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b/>
          <w:b/>
        </w:rPr>
      </w:pPr>
      <w:bookmarkStart w:id="0" w:name="_heading=h.gjdgxs"/>
      <w:bookmarkEnd w:id="0"/>
      <w:r>
        <w:rPr>
          <w:b/>
        </w:rPr>
        <w:t>Rent-a-car</w:t>
      </w:r>
    </w:p>
    <w:p>
      <w:pPr>
        <w:pStyle w:val="Normal1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Кола под наем (Rent а Car) е система, която служи за връзка между потребител и rent-a-car офис. Чрез системата даден потребител може да разгледа свободните, коли за определени дати и да заяви, че иска да наеме дадена кола.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В системата има три вида потребители: администратори (Administrator) и клиенти (Client). Системата работи с потребители, като достъпът до нея е отказан, ако клиента не е вписан с профила си. За всеки потребител се пази следната информация:</w:t>
      </w:r>
    </w:p>
    <w:p>
      <w:pPr>
        <w:pStyle w:val="Normal1"/>
        <w:numPr>
          <w:ilvl w:val="0"/>
          <w:numId w:val="2"/>
        </w:numPr>
        <w:spacing w:lineRule="auto" w:line="276" w:before="80" w:after="0"/>
        <w:ind w:left="108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>потребителско име</w:t>
      </w:r>
    </w:p>
    <w:p>
      <w:pPr>
        <w:pStyle w:val="Normal1"/>
        <w:numPr>
          <w:ilvl w:val="0"/>
          <w:numId w:val="2"/>
        </w:numPr>
        <w:spacing w:lineRule="auto" w:line="276" w:before="0" w:after="0"/>
        <w:ind w:left="108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>парола</w:t>
      </w:r>
    </w:p>
    <w:p>
      <w:pPr>
        <w:pStyle w:val="Normal1"/>
        <w:numPr>
          <w:ilvl w:val="0"/>
          <w:numId w:val="2"/>
        </w:numPr>
        <w:spacing w:lineRule="auto" w:line="276" w:before="0" w:after="0"/>
        <w:ind w:left="108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>собствено име</w:t>
      </w:r>
    </w:p>
    <w:p>
      <w:pPr>
        <w:pStyle w:val="Normal1"/>
        <w:numPr>
          <w:ilvl w:val="0"/>
          <w:numId w:val="2"/>
        </w:numPr>
        <w:spacing w:lineRule="auto" w:line="276" w:before="0" w:after="0"/>
        <w:ind w:left="108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>бащино име</w:t>
      </w:r>
    </w:p>
    <w:p>
      <w:pPr>
        <w:pStyle w:val="Normal1"/>
        <w:numPr>
          <w:ilvl w:val="0"/>
          <w:numId w:val="2"/>
        </w:numPr>
        <w:spacing w:lineRule="auto" w:line="276" w:before="0" w:after="0"/>
        <w:ind w:left="108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>фамилно име</w:t>
      </w:r>
    </w:p>
    <w:p>
      <w:pPr>
        <w:pStyle w:val="Normal1"/>
        <w:numPr>
          <w:ilvl w:val="0"/>
          <w:numId w:val="2"/>
        </w:numPr>
        <w:spacing w:lineRule="auto" w:line="276" w:before="0" w:after="0"/>
        <w:ind w:left="1080" w:hanging="360"/>
        <w:jc w:val="both"/>
        <w:rPr/>
      </w:pPr>
      <w:r>
        <w:rPr>
          <w:sz w:val="24"/>
          <w:szCs w:val="24"/>
        </w:rPr>
        <w:t>ЕГН</w:t>
      </w:r>
    </w:p>
    <w:p>
      <w:pPr>
        <w:pStyle w:val="Normal1"/>
        <w:numPr>
          <w:ilvl w:val="0"/>
          <w:numId w:val="2"/>
        </w:numPr>
        <w:spacing w:lineRule="auto" w:line="276" w:before="0" w:after="0"/>
        <w:ind w:left="108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>телефонен номер</w:t>
      </w:r>
    </w:p>
    <w:p>
      <w:pPr>
        <w:pStyle w:val="Normal1"/>
        <w:numPr>
          <w:ilvl w:val="0"/>
          <w:numId w:val="2"/>
        </w:numPr>
        <w:spacing w:lineRule="auto" w:line="276" w:before="0" w:after="120"/>
        <w:ind w:left="108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>електронна поща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Като клиент даден потребител може да разглежда предлаганите коли. </w:t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Като клиент даден потребител може да филтрира свободните коли в даден диапазон от дати (начална и крайна дата).</w:t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Като клиент даден потребител може да наеме кола само ако тя е свободна в даден диапазон от начална и крайна дата.</w:t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Като клиент даден потребител може да пусне заявка за наем за избрана кола, като заявката съдържа:</w:t>
      </w:r>
    </w:p>
    <w:p>
      <w:pPr>
        <w:pStyle w:val="Normal1"/>
        <w:numPr>
          <w:ilvl w:val="0"/>
          <w:numId w:val="1"/>
        </w:numPr>
        <w:spacing w:before="0" w:afterAutospacing="0" w:after="0"/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начална дата</w:t>
      </w:r>
    </w:p>
    <w:p>
      <w:pPr>
        <w:pStyle w:val="Normal1"/>
        <w:numPr>
          <w:ilvl w:val="0"/>
          <w:numId w:val="1"/>
        </w:numPr>
        <w:spacing w:before="0" w:afterAutospacing="0" w:after="0"/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крайна дата</w:t>
      </w:r>
    </w:p>
    <w:p>
      <w:pPr>
        <w:pStyle w:val="Normal1"/>
        <w:numPr>
          <w:ilvl w:val="0"/>
          <w:numId w:val="1"/>
        </w:numPr>
        <w:spacing w:before="0" w:afterAutospacing="0" w:after="0"/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избрания автомобил</w:t>
      </w:r>
    </w:p>
    <w:p>
      <w:pPr>
        <w:pStyle w:val="Normal1"/>
        <w:numPr>
          <w:ilvl w:val="0"/>
          <w:numId w:val="1"/>
        </w:numPr>
        <w:spacing w:before="0" w:afterAutospacing="0" w:after="0"/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потребителя, който създава заявката</w:t>
      </w:r>
    </w:p>
    <w:p>
      <w:pPr>
        <w:pStyle w:val="Normal1"/>
        <w:numPr>
          <w:ilvl w:val="0"/>
          <w:numId w:val="1"/>
        </w:numPr>
        <w:spacing w:before="0" w:afterAutospacing="0" w:after="0"/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крайна цена за избрания период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статус - „изчакваща”, „отменена“, „активна“, „използвана“, като статус „изчакваща” е активен преди датата на вземане, статус „отменена“ е активен, ако заявката е отменена, „активна“ показва, че автомобилът е в потребителя, а „използвана“ индикира, че колата е върната.</w:t>
      </w:r>
    </w:p>
    <w:p>
      <w:pPr>
        <w:pStyle w:val="Normal1"/>
        <w:spacing w:lineRule="auto" w:line="276" w:before="80" w:after="12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Клиентът може да прегледа заявката и крайната цена преди да я изпрати, за което съответно се иска неговото потвърждение.</w:t>
      </w:r>
    </w:p>
    <w:p>
      <w:pPr>
        <w:pStyle w:val="Normal1"/>
        <w:spacing w:lineRule="auto" w:line="276" w:before="80" w:after="12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Като клиент даден потребител може да вижда всички заявки, които е направил.</w:t>
      </w:r>
    </w:p>
    <w:p>
      <w:pPr>
        <w:pStyle w:val="Normal1"/>
        <w:spacing w:lineRule="auto" w:line="276" w:before="80" w:after="12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Като клиент даден потребител може да отмени заявка преди началната ѝ дата, но не и след като вече началната дата е минала. Заявките, които са отмнени придобиват статус „отменена“.</w:t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Като администратор даден потребител може да добавя, разглежда, променя и изтрива автомобили. За всеки автомобил се пази:</w:t>
      </w:r>
    </w:p>
    <w:p>
      <w:pPr>
        <w:pStyle w:val="Normal1"/>
        <w:numPr>
          <w:ilvl w:val="0"/>
          <w:numId w:val="3"/>
        </w:numPr>
        <w:spacing w:lineRule="auto" w:line="276" w:before="80" w:after="0"/>
        <w:ind w:left="108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>марка на автомобила</w:t>
      </w:r>
    </w:p>
    <w:p>
      <w:pPr>
        <w:pStyle w:val="Normal1"/>
        <w:numPr>
          <w:ilvl w:val="0"/>
          <w:numId w:val="3"/>
        </w:numPr>
        <w:spacing w:lineRule="auto" w:line="276" w:before="0" w:after="0"/>
        <w:ind w:left="108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>модел на автомобила</w:t>
      </w:r>
    </w:p>
    <w:p>
      <w:pPr>
        <w:pStyle w:val="Normal1"/>
        <w:numPr>
          <w:ilvl w:val="0"/>
          <w:numId w:val="3"/>
        </w:numPr>
        <w:spacing w:lineRule="auto" w:line="276" w:before="0" w:after="0"/>
        <w:ind w:left="108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>година на автомобила</w:t>
      </w:r>
    </w:p>
    <w:p>
      <w:pPr>
        <w:pStyle w:val="Normal1"/>
        <w:numPr>
          <w:ilvl w:val="0"/>
          <w:numId w:val="3"/>
        </w:numPr>
        <w:spacing w:lineRule="auto" w:line="276" w:before="0" w:after="0"/>
        <w:ind w:left="108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>брой пасажерски места</w:t>
      </w:r>
    </w:p>
    <w:p>
      <w:pPr>
        <w:pStyle w:val="Normal1"/>
        <w:numPr>
          <w:ilvl w:val="0"/>
          <w:numId w:val="3"/>
        </w:numPr>
        <w:spacing w:lineRule="auto" w:line="276" w:before="0" w:after="0"/>
        <w:ind w:left="108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>кратко описание (съдържащо техническа информация)</w:t>
      </w:r>
    </w:p>
    <w:p>
      <w:pPr>
        <w:pStyle w:val="Normal1"/>
        <w:numPr>
          <w:ilvl w:val="0"/>
          <w:numId w:val="3"/>
        </w:numPr>
        <w:spacing w:lineRule="auto" w:line="276" w:before="0" w:after="0"/>
        <w:ind w:left="108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>цена за наем на автомобила за ден</w:t>
      </w:r>
    </w:p>
    <w:p>
      <w:pPr>
        <w:pStyle w:val="Normal1"/>
        <w:numPr>
          <w:ilvl w:val="0"/>
          <w:numId w:val="3"/>
        </w:numPr>
        <w:spacing w:lineRule="auto" w:line="276" w:before="0" w:after="120"/>
        <w:ind w:left="1080" w:hanging="360"/>
        <w:jc w:val="both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>снимка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Като администратор даден потребител има пълен достъп върху всички заявки за наем (създаване, преглед, редактиране, изтриване).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Като администратор даден потребител може да променя статуса на заявка за наем.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Като администратор даден потребител може да филтрира заявките за наем според техния статус.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Като администратор даден потребител има контрол върху създаването и управлението на други потребители.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При стартиране на системата посетителят има възможност да влезе в своя потребителски профил или да си създаде такъв. Ролята на създадения профил е на обикновен потребител.</w:t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Влизането в системата става, като се предоставят име и парола.</w:t>
      </w:r>
    </w:p>
    <w:p>
      <w:pPr>
        <w:pStyle w:val="Normal1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2263140" cy="174752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Ако няма регистрация, даден потребител може да се регистрира.</w:t>
      </w:r>
    </w:p>
    <w:p>
      <w:pPr>
        <w:pStyle w:val="Normal1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2552700" cy="317182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За всички формуляри трябва да има подходящи валидации. Създайте възможност за филтриране на заявките по техния статус. Създайте възможност за филтриране на автомобилите по марка, модел, година (от - до), брой пасажери и цена (от - до).</w:t>
      </w:r>
    </w:p>
    <w:p>
      <w:pPr>
        <w:pStyle w:val="Normal1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не се допускат два потребителя с еднакво ЕГН, потребителско име или електронна поща.</w:t>
      </w:r>
    </w:p>
    <w:p>
      <w:pPr>
        <w:pStyle w:val="Normal1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Даден автомобил не може да бъде наеман, ако през дадения период вече ще бъде нает от друг потребител.</w:t>
      </w:r>
    </w:p>
    <w:p>
      <w:pPr>
        <w:pStyle w:val="Normal1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lineRule="auto" w:line="276" w:before="0" w:after="40"/>
        <w:jc w:val="center"/>
        <w:rPr>
          <w:b/>
          <w:b/>
          <w:color w:val="642D08"/>
          <w:sz w:val="40"/>
          <w:szCs w:val="40"/>
        </w:rPr>
      </w:pPr>
      <w:bookmarkStart w:id="1" w:name="_heading=h.2u850fvxaxuc"/>
      <w:bookmarkEnd w:id="1"/>
      <w:r>
        <w:rPr>
          <w:b/>
          <w:color w:val="642D08"/>
          <w:sz w:val="40"/>
          <w:szCs w:val="40"/>
        </w:rPr>
        <w:t>Система за управление на rent-a-car</w:t>
      </w:r>
    </w:p>
    <w:p>
      <w:pPr>
        <w:pStyle w:val="Normal1"/>
        <w:spacing w:lineRule="auto" w:line="276" w:before="80" w:after="120"/>
        <w:jc w:val="both"/>
        <w:rPr/>
      </w:pPr>
      <w:r>
        <w:rPr/>
        <w:t xml:space="preserve">За успешното полагане на ДИ по практика трябва да се разработи трислойно приложение. </w:t>
      </w:r>
    </w:p>
    <w:p>
      <w:pPr>
        <w:pStyle w:val="Heading2"/>
        <w:numPr>
          <w:ilvl w:val="0"/>
          <w:numId w:val="4"/>
        </w:numPr>
        <w:spacing w:lineRule="auto" w:line="276" w:before="200" w:after="40"/>
        <w:ind w:left="360" w:hanging="360"/>
        <w:jc w:val="both"/>
        <w:rPr>
          <w:b/>
          <w:b/>
          <w:color w:val="7C380A"/>
          <w:sz w:val="36"/>
          <w:szCs w:val="36"/>
        </w:rPr>
      </w:pPr>
      <w:r>
        <w:rPr>
          <w:color w:val="7C380A"/>
        </w:rPr>
        <w:t>Общи изисквания</w:t>
      </w:r>
    </w:p>
    <w:p>
      <w:pPr>
        <w:pStyle w:val="Normal1"/>
        <w:spacing w:lineRule="auto" w:line="276" w:before="80" w:after="12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Проектът трябва да бъде приложение реализирано чрез слой за данни, слой за услуги и презентационен слой.</w:t>
      </w:r>
    </w:p>
    <w:p>
      <w:pPr>
        <w:pStyle w:val="Normal1"/>
        <w:spacing w:lineRule="auto" w:line="276" w:before="80" w:after="12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Приложението трябва да има Web базиран интерфейс, за който са използвани HTML и CSS. </w:t>
      </w:r>
    </w:p>
    <w:p>
      <w:pPr>
        <w:pStyle w:val="Normal1"/>
        <w:spacing w:lineRule="auto" w:line="276" w:before="80" w:after="12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Приложението трябва да работи с релационна база от данни.</w:t>
      </w:r>
    </w:p>
    <w:p>
      <w:pPr>
        <w:pStyle w:val="Normal1"/>
        <w:spacing w:lineRule="auto" w:line="276" w:before="80" w:after="12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Проектът трябва да спазва официалните препоръки (style guide) за използваните технологии и да разполага със смислени коментари.</w:t>
      </w:r>
    </w:p>
    <w:p>
      <w:pPr>
        <w:pStyle w:val="Heading2"/>
        <w:numPr>
          <w:ilvl w:val="0"/>
          <w:numId w:val="4"/>
        </w:numPr>
        <w:spacing w:lineRule="auto" w:line="276" w:before="200" w:after="40"/>
        <w:ind w:left="360" w:hanging="360"/>
        <w:jc w:val="both"/>
        <w:rPr>
          <w:b/>
          <w:b/>
          <w:color w:val="7C380A"/>
          <w:sz w:val="36"/>
          <w:szCs w:val="36"/>
        </w:rPr>
      </w:pPr>
      <w:r>
        <w:rPr>
          <w:color w:val="7C380A"/>
        </w:rPr>
        <w:t>Критерии за оценяване</w:t>
      </w:r>
    </w:p>
    <w:p>
      <w:pPr>
        <w:pStyle w:val="Normal1"/>
        <w:spacing w:lineRule="auto" w:line="276" w:before="80" w:after="12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Точки се присъждат на базата на три компонента:</w:t>
      </w:r>
    </w:p>
    <w:p>
      <w:pPr>
        <w:pStyle w:val="Normal1"/>
        <w:numPr>
          <w:ilvl w:val="0"/>
          <w:numId w:val="5"/>
        </w:numPr>
        <w:spacing w:lineRule="auto" w:line="276" w:before="80" w:after="0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Изграждане на презентационна част</w:t>
      </w:r>
    </w:p>
    <w:p>
      <w:pPr>
        <w:pStyle w:val="Normal1"/>
        <w:numPr>
          <w:ilvl w:val="0"/>
          <w:numId w:val="5"/>
        </w:numPr>
        <w:spacing w:lineRule="auto" w:line="276" w:before="0" w:after="0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Структура на базата от данни</w:t>
      </w:r>
    </w:p>
    <w:p>
      <w:pPr>
        <w:pStyle w:val="Normal1"/>
        <w:numPr>
          <w:ilvl w:val="0"/>
          <w:numId w:val="5"/>
        </w:numPr>
        <w:spacing w:lineRule="auto" w:line="276" w:before="0" w:after="120"/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Разработка на функционалности</w:t>
      </w:r>
    </w:p>
    <w:p>
      <w:pPr>
        <w:pStyle w:val="Normal1"/>
        <w:spacing w:lineRule="auto" w:line="276" w:before="120" w:after="24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Критерии и скала за оценяване за разработка на проект: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tbl>
      <w:tblPr>
        <w:tblStyle w:val="Table1"/>
        <w:tblW w:w="9675" w:type="dxa"/>
        <w:jc w:val="left"/>
        <w:tblInd w:w="7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19"/>
        <w:gridCol w:w="6765"/>
        <w:gridCol w:w="1591"/>
      </w:tblGrid>
      <w:tr>
        <w:trPr>
          <w:trHeight w:val="260" w:hRule="atLeast"/>
        </w:trPr>
        <w:tc>
          <w:tcPr>
            <w:tcW w:w="131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6765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left="134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Критерии за формиране на оценката</w:t>
            </w:r>
          </w:p>
        </w:tc>
        <w:tc>
          <w:tcPr>
            <w:tcW w:w="1591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Максимален</w:t>
            </w:r>
          </w:p>
        </w:tc>
      </w:tr>
      <w:tr>
        <w:trPr>
          <w:trHeight w:val="260" w:hRule="atLeast"/>
        </w:trPr>
        <w:tc>
          <w:tcPr>
            <w:tcW w:w="131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65" w:type="dxa"/>
            <w:vMerge w:val="continue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91" w:type="dxa"/>
            <w:vMerge w:val="restart"/>
            <w:tcBorders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брой точки</w:t>
            </w:r>
          </w:p>
        </w:tc>
      </w:tr>
      <w:tr>
        <w:trPr>
          <w:trHeight w:val="135" w:hRule="atLeast"/>
        </w:trPr>
        <w:tc>
          <w:tcPr>
            <w:tcW w:w="1319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10"/>
              </w:rPr>
            </w:r>
          </w:p>
        </w:tc>
        <w:tc>
          <w:tcPr>
            <w:tcW w:w="1591" w:type="dxa"/>
            <w:vMerge w:val="continue"/>
            <w:tcBorders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10"/>
                <w:szCs w:val="10"/>
              </w:rPr>
            </w:pPr>
            <w:r>
              <w:rPr>
                <w:rFonts w:eastAsia="Times New Roman" w:cs="Times New Roman" w:ascii="Times New Roman" w:hAnsi="Times New Roman"/>
                <w:sz w:val="10"/>
                <w:szCs w:val="10"/>
              </w:rPr>
            </w:r>
          </w:p>
        </w:tc>
      </w:tr>
      <w:tr>
        <w:trPr>
          <w:trHeight w:val="300" w:hRule="atLeast"/>
        </w:trPr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Реализация на презентационна част (HTML, CSS)</w:t>
            </w:r>
          </w:p>
        </w:tc>
        <w:tc>
          <w:tcPr>
            <w:tcW w:w="15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15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1.1.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Oформление на страница - позициониране на елементи, чрез HTML тагове (например: div) и CSS атрибути (например: float, clear и display)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1.2.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използване на семантични HTML тагове (header, nav, main и др.)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1.3.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използване на CSS селектори, изнасяне на CSS във външен файл, използване на класове в HTML кода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Умения за работа с БД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20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2.1.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Изграждане на структурата на базата от данни - таблицa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10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2.1.1.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Създаване на таблица/и за потребители и роли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2.1.2.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Създаване на таблица/и за автомобили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2.1.3.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Създаване на таблица/и за заявки за наем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2.2.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Изграждане на структурата на базата от данни - връзки между таблиците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10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2.2.1.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Създаване на връзка между потребител и роля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2.2.2.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Създаване на връзка между потребител и заявка за наем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2.2.3.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Създаване на връзка между кола и заявки за наем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Разработка на сървърна система, базирана на трислоен модел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20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3.1.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Създаване на потребителска система - вход и регистрация на потребител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3.2.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Управление на потребители (преглед, добавяне, редактиране, изтриване)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3.3.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Управление на автомобили (преглед, добавяне, редактиране, изтриване) според условието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3.4.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Управление на заявки (преглед, добавяне, редактиране, изтриване, промяна на статус) според условието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3.5.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Филтриране на автомобили според условието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3.6.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Филтриране на заявки за наем според условието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3.7.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Възможност за качване на изображение към кола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3.8.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Наличие на всички роли и коректната им работа, според условието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3.9.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Налична валидация за всички формуляри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Здравословно и безопасно упражняване на професията.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4.1.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Ученикът притежава знания и умения за безопасна работа на работното място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4.2.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Ученикът притежава умения за адекватно реагиране в критични ситуации в рамките на компетенциите си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4.3.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Ученикът притежава умения за оказване на първа помощ на пострадал при авария (при токов удар, пожар, наранявания и др.)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Професионално-личностни качества.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5.1.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отговорност към извършената работа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right="62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5.2.</w:t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трудова и технологична дисциплина - създаване на четим и ясен код, а в по-комплексни ситуации, детайлно описание, посредством коментари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</w:tr>
      <w:tr>
        <w:trPr>
          <w:trHeight w:val="260" w:hRule="atLeast"/>
        </w:trPr>
        <w:tc>
          <w:tcPr>
            <w:tcW w:w="13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rPr>
                <w:rFonts w:ascii="Times New Roman" w:hAnsi="Times New Roman" w:eastAsia="Times New Roman" w:cs="Times New Roman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sz w:val="23"/>
                <w:szCs w:val="23"/>
              </w:rPr>
            </w:r>
          </w:p>
        </w:tc>
        <w:tc>
          <w:tcPr>
            <w:tcW w:w="676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ind w:left="80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Общо</w:t>
            </w:r>
          </w:p>
        </w:tc>
        <w:tc>
          <w:tcPr>
            <w:tcW w:w="159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60</w:t>
            </w:r>
          </w:p>
        </w:tc>
      </w:tr>
    </w:tbl>
    <w:p>
      <w:pPr>
        <w:pStyle w:val="Normal1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76" w:before="80" w:after="12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Максималният брой точки е 60, като тези точки се превръщат в оценка по формулата:</w:t>
      </w:r>
    </w:p>
    <w:p>
      <w:pPr>
        <w:pStyle w:val="Normal1"/>
        <w:spacing w:lineRule="auto" w:line="276" w:before="80" w:after="120"/>
        <w:ind w:first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Оценка = брой точки : 10</w:t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before="0" w:after="160"/>
        <w:jc w:val="left"/>
        <w:rPr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bg-BG" w:eastAsia="zh-CN" w:bidi="hi-IN"/>
    </w:rPr>
  </w:style>
  <w:style w:type="paragraph" w:styleId="Heading1">
    <w:name w:val="Heading 1"/>
    <w:basedOn w:val="Normal1"/>
    <w:next w:val="Normal1"/>
    <w:link w:val="Heading1Char"/>
    <w:uiPriority w:val="9"/>
    <w:qFormat/>
    <w:rsid w:val="00da6f3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a6f3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bg-BG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a6f32"/>
    <w:rPr>
      <w:rFonts w:ascii="Segoe UI" w:hAnsi="Segoe UI" w:cs="Segoe UI"/>
      <w:sz w:val="18"/>
      <w:szCs w:val="18"/>
      <w:lang w:val="bg-BG"/>
    </w:rPr>
  </w:style>
  <w:style w:type="character" w:styleId="TitleChar" w:customStyle="1">
    <w:name w:val="Title Char"/>
    <w:basedOn w:val="DefaultParagraphFont"/>
    <w:link w:val="Title"/>
    <w:uiPriority w:val="10"/>
    <w:qFormat/>
    <w:rsid w:val="00da6f3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bg-B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bg-BG" w:eastAsia="zh-CN" w:bidi="hi-IN"/>
    </w:rPr>
  </w:style>
  <w:style w:type="paragraph" w:styleId="Title">
    <w:name w:val="Title"/>
    <w:basedOn w:val="Normal1"/>
    <w:next w:val="Normal1"/>
    <w:link w:val="TitleChar"/>
    <w:uiPriority w:val="10"/>
    <w:qFormat/>
    <w:rsid w:val="00da6f32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BalloonText">
    <w:name w:val="Balloon Text"/>
    <w:basedOn w:val="Normal1"/>
    <w:link w:val="BalloonTextChar"/>
    <w:uiPriority w:val="99"/>
    <w:semiHidden/>
    <w:unhideWhenUsed/>
    <w:qFormat/>
    <w:rsid w:val="00da6f3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jvkkjeD0X8MKBuriertcI5dnUIA==">AMUW2mW4iDJoB7hMD1i9s69eyms3IDKB/Vysdiw3M0AlrhfKiDnAS5p1PXfdojE+MjTYSscbuYyew890qakMIKXFI7ntpL+OAd2wv1rk6qLCX4b+FyOFrrc46p9y76ffhiflEAyiL6IZC2g/Pto1Zf3fvzSV640RmA==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6</Pages>
  <Words>975</Words>
  <Characters>5263</Characters>
  <CharactersWithSpaces>6067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2020-03-17T09:43:00Z</dcterms:created>
  <dc:creator>Danail Iliew</dc:creator>
  <dc:description/>
  <dc:language>en-US</dc:language>
  <cp:lastModifiedBy/>
  <dcterms:modified xsi:type="dcterms:W3CDTF">2022-05-16T10:13:19Z</dcterms:modified>
  <cp:revision>1</cp:revision>
  <dc:subject/>
  <dc:title/>
</cp:coreProperties>
</file>