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Система за управление на домашни помощници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„Образцов Дом“ е компания, която се занимава с предлагане на услуги в сферата на грижата за дома и домашните помощници.</w:t>
      </w:r>
    </w:p>
    <w:p w:rsidR="00000000" w:rsidDel="00000000" w:rsidP="00000000" w:rsidRDefault="00000000" w:rsidRPr="00000000" w14:paraId="00000004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Изградете система за „Образцов дом“, която позволява на клиенти да заявят домашни помощници за дома си.</w:t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системата има три вида потребители: администратори (Administrator), домашни помощници (Housekeeper) и клиенти (Client).</w:t>
      </w:r>
    </w:p>
    <w:p w:rsidR="00000000" w:rsidDel="00000000" w:rsidP="00000000" w:rsidRDefault="00000000" w:rsidRPr="00000000" w14:paraId="0000000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Като клиент даден потребител може да създаде задача. За всяка задача се посочва - име, описание на задачата в свободен текст, локация на задачата (избира се от предварителен списък с локации на клиента), краен срок и бюджет, освен това се посочва и категория на задачата, като тя бива една от следните: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почистване и дезинфекция;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грижа за домашни любимци и растения;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грижа за дете;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грижа за възрастен човек.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При създаването си всяка задача получава статус „Чакаща”.  Другите възможни статуси са „Назначена на домашен помощник”, „За преглед”, „Изпълнена” и „Отказана“.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клиент даден потребител може да разгледа всички задачи, които е създал, независимо от техния статус.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клиент даден потребител може да се откаже от дадена задача, ако тя е в статус „Чакаща”. При отказ от задачата, нейния статус следва да се промени на „Отказана”. Ако статусът на една задача е различен от „Чакаща”, то тя не може да бъде отказана от клиента.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клиент даден потребител може да отбележи една задача като „Изпълнена”, ако нейният статус е бил „За преглед”.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клиент даден потребител може да промени името, описанието на задачата, локацията, крайния срок, бюджета и категорията, стига статусът на задачата да е „Чакаща”. При променен статус промяна не бива да бъде допустима.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клиент даден потребител може да добави локация. За всяка локация се добавят име на локацията и адрес.</w:t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клиент даден потребител има пълен контрол (създаване, преглед, промяна, изтриване) върху своите локации, 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трябва да може</w:t>
      </w:r>
      <w:r w:rsidDel="00000000" w:rsidR="00000000" w:rsidRPr="00000000">
        <w:rPr>
          <w:sz w:val="24"/>
          <w:szCs w:val="24"/>
          <w:rtl w:val="0"/>
        </w:rPr>
        <w:t xml:space="preserve"> да изтрие локация, ако за нея съществува създадена задача.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домашен помощник даден потребител може да вижда всички задачи, които са му зачислени, независимо от техния статус. 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домашен помощник даден потребител може да променя статуса на дадена задача на „За преглед”, ако задачата е била назначена на него. При промяната на статуса задължително трябва да се приложи и снимка като доказателство за извършване на задачата. В системата трябва да се запази втора дата за задачата - дата на предаване на задачата за преглед.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администратор даден потребител може да вижда всички задачи и локации и да извършва пълния набор от CRUD (Създаване, преглед, промяна, изтриване) операции върху тях.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администратор даден потребител може да зачисли дадена задача на потребител с роля „Домашен помощник”.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Като администратор даден потребител може да променя статуса на задача, без значение от нейния текущ статус.</w:t>
      </w:r>
    </w:p>
    <w:p w:rsidR="00000000" w:rsidDel="00000000" w:rsidP="00000000" w:rsidRDefault="00000000" w:rsidRPr="00000000" w14:paraId="0000001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Като администратор даден потребител има контрол върху създаването и управлението на други потребители.</w:t>
      </w:r>
    </w:p>
    <w:p w:rsidR="00000000" w:rsidDel="00000000" w:rsidP="00000000" w:rsidRDefault="00000000" w:rsidRPr="00000000" w14:paraId="0000001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Всеки потребител се характеризира с потребителско име, парола, собствено име и фамилия, роля - администратор, домашен помощник или клиент.</w:t>
      </w:r>
    </w:p>
    <w:p w:rsidR="00000000" w:rsidDel="00000000" w:rsidP="00000000" w:rsidRDefault="00000000" w:rsidRPr="00000000" w14:paraId="0000001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стартиране на системата потребителят има възможност да влезе в своя потребителски профил или да си създаде такъв.</w:t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Влизането в системата става, като се предоставят име и парола.</w:t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1275" cy="19907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Ако няма регистрация, даден потребител може да се регистрира.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52700" cy="31718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Ролята на всеки новорегистриран потребител е „Клиент”. </w:t>
      </w:r>
    </w:p>
    <w:p w:rsidR="00000000" w:rsidDel="00000000" w:rsidP="00000000" w:rsidRDefault="00000000" w:rsidRPr="00000000" w14:paraId="00000020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След вход в системата, ако даден потребител е администратор, той може да управлява задачи, локации и потребители.</w:t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2950" cy="7905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всички формуляри трябва да има подходящи валидации. Създайте възможност за филтриране на задачи по тяхното име, описание, както и по статус и локация.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40" w:before="0" w:line="276" w:lineRule="auto"/>
        <w:jc w:val="center"/>
        <w:rPr>
          <w:b w:val="1"/>
          <w:color w:val="642d08"/>
          <w:sz w:val="40"/>
          <w:szCs w:val="40"/>
        </w:rPr>
      </w:pPr>
      <w:bookmarkStart w:colFirst="0" w:colLast="0" w:name="_heading=h.2u850fvxaxuc" w:id="1"/>
      <w:bookmarkEnd w:id="1"/>
      <w:r w:rsidDel="00000000" w:rsidR="00000000" w:rsidRPr="00000000">
        <w:rPr>
          <w:b w:val="1"/>
          <w:color w:val="642d08"/>
          <w:sz w:val="40"/>
          <w:szCs w:val="40"/>
          <w:rtl w:val="0"/>
        </w:rPr>
        <w:t xml:space="preserve">Система за управление на домашни помощници</w:t>
      </w:r>
    </w:p>
    <w:p w:rsidR="00000000" w:rsidDel="00000000" w:rsidP="00000000" w:rsidRDefault="00000000" w:rsidRPr="00000000" w14:paraId="00000028">
      <w:pPr>
        <w:spacing w:after="120" w:before="80" w:line="276" w:lineRule="auto"/>
        <w:jc w:val="both"/>
        <w:rPr/>
      </w:pPr>
      <w:r w:rsidDel="00000000" w:rsidR="00000000" w:rsidRPr="00000000">
        <w:rPr>
          <w:rtl w:val="0"/>
        </w:rPr>
        <w:t xml:space="preserve">За успешното полагане на ДИ по практика трябва да се разработи трислойно приложение. </w:t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2"/>
        </w:numPr>
        <w:spacing w:after="40" w:before="200" w:line="276" w:lineRule="auto"/>
        <w:ind w:left="360"/>
        <w:jc w:val="both"/>
        <w:rPr>
          <w:b w:val="1"/>
          <w:color w:val="7c380a"/>
          <w:sz w:val="36"/>
          <w:szCs w:val="36"/>
        </w:rPr>
      </w:pPr>
      <w:r w:rsidDel="00000000" w:rsidR="00000000" w:rsidRPr="00000000">
        <w:rPr>
          <w:color w:val="7c380a"/>
          <w:rtl w:val="0"/>
        </w:rPr>
        <w:t xml:space="preserve">Общи изисквания</w:t>
      </w:r>
    </w:p>
    <w:p w:rsidR="00000000" w:rsidDel="00000000" w:rsidP="00000000" w:rsidRDefault="00000000" w:rsidRPr="00000000" w14:paraId="0000002A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трябва да бъде приложение реализирано чрез слой за данни, слой за услуги и презентационен слой.</w:t>
      </w:r>
    </w:p>
    <w:p w:rsidR="00000000" w:rsidDel="00000000" w:rsidP="00000000" w:rsidRDefault="00000000" w:rsidRPr="00000000" w14:paraId="0000002B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трябва да има Web базиран интерфейс, за който са използвани HTML и CSS. </w:t>
      </w:r>
    </w:p>
    <w:p w:rsidR="00000000" w:rsidDel="00000000" w:rsidP="00000000" w:rsidRDefault="00000000" w:rsidRPr="00000000" w14:paraId="0000002C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Приложението трябва да работи с релационна база от данни.</w:t>
      </w:r>
    </w:p>
    <w:p w:rsidR="00000000" w:rsidDel="00000000" w:rsidP="00000000" w:rsidRDefault="00000000" w:rsidRPr="00000000" w14:paraId="0000002D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Проектът трябва да спазва официалните препоръки (style guide) за използваните технологии и да разполага със смислени коментари.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2"/>
        </w:numPr>
        <w:spacing w:after="40" w:before="200" w:line="276" w:lineRule="auto"/>
        <w:ind w:left="360"/>
        <w:jc w:val="both"/>
        <w:rPr>
          <w:b w:val="1"/>
          <w:color w:val="7c380a"/>
          <w:sz w:val="36"/>
          <w:szCs w:val="36"/>
        </w:rPr>
      </w:pPr>
      <w:r w:rsidDel="00000000" w:rsidR="00000000" w:rsidRPr="00000000">
        <w:rPr>
          <w:color w:val="7c380a"/>
          <w:rtl w:val="0"/>
        </w:rPr>
        <w:t xml:space="preserve">Критерии за оценяване</w:t>
      </w:r>
    </w:p>
    <w:p w:rsidR="00000000" w:rsidDel="00000000" w:rsidP="00000000" w:rsidRDefault="00000000" w:rsidRPr="00000000" w14:paraId="0000002F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Точки се присъждат на базата на три компонента: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8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Изграждане на презентационна част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Структура на базата от данни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120"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Разработка на функционалности</w:t>
      </w:r>
    </w:p>
    <w:p w:rsidR="00000000" w:rsidDel="00000000" w:rsidP="00000000" w:rsidRDefault="00000000" w:rsidRPr="00000000" w14:paraId="00000033">
      <w:pPr>
        <w:spacing w:after="240" w:before="12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Критерии и скала за оценяване за разработка на проект:</w:t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75.0" w:type="dxa"/>
        <w:jc w:val="left"/>
        <w:tblInd w:w="70.0" w:type="dxa"/>
        <w:tblLayout w:type="fixed"/>
        <w:tblLook w:val="0000"/>
      </w:tblPr>
      <w:tblGrid>
        <w:gridCol w:w="1320"/>
        <w:gridCol w:w="6765"/>
        <w:gridCol w:w="1590"/>
        <w:tblGridChange w:id="0">
          <w:tblGrid>
            <w:gridCol w:w="1320"/>
            <w:gridCol w:w="6765"/>
            <w:gridCol w:w="1590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13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Критерии за формиране на оценката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Максимален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брой точки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5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Times New Roman" w:cs="Times New Roman" w:eastAsia="Times New Roman" w:hAnsi="Times New Roman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Реализация на презентационна част (HTML, CSS)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Oформление на страница - позициониране на елементи, чрез HTML тагове (например: div) и CSS атрибути (например: float, clear и display)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използване на семантични HTML тагове (header, nav, main и др.)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използване на CSS селектори, изнасяне на CSS във външен файл, използване на класове в HTML кода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Умения за работа с БД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Изграждане на структурата на базата от данни - таблици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Изграждане на структурата на базата от данни - връзки между таблиците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на сървърна система, базирана на трислоен модел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Създаване на потребителска система - вход и регистрация на потребител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потребители (преглед, добавяне, редактиране, изтриване)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задачи (преглед, добавяне, редактиране, изтриване, промяна на статус според условието)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Управление на локации (преглед, добавяне, редактиране, изтриване) според условието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Филтриране на задачи и локации според условието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Налична на валидация на формулярите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Възможност за качване на изображение към задача от потребител с роля „домашен помощник”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3.8.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Наличие на всички роли и коректната им работа, според условието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3.9.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Работеща функционалност за зачисляване на роли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Здравословно и безопасно упражняване на професията.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знания и умения за безопасна работа на работното място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умения за адекватно реагиране в критични ситуации в рамките на компетенциите си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Ученикът притежава умения за оказване на първа помощ на пострадал при авария (при токов удар, пожар, наранявания и др.)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Професионално-личностни качества.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отговорност към извършената работа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0" w:line="240" w:lineRule="auto"/>
              <w:ind w:right="6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трудова и технологична дисциплина - създаване на четим и ясен код, а в по-комплексни ситуации, детайлно описание, посредством коментари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8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Общо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20" w:before="80" w:line="276" w:lineRule="auto"/>
        <w:ind w:firstLine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Максималният брой точки е 60, като тези точки се превръщат в оценка по формулата:</w:t>
      </w:r>
    </w:p>
    <w:p w:rsidR="00000000" w:rsidDel="00000000" w:rsidP="00000000" w:rsidRDefault="00000000" w:rsidRPr="00000000" w14:paraId="0000008B">
      <w:pPr>
        <w:spacing w:after="120" w:before="80" w:line="276" w:lineRule="auto"/>
        <w:ind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Оценка = брой точки : 10</w:t>
      </w:r>
    </w:p>
    <w:p w:rsidR="00000000" w:rsidDel="00000000" w:rsidP="00000000" w:rsidRDefault="00000000" w:rsidRPr="00000000" w14:paraId="0000008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A6F3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A6F32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bg-BG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A6F3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A6F32"/>
    <w:rPr>
      <w:rFonts w:ascii="Segoe UI" w:cs="Segoe UI" w:hAnsi="Segoe UI"/>
      <w:sz w:val="18"/>
      <w:szCs w:val="18"/>
      <w:lang w:val="bg-BG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A6F3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A6F32"/>
    <w:rPr>
      <w:rFonts w:asciiTheme="majorHAnsi" w:cstheme="majorBidi" w:eastAsiaTheme="majorEastAsia" w:hAnsiTheme="majorHAnsi"/>
      <w:spacing w:val="-10"/>
      <w:kern w:val="28"/>
      <w:sz w:val="56"/>
      <w:szCs w:val="56"/>
      <w:lang w:val="bg-BG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UfLcmLyrtA52ZFiIpyJ68c0qg==">AMUW2mXlFJxhHM0/uhHkilSUZW8JZCFjH73Aw1QGPWM+e/XTd3WLNUiTZEhvr73ZF/HdmXJr9Iw262ofVYrcX3CrPwxS3BmtXvkQCgt/M6VB8wijvmK3WbH0dlU2QPdK0c4s8XRBnz0UMcu+eeCwrjG3X2Y5OrSM5A==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2020-03-17T09:43:00Z</dcterms:created>
  <dc:creator>Danail Iliew</dc:creator>
</cp:coreProperties>
</file>