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Projet : Création d'une Application de Gestion Hospitalière</w:t>
      </w:r>
    </w:p>
    <w:p>
      <w:pPr>
        <w:pStyle w:val="Heading2"/>
      </w:pPr>
      <w:r>
        <w:t>Introduction</w:t>
      </w:r>
    </w:p>
    <w:p>
      <w:r>
        <w:t>Ce projet a pour objectif le développement d’une application de gestion hospitalière, destinée à optimiser l’efficacité des établissements de santé en améliorant la gestion des données patients, des ressources humaines, des stocks et des finances. L’application offre une plateforme intégrée et sécurisée accessible via une interface conviviale. Elle facilite le suivi des patients, la gestion administrative et la coordination entre les différents services de l’établissement.</w:t>
      </w:r>
    </w:p>
    <w:p>
      <w:pPr>
        <w:pStyle w:val="Heading2"/>
      </w:pPr>
      <w:r>
        <w:t>Description des Fonctionnalités de l'Application</w:t>
      </w:r>
    </w:p>
    <w:p>
      <w:r>
        <w:t>L’application de gestion hospitalière comporte plusieurs modules interconnectés, chacun destiné à un aspect spécifique de la gestion hospitalière :</w:t>
      </w:r>
    </w:p>
    <w:p>
      <w:pPr>
        <w:pStyle w:val="Heading3"/>
      </w:pPr>
      <w:r>
        <w:t>Module Patient</w:t>
      </w:r>
    </w:p>
    <w:p>
      <w:r>
        <w:t>Création et gestion des dossiers patients avec accès sécurisé. Suivi complet des consultations, traitements, et hospitalisations. Historique des soins et rapport de suivi médical.</w:t>
      </w:r>
    </w:p>
    <w:p>
      <w:pPr>
        <w:pStyle w:val="Heading3"/>
      </w:pPr>
      <w:r>
        <w:t>Module Ressources Humaines</w:t>
      </w:r>
    </w:p>
    <w:p>
      <w:r>
        <w:t>Gestion des plannings et affectation des tâches. Suivi des performances et statistiques d'activité du personnel. Centralisation des données administratives et logistiques.</w:t>
      </w:r>
    </w:p>
    <w:p>
      <w:pPr>
        <w:pStyle w:val="Heading3"/>
      </w:pPr>
      <w:r>
        <w:t>Module Stock et Logistique</w:t>
      </w:r>
    </w:p>
    <w:p>
      <w:r>
        <w:t>Suivi des stocks de médicaments, équipements médicaux, et consommables. Notifications pour les réapprovisionnements et gestion des commandes. Traçabilité et gestion des périmés.</w:t>
      </w:r>
    </w:p>
    <w:p>
      <w:pPr>
        <w:pStyle w:val="Heading3"/>
      </w:pPr>
      <w:r>
        <w:t>Module Financier</w:t>
      </w:r>
    </w:p>
    <w:p>
      <w:r>
        <w:t>Facturation des soins et gestion des paiements en ligne. Génération de rapports financiers pour une meilleure visibilité des coûts. Intégration des paiements électroniques via cartes bancaires et mobiles.</w:t>
      </w:r>
    </w:p>
    <w:p>
      <w:pPr>
        <w:pStyle w:val="Heading3"/>
      </w:pPr>
      <w:r>
        <w:t>Interface Patient (Application Mobile et Web)</w:t>
      </w:r>
    </w:p>
    <w:p>
      <w:r>
        <w:t>Accès au dossier médical avec identifiant unique sécurisé. Fonction de prise de rendez-vous en ligne. Consultation des coûts estimés avant intervention et suivi des paiements.</w:t>
      </w:r>
    </w:p>
    <w:p>
      <w:pPr>
        <w:pStyle w:val="Heading2"/>
      </w:pPr>
      <w:r>
        <w:t>Analyse des Exigences</w:t>
      </w:r>
    </w:p>
    <w:p>
      <w:r>
        <w:t>Exigences Fonctionnelles : L’application doit être intuitive et adaptée à divers profils d’utilisateurs, du personnel médical aux patients. Sécurité des données patients et conformité aux normes (RGPD). Interopérabilité avec les autres systèmes de gestion et services cloud pour une intégration sans friction.</w:t>
      </w:r>
    </w:p>
    <w:p>
      <w:r>
        <w:t>Exigences Non-Fonctionnelles : Haute disponibilité et fiabilité : éviter les pannes et garantir un accès constant aux données. Réactivité et optimisation pour un usage fluide même lors de pics d'utilisation. Flexibilité pour les mises à jour et évolutions du système.</w:t>
      </w:r>
    </w:p>
    <w:p>
      <w:pPr>
        <w:pStyle w:val="Heading2"/>
      </w:pPr>
      <w:r>
        <w:t>Plan de Test et Validation</w:t>
      </w:r>
    </w:p>
    <w:p>
      <w:r>
        <w:t>Un processus de test complet est essentiel pour s'assurer de la robustesse de l’application. Les tests couvrent tous les aspects techniques et fonctionnels pour minimiser les risques et améliorer la qualité du produit final :</w:t>
      </w:r>
    </w:p>
    <w:p>
      <w:pPr>
        <w:pStyle w:val="Heading3"/>
      </w:pPr>
      <w:r>
        <w:t>Tests Unitaires</w:t>
      </w:r>
    </w:p>
    <w:p>
      <w:r>
        <w:t>Valident chaque fonction ou module en isolation pour détecter des erreurs dans les éléments de base.</w:t>
      </w:r>
    </w:p>
    <w:p>
      <w:pPr>
        <w:pStyle w:val="Heading3"/>
      </w:pPr>
      <w:r>
        <w:t>Tests d'Intégration</w:t>
      </w:r>
    </w:p>
    <w:p>
      <w:r>
        <w:t>S’assurent que les différents modules fonctionnent bien ensemble.</w:t>
      </w:r>
    </w:p>
    <w:p>
      <w:pPr>
        <w:pStyle w:val="Heading3"/>
      </w:pPr>
      <w:r>
        <w:t>Tests de Performance</w:t>
      </w:r>
    </w:p>
    <w:p>
      <w:r>
        <w:t>Mesurent la vitesse et l'efficacité de l’application en simulant des charges utilisateur.</w:t>
      </w:r>
    </w:p>
    <w:p>
      <w:pPr>
        <w:pStyle w:val="Heading3"/>
      </w:pPr>
      <w:r>
        <w:t>Tests Fonctionnels et Mocking</w:t>
      </w:r>
    </w:p>
    <w:p>
      <w:r>
        <w:t>Testent le comportement de l’application dans son ensemble, utilisant des simulations pour tester les services externes.</w:t>
      </w:r>
    </w:p>
    <w:p>
      <w:pPr>
        <w:pStyle w:val="Heading3"/>
      </w:pPr>
      <w:r>
        <w:t>Génération de Rapports et Suivi des Anomalies</w:t>
      </w:r>
    </w:p>
    <w:p>
      <w:r>
        <w:t>Les résultats de test sont documentés et analysés pour identifier les corrections nécessaires.</w:t>
      </w:r>
    </w:p>
    <w:p>
      <w:pPr>
        <w:pStyle w:val="Heading2"/>
      </w:pPr>
      <w:r>
        <w:t>Analyse des Risques et Mesures de Sécurité</w:t>
      </w:r>
    </w:p>
    <w:p>
      <w:r>
        <w:t>Risques Techniques : Intégration complexe des modules ; Montée en charge pour gérer de nombreux utilisateurs simultanément.</w:t>
      </w:r>
    </w:p>
    <w:p>
      <w:r>
        <w:t>Risques de Sécurité : Protection des données personnelles (conformité RGPD) ; Sécurité des paiements (PCI-DSS).</w:t>
      </w:r>
    </w:p>
    <w:p>
      <w:pPr>
        <w:pStyle w:val="Heading2"/>
      </w:pPr>
      <w:r>
        <w:t>Avantages pour les Utilisateurs et les Établissements</w:t>
      </w:r>
    </w:p>
    <w:p>
      <w:pPr>
        <w:pStyle w:val="Heading3"/>
      </w:pPr>
      <w:r>
        <w:t>Pour les Établissements</w:t>
      </w:r>
    </w:p>
    <w:p>
      <w:r>
        <w:t>Gain de temps dans le traitement des opérations, réduction des erreurs médicales, et amélioration de la gestion des ressources.</w:t>
      </w:r>
    </w:p>
    <w:p>
      <w:pPr>
        <w:pStyle w:val="Heading3"/>
      </w:pPr>
      <w:r>
        <w:t>Pour les Patients</w:t>
      </w:r>
    </w:p>
    <w:p>
      <w:r>
        <w:t>Accès simplifié aux soins, réduction des délais d’attente, et suivi en temps réel du parcours médical.</w:t>
      </w:r>
    </w:p>
    <w:p>
      <w:pPr>
        <w:pStyle w:val="Heading3"/>
      </w:pPr>
      <w:r>
        <w:t>Avantages Économiques</w:t>
      </w:r>
    </w:p>
    <w:p>
      <w:r>
        <w:t>Réduction des coûts administratifs et optimisation des stocks grâce à un suivi en temps réel.</w:t>
      </w:r>
    </w:p>
    <w:p>
      <w:pPr>
        <w:pStyle w:val="Heading2"/>
      </w:pPr>
      <w:r>
        <w:t>Conclusion et Pistes d'Amélioration</w:t>
      </w:r>
    </w:p>
    <w:p>
      <w:r>
        <w:t>Le projet de création d’une application de gestion hospitalière répond aux besoins des établissements de santé en matière de centralisation, sécurité, et optimisation. L'application offre une solution évolutive qui s’adapte aux exigences opérationnelles et réglementaires des établissements modernes.</w:t>
      </w:r>
    </w:p>
    <w:p>
      <w:r>
        <w:t>Pour assurer la pérennité du projet, il sera crucial de prévoir des phases régulières de mise à jour, intégrant de nouvelles fonctionnalités en fonction des retours utilisateurs et des évolutions technologiques dans le secteur de la santé.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