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vertAnchor="text" w:horzAnchor="margin" w:tblpXSpec="center" w:tblpY="-5"/>
        <w:tblW w:w="10632" w:type="dxa"/>
        <w:tblLook w:val="04A0" w:firstRow="1" w:lastRow="0" w:firstColumn="1" w:lastColumn="0" w:noHBand="0" w:noVBand="1"/>
      </w:tblPr>
      <w:tblGrid>
        <w:gridCol w:w="3403"/>
        <w:gridCol w:w="3685"/>
        <w:gridCol w:w="3544"/>
      </w:tblGrid>
      <w:tr w:rsidR="007614E6" w:rsidRPr="00D67E0D" w:rsidTr="00AE28D3">
        <w:tc>
          <w:tcPr>
            <w:tcW w:w="3403" w:type="dxa"/>
            <w:shd w:val="clear" w:color="auto" w:fill="auto"/>
          </w:tcPr>
          <w:p w:rsidR="007614E6" w:rsidRPr="00D67E0D" w:rsidRDefault="007614E6" w:rsidP="00AE28D3">
            <w:pPr>
              <w:spacing w:after="0" w:line="240" w:lineRule="auto"/>
              <w:ind w:left="-102"/>
              <w:jc w:val="center"/>
              <w:rPr>
                <w:rFonts w:ascii="Segaon Soft Heavy" w:hAnsi="Segaon Soft Heavy" w:cs="Consolas"/>
                <w:b/>
                <w:sz w:val="18"/>
              </w:rPr>
            </w:pPr>
            <w:r w:rsidRPr="00D67E0D">
              <w:rPr>
                <w:rFonts w:ascii="Segaon Soft Heavy" w:hAnsi="Segaon Soft Heavy" w:cs="Consolas"/>
                <w:b/>
                <w:sz w:val="18"/>
              </w:rPr>
              <w:t>RÉPUBLIQUE DU CAMEROUN</w:t>
            </w:r>
          </w:p>
          <w:p w:rsidR="007614E6" w:rsidRPr="00D67E0D" w:rsidRDefault="007614E6" w:rsidP="00AE28D3">
            <w:pPr>
              <w:spacing w:after="0" w:line="240" w:lineRule="auto"/>
              <w:ind w:left="-102"/>
              <w:jc w:val="center"/>
              <w:rPr>
                <w:rFonts w:ascii="Segaon Soft Heavy" w:hAnsi="Segaon Soft Heavy" w:cs="Consolas"/>
                <w:sz w:val="18"/>
              </w:rPr>
            </w:pPr>
            <w:r w:rsidRPr="00D67E0D">
              <w:rPr>
                <w:rFonts w:ascii="Segaon Soft Heavy" w:hAnsi="Segaon Soft Heavy" w:cs="Consolas"/>
                <w:sz w:val="18"/>
              </w:rPr>
              <w:t>Paix – Travail - Patrie</w:t>
            </w:r>
          </w:p>
          <w:p w:rsidR="007614E6" w:rsidRPr="00D67E0D" w:rsidRDefault="007614E6" w:rsidP="00AE28D3">
            <w:pPr>
              <w:spacing w:after="0" w:line="240" w:lineRule="auto"/>
              <w:ind w:left="-102"/>
              <w:contextualSpacing/>
              <w:jc w:val="center"/>
              <w:rPr>
                <w:rFonts w:ascii="Segaon Soft Heavy" w:hAnsi="Segaon Soft Heavy"/>
                <w:sz w:val="18"/>
              </w:rPr>
            </w:pPr>
            <w:r w:rsidRPr="00D67E0D">
              <w:rPr>
                <w:rFonts w:ascii="Segaon Soft Heavy" w:hAnsi="Segaon Soft Heavy"/>
                <w:sz w:val="18"/>
              </w:rPr>
              <w:t>--------------------</w:t>
            </w:r>
          </w:p>
        </w:tc>
        <w:tc>
          <w:tcPr>
            <w:tcW w:w="3685" w:type="dxa"/>
            <w:vMerge w:val="restart"/>
            <w:shd w:val="clear" w:color="auto" w:fill="auto"/>
          </w:tcPr>
          <w:p w:rsidR="007614E6" w:rsidRPr="00D67E0D" w:rsidRDefault="007614E6" w:rsidP="00AE28D3">
            <w:pPr>
              <w:tabs>
                <w:tab w:val="center" w:pos="4536"/>
                <w:tab w:val="right" w:pos="9072"/>
              </w:tabs>
              <w:spacing w:after="0" w:line="240" w:lineRule="auto"/>
              <w:ind w:left="-673"/>
              <w:jc w:val="center"/>
              <w:rPr>
                <w:rFonts w:ascii="Segaon Soft Heavy" w:hAnsi="Segaon Soft Heavy"/>
                <w:sz w:val="18"/>
              </w:rPr>
            </w:pPr>
            <w:r w:rsidRPr="00D67E0D">
              <w:rPr>
                <w:rFonts w:ascii="Segaon Soft Heavy" w:hAnsi="Segaon Soft Heavy"/>
                <w:noProof/>
                <w:lang w:val="fr-FR" w:eastAsia="fr-FR"/>
              </w:rPr>
              <w:drawing>
                <wp:inline distT="0" distB="0" distL="0" distR="0" wp14:anchorId="38EBFED7" wp14:editId="509C4104">
                  <wp:extent cx="1060450" cy="1024255"/>
                  <wp:effectExtent l="0" t="0" r="6350" b="4445"/>
                  <wp:docPr id="10" name="Image 10" descr="Logo P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9" descr="Logo P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450" cy="1024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shd w:val="clear" w:color="auto" w:fill="auto"/>
          </w:tcPr>
          <w:p w:rsidR="007614E6" w:rsidRPr="00D67E0D" w:rsidRDefault="007614E6" w:rsidP="00AE28D3">
            <w:pPr>
              <w:spacing w:after="0" w:line="240" w:lineRule="auto"/>
              <w:jc w:val="center"/>
              <w:rPr>
                <w:rFonts w:ascii="Segaon Soft Heavy" w:hAnsi="Segaon Soft Heavy" w:cs="Consolas"/>
                <w:b/>
                <w:sz w:val="18"/>
                <w:lang w:val="en-CA"/>
              </w:rPr>
            </w:pPr>
            <w:r w:rsidRPr="00D67E0D">
              <w:rPr>
                <w:rFonts w:ascii="Segaon Soft Heavy" w:hAnsi="Segaon Soft Heavy" w:cs="Consolas"/>
                <w:b/>
                <w:sz w:val="18"/>
                <w:lang w:val="en-CA"/>
              </w:rPr>
              <w:t>REPUBLIC OF CAMEROON</w:t>
            </w:r>
          </w:p>
          <w:p w:rsidR="007614E6" w:rsidRPr="00D67E0D" w:rsidRDefault="007614E6" w:rsidP="00AE28D3">
            <w:pPr>
              <w:spacing w:after="0" w:line="240" w:lineRule="auto"/>
              <w:jc w:val="center"/>
              <w:rPr>
                <w:rFonts w:ascii="Segaon Soft Heavy" w:hAnsi="Segaon Soft Heavy" w:cs="Consolas"/>
                <w:sz w:val="18"/>
                <w:lang w:val="en-CA"/>
              </w:rPr>
            </w:pPr>
            <w:r w:rsidRPr="00D67E0D">
              <w:rPr>
                <w:rFonts w:ascii="Segaon Soft Heavy" w:hAnsi="Segaon Soft Heavy" w:cs="Consolas"/>
                <w:sz w:val="18"/>
                <w:lang w:val="en-CA"/>
              </w:rPr>
              <w:t>Peace – Work - Fatherland</w:t>
            </w:r>
          </w:p>
          <w:p w:rsidR="007614E6" w:rsidRPr="00D67E0D" w:rsidRDefault="007614E6" w:rsidP="00AE28D3">
            <w:pPr>
              <w:spacing w:after="0" w:line="240" w:lineRule="auto"/>
              <w:jc w:val="center"/>
              <w:rPr>
                <w:rFonts w:ascii="Segaon Soft Heavy" w:hAnsi="Segaon Soft Heavy" w:cs="Consolas"/>
                <w:b/>
                <w:sz w:val="18"/>
                <w:lang w:val="en-CA"/>
              </w:rPr>
            </w:pPr>
            <w:r w:rsidRPr="00D67E0D">
              <w:rPr>
                <w:rFonts w:ascii="Segaon Soft Heavy" w:hAnsi="Segaon Soft Heavy"/>
                <w:sz w:val="18"/>
              </w:rPr>
              <w:t>--------------------</w:t>
            </w:r>
          </w:p>
        </w:tc>
      </w:tr>
      <w:tr w:rsidR="007614E6" w:rsidRPr="00D67E0D" w:rsidTr="00AE28D3">
        <w:tc>
          <w:tcPr>
            <w:tcW w:w="3403" w:type="dxa"/>
            <w:shd w:val="clear" w:color="auto" w:fill="auto"/>
          </w:tcPr>
          <w:p w:rsidR="007614E6" w:rsidRPr="00D67E0D" w:rsidRDefault="007614E6" w:rsidP="00AE28D3">
            <w:pPr>
              <w:spacing w:after="0" w:line="240" w:lineRule="auto"/>
              <w:ind w:left="-102" w:right="-115"/>
              <w:contextualSpacing/>
              <w:jc w:val="center"/>
              <w:rPr>
                <w:rFonts w:ascii="Segaon Soft Heavy" w:hAnsi="Segaon Soft Heavy" w:cs="Consolas"/>
                <w:b/>
                <w:sz w:val="18"/>
              </w:rPr>
            </w:pPr>
            <w:r w:rsidRPr="00D67E0D">
              <w:rPr>
                <w:rFonts w:ascii="Segaon Soft Heavy" w:hAnsi="Segaon Soft Heavy" w:cs="Consolas"/>
                <w:b/>
                <w:sz w:val="18"/>
              </w:rPr>
              <w:t>PORT AUTONOME DE DOUALA</w:t>
            </w:r>
          </w:p>
          <w:p w:rsidR="007614E6" w:rsidRPr="00D67E0D" w:rsidRDefault="007614E6" w:rsidP="00AE28D3">
            <w:pPr>
              <w:spacing w:after="0" w:line="240" w:lineRule="auto"/>
              <w:ind w:left="-102"/>
              <w:contextualSpacing/>
              <w:jc w:val="center"/>
              <w:rPr>
                <w:rFonts w:ascii="Segaon Soft Heavy" w:hAnsi="Segaon Soft Heavy" w:cs="Consolas"/>
                <w:b/>
                <w:sz w:val="18"/>
              </w:rPr>
            </w:pPr>
            <w:r w:rsidRPr="00D67E0D">
              <w:rPr>
                <w:rFonts w:ascii="Segaon Soft Heavy" w:hAnsi="Segaon Soft Heavy" w:cs="Consolas"/>
                <w:b/>
                <w:sz w:val="18"/>
              </w:rPr>
              <w:t>(P.A.D)</w:t>
            </w:r>
          </w:p>
          <w:p w:rsidR="007614E6" w:rsidRPr="00D67E0D" w:rsidRDefault="007614E6" w:rsidP="00AE28D3">
            <w:pPr>
              <w:spacing w:after="0" w:line="240" w:lineRule="auto"/>
              <w:ind w:left="-102"/>
              <w:contextualSpacing/>
              <w:jc w:val="center"/>
              <w:rPr>
                <w:rFonts w:ascii="Segaon Soft Heavy" w:hAnsi="Segaon Soft Heavy" w:cs="Consolas"/>
                <w:b/>
                <w:sz w:val="18"/>
              </w:rPr>
            </w:pPr>
            <w:r w:rsidRPr="00D67E0D">
              <w:rPr>
                <w:rFonts w:ascii="Segaon Soft Heavy" w:hAnsi="Segaon Soft Heavy"/>
                <w:sz w:val="18"/>
              </w:rPr>
              <w:t>--------------------</w:t>
            </w:r>
          </w:p>
        </w:tc>
        <w:tc>
          <w:tcPr>
            <w:tcW w:w="3685" w:type="dxa"/>
            <w:vMerge/>
            <w:shd w:val="clear" w:color="auto" w:fill="auto"/>
          </w:tcPr>
          <w:p w:rsidR="007614E6" w:rsidRPr="00D67E0D" w:rsidRDefault="007614E6" w:rsidP="00AE28D3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Segaon Soft Heavy" w:hAnsi="Segaon Soft Heavy"/>
                <w:sz w:val="18"/>
              </w:rPr>
            </w:pPr>
          </w:p>
        </w:tc>
        <w:tc>
          <w:tcPr>
            <w:tcW w:w="3544" w:type="dxa"/>
            <w:shd w:val="clear" w:color="auto" w:fill="auto"/>
          </w:tcPr>
          <w:p w:rsidR="007614E6" w:rsidRPr="00D67E0D" w:rsidRDefault="007614E6" w:rsidP="00AE28D3">
            <w:pPr>
              <w:spacing w:after="0" w:line="240" w:lineRule="auto"/>
              <w:jc w:val="center"/>
              <w:rPr>
                <w:rFonts w:ascii="Segaon Soft Heavy" w:hAnsi="Segaon Soft Heavy" w:cs="Consolas"/>
                <w:b/>
                <w:sz w:val="18"/>
                <w:lang w:val="en-CA"/>
              </w:rPr>
            </w:pPr>
            <w:r w:rsidRPr="00D67E0D">
              <w:rPr>
                <w:rFonts w:ascii="Segaon Soft Heavy" w:hAnsi="Segaon Soft Heavy" w:cs="Consolas"/>
                <w:b/>
                <w:sz w:val="18"/>
                <w:lang w:val="en-CA"/>
              </w:rPr>
              <w:t>PORT AUTHORITY OF DOUALA</w:t>
            </w:r>
          </w:p>
          <w:p w:rsidR="007614E6" w:rsidRPr="00D67E0D" w:rsidRDefault="007614E6" w:rsidP="00AE28D3">
            <w:pPr>
              <w:spacing w:after="0" w:line="240" w:lineRule="auto"/>
              <w:jc w:val="center"/>
              <w:rPr>
                <w:rFonts w:ascii="Segaon Soft Heavy" w:hAnsi="Segaon Soft Heavy" w:cs="Consolas"/>
                <w:b/>
                <w:sz w:val="18"/>
                <w:lang w:val="en-CA"/>
              </w:rPr>
            </w:pPr>
            <w:r w:rsidRPr="00D67E0D">
              <w:rPr>
                <w:rFonts w:ascii="Segaon Soft Heavy" w:hAnsi="Segaon Soft Heavy" w:cs="Consolas"/>
                <w:b/>
                <w:sz w:val="18"/>
                <w:lang w:val="en-CA"/>
              </w:rPr>
              <w:t>(P.A.D)</w:t>
            </w:r>
          </w:p>
          <w:p w:rsidR="007614E6" w:rsidRPr="00D67E0D" w:rsidRDefault="007614E6" w:rsidP="00AE28D3">
            <w:pPr>
              <w:spacing w:after="0" w:line="240" w:lineRule="auto"/>
              <w:jc w:val="center"/>
              <w:rPr>
                <w:rFonts w:ascii="Segaon Soft Heavy" w:hAnsi="Segaon Soft Heavy" w:cs="Consolas"/>
                <w:b/>
                <w:sz w:val="18"/>
                <w:lang w:val="en-CA"/>
              </w:rPr>
            </w:pPr>
            <w:r w:rsidRPr="00D67E0D">
              <w:rPr>
                <w:rFonts w:ascii="Segaon Soft Heavy" w:hAnsi="Segaon Soft Heavy"/>
                <w:sz w:val="18"/>
              </w:rPr>
              <w:t>--------------------</w:t>
            </w:r>
          </w:p>
        </w:tc>
      </w:tr>
      <w:tr w:rsidR="007614E6" w:rsidRPr="00D67E0D" w:rsidTr="00AE28D3">
        <w:tc>
          <w:tcPr>
            <w:tcW w:w="3403" w:type="dxa"/>
            <w:shd w:val="clear" w:color="auto" w:fill="auto"/>
          </w:tcPr>
          <w:p w:rsidR="007614E6" w:rsidRPr="00D67E0D" w:rsidRDefault="007614E6" w:rsidP="00AE28D3">
            <w:pPr>
              <w:spacing w:after="0" w:line="240" w:lineRule="auto"/>
              <w:ind w:left="-102"/>
              <w:contextualSpacing/>
              <w:jc w:val="center"/>
              <w:rPr>
                <w:rFonts w:ascii="Segaon Soft Heavy" w:hAnsi="Segaon Soft Heavy" w:cs="Consolas"/>
                <w:b/>
                <w:sz w:val="18"/>
              </w:rPr>
            </w:pPr>
            <w:r w:rsidRPr="00D67E0D">
              <w:rPr>
                <w:rFonts w:ascii="Segaon Soft Heavy" w:hAnsi="Segaon Soft Heavy" w:cs="Consolas"/>
                <w:b/>
                <w:sz w:val="18"/>
              </w:rPr>
              <w:t>DIRECTION GÉNÉRALE</w:t>
            </w:r>
          </w:p>
          <w:p w:rsidR="007614E6" w:rsidRPr="00D67E0D" w:rsidRDefault="007614E6" w:rsidP="00AE28D3">
            <w:pPr>
              <w:spacing w:after="0" w:line="240" w:lineRule="auto"/>
              <w:ind w:left="-102"/>
              <w:contextualSpacing/>
              <w:jc w:val="center"/>
              <w:rPr>
                <w:rFonts w:ascii="Segaon Soft Heavy" w:hAnsi="Segaon Soft Heavy" w:cs="Consolas"/>
                <w:b/>
                <w:sz w:val="18"/>
              </w:rPr>
            </w:pPr>
            <w:r w:rsidRPr="00D67E0D">
              <w:rPr>
                <w:rFonts w:ascii="Segaon Soft Heavy" w:hAnsi="Segaon Soft Heavy"/>
                <w:sz w:val="18"/>
              </w:rPr>
              <w:t>--------------------</w:t>
            </w:r>
          </w:p>
          <w:p w:rsidR="007614E6" w:rsidRPr="00D67E0D" w:rsidRDefault="007614E6" w:rsidP="00AE28D3">
            <w:pPr>
              <w:spacing w:after="0" w:line="240" w:lineRule="auto"/>
              <w:ind w:left="-102"/>
              <w:contextualSpacing/>
              <w:jc w:val="center"/>
              <w:rPr>
                <w:rFonts w:ascii="Segaon Soft Heavy" w:hAnsi="Segaon Soft Heavy" w:cs="Consolas"/>
                <w:b/>
                <w:sz w:val="18"/>
              </w:rPr>
            </w:pPr>
            <w:r w:rsidRPr="00D67E0D">
              <w:rPr>
                <w:rFonts w:ascii="Segaon Soft Heavy" w:hAnsi="Segaon Soft Heavy" w:cs="Consolas"/>
                <w:b/>
                <w:sz w:val="18"/>
              </w:rPr>
              <w:t>DIVISION DU SUIVI ET DE LA RELANCE</w:t>
            </w:r>
          </w:p>
          <w:p w:rsidR="007614E6" w:rsidRPr="00D67E0D" w:rsidRDefault="007614E6" w:rsidP="00AE28D3">
            <w:pPr>
              <w:spacing w:after="0" w:line="240" w:lineRule="auto"/>
              <w:ind w:left="-102"/>
              <w:contextualSpacing/>
              <w:jc w:val="center"/>
              <w:rPr>
                <w:rFonts w:ascii="Segaon Soft Heavy" w:hAnsi="Segaon Soft Heavy" w:cs="Consolas"/>
                <w:b/>
                <w:sz w:val="18"/>
              </w:rPr>
            </w:pPr>
            <w:r w:rsidRPr="00D67E0D">
              <w:rPr>
                <w:rFonts w:ascii="Segaon Soft Heavy" w:hAnsi="Segaon Soft Heavy"/>
                <w:sz w:val="18"/>
              </w:rPr>
              <w:t>--------------------</w:t>
            </w:r>
          </w:p>
        </w:tc>
        <w:tc>
          <w:tcPr>
            <w:tcW w:w="3685" w:type="dxa"/>
            <w:vMerge/>
            <w:shd w:val="clear" w:color="auto" w:fill="auto"/>
          </w:tcPr>
          <w:p w:rsidR="007614E6" w:rsidRPr="00D67E0D" w:rsidRDefault="007614E6" w:rsidP="00AE28D3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Segaon Soft Heavy" w:hAnsi="Segaon Soft Heavy"/>
                <w:sz w:val="18"/>
              </w:rPr>
            </w:pPr>
          </w:p>
        </w:tc>
        <w:tc>
          <w:tcPr>
            <w:tcW w:w="3544" w:type="dxa"/>
            <w:shd w:val="clear" w:color="auto" w:fill="auto"/>
          </w:tcPr>
          <w:p w:rsidR="007614E6" w:rsidRPr="00D67E0D" w:rsidRDefault="007614E6" w:rsidP="00AE28D3">
            <w:pPr>
              <w:spacing w:after="0" w:line="240" w:lineRule="auto"/>
              <w:jc w:val="center"/>
              <w:rPr>
                <w:rFonts w:ascii="Segaon Soft Heavy" w:hAnsi="Segaon Soft Heavy" w:cs="Consolas"/>
                <w:b/>
                <w:sz w:val="18"/>
                <w:lang w:val="en-CA"/>
              </w:rPr>
            </w:pPr>
            <w:r w:rsidRPr="00D67E0D">
              <w:rPr>
                <w:rFonts w:ascii="Segaon Soft Heavy" w:hAnsi="Segaon Soft Heavy" w:cs="Consolas"/>
                <w:b/>
                <w:sz w:val="18"/>
                <w:lang w:val="en-CA"/>
              </w:rPr>
              <w:t>HEAD OFFICE</w:t>
            </w:r>
          </w:p>
          <w:p w:rsidR="007614E6" w:rsidRPr="00D67E0D" w:rsidRDefault="007614E6" w:rsidP="00AE28D3">
            <w:pPr>
              <w:spacing w:after="0" w:line="240" w:lineRule="auto"/>
              <w:jc w:val="center"/>
              <w:rPr>
                <w:rFonts w:ascii="Segaon Soft Heavy" w:hAnsi="Segaon Soft Heavy" w:cs="Consolas"/>
                <w:b/>
                <w:sz w:val="18"/>
                <w:lang w:val="en-CA"/>
              </w:rPr>
            </w:pPr>
            <w:r w:rsidRPr="00D67E0D">
              <w:rPr>
                <w:rFonts w:ascii="Segaon Soft Heavy" w:hAnsi="Segaon Soft Heavy"/>
                <w:sz w:val="18"/>
                <w:lang w:val="en-US"/>
              </w:rPr>
              <w:t>--------------------</w:t>
            </w:r>
          </w:p>
          <w:p w:rsidR="007614E6" w:rsidRPr="00D67E0D" w:rsidRDefault="007614E6" w:rsidP="00AE28D3">
            <w:pPr>
              <w:spacing w:after="0" w:line="240" w:lineRule="auto"/>
              <w:jc w:val="center"/>
              <w:rPr>
                <w:rFonts w:ascii="Segaon Soft Heavy" w:hAnsi="Segaon Soft Heavy"/>
                <w:sz w:val="18"/>
                <w:lang w:val="en-US"/>
              </w:rPr>
            </w:pPr>
            <w:r w:rsidRPr="00D67E0D">
              <w:rPr>
                <w:rFonts w:ascii="Segaon Soft Heavy" w:hAnsi="Segaon Soft Heavy" w:cs="Consolas"/>
                <w:b/>
                <w:sz w:val="18"/>
                <w:lang w:val="en-CA"/>
              </w:rPr>
              <w:t>MONITORING AND RECOVERY DIVISION</w:t>
            </w:r>
          </w:p>
          <w:p w:rsidR="007614E6" w:rsidRPr="00D67E0D" w:rsidRDefault="007614E6" w:rsidP="00AE28D3">
            <w:pPr>
              <w:spacing w:after="0" w:line="240" w:lineRule="auto"/>
              <w:jc w:val="center"/>
              <w:rPr>
                <w:rFonts w:ascii="Segaon Soft Heavy" w:hAnsi="Segaon Soft Heavy" w:cs="Consolas"/>
                <w:b/>
                <w:sz w:val="18"/>
                <w:lang w:val="en-CA"/>
              </w:rPr>
            </w:pPr>
            <w:r w:rsidRPr="00D67E0D">
              <w:rPr>
                <w:rFonts w:ascii="Segaon Soft Heavy" w:hAnsi="Segaon Soft Heavy"/>
                <w:sz w:val="18"/>
              </w:rPr>
              <w:t>--------------------</w:t>
            </w:r>
          </w:p>
        </w:tc>
      </w:tr>
    </w:tbl>
    <w:p w:rsidR="00122B4E" w:rsidRDefault="00122B4E">
      <w:bookmarkStart w:id="0" w:name="_GoBack"/>
      <w:bookmarkEnd w:id="0"/>
    </w:p>
    <w:sectPr w:rsidR="00122B4E" w:rsidSect="007614E6">
      <w:footerReference w:type="default" r:id="rId7"/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0AE8" w:rsidRDefault="00390AE8" w:rsidP="007614E6">
      <w:pPr>
        <w:spacing w:after="0" w:line="240" w:lineRule="auto"/>
      </w:pPr>
      <w:r>
        <w:separator/>
      </w:r>
    </w:p>
  </w:endnote>
  <w:endnote w:type="continuationSeparator" w:id="0">
    <w:p w:rsidR="00390AE8" w:rsidRDefault="00390AE8" w:rsidP="00761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aon Soft Light">
    <w:panose1 w:val="020F0303030302020204"/>
    <w:charset w:val="00"/>
    <w:family w:val="swiss"/>
    <w:notTrueType/>
    <w:pitch w:val="variable"/>
    <w:sig w:usb0="A00002EF" w:usb1="500078FB" w:usb2="00000000" w:usb3="00000000" w:csb0="0000019F" w:csb1="00000000"/>
  </w:font>
  <w:font w:name="Segaon Soft Heavy">
    <w:panose1 w:val="020F0903030302020204"/>
    <w:charset w:val="00"/>
    <w:family w:val="swiss"/>
    <w:notTrueType/>
    <w:pitch w:val="variable"/>
    <w:sig w:usb0="A00002EF" w:usb1="500078F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14E6" w:rsidRDefault="007614E6">
    <w:pPr>
      <w:pStyle w:val="Pieddepag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F5E5C3" wp14:editId="277C439B">
          <wp:simplePos x="0" y="0"/>
          <wp:positionH relativeFrom="margin">
            <wp:posOffset>-632460</wp:posOffset>
          </wp:positionH>
          <wp:positionV relativeFrom="page">
            <wp:posOffset>10014585</wp:posOffset>
          </wp:positionV>
          <wp:extent cx="7063105" cy="611469"/>
          <wp:effectExtent l="0" t="0" r="0" b="0"/>
          <wp:wrapNone/>
          <wp:docPr id="2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ed_PAD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63105" cy="6114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0AE8" w:rsidRDefault="00390AE8" w:rsidP="007614E6">
      <w:pPr>
        <w:spacing w:after="0" w:line="240" w:lineRule="auto"/>
      </w:pPr>
      <w:r>
        <w:separator/>
      </w:r>
    </w:p>
  </w:footnote>
  <w:footnote w:type="continuationSeparator" w:id="0">
    <w:p w:rsidR="00390AE8" w:rsidRDefault="00390AE8" w:rsidP="007614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E6"/>
    <w:rsid w:val="00122B4E"/>
    <w:rsid w:val="00390AE8"/>
    <w:rsid w:val="0076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BCC563-FF08-4C6C-A0E5-B37B9600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7614E6"/>
    <w:pPr>
      <w:jc w:val="both"/>
    </w:pPr>
    <w:rPr>
      <w:rFonts w:ascii="Segaon Soft Light" w:hAnsi="Segaon Soft Light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614E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614E6"/>
    <w:rPr>
      <w:rFonts w:ascii="Segaon Soft Light" w:hAnsi="Segaon Soft Light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7614E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614E6"/>
    <w:rPr>
      <w:rFonts w:ascii="Segaon Soft Light" w:hAnsi="Segaon Soft Light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Beauregard KINGUE KALLA</dc:creator>
  <cp:keywords/>
  <dc:description/>
  <cp:lastModifiedBy>Emmanuel Beauregard KINGUE KALLA</cp:lastModifiedBy>
  <cp:revision>1</cp:revision>
  <dcterms:created xsi:type="dcterms:W3CDTF">2026-07-21T09:35:00Z</dcterms:created>
  <dcterms:modified xsi:type="dcterms:W3CDTF">2026-07-21T09:36:00Z</dcterms:modified>
</cp:coreProperties>
</file>