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96E46" w14:textId="77777777" w:rsidR="002C0EDE" w:rsidRDefault="00000000">
      <w:pPr>
        <w:spacing w:after="60"/>
      </w:pPr>
      <w:r>
        <w:rPr>
          <w:b/>
          <w:bCs/>
          <w:color w:val="1F3864"/>
          <w:sz w:val="36"/>
          <w:szCs w:val="36"/>
        </w:rPr>
        <w:t>Scoring Specification (Deliverable D1)</w:t>
      </w:r>
    </w:p>
    <w:p w14:paraId="53281958" w14:textId="77777777" w:rsidR="002C0EDE" w:rsidRDefault="00000000">
      <w:pPr>
        <w:spacing w:after="160"/>
      </w:pPr>
      <w:r>
        <w:rPr>
          <w:color w:val="404040"/>
          <w:sz w:val="24"/>
          <w:szCs w:val="24"/>
        </w:rPr>
        <w:t>SBOM Supply Chain Risk Scoring: A Contextual Component Risk Ranking Framework</w:t>
      </w:r>
    </w:p>
    <w:p w14:paraId="44611B5D" w14:textId="77777777" w:rsidR="002C0EDE" w:rsidRDefault="00000000">
      <w:pPr>
        <w:spacing w:after="20"/>
      </w:pPr>
      <w:r>
        <w:rPr>
          <w:color w:val="404040"/>
          <w:sz w:val="21"/>
          <w:szCs w:val="21"/>
        </w:rPr>
        <w:t>William A. Davis</w:t>
      </w:r>
    </w:p>
    <w:p w14:paraId="5C6399D2" w14:textId="77777777" w:rsidR="002C0EDE" w:rsidRDefault="00000000">
      <w:pPr>
        <w:spacing w:after="20"/>
      </w:pPr>
      <w:r>
        <w:rPr>
          <w:color w:val="404040"/>
          <w:sz w:val="21"/>
          <w:szCs w:val="21"/>
        </w:rPr>
        <w:t>CS 690 Graduate Research Project, Fall 2026</w:t>
      </w:r>
    </w:p>
    <w:p w14:paraId="741101BA" w14:textId="77777777" w:rsidR="002C0EDE" w:rsidRDefault="00000000">
      <w:pPr>
        <w:spacing w:after="20"/>
      </w:pPr>
      <w:r>
        <w:rPr>
          <w:color w:val="404040"/>
          <w:sz w:val="21"/>
          <w:szCs w:val="21"/>
        </w:rPr>
        <w:t>Advisor: Dr. Omar Ochoa</w:t>
      </w:r>
    </w:p>
    <w:p w14:paraId="4B7C20C0" w14:textId="77777777" w:rsidR="002C0EDE" w:rsidRDefault="00000000">
      <w:pPr>
        <w:spacing w:after="20"/>
      </w:pPr>
      <w:r>
        <w:rPr>
          <w:color w:val="404040"/>
          <w:sz w:val="21"/>
          <w:szCs w:val="21"/>
        </w:rPr>
        <w:t>Covers Task D (scoring criteria and weights) and Task E (scoring inputs and outputs)</w:t>
      </w:r>
    </w:p>
    <w:p w14:paraId="74013A0B" w14:textId="6E29DF45" w:rsidR="002C0EDE" w:rsidRDefault="00000000">
      <w:pPr>
        <w:pBdr>
          <w:bottom w:val="single" w:sz="6" w:space="8" w:color="1F3864"/>
        </w:pBdr>
        <w:spacing w:after="240"/>
      </w:pPr>
      <w:r>
        <w:rPr>
          <w:color w:val="404040"/>
          <w:sz w:val="21"/>
          <w:szCs w:val="21"/>
        </w:rPr>
        <w:t xml:space="preserve">Version 1.0 draft, October </w:t>
      </w:r>
      <w:r w:rsidR="00C1308E">
        <w:rPr>
          <w:color w:val="404040"/>
          <w:sz w:val="21"/>
          <w:szCs w:val="21"/>
        </w:rPr>
        <w:t>07</w:t>
      </w:r>
      <w:r>
        <w:rPr>
          <w:color w:val="404040"/>
          <w:sz w:val="21"/>
          <w:szCs w:val="21"/>
        </w:rPr>
        <w:t>, 2026</w:t>
      </w:r>
    </w:p>
    <w:p w14:paraId="6E1C9F18" w14:textId="77777777" w:rsidR="002C0EDE" w:rsidRDefault="00000000">
      <w:pPr>
        <w:pStyle w:val="Heading1"/>
      </w:pPr>
      <w:r>
        <w:t>1. Purpose</w:t>
      </w:r>
    </w:p>
    <w:p w14:paraId="5B105986" w14:textId="77777777" w:rsidR="002C0EDE" w:rsidRDefault="00000000">
      <w:pPr>
        <w:spacing w:after="140" w:line="276" w:lineRule="auto"/>
      </w:pPr>
      <w:r>
        <w:t>This specification defines exactly how the pipeline turns a CycloneDX SBOM into a ranked list of software components. It is the document that milestone M1 approves: the vulnerability enrichment work (Task G) and the scoring engine (Task H) will both be built to it, and any change made after approval will be recorded in the change log in Section 10.</w:t>
      </w:r>
    </w:p>
    <w:p w14:paraId="1D47429F" w14:textId="77777777" w:rsidR="002C0EDE" w:rsidRDefault="00000000">
      <w:pPr>
        <w:spacing w:after="140" w:line="276" w:lineRule="auto"/>
      </w:pPr>
      <w:r>
        <w:t>Four principles shape the design. First, the model is rule-based and traceable. It uses no machine learning or language models, and every score is a weighted sum of five named factors whose individual contributions appear in the output. Second, only components with at least one known vulnerability are ranked; a component that is merely old or deeply nested never appears on the risk list for those reasons alone. Third, every run is reproducible. Each run fixes an analysis date and stores every raw API response so it can be repeated exactly. Fourth, every run also produces the CVSS-only ranking from the same data, so the contextual model can always be compared against the baseline.</w:t>
      </w:r>
    </w:p>
    <w:p w14:paraId="51D3988A" w14:textId="77777777" w:rsidR="002C0EDE" w:rsidRDefault="00000000">
      <w:pPr>
        <w:pStyle w:val="Heading1"/>
      </w:pPr>
      <w:r>
        <w:t>2. Inputs</w:t>
      </w:r>
    </w:p>
    <w:p w14:paraId="3D8FCA9D" w14:textId="77777777" w:rsidR="002C0EDE" w:rsidRDefault="00000000">
      <w:pPr>
        <w:spacing w:after="140" w:line="276" w:lineRule="auto"/>
      </w:pPr>
      <w:r>
        <w:t>The pipeline takes one CycloneDX JSON SBOM (specification versions 1.4 through 1.6) and draws on four public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8"/>
        <w:gridCol w:w="3536"/>
        <w:gridCol w:w="3536"/>
      </w:tblGrid>
      <w:tr w:rsidR="002C0EDE" w14:paraId="39C4AE62" w14:textId="77777777">
        <w:tblPrEx>
          <w:tblCellMar>
            <w:top w:w="0" w:type="dxa"/>
            <w:bottom w:w="0" w:type="dxa"/>
          </w:tblCellMar>
        </w:tblPrEx>
        <w:trPr>
          <w:tblHeader/>
        </w:trPr>
        <w:tc>
          <w:tcPr>
            <w:tcW w:w="228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05CB2C4" w14:textId="77777777" w:rsidR="002C0EDE" w:rsidRDefault="00000000">
            <w:r>
              <w:rPr>
                <w:b/>
                <w:bCs/>
                <w:sz w:val="20"/>
                <w:szCs w:val="20"/>
              </w:rPr>
              <w:t>Input</w:t>
            </w:r>
          </w:p>
        </w:tc>
        <w:tc>
          <w:tcPr>
            <w:tcW w:w="353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F42D8DB" w14:textId="77777777" w:rsidR="002C0EDE" w:rsidRDefault="00000000">
            <w:r>
              <w:rPr>
                <w:b/>
                <w:bCs/>
                <w:sz w:val="20"/>
                <w:szCs w:val="20"/>
              </w:rPr>
              <w:t>Source</w:t>
            </w:r>
          </w:p>
        </w:tc>
        <w:tc>
          <w:tcPr>
            <w:tcW w:w="3536"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2860042" w14:textId="77777777" w:rsidR="002C0EDE" w:rsidRDefault="00000000">
            <w:r>
              <w:rPr>
                <w:b/>
                <w:bCs/>
                <w:sz w:val="20"/>
                <w:szCs w:val="20"/>
              </w:rPr>
              <w:t>Used for</w:t>
            </w:r>
          </w:p>
        </w:tc>
      </w:tr>
      <w:tr w:rsidR="002C0EDE" w14:paraId="57850F50"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2A73D" w14:textId="77777777" w:rsidR="002C0EDE" w:rsidRDefault="00000000">
            <w:r>
              <w:rPr>
                <w:sz w:val="20"/>
                <w:szCs w:val="20"/>
              </w:rPr>
              <w:t>CycloneDX SBOM</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B6AD7E" w14:textId="77777777" w:rsidR="002C0EDE" w:rsidRDefault="00000000">
            <w:r>
              <w:rPr>
                <w:sz w:val="20"/>
                <w:szCs w:val="20"/>
              </w:rPr>
              <w:t>Ecosystem CycloneDX generator or Syft</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AAEEA" w14:textId="77777777" w:rsidR="002C0EDE" w:rsidRDefault="00000000">
            <w:r>
              <w:rPr>
                <w:sz w:val="20"/>
                <w:szCs w:val="20"/>
              </w:rPr>
              <w:t>Components, versions, package URLs and dependency relationships</w:t>
            </w:r>
          </w:p>
        </w:tc>
      </w:tr>
      <w:tr w:rsidR="002C0EDE" w14:paraId="74D69283"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A954C5" w14:textId="77777777" w:rsidR="002C0EDE" w:rsidRDefault="00000000">
            <w:r>
              <w:rPr>
                <w:sz w:val="20"/>
                <w:szCs w:val="20"/>
              </w:rPr>
              <w:t>Root application</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25C1D6" w14:textId="77777777" w:rsidR="002C0EDE" w:rsidRDefault="00000000">
            <w:r>
              <w:rPr>
                <w:sz w:val="20"/>
                <w:szCs w:val="20"/>
              </w:rPr>
              <w:t>The SBOM metadata component</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A1864" w14:textId="77777777" w:rsidR="002C0EDE" w:rsidRDefault="00000000">
            <w:r>
              <w:rPr>
                <w:sz w:val="20"/>
                <w:szCs w:val="20"/>
              </w:rPr>
              <w:t>Starting point for measuring dependency depth</w:t>
            </w:r>
          </w:p>
        </w:tc>
      </w:tr>
      <w:tr w:rsidR="002C0EDE" w14:paraId="3A027835"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BF91CA" w14:textId="77777777" w:rsidR="002C0EDE" w:rsidRDefault="00000000">
            <w:r>
              <w:rPr>
                <w:sz w:val="20"/>
                <w:szCs w:val="20"/>
              </w:rPr>
              <w:t>Vulnerability matches</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48E94B" w14:textId="77777777" w:rsidR="002C0EDE" w:rsidRDefault="00000000">
            <w:r>
              <w:rPr>
                <w:sz w:val="20"/>
                <w:szCs w:val="20"/>
              </w:rPr>
              <w:t>OSV API, queried by package URL and version</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2AC634" w14:textId="77777777" w:rsidR="002C0EDE" w:rsidRDefault="00000000">
            <w:r>
              <w:rPr>
                <w:sz w:val="20"/>
                <w:szCs w:val="20"/>
              </w:rPr>
              <w:t>Which vulnerabilities affect each component; GHSA-to-CVE aliases</w:t>
            </w:r>
          </w:p>
        </w:tc>
      </w:tr>
      <w:tr w:rsidR="002C0EDE" w14:paraId="17ED85E5"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CA4F64" w14:textId="77777777" w:rsidR="002C0EDE" w:rsidRDefault="00000000">
            <w:r>
              <w:rPr>
                <w:sz w:val="20"/>
                <w:szCs w:val="20"/>
              </w:rPr>
              <w:t>CVSS base score</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46367" w14:textId="77777777" w:rsidR="002C0EDE" w:rsidRDefault="00000000">
            <w:r>
              <w:rPr>
                <w:sz w:val="20"/>
                <w:szCs w:val="20"/>
              </w:rPr>
              <w:t>NVD API v2 by CVE ID, with OSV severity as a fallback</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6497A" w14:textId="77777777" w:rsidR="002C0EDE" w:rsidRDefault="00000000">
            <w:r>
              <w:rPr>
                <w:sz w:val="20"/>
                <w:szCs w:val="20"/>
              </w:rPr>
              <w:t>Factor S</w:t>
            </w:r>
          </w:p>
        </w:tc>
      </w:tr>
      <w:tr w:rsidR="002C0EDE" w14:paraId="1A45BE57"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65AFE" w14:textId="77777777" w:rsidR="002C0EDE" w:rsidRDefault="00000000">
            <w:r>
              <w:rPr>
                <w:sz w:val="20"/>
                <w:szCs w:val="20"/>
              </w:rPr>
              <w:t>EPSS probability</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D699C" w14:textId="77777777" w:rsidR="002C0EDE" w:rsidRDefault="00000000">
            <w:r>
              <w:rPr>
                <w:sz w:val="20"/>
                <w:szCs w:val="20"/>
              </w:rPr>
              <w:t>FIRST EPSS API, as of the analysis date</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D96D5F" w14:textId="77777777" w:rsidR="002C0EDE" w:rsidRDefault="00000000">
            <w:r>
              <w:rPr>
                <w:sz w:val="20"/>
                <w:szCs w:val="20"/>
              </w:rPr>
              <w:t>Factor E</w:t>
            </w:r>
          </w:p>
        </w:tc>
      </w:tr>
      <w:tr w:rsidR="002C0EDE" w14:paraId="55FA4AAD"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3C795" w14:textId="77777777" w:rsidR="002C0EDE" w:rsidRDefault="00000000">
            <w:r>
              <w:rPr>
                <w:sz w:val="20"/>
                <w:szCs w:val="20"/>
              </w:rPr>
              <w:t>Known exploitation</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C468B" w14:textId="77777777" w:rsidR="002C0EDE" w:rsidRDefault="00000000">
            <w:r>
              <w:rPr>
                <w:sz w:val="20"/>
                <w:szCs w:val="20"/>
              </w:rPr>
              <w:t>CISA Known Exploited Vulnerabilities catalog; NVD references tagged Exploit</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B0ACE" w14:textId="77777777" w:rsidR="002C0EDE" w:rsidRDefault="00000000">
            <w:r>
              <w:rPr>
                <w:sz w:val="20"/>
                <w:szCs w:val="20"/>
              </w:rPr>
              <w:t>Factor X</w:t>
            </w:r>
          </w:p>
        </w:tc>
      </w:tr>
      <w:tr w:rsidR="002C0EDE" w14:paraId="2053889A" w14:textId="77777777">
        <w:tblPrEx>
          <w:tblCellMar>
            <w:top w:w="0" w:type="dxa"/>
            <w:bottom w:w="0" w:type="dxa"/>
          </w:tblCellMar>
        </w:tblPrEx>
        <w:tc>
          <w:tcPr>
            <w:tcW w:w="22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0FBC21" w14:textId="77777777" w:rsidR="002C0EDE" w:rsidRDefault="00000000">
            <w:r>
              <w:rPr>
                <w:sz w:val="20"/>
                <w:szCs w:val="20"/>
              </w:rPr>
              <w:t>Version release date</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12816" w14:textId="77777777" w:rsidR="002C0EDE" w:rsidRDefault="00000000">
            <w:r>
              <w:rPr>
                <w:sz w:val="20"/>
                <w:szCs w:val="20"/>
              </w:rPr>
              <w:t>The package registry (npm, PyPI, Go module proxy, Maven Central)</w:t>
            </w:r>
          </w:p>
        </w:tc>
        <w:tc>
          <w:tcPr>
            <w:tcW w:w="3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BB59F" w14:textId="77777777" w:rsidR="002C0EDE" w:rsidRDefault="00000000">
            <w:r>
              <w:rPr>
                <w:sz w:val="20"/>
                <w:szCs w:val="20"/>
              </w:rPr>
              <w:t>Factor A</w:t>
            </w:r>
          </w:p>
        </w:tc>
      </w:tr>
    </w:tbl>
    <w:p w14:paraId="3FAC4EE4" w14:textId="77777777" w:rsidR="002C0EDE" w:rsidRDefault="002C0EDE">
      <w:pPr>
        <w:spacing w:after="120"/>
      </w:pPr>
    </w:p>
    <w:p w14:paraId="505B5D97" w14:textId="77777777" w:rsidR="002C0EDE" w:rsidRDefault="00000000">
      <w:pPr>
        <w:spacing w:after="140" w:line="276" w:lineRule="auto"/>
      </w:pPr>
      <w:r>
        <w:t>A component’s vulnerability set is every OSV record that affects that exact version, excluding withdrawn records, with records that are aliases of one another (for example a GitHub advisory and its CVE) merged into one. A component that has no package URL, or whose ecosystem OSV does not cover, cannot be matched and is reported as "not assessed" rather than as having no known vulnerabilities.</w:t>
      </w:r>
    </w:p>
    <w:p w14:paraId="5C223EBF" w14:textId="77777777" w:rsidR="002C0EDE" w:rsidRDefault="00000000">
      <w:pPr>
        <w:spacing w:after="140" w:line="276" w:lineRule="auto"/>
      </w:pPr>
      <w:r>
        <w:t>npm sometimes installs the same package version in more than one place in the tree. Components that share a package URL are merged into a single ranked entry, and that entry takes the shallowest depth among the copies.</w:t>
      </w:r>
    </w:p>
    <w:p w14:paraId="28CE1DE0" w14:textId="77777777" w:rsidR="002C0EDE" w:rsidRDefault="00000000">
      <w:pPr>
        <w:pStyle w:val="Heading1"/>
      </w:pPr>
      <w:r>
        <w:t>3. The Five Factors</w:t>
      </w:r>
    </w:p>
    <w:p w14:paraId="065CD0DA" w14:textId="77777777" w:rsidR="002C0EDE" w:rsidRDefault="00000000">
      <w:pPr>
        <w:spacing w:after="140" w:line="276" w:lineRule="auto"/>
      </w:pPr>
      <w:r>
        <w:t>Each factor is scaled to the range 0 to 1. Severity, exploit probability and known exploitation describe an individual vulnerability; depth and age describe the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4368"/>
        <w:gridCol w:w="2912"/>
      </w:tblGrid>
      <w:tr w:rsidR="002C0EDE" w14:paraId="4A4CBA6F" w14:textId="77777777">
        <w:tblPrEx>
          <w:tblCellMar>
            <w:top w:w="0" w:type="dxa"/>
            <w:bottom w:w="0" w:type="dxa"/>
          </w:tblCellMar>
        </w:tblPrEx>
        <w:trPr>
          <w:tblHeader/>
        </w:trPr>
        <w:tc>
          <w:tcPr>
            <w:tcW w:w="20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1C4F0B2" w14:textId="77777777" w:rsidR="002C0EDE" w:rsidRDefault="00000000">
            <w:r>
              <w:rPr>
                <w:b/>
                <w:bCs/>
                <w:sz w:val="20"/>
                <w:szCs w:val="20"/>
              </w:rPr>
              <w:t>Factor</w:t>
            </w:r>
          </w:p>
        </w:tc>
        <w:tc>
          <w:tcPr>
            <w:tcW w:w="4368"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B52AAA9" w14:textId="77777777" w:rsidR="002C0EDE" w:rsidRDefault="00000000">
            <w:r>
              <w:rPr>
                <w:b/>
                <w:bCs/>
                <w:sz w:val="20"/>
                <w:szCs w:val="20"/>
              </w:rPr>
              <w:t>How it is calculated</w:t>
            </w:r>
          </w:p>
        </w:tc>
        <w:tc>
          <w:tcPr>
            <w:tcW w:w="2912"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5D6A18F8" w14:textId="77777777" w:rsidR="002C0EDE" w:rsidRDefault="00000000">
            <w:r>
              <w:rPr>
                <w:b/>
                <w:bCs/>
                <w:sz w:val="20"/>
                <w:szCs w:val="20"/>
              </w:rPr>
              <w:t>When data is missing</w:t>
            </w:r>
          </w:p>
        </w:tc>
      </w:tr>
      <w:tr w:rsidR="002C0EDE" w14:paraId="0168F250"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91414" w14:textId="77777777" w:rsidR="002C0EDE" w:rsidRDefault="00000000">
            <w:r>
              <w:rPr>
                <w:sz w:val="20"/>
                <w:szCs w:val="20"/>
              </w:rPr>
              <w:t>S, Severity</w:t>
            </w:r>
          </w:p>
        </w:tc>
        <w:tc>
          <w:tcPr>
            <w:tcW w:w="43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A448B7" w14:textId="77777777" w:rsidR="002C0EDE" w:rsidRDefault="00000000">
            <w:r>
              <w:rPr>
                <w:sz w:val="20"/>
                <w:szCs w:val="20"/>
              </w:rPr>
              <w:t>CVSS base score divided by 10, preferring CVSS v3.1, then v4.0, then v3.0, then v2</w:t>
            </w:r>
          </w:p>
        </w:tc>
        <w:tc>
          <w:tcPr>
            <w:tcW w:w="29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65B4A" w14:textId="77777777" w:rsidR="002C0EDE" w:rsidRDefault="00000000">
            <w:r>
              <w:rPr>
                <w:sz w:val="20"/>
                <w:szCs w:val="20"/>
              </w:rPr>
              <w:t>Use the advisory’s qualitative rating (Critical 0.95, High 0.80, Moderate 0.55, Low 0.25); if there is none, use 0.50 and flag it</w:t>
            </w:r>
          </w:p>
        </w:tc>
      </w:tr>
      <w:tr w:rsidR="002C0EDE" w14:paraId="10D328DF"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24A508" w14:textId="77777777" w:rsidR="002C0EDE" w:rsidRDefault="00000000">
            <w:r>
              <w:rPr>
                <w:sz w:val="20"/>
                <w:szCs w:val="20"/>
              </w:rPr>
              <w:t>E, Exploit probability</w:t>
            </w:r>
          </w:p>
        </w:tc>
        <w:tc>
          <w:tcPr>
            <w:tcW w:w="43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BDFB3" w14:textId="77777777" w:rsidR="002C0EDE" w:rsidRDefault="00000000">
            <w:r>
              <w:rPr>
                <w:sz w:val="20"/>
                <w:szCs w:val="20"/>
              </w:rPr>
              <w:t>The EPSS probability for the CVE on the analysis date</w:t>
            </w:r>
          </w:p>
        </w:tc>
        <w:tc>
          <w:tcPr>
            <w:tcW w:w="29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1B96C" w14:textId="77777777" w:rsidR="002C0EDE" w:rsidRDefault="00000000">
            <w:r>
              <w:rPr>
                <w:sz w:val="20"/>
                <w:szCs w:val="20"/>
              </w:rPr>
              <w:t>Use 0 and flag it (EPSS covers CVEs only)</w:t>
            </w:r>
          </w:p>
        </w:tc>
      </w:tr>
      <w:tr w:rsidR="002C0EDE" w14:paraId="1AD58BC9"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3B52D" w14:textId="77777777" w:rsidR="002C0EDE" w:rsidRDefault="00000000">
            <w:r>
              <w:rPr>
                <w:sz w:val="20"/>
                <w:szCs w:val="20"/>
              </w:rPr>
              <w:t>X, Known exploitation</w:t>
            </w:r>
          </w:p>
        </w:tc>
        <w:tc>
          <w:tcPr>
            <w:tcW w:w="43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DA41BC" w14:textId="77777777" w:rsidR="002C0EDE" w:rsidRDefault="00000000">
            <w:r>
              <w:rPr>
                <w:sz w:val="20"/>
                <w:szCs w:val="20"/>
              </w:rPr>
              <w:t>1.0 if the CVE is in the CISA KEV catalog; 0.5 if NVD lists public exploit code; otherwise 0</w:t>
            </w:r>
          </w:p>
        </w:tc>
        <w:tc>
          <w:tcPr>
            <w:tcW w:w="29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8A097" w14:textId="77777777" w:rsidR="002C0EDE" w:rsidRDefault="00000000">
            <w:r>
              <w:rPr>
                <w:sz w:val="20"/>
                <w:szCs w:val="20"/>
              </w:rPr>
              <w:t>Use 0</w:t>
            </w:r>
          </w:p>
        </w:tc>
      </w:tr>
      <w:tr w:rsidR="002C0EDE" w14:paraId="322DCD97"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606A13" w14:textId="77777777" w:rsidR="002C0EDE" w:rsidRDefault="00000000">
            <w:r>
              <w:rPr>
                <w:sz w:val="20"/>
                <w:szCs w:val="20"/>
              </w:rPr>
              <w:t>D, Dependency depth</w:t>
            </w:r>
          </w:p>
        </w:tc>
        <w:tc>
          <w:tcPr>
            <w:tcW w:w="43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D21C64" w14:textId="77777777" w:rsidR="002C0EDE" w:rsidRDefault="00000000">
            <w:r>
              <w:rPr>
                <w:sz w:val="20"/>
                <w:szCs w:val="20"/>
              </w:rPr>
              <w:t>1 divided by depth, so a direct dependency scores 1.0, depth 2 scores 0.5 and depth 4 scores 0.25</w:t>
            </w:r>
          </w:p>
        </w:tc>
        <w:tc>
          <w:tcPr>
            <w:tcW w:w="29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97F8BB" w14:textId="77777777" w:rsidR="002C0EDE" w:rsidRDefault="00000000">
            <w:r>
              <w:rPr>
                <w:sz w:val="20"/>
                <w:szCs w:val="20"/>
              </w:rPr>
              <w:t>If unreachable, treat depth as the maximum depth plus one and flag it</w:t>
            </w:r>
          </w:p>
        </w:tc>
      </w:tr>
      <w:tr w:rsidR="002C0EDE" w14:paraId="6E929C99"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4E16A" w14:textId="77777777" w:rsidR="002C0EDE" w:rsidRDefault="00000000">
            <w:r>
              <w:rPr>
                <w:sz w:val="20"/>
                <w:szCs w:val="20"/>
              </w:rPr>
              <w:t>A, Component age</w:t>
            </w:r>
          </w:p>
        </w:tc>
        <w:tc>
          <w:tcPr>
            <w:tcW w:w="436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864E4" w14:textId="77777777" w:rsidR="002C0EDE" w:rsidRDefault="00000000">
            <w:r>
              <w:rPr>
                <w:sz w:val="20"/>
                <w:szCs w:val="20"/>
              </w:rPr>
              <w:t>Days between the version’s release and the analysis date, divided by 1,826 and capped at 1.0 (five years or older scores 1.0)</w:t>
            </w:r>
          </w:p>
        </w:tc>
        <w:tc>
          <w:tcPr>
            <w:tcW w:w="29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03604E" w14:textId="77777777" w:rsidR="002C0EDE" w:rsidRDefault="00000000">
            <w:r>
              <w:rPr>
                <w:sz w:val="20"/>
                <w:szCs w:val="20"/>
              </w:rPr>
              <w:t>Use 0.50 and flag it</w:t>
            </w:r>
          </w:p>
        </w:tc>
      </w:tr>
    </w:tbl>
    <w:p w14:paraId="098E9AFD" w14:textId="77777777" w:rsidR="002C0EDE" w:rsidRDefault="002C0EDE">
      <w:pPr>
        <w:spacing w:after="120"/>
      </w:pPr>
    </w:p>
    <w:p w14:paraId="3EDC83B3" w14:textId="77777777" w:rsidR="002C0EDE" w:rsidRDefault="00000000">
      <w:pPr>
        <w:spacing w:after="140" w:line="276" w:lineRule="auto"/>
      </w:pPr>
      <w:r>
        <w:t>Severity stays in the model because it is the industry default and the basis of the baseline. Exploit probability adds what CVSS does not measure: the likelihood that a vulnerability will actually be exploited in the next thirty days. Known exploitation adds direct evidence that attacks are already happening, or that working exploit code is public. Depth reflects that a direct dependency is more likely to be reachable from the application’s own code and can be upgraded by the project itself, while a deeply nested library often needs an upstream release first. Age reflects maintenance lag, since an old pinned version is more likely to carry unpatched problems and harder upgrade paths.</w:t>
      </w:r>
    </w:p>
    <w:p w14:paraId="2CB52ED0" w14:textId="77777777" w:rsidR="002C0EDE" w:rsidRDefault="00000000">
      <w:pPr>
        <w:pStyle w:val="Heading1"/>
      </w:pPr>
      <w:r>
        <w:t>4. The Score</w:t>
      </w:r>
    </w:p>
    <w:p w14:paraId="3DD1B1A9" w14:textId="77777777" w:rsidR="002C0EDE" w:rsidRDefault="00000000">
      <w:pPr>
        <w:spacing w:after="140" w:line="276" w:lineRule="auto"/>
      </w:pPr>
      <w:r>
        <w:t>Each vulnerability v in a component c receives a vulnerability score, and the component’s risk combines the worst of these with the two component-level factors:</w:t>
      </w:r>
    </w:p>
    <w:p w14:paraId="309980E7" w14:textId="77777777" w:rsidR="002C0EDE" w:rsidRDefault="00000000">
      <w:pPr>
        <w:spacing w:before="160" w:after="160"/>
        <w:jc w:val="center"/>
      </w:pPr>
      <w:r>
        <w:rPr>
          <w:rFonts w:ascii="Cambria Math" w:eastAsia="Cambria Math" w:hAnsi="Cambria Math" w:cs="Cambria Math"/>
          <w:i/>
          <w:iCs/>
          <w:sz w:val="24"/>
          <w:szCs w:val="24"/>
        </w:rPr>
        <w:lastRenderedPageBreak/>
        <w:t>VulnScore</w:t>
      </w:r>
      <w:r>
        <w:rPr>
          <w:rFonts w:ascii="Cambria Math" w:eastAsia="Cambria Math" w:hAnsi="Cambria Math" w:cs="Cambria Math"/>
          <w:sz w:val="24"/>
          <w:szCs w:val="24"/>
        </w:rPr>
        <w:t>(</w:t>
      </w:r>
      <w:r>
        <w:rPr>
          <w:rFonts w:ascii="Cambria Math" w:eastAsia="Cambria Math" w:hAnsi="Cambria Math" w:cs="Cambria Math"/>
          <w:i/>
          <w:iCs/>
          <w:sz w:val="24"/>
          <w:szCs w:val="24"/>
        </w:rPr>
        <w:t>v</w:t>
      </w:r>
      <w:r>
        <w:rPr>
          <w:rFonts w:ascii="Cambria Math" w:eastAsia="Cambria Math" w:hAnsi="Cambria Math" w:cs="Cambria Math"/>
          <w:sz w:val="24"/>
          <w:szCs w:val="24"/>
        </w:rPr>
        <w:t xml:space="preserve">) = </w:t>
      </w:r>
      <w:r>
        <w:rPr>
          <w:rFonts w:ascii="Cambria Math" w:eastAsia="Cambria Math" w:hAnsi="Cambria Math" w:cs="Cambria Math"/>
          <w:i/>
          <w:iCs/>
          <w:sz w:val="24"/>
          <w:szCs w:val="24"/>
        </w:rPr>
        <w:t>w</w:t>
      </w:r>
      <w:r>
        <w:rPr>
          <w:rFonts w:ascii="Cambria Math" w:eastAsia="Cambria Math" w:hAnsi="Cambria Math" w:cs="Cambria Math"/>
          <w:sz w:val="24"/>
          <w:szCs w:val="24"/>
          <w:vertAlign w:val="subscript"/>
        </w:rPr>
        <w:t>1</w:t>
      </w:r>
      <w:r>
        <w:rPr>
          <w:rFonts w:ascii="Cambria Math" w:eastAsia="Cambria Math" w:hAnsi="Cambria Math" w:cs="Cambria Math"/>
          <w:i/>
          <w:iCs/>
          <w:sz w:val="24"/>
          <w:szCs w:val="24"/>
        </w:rPr>
        <w:t>S</w:t>
      </w:r>
      <w:r>
        <w:rPr>
          <w:rFonts w:ascii="Cambria Math" w:eastAsia="Cambria Math" w:hAnsi="Cambria Math" w:cs="Cambria Math"/>
          <w:sz w:val="24"/>
          <w:szCs w:val="24"/>
        </w:rPr>
        <w:t>(</w:t>
      </w:r>
      <w:r>
        <w:rPr>
          <w:rFonts w:ascii="Cambria Math" w:eastAsia="Cambria Math" w:hAnsi="Cambria Math" w:cs="Cambria Math"/>
          <w:i/>
          <w:iCs/>
          <w:sz w:val="24"/>
          <w:szCs w:val="24"/>
        </w:rPr>
        <w:t>v</w:t>
      </w:r>
      <w:r>
        <w:rPr>
          <w:rFonts w:ascii="Cambria Math" w:eastAsia="Cambria Math" w:hAnsi="Cambria Math" w:cs="Cambria Math"/>
          <w:sz w:val="24"/>
          <w:szCs w:val="24"/>
        </w:rPr>
        <w:t xml:space="preserve">) + </w:t>
      </w:r>
      <w:r>
        <w:rPr>
          <w:rFonts w:ascii="Cambria Math" w:eastAsia="Cambria Math" w:hAnsi="Cambria Math" w:cs="Cambria Math"/>
          <w:i/>
          <w:iCs/>
          <w:sz w:val="24"/>
          <w:szCs w:val="24"/>
        </w:rPr>
        <w:t>w</w:t>
      </w:r>
      <w:r>
        <w:rPr>
          <w:rFonts w:ascii="Cambria Math" w:eastAsia="Cambria Math" w:hAnsi="Cambria Math" w:cs="Cambria Math"/>
          <w:sz w:val="24"/>
          <w:szCs w:val="24"/>
          <w:vertAlign w:val="subscript"/>
        </w:rPr>
        <w:t>2</w:t>
      </w:r>
      <w:r>
        <w:rPr>
          <w:rFonts w:ascii="Cambria Math" w:eastAsia="Cambria Math" w:hAnsi="Cambria Math" w:cs="Cambria Math"/>
          <w:i/>
          <w:iCs/>
          <w:sz w:val="24"/>
          <w:szCs w:val="24"/>
        </w:rPr>
        <w:t>E</w:t>
      </w:r>
      <w:r>
        <w:rPr>
          <w:rFonts w:ascii="Cambria Math" w:eastAsia="Cambria Math" w:hAnsi="Cambria Math" w:cs="Cambria Math"/>
          <w:sz w:val="24"/>
          <w:szCs w:val="24"/>
        </w:rPr>
        <w:t>(</w:t>
      </w:r>
      <w:r>
        <w:rPr>
          <w:rFonts w:ascii="Cambria Math" w:eastAsia="Cambria Math" w:hAnsi="Cambria Math" w:cs="Cambria Math"/>
          <w:i/>
          <w:iCs/>
          <w:sz w:val="24"/>
          <w:szCs w:val="24"/>
        </w:rPr>
        <w:t>v</w:t>
      </w:r>
      <w:r>
        <w:rPr>
          <w:rFonts w:ascii="Cambria Math" w:eastAsia="Cambria Math" w:hAnsi="Cambria Math" w:cs="Cambria Math"/>
          <w:sz w:val="24"/>
          <w:szCs w:val="24"/>
        </w:rPr>
        <w:t xml:space="preserve">) + </w:t>
      </w:r>
      <w:r>
        <w:rPr>
          <w:rFonts w:ascii="Cambria Math" w:eastAsia="Cambria Math" w:hAnsi="Cambria Math" w:cs="Cambria Math"/>
          <w:i/>
          <w:iCs/>
          <w:sz w:val="24"/>
          <w:szCs w:val="24"/>
        </w:rPr>
        <w:t>w</w:t>
      </w:r>
      <w:r>
        <w:rPr>
          <w:rFonts w:ascii="Cambria Math" w:eastAsia="Cambria Math" w:hAnsi="Cambria Math" w:cs="Cambria Math"/>
          <w:sz w:val="24"/>
          <w:szCs w:val="24"/>
          <w:vertAlign w:val="subscript"/>
        </w:rPr>
        <w:t>3</w:t>
      </w:r>
      <w:r>
        <w:rPr>
          <w:rFonts w:ascii="Cambria Math" w:eastAsia="Cambria Math" w:hAnsi="Cambria Math" w:cs="Cambria Math"/>
          <w:i/>
          <w:iCs/>
          <w:sz w:val="24"/>
          <w:szCs w:val="24"/>
        </w:rPr>
        <w:t>X</w:t>
      </w:r>
      <w:r>
        <w:rPr>
          <w:rFonts w:ascii="Cambria Math" w:eastAsia="Cambria Math" w:hAnsi="Cambria Math" w:cs="Cambria Math"/>
          <w:sz w:val="24"/>
          <w:szCs w:val="24"/>
        </w:rPr>
        <w:t>(</w:t>
      </w:r>
      <w:r>
        <w:rPr>
          <w:rFonts w:ascii="Cambria Math" w:eastAsia="Cambria Math" w:hAnsi="Cambria Math" w:cs="Cambria Math"/>
          <w:i/>
          <w:iCs/>
          <w:sz w:val="24"/>
          <w:szCs w:val="24"/>
        </w:rPr>
        <w:t>v</w:t>
      </w:r>
      <w:r>
        <w:rPr>
          <w:rFonts w:ascii="Cambria Math" w:eastAsia="Cambria Math" w:hAnsi="Cambria Math" w:cs="Cambria Math"/>
          <w:sz w:val="24"/>
          <w:szCs w:val="24"/>
        </w:rPr>
        <w:t>)</w:t>
      </w:r>
    </w:p>
    <w:p w14:paraId="0BF2F5F6" w14:textId="77777777" w:rsidR="002C0EDE" w:rsidRDefault="00000000">
      <w:pPr>
        <w:spacing w:before="160" w:after="160"/>
        <w:jc w:val="center"/>
      </w:pPr>
      <w:r>
        <w:rPr>
          <w:rFonts w:ascii="Cambria Math" w:eastAsia="Cambria Math" w:hAnsi="Cambria Math" w:cs="Cambria Math"/>
          <w:i/>
          <w:iCs/>
          <w:sz w:val="24"/>
          <w:szCs w:val="24"/>
        </w:rPr>
        <w:t>Risk</w:t>
      </w:r>
      <w:r>
        <w:rPr>
          <w:rFonts w:ascii="Cambria Math" w:eastAsia="Cambria Math" w:hAnsi="Cambria Math" w:cs="Cambria Math"/>
          <w:sz w:val="24"/>
          <w:szCs w:val="24"/>
        </w:rPr>
        <w:t>(</w:t>
      </w:r>
      <w:r>
        <w:rPr>
          <w:rFonts w:ascii="Cambria Math" w:eastAsia="Cambria Math" w:hAnsi="Cambria Math" w:cs="Cambria Math"/>
          <w:i/>
          <w:iCs/>
          <w:sz w:val="24"/>
          <w:szCs w:val="24"/>
        </w:rPr>
        <w:t>c</w:t>
      </w:r>
      <w:r>
        <w:rPr>
          <w:rFonts w:ascii="Cambria Math" w:eastAsia="Cambria Math" w:hAnsi="Cambria Math" w:cs="Cambria Math"/>
          <w:sz w:val="24"/>
          <w:szCs w:val="24"/>
        </w:rPr>
        <w:t>) = max</w:t>
      </w:r>
      <w:r>
        <w:rPr>
          <w:rFonts w:ascii="Cambria Math" w:eastAsia="Cambria Math" w:hAnsi="Cambria Math" w:cs="Cambria Math"/>
          <w:i/>
          <w:iCs/>
          <w:sz w:val="24"/>
          <w:szCs w:val="24"/>
          <w:vertAlign w:val="subscript"/>
        </w:rPr>
        <w:t>v ∈ c</w:t>
      </w:r>
      <w:r>
        <w:rPr>
          <w:rFonts w:ascii="Cambria Math" w:eastAsia="Cambria Math" w:hAnsi="Cambria Math" w:cs="Cambria Math"/>
          <w:sz w:val="24"/>
          <w:szCs w:val="24"/>
        </w:rPr>
        <w:t xml:space="preserve"> </w:t>
      </w:r>
      <w:r>
        <w:rPr>
          <w:rFonts w:ascii="Cambria Math" w:eastAsia="Cambria Math" w:hAnsi="Cambria Math" w:cs="Cambria Math"/>
          <w:i/>
          <w:iCs/>
          <w:sz w:val="24"/>
          <w:szCs w:val="24"/>
        </w:rPr>
        <w:t>VulnScore</w:t>
      </w:r>
      <w:r>
        <w:rPr>
          <w:rFonts w:ascii="Cambria Math" w:eastAsia="Cambria Math" w:hAnsi="Cambria Math" w:cs="Cambria Math"/>
          <w:sz w:val="24"/>
          <w:szCs w:val="24"/>
        </w:rPr>
        <w:t>(</w:t>
      </w:r>
      <w:r>
        <w:rPr>
          <w:rFonts w:ascii="Cambria Math" w:eastAsia="Cambria Math" w:hAnsi="Cambria Math" w:cs="Cambria Math"/>
          <w:i/>
          <w:iCs/>
          <w:sz w:val="24"/>
          <w:szCs w:val="24"/>
        </w:rPr>
        <w:t>v</w:t>
      </w:r>
      <w:r>
        <w:rPr>
          <w:rFonts w:ascii="Cambria Math" w:eastAsia="Cambria Math" w:hAnsi="Cambria Math" w:cs="Cambria Math"/>
          <w:sz w:val="24"/>
          <w:szCs w:val="24"/>
        </w:rPr>
        <w:t xml:space="preserve">) + </w:t>
      </w:r>
      <w:r>
        <w:rPr>
          <w:rFonts w:ascii="Cambria Math" w:eastAsia="Cambria Math" w:hAnsi="Cambria Math" w:cs="Cambria Math"/>
          <w:i/>
          <w:iCs/>
          <w:sz w:val="24"/>
          <w:szCs w:val="24"/>
        </w:rPr>
        <w:t>w</w:t>
      </w:r>
      <w:r>
        <w:rPr>
          <w:rFonts w:ascii="Cambria Math" w:eastAsia="Cambria Math" w:hAnsi="Cambria Math" w:cs="Cambria Math"/>
          <w:sz w:val="24"/>
          <w:szCs w:val="24"/>
          <w:vertAlign w:val="subscript"/>
        </w:rPr>
        <w:t>4</w:t>
      </w:r>
      <w:r>
        <w:rPr>
          <w:rFonts w:ascii="Cambria Math" w:eastAsia="Cambria Math" w:hAnsi="Cambria Math" w:cs="Cambria Math"/>
          <w:i/>
          <w:iCs/>
          <w:sz w:val="24"/>
          <w:szCs w:val="24"/>
        </w:rPr>
        <w:t>D</w:t>
      </w:r>
      <w:r>
        <w:rPr>
          <w:rFonts w:ascii="Cambria Math" w:eastAsia="Cambria Math" w:hAnsi="Cambria Math" w:cs="Cambria Math"/>
          <w:sz w:val="24"/>
          <w:szCs w:val="24"/>
        </w:rPr>
        <w:t>(</w:t>
      </w:r>
      <w:r>
        <w:rPr>
          <w:rFonts w:ascii="Cambria Math" w:eastAsia="Cambria Math" w:hAnsi="Cambria Math" w:cs="Cambria Math"/>
          <w:i/>
          <w:iCs/>
          <w:sz w:val="24"/>
          <w:szCs w:val="24"/>
        </w:rPr>
        <w:t>c</w:t>
      </w:r>
      <w:r>
        <w:rPr>
          <w:rFonts w:ascii="Cambria Math" w:eastAsia="Cambria Math" w:hAnsi="Cambria Math" w:cs="Cambria Math"/>
          <w:sz w:val="24"/>
          <w:szCs w:val="24"/>
        </w:rPr>
        <w:t xml:space="preserve">) + </w:t>
      </w:r>
      <w:r>
        <w:rPr>
          <w:rFonts w:ascii="Cambria Math" w:eastAsia="Cambria Math" w:hAnsi="Cambria Math" w:cs="Cambria Math"/>
          <w:i/>
          <w:iCs/>
          <w:sz w:val="24"/>
          <w:szCs w:val="24"/>
        </w:rPr>
        <w:t>w</w:t>
      </w:r>
      <w:r>
        <w:rPr>
          <w:rFonts w:ascii="Cambria Math" w:eastAsia="Cambria Math" w:hAnsi="Cambria Math" w:cs="Cambria Math"/>
          <w:sz w:val="24"/>
          <w:szCs w:val="24"/>
          <w:vertAlign w:val="subscript"/>
        </w:rPr>
        <w:t>5</w:t>
      </w:r>
      <w:r>
        <w:rPr>
          <w:rFonts w:ascii="Cambria Math" w:eastAsia="Cambria Math" w:hAnsi="Cambria Math" w:cs="Cambria Math"/>
          <w:i/>
          <w:iCs/>
          <w:sz w:val="24"/>
          <w:szCs w:val="24"/>
        </w:rPr>
        <w:t>A</w:t>
      </w:r>
      <w:r>
        <w:rPr>
          <w:rFonts w:ascii="Cambria Math" w:eastAsia="Cambria Math" w:hAnsi="Cambria Math" w:cs="Cambria Math"/>
          <w:sz w:val="24"/>
          <w:szCs w:val="24"/>
        </w:rPr>
        <w:t>(</w:t>
      </w:r>
      <w:r>
        <w:rPr>
          <w:rFonts w:ascii="Cambria Math" w:eastAsia="Cambria Math" w:hAnsi="Cambria Math" w:cs="Cambria Math"/>
          <w:i/>
          <w:iCs/>
          <w:sz w:val="24"/>
          <w:szCs w:val="24"/>
        </w:rPr>
        <w:t>c</w:t>
      </w:r>
      <w:r>
        <w:rPr>
          <w:rFonts w:ascii="Cambria Math" w:eastAsia="Cambria Math" w:hAnsi="Cambria Math" w:cs="Cambria Math"/>
          <w:sz w:val="24"/>
          <w:szCs w:val="24"/>
        </w:rPr>
        <w:t>)</w:t>
      </w:r>
    </w:p>
    <w:p w14:paraId="02D2A242" w14:textId="77777777" w:rsidR="002C0EDE" w:rsidRDefault="00000000">
      <w:pPr>
        <w:spacing w:after="140" w:line="276" w:lineRule="auto"/>
      </w:pPr>
      <w:r>
        <w:t>Because the weights sum to 1 and every factor lies between 0 and 1, the risk score also lies between 0 and 1, and reports show it multiplied by 100. The component is scored on its single worst vulnerability rather than on the worst value of each factor taken separately. Taking each maximum independently could pair one CVE’s severity with a different CVE’s exploit probability and describe a vulnerability that does not exist. The vulnerability that produces the maximum is called the driving vulnerability and is named in the explanation. Ties are broken by the number of vulnerabilities, then by the higher severity, then alphabetically.</w:t>
      </w:r>
    </w:p>
    <w:p w14:paraId="65A760D1" w14:textId="77777777" w:rsidR="002C0EDE" w:rsidRDefault="00000000">
      <w:pPr>
        <w:pStyle w:val="Heading2"/>
      </w:pPr>
      <w:r>
        <w:t>Default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080"/>
        <w:gridCol w:w="1040"/>
        <w:gridCol w:w="5200"/>
      </w:tblGrid>
      <w:tr w:rsidR="002C0EDE" w14:paraId="2D5F566B" w14:textId="77777777">
        <w:tblPrEx>
          <w:tblCellMar>
            <w:top w:w="0" w:type="dxa"/>
            <w:bottom w:w="0" w:type="dxa"/>
          </w:tblCellMar>
        </w:tblPrEx>
        <w:trPr>
          <w:tblHeader/>
        </w:trPr>
        <w:tc>
          <w:tcPr>
            <w:tcW w:w="10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13A1D86" w14:textId="77777777" w:rsidR="002C0EDE" w:rsidRDefault="00000000">
            <w:r>
              <w:rPr>
                <w:b/>
                <w:bCs/>
                <w:sz w:val="20"/>
                <w:szCs w:val="20"/>
              </w:rPr>
              <w:t>Weight</w:t>
            </w:r>
          </w:p>
        </w:tc>
        <w:tc>
          <w:tcPr>
            <w:tcW w:w="20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8B883B" w14:textId="77777777" w:rsidR="002C0EDE" w:rsidRDefault="00000000">
            <w:r>
              <w:rPr>
                <w:b/>
                <w:bCs/>
                <w:sz w:val="20"/>
                <w:szCs w:val="20"/>
              </w:rPr>
              <w:t>Factor</w:t>
            </w:r>
          </w:p>
        </w:tc>
        <w:tc>
          <w:tcPr>
            <w:tcW w:w="104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3CF5FE26" w14:textId="77777777" w:rsidR="002C0EDE" w:rsidRDefault="00000000">
            <w:r>
              <w:rPr>
                <w:b/>
                <w:bCs/>
                <w:sz w:val="20"/>
                <w:szCs w:val="20"/>
              </w:rPr>
              <w:t>Value</w:t>
            </w:r>
          </w:p>
        </w:tc>
        <w:tc>
          <w:tcPr>
            <w:tcW w:w="52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423D2EB" w14:textId="77777777" w:rsidR="002C0EDE" w:rsidRDefault="00000000">
            <w:r>
              <w:rPr>
                <w:b/>
                <w:bCs/>
                <w:sz w:val="20"/>
                <w:szCs w:val="20"/>
              </w:rPr>
              <w:t>Rationale</w:t>
            </w:r>
          </w:p>
        </w:tc>
      </w:tr>
      <w:tr w:rsidR="002C0EDE" w14:paraId="00C253FD" w14:textId="77777777">
        <w:tblPrEx>
          <w:tblCellMar>
            <w:top w:w="0" w:type="dxa"/>
            <w:bottom w:w="0" w:type="dxa"/>
          </w:tblCellMar>
        </w:tblPrEx>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30091" w14:textId="77777777" w:rsidR="002C0EDE" w:rsidRDefault="00000000">
            <w:r>
              <w:rPr>
                <w:sz w:val="20"/>
                <w:szCs w:val="20"/>
              </w:rPr>
              <w:t>w1</w:t>
            </w:r>
          </w:p>
        </w:tc>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B98F45" w14:textId="77777777" w:rsidR="002C0EDE" w:rsidRDefault="00000000">
            <w:r>
              <w:rPr>
                <w:sz w:val="20"/>
                <w:szCs w:val="20"/>
              </w:rPr>
              <w:t>Severity</w:t>
            </w:r>
          </w:p>
        </w:tc>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A26AE" w14:textId="77777777" w:rsidR="002C0EDE" w:rsidRDefault="00000000">
            <w:r>
              <w:rPr>
                <w:sz w:val="20"/>
                <w:szCs w:val="20"/>
              </w:rPr>
              <w:t>0.30</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6AA82A" w14:textId="77777777" w:rsidR="002C0EDE" w:rsidRDefault="00000000">
            <w:r>
              <w:rPr>
                <w:sz w:val="20"/>
                <w:szCs w:val="20"/>
              </w:rPr>
              <w:t>The largest single weight, because severity still matters most when nothing else is known</w:t>
            </w:r>
          </w:p>
        </w:tc>
      </w:tr>
      <w:tr w:rsidR="002C0EDE" w14:paraId="66EA6D6A" w14:textId="77777777">
        <w:tblPrEx>
          <w:tblCellMar>
            <w:top w:w="0" w:type="dxa"/>
            <w:bottom w:w="0" w:type="dxa"/>
          </w:tblCellMar>
        </w:tblPrEx>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1CC6C9" w14:textId="77777777" w:rsidR="002C0EDE" w:rsidRDefault="00000000">
            <w:r>
              <w:rPr>
                <w:sz w:val="20"/>
                <w:szCs w:val="20"/>
              </w:rPr>
              <w:t>w2</w:t>
            </w:r>
          </w:p>
        </w:tc>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2D77F" w14:textId="77777777" w:rsidR="002C0EDE" w:rsidRDefault="00000000">
            <w:r>
              <w:rPr>
                <w:sz w:val="20"/>
                <w:szCs w:val="20"/>
              </w:rPr>
              <w:t>Exploit probability</w:t>
            </w:r>
          </w:p>
        </w:tc>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121D91" w14:textId="77777777" w:rsidR="002C0EDE" w:rsidRDefault="00000000">
            <w:r>
              <w:rPr>
                <w:sz w:val="20"/>
                <w:szCs w:val="20"/>
              </w:rPr>
              <w:t>0.25</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53C62" w14:textId="77777777" w:rsidR="002C0EDE" w:rsidRDefault="00000000">
            <w:r>
              <w:rPr>
                <w:sz w:val="20"/>
                <w:szCs w:val="20"/>
              </w:rPr>
              <w:t>The strongest predictive signal of real-world exploitation</w:t>
            </w:r>
          </w:p>
        </w:tc>
      </w:tr>
      <w:tr w:rsidR="002C0EDE" w14:paraId="7EADACAD" w14:textId="77777777">
        <w:tblPrEx>
          <w:tblCellMar>
            <w:top w:w="0" w:type="dxa"/>
            <w:bottom w:w="0" w:type="dxa"/>
          </w:tblCellMar>
        </w:tblPrEx>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47857" w14:textId="77777777" w:rsidR="002C0EDE" w:rsidRDefault="00000000">
            <w:r>
              <w:rPr>
                <w:sz w:val="20"/>
                <w:szCs w:val="20"/>
              </w:rPr>
              <w:t>w3</w:t>
            </w:r>
          </w:p>
        </w:tc>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96C9B" w14:textId="77777777" w:rsidR="002C0EDE" w:rsidRDefault="00000000">
            <w:r>
              <w:rPr>
                <w:sz w:val="20"/>
                <w:szCs w:val="20"/>
              </w:rPr>
              <w:t>Known exploitation</w:t>
            </w:r>
          </w:p>
        </w:tc>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86FB1" w14:textId="77777777" w:rsidR="002C0EDE" w:rsidRDefault="00000000">
            <w:r>
              <w:rPr>
                <w:sz w:val="20"/>
                <w:szCs w:val="20"/>
              </w:rPr>
              <w:t>0.20</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B1BD08" w14:textId="77777777" w:rsidR="002C0EDE" w:rsidRDefault="00000000">
            <w:r>
              <w:rPr>
                <w:sz w:val="20"/>
                <w:szCs w:val="20"/>
              </w:rPr>
              <w:t>Close to binary, but decisive when present</w:t>
            </w:r>
          </w:p>
        </w:tc>
      </w:tr>
      <w:tr w:rsidR="002C0EDE" w14:paraId="076E2B5B" w14:textId="77777777">
        <w:tblPrEx>
          <w:tblCellMar>
            <w:top w:w="0" w:type="dxa"/>
            <w:bottom w:w="0" w:type="dxa"/>
          </w:tblCellMar>
        </w:tblPrEx>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C661B4" w14:textId="77777777" w:rsidR="002C0EDE" w:rsidRDefault="00000000">
            <w:r>
              <w:rPr>
                <w:sz w:val="20"/>
                <w:szCs w:val="20"/>
              </w:rPr>
              <w:t>w4</w:t>
            </w:r>
          </w:p>
        </w:tc>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9F3625" w14:textId="77777777" w:rsidR="002C0EDE" w:rsidRDefault="00000000">
            <w:r>
              <w:rPr>
                <w:sz w:val="20"/>
                <w:szCs w:val="20"/>
              </w:rPr>
              <w:t>Depth</w:t>
            </w:r>
          </w:p>
        </w:tc>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CF7AB" w14:textId="77777777" w:rsidR="002C0EDE" w:rsidRDefault="00000000">
            <w:r>
              <w:rPr>
                <w:sz w:val="20"/>
                <w:szCs w:val="20"/>
              </w:rPr>
              <w:t>0.15</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626E0" w14:textId="77777777" w:rsidR="002C0EDE" w:rsidRDefault="00000000">
            <w:r>
              <w:rPr>
                <w:sz w:val="20"/>
                <w:szCs w:val="20"/>
              </w:rPr>
              <w:t>A contextual adjustment that should not by itself outweigh a severe, exploited flaw</w:t>
            </w:r>
          </w:p>
        </w:tc>
      </w:tr>
      <w:tr w:rsidR="002C0EDE" w14:paraId="38E6F762" w14:textId="77777777">
        <w:tblPrEx>
          <w:tblCellMar>
            <w:top w:w="0" w:type="dxa"/>
            <w:bottom w:w="0" w:type="dxa"/>
          </w:tblCellMar>
        </w:tblPrEx>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1FC94" w14:textId="77777777" w:rsidR="002C0EDE" w:rsidRDefault="00000000">
            <w:r>
              <w:rPr>
                <w:sz w:val="20"/>
                <w:szCs w:val="20"/>
              </w:rPr>
              <w:t>w5</w:t>
            </w:r>
          </w:p>
        </w:tc>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38E4A" w14:textId="77777777" w:rsidR="002C0EDE" w:rsidRDefault="00000000">
            <w:r>
              <w:rPr>
                <w:sz w:val="20"/>
                <w:szCs w:val="20"/>
              </w:rPr>
              <w:t>Age</w:t>
            </w:r>
          </w:p>
        </w:tc>
        <w:tc>
          <w:tcPr>
            <w:tcW w:w="104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65C29" w14:textId="77777777" w:rsidR="002C0EDE" w:rsidRDefault="00000000">
            <w:r>
              <w:rPr>
                <w:sz w:val="20"/>
                <w:szCs w:val="20"/>
              </w:rPr>
              <w:t>0.10</w:t>
            </w:r>
          </w:p>
        </w:tc>
        <w:tc>
          <w:tcPr>
            <w:tcW w:w="5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A8256" w14:textId="77777777" w:rsidR="002C0EDE" w:rsidRDefault="00000000">
            <w:r>
              <w:rPr>
                <w:sz w:val="20"/>
                <w:szCs w:val="20"/>
              </w:rPr>
              <w:t>The weakest evidence of the five, so the smallest weight</w:t>
            </w:r>
          </w:p>
        </w:tc>
      </w:tr>
    </w:tbl>
    <w:p w14:paraId="0FAD31C9" w14:textId="77777777" w:rsidR="002C0EDE" w:rsidRDefault="002C0EDE">
      <w:pPr>
        <w:spacing w:after="120"/>
      </w:pPr>
    </w:p>
    <w:p w14:paraId="025BB4EE" w14:textId="77777777" w:rsidR="002C0EDE" w:rsidRDefault="00000000">
      <w:pPr>
        <w:spacing w:after="140" w:line="276" w:lineRule="auto"/>
      </w:pPr>
      <w:r>
        <w:t>Together the three vulnerability factors carry 75 percent of the weight and the two context factors carry 25 percent. The weights are stored as configuration rather than in code, so the sensitivity runs described in Section 8 do not require any code change.</w:t>
      </w:r>
    </w:p>
    <w:p w14:paraId="1338B7D3" w14:textId="77777777" w:rsidR="002C0EDE" w:rsidRDefault="00000000">
      <w:pPr>
        <w:pStyle w:val="Heading2"/>
      </w:pPr>
      <w:r>
        <w:t>Worked example</w:t>
      </w:r>
    </w:p>
    <w:p w14:paraId="01F0D753" w14:textId="77777777" w:rsidR="002C0EDE" w:rsidRDefault="00000000">
      <w:pPr>
        <w:spacing w:after="140" w:line="276" w:lineRule="auto"/>
      </w:pPr>
      <w:r>
        <w:t>Consider a direct dependency whose version was released three and a half years before the analysis date and which has a CVE scored CVSS 9.8, with an EPSS probability of 0.94, listed in the KEV catalog. Its factors are S = 0.98, E = 0.94, X = 1.0, D = 1.0 and A = 0.70, giving a risk of 0.294 + 0.235 + 0.200 + 0.150 + 0.070 = 0.949, or 94.9.</w:t>
      </w:r>
    </w:p>
    <w:p w14:paraId="0F814214" w14:textId="77777777" w:rsidR="002C0EDE" w:rsidRDefault="00000000">
      <w:pPr>
        <w:spacing w:after="140" w:line="276" w:lineRule="auto"/>
      </w:pPr>
      <w:r>
        <w:t>Now consider a second component with the same CVSS 9.8 but an EPSS probability of 0.002, no known exploit, four levels deep, and a version six months old. Its risk is 0.294 + 0.0005 + 0 + 0.0375 + 0.0100 = 0.342, or 34.2. A CVSS-only ranking treats these two as tied. The contextual model separates them by about 61 points and can state exactly why.</w:t>
      </w:r>
    </w:p>
    <w:p w14:paraId="6CD0B236" w14:textId="77777777" w:rsidR="002C0EDE" w:rsidRDefault="00000000">
      <w:pPr>
        <w:pStyle w:val="Heading1"/>
      </w:pPr>
      <w:r>
        <w:t>5. Explanations</w:t>
      </w:r>
    </w:p>
    <w:p w14:paraId="1D51B443" w14:textId="77777777" w:rsidR="002C0EDE" w:rsidRDefault="00000000">
      <w:pPr>
        <w:spacing w:after="140" w:line="276" w:lineRule="auto"/>
      </w:pPr>
      <w:r>
        <w:t xml:space="preserve">Each ranked component receives a one-sentence explanation built from its two largest weighted contributions. The explanation names the driving vulnerability and its CVSS score, states those two factors in plain words with their point values, always states the depth (either "direct dependency" or "N </w:t>
      </w:r>
      <w:r>
        <w:lastRenderedPageBreak/>
        <w:t>levels deep via a → b → c" along the shortest path) and the version’s age, appends any data-quality flags, and shows the component’s baseline rank. An illustrative example, using a made-up package:</w:t>
      </w:r>
    </w:p>
    <w:p w14:paraId="627D1E84" w14:textId="77777777" w:rsidR="002C0EDE" w:rsidRDefault="00000000">
      <w:pPr>
        <w:spacing w:after="140" w:line="276" w:lineRule="auto"/>
      </w:pPr>
      <w:r>
        <w:rPr>
          <w:i/>
          <w:iCs/>
        </w:rPr>
        <w:t>#3 example-lib 1.2.3 (score 88.1, baseline #11): driven by CVE-0000-0001 (CVSS 7.2), which has a 0.86 EPSS exploit probability (+21.5) and is in CISA KEV (+20.0); direct dependency; version 5.2 years old; 2 vulnerabilities.</w:t>
      </w:r>
    </w:p>
    <w:p w14:paraId="7508A649" w14:textId="77777777" w:rsidR="002C0EDE" w:rsidRDefault="00000000">
      <w:pPr>
        <w:pStyle w:val="Heading1"/>
      </w:pPr>
      <w:r>
        <w:t>6. Outputs</w:t>
      </w:r>
    </w:p>
    <w:p w14:paraId="67E033C8" w14:textId="77777777" w:rsidR="002C0EDE" w:rsidRDefault="00000000">
      <w:pPr>
        <w:spacing w:after="140" w:line="276" w:lineRule="auto"/>
      </w:pPr>
      <w:r>
        <w:t>For each SBOM, a run writes its results to a folder named for the project and the analysis date. The folder holds the ranking as both JSON and CSV, the CVSS-only baseline ranking, a list of components with no known vulnerabilities or that could not be assessed, and a run record containing the analysis date, tool versions, weights, a hash of the input SBOM, the location of the cached API responses, and counts of every data-quality flag.</w:t>
      </w:r>
    </w:p>
    <w:p w14:paraId="1F2F63D6" w14:textId="77777777" w:rsidR="002C0EDE" w:rsidRDefault="00000000">
      <w:pPr>
        <w:spacing w:after="140" w:line="276" w:lineRule="auto"/>
      </w:pPr>
      <w:r>
        <w:t>Each entry in the ranking records the rank and baseline rank and the movement between them; the component’s identity (name, version, ecosystem and package URL); the score; the five factor values and their weighted contributions; the driving vulnerability; the full list of matched vulnerabilities with their CVSS, EPSS, KEV and exploit-reference values; the depth and shortest dependency path; the version’s release date; any flags; and the explanation sentence.</w:t>
      </w:r>
    </w:p>
    <w:p w14:paraId="7815DCF5" w14:textId="77777777" w:rsidR="002C0EDE" w:rsidRDefault="00000000">
      <w:pPr>
        <w:pStyle w:val="Heading1"/>
      </w:pPr>
      <w:r>
        <w:t>7. Baseline</w:t>
      </w:r>
    </w:p>
    <w:p w14:paraId="79CAA97F" w14:textId="77777777" w:rsidR="002C0EDE" w:rsidRDefault="00000000">
      <w:pPr>
        <w:spacing w:after="140" w:line="276" w:lineRule="auto"/>
      </w:pPr>
      <w:r>
        <w:t>The CVSS-only ranking orders components by the highest CVSS base score among their vulnerabilities, using the same vulnerability set and the same severity fallbacks as factor S, with ties broken by the number of vulnerabilities and then by name. Because both rankings are built from identical data, any difference between them is caused by the factors alone.</w:t>
      </w:r>
    </w:p>
    <w:p w14:paraId="6ED56F23" w14:textId="77777777" w:rsidR="002C0EDE" w:rsidRDefault="00000000">
      <w:pPr>
        <w:pStyle w:val="Heading1"/>
      </w:pPr>
      <w:r>
        <w:t>8. Evaluation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4680"/>
        <w:gridCol w:w="2600"/>
      </w:tblGrid>
      <w:tr w:rsidR="002C0EDE" w14:paraId="0A977EAE" w14:textId="77777777">
        <w:tblPrEx>
          <w:tblCellMar>
            <w:top w:w="0" w:type="dxa"/>
            <w:bottom w:w="0" w:type="dxa"/>
          </w:tblCellMar>
        </w:tblPrEx>
        <w:trPr>
          <w:tblHeader/>
        </w:trPr>
        <w:tc>
          <w:tcPr>
            <w:tcW w:w="20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D157140" w14:textId="77777777" w:rsidR="002C0EDE" w:rsidRDefault="00000000">
            <w:r>
              <w:rPr>
                <w:b/>
                <w:bCs/>
                <w:sz w:val="20"/>
                <w:szCs w:val="20"/>
              </w:rPr>
              <w:t>Measure</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AA66E82" w14:textId="77777777" w:rsidR="002C0EDE" w:rsidRDefault="00000000">
            <w:r>
              <w:rPr>
                <w:b/>
                <w:bCs/>
                <w:sz w:val="20"/>
                <w:szCs w:val="20"/>
              </w:rPr>
              <w:t>Definition</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2DEA24EE" w14:textId="77777777" w:rsidR="002C0EDE" w:rsidRDefault="00000000">
            <w:r>
              <w:rPr>
                <w:b/>
                <w:bCs/>
                <w:sz w:val="20"/>
                <w:szCs w:val="20"/>
              </w:rPr>
              <w:t>Target</w:t>
            </w:r>
          </w:p>
        </w:tc>
      </w:tr>
      <w:tr w:rsidR="002C0EDE" w14:paraId="51A1C83C"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37FDF" w14:textId="77777777" w:rsidR="002C0EDE" w:rsidRDefault="00000000">
            <w:r>
              <w:rPr>
                <w:sz w:val="20"/>
                <w:szCs w:val="20"/>
              </w:rPr>
              <w:t>Differentiation</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D83B9" w14:textId="77777777" w:rsidR="002C0EDE" w:rsidRDefault="00000000">
            <w:r>
              <w:rPr>
                <w:sz w:val="20"/>
                <w:szCs w:val="20"/>
              </w:rPr>
              <w:t>How many components in the contextual top ten are not in the baseline top ten; Kendall’s τ between the two full rankings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337D5" w14:textId="77777777" w:rsidR="002C0EDE" w:rsidRDefault="00000000">
            <w:r>
              <w:rPr>
                <w:sz w:val="20"/>
                <w:szCs w:val="20"/>
              </w:rPr>
              <w:t>At least 3 of 10 different, in at least 3 of the 4 test projects</w:t>
            </w:r>
          </w:p>
        </w:tc>
      </w:tr>
      <w:tr w:rsidR="002C0EDE" w14:paraId="01F2C8FA"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8B882D" w14:textId="77777777" w:rsidR="002C0EDE" w:rsidRDefault="00000000">
            <w:r>
              <w:rPr>
                <w:sz w:val="20"/>
                <w:szCs w:val="20"/>
              </w:rPr>
              <w:t>Justification</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41324" w14:textId="77777777" w:rsidR="002C0EDE" w:rsidRDefault="00000000">
            <w:r>
              <w:rPr>
                <w:sz w:val="20"/>
                <w:szCs w:val="20"/>
              </w:rPr>
              <w:t>For every component that enters the top ten relative to the baseline, a non-CVSS factor (E, X or D) is one of its two largest contributions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F4264" w14:textId="77777777" w:rsidR="002C0EDE" w:rsidRDefault="00000000">
            <w:r>
              <w:rPr>
                <w:sz w:val="20"/>
                <w:szCs w:val="20"/>
              </w:rPr>
              <w:t>All entering components</w:t>
            </w:r>
          </w:p>
        </w:tc>
      </w:tr>
      <w:tr w:rsidR="002C0EDE" w14:paraId="135343C1"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14DFB5" w14:textId="77777777" w:rsidR="002C0EDE" w:rsidRDefault="00000000">
            <w:r>
              <w:rPr>
                <w:sz w:val="20"/>
                <w:szCs w:val="20"/>
              </w:rPr>
              <w:t>Weight stability</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70822" w14:textId="77777777" w:rsidR="002C0EDE" w:rsidRDefault="00000000">
            <w:r>
              <w:rPr>
                <w:sz w:val="20"/>
                <w:szCs w:val="20"/>
              </w:rPr>
              <w:t>Each weight changed by ±0.05 and ±0.10 with the others rescaled to keep the sum at 1 (20 runs per project), each compared with the default ranking</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FE7FA" w14:textId="77777777" w:rsidR="002C0EDE" w:rsidRDefault="00000000">
            <w:r>
              <w:rPr>
                <w:sz w:val="20"/>
                <w:szCs w:val="20"/>
              </w:rPr>
              <w:t>Top-ten overlap of at least 8 of 10 and Kendall’s τ of at least 0.80 in 90 percent of runs</w:t>
            </w:r>
          </w:p>
        </w:tc>
      </w:tr>
      <w:tr w:rsidR="002C0EDE" w14:paraId="5515EE77"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5B062C" w14:textId="77777777" w:rsidR="002C0EDE" w:rsidRDefault="00000000">
            <w:r>
              <w:rPr>
                <w:sz w:val="20"/>
                <w:szCs w:val="20"/>
              </w:rPr>
              <w:t>Vulnerability density</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08B5A1" w14:textId="77777777" w:rsidR="002C0EDE" w:rsidRDefault="00000000">
            <w:r>
              <w:rPr>
                <w:sz w:val="20"/>
                <w:szCs w:val="20"/>
              </w:rPr>
              <w:t>Vulnerable components at each depth, and the share of total risk held by direct dependencies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CADD8" w14:textId="77777777" w:rsidR="002C0EDE" w:rsidRDefault="00000000">
            <w:r>
              <w:rPr>
                <w:sz w:val="20"/>
                <w:szCs w:val="20"/>
              </w:rPr>
              <w:t>Reported without a target</w:t>
            </w:r>
          </w:p>
        </w:tc>
      </w:tr>
    </w:tbl>
    <w:p w14:paraId="456A3182" w14:textId="77777777" w:rsidR="002C0EDE" w:rsidRDefault="002C0EDE">
      <w:pPr>
        <w:spacing w:after="120"/>
      </w:pPr>
    </w:p>
    <w:p w14:paraId="15FA1FBF" w14:textId="77777777" w:rsidR="002C0EDE" w:rsidRDefault="00000000">
      <w:pPr>
        <w:spacing w:after="140" w:line="276" w:lineRule="auto"/>
      </w:pPr>
      <w:r>
        <w:lastRenderedPageBreak/>
        <w:t>For a project with fewer than ten vulnerable components, "top ten" means all of them.</w:t>
      </w:r>
    </w:p>
    <w:p w14:paraId="37A09BDC" w14:textId="77777777" w:rsidR="002C0EDE" w:rsidRDefault="00000000">
      <w:pPr>
        <w:pStyle w:val="Heading1"/>
      </w:pPr>
      <w:r>
        <w:t>9. Known Limitations</w:t>
      </w:r>
    </w:p>
    <w:p w14:paraId="2788069D" w14:textId="77777777" w:rsidR="002C0EDE" w:rsidRDefault="00000000">
      <w:pPr>
        <w:spacing w:after="140" w:line="276" w:lineRule="auto"/>
      </w:pPr>
      <w:r>
        <w:t>Depth is a structural measure. It shows how close a library sits to the application, not whether the vulnerable function is ever called; true reachability analysis is outside the scope of this project. PyGoat’s requirements file pins every package, so its direct dependencies had to be inferred, as described in the test project document. Go module graphs are shallow by design, which makes the depth factor less discriminating for Go. Finally, EPSS covers only CVE identifiers, so advisories without a CVE receive an exploit probability of zero and are flagged.</w:t>
      </w:r>
    </w:p>
    <w:p w14:paraId="287277A6" w14:textId="77777777" w:rsidR="002C0EDE" w:rsidRDefault="00000000">
      <w:pPr>
        <w:pStyle w:val="Heading1"/>
      </w:pPr>
      <w:r>
        <w:t>10. Approval and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4680"/>
        <w:gridCol w:w="2600"/>
      </w:tblGrid>
      <w:tr w:rsidR="002C0EDE" w14:paraId="02924730" w14:textId="77777777">
        <w:tblPrEx>
          <w:tblCellMar>
            <w:top w:w="0" w:type="dxa"/>
            <w:bottom w:w="0" w:type="dxa"/>
          </w:tblCellMar>
        </w:tblPrEx>
        <w:trPr>
          <w:tblHeader/>
        </w:trPr>
        <w:tc>
          <w:tcPr>
            <w:tcW w:w="20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4A64E123" w14:textId="77777777" w:rsidR="002C0EDE" w:rsidRDefault="00000000">
            <w:r>
              <w:rPr>
                <w:b/>
                <w:bCs/>
                <w:sz w:val="20"/>
                <w:szCs w:val="20"/>
              </w:rPr>
              <w:t>Date</w:t>
            </w:r>
          </w:p>
        </w:tc>
        <w:tc>
          <w:tcPr>
            <w:tcW w:w="468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1B1DE0A5" w14:textId="77777777" w:rsidR="002C0EDE" w:rsidRDefault="00000000">
            <w:r>
              <w:rPr>
                <w:b/>
                <w:bCs/>
                <w:sz w:val="20"/>
                <w:szCs w:val="20"/>
              </w:rPr>
              <w:t>Change</w:t>
            </w:r>
          </w:p>
        </w:tc>
        <w:tc>
          <w:tcPr>
            <w:tcW w:w="2600" w:type="dxa"/>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643FE71E" w14:textId="77777777" w:rsidR="002C0EDE" w:rsidRDefault="00000000">
            <w:r>
              <w:rPr>
                <w:b/>
                <w:bCs/>
                <w:sz w:val="20"/>
                <w:szCs w:val="20"/>
              </w:rPr>
              <w:t>Approval</w:t>
            </w:r>
          </w:p>
        </w:tc>
      </w:tr>
      <w:tr w:rsidR="002C0EDE" w14:paraId="5577D245" w14:textId="77777777">
        <w:tblPrEx>
          <w:tblCellMar>
            <w:top w:w="0" w:type="dxa"/>
            <w:bottom w:w="0" w:type="dxa"/>
          </w:tblCellMar>
        </w:tblPrEx>
        <w:tc>
          <w:tcPr>
            <w:tcW w:w="20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C1B562" w14:textId="77777777" w:rsidR="002C0EDE" w:rsidRDefault="00000000">
            <w:r>
              <w:rPr>
                <w:sz w:val="20"/>
                <w:szCs w:val="20"/>
              </w:rPr>
              <w:t>October 11, 2026</w:t>
            </w:r>
          </w:p>
        </w:tc>
        <w:tc>
          <w:tcPr>
            <w:tcW w:w="4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584C3D" w14:textId="77777777" w:rsidR="002C0EDE" w:rsidRDefault="00000000">
            <w:r>
              <w:rPr>
                <w:sz w:val="20"/>
                <w:szCs w:val="20"/>
              </w:rPr>
              <w:t>Version 1.0 draft: five factors, default weights, inputs and outputs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71B69F" w14:textId="77777777" w:rsidR="002C0EDE" w:rsidRDefault="00000000">
            <w:r>
              <w:rPr>
                <w:sz w:val="20"/>
                <w:szCs w:val="20"/>
              </w:rPr>
              <w:t>Pending Dr. Ochoa’s written approval (M1)</w:t>
            </w:r>
          </w:p>
        </w:tc>
      </w:tr>
    </w:tbl>
    <w:p w14:paraId="70CA791B" w14:textId="77777777" w:rsidR="002C0EDE" w:rsidRDefault="002C0EDE">
      <w:pPr>
        <w:spacing w:after="120"/>
      </w:pPr>
    </w:p>
    <w:sectPr w:rsidR="002C0E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5BC31" w14:textId="77777777" w:rsidR="00985825" w:rsidRDefault="00985825">
      <w:r>
        <w:separator/>
      </w:r>
    </w:p>
  </w:endnote>
  <w:endnote w:type="continuationSeparator" w:id="0">
    <w:p w14:paraId="29451802" w14:textId="77777777" w:rsidR="00985825" w:rsidRDefault="00985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1093" w14:textId="77777777" w:rsidR="002C0ED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1308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C1308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CF0D" w14:textId="77777777" w:rsidR="00985825" w:rsidRDefault="00985825">
      <w:r>
        <w:separator/>
      </w:r>
    </w:p>
  </w:footnote>
  <w:footnote w:type="continuationSeparator" w:id="0">
    <w:p w14:paraId="41E6D744" w14:textId="77777777" w:rsidR="00985825" w:rsidRDefault="00985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0333A" w14:textId="77777777" w:rsidR="002C0EDE" w:rsidRDefault="00000000">
    <w:pPr>
      <w:jc w:val="right"/>
    </w:pPr>
    <w:r>
      <w:rPr>
        <w:color w:val="808080"/>
        <w:sz w:val="16"/>
        <w:szCs w:val="16"/>
      </w:rPr>
      <w:t>CS 690 Graduate Research Project  |  Scoring Specification (D1)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3BC"/>
    <w:multiLevelType w:val="hybridMultilevel"/>
    <w:tmpl w:val="F220790A"/>
    <w:lvl w:ilvl="0" w:tplc="E424B3B2">
      <w:start w:val="1"/>
      <w:numFmt w:val="decimal"/>
      <w:lvlText w:val="%1."/>
      <w:lvlJc w:val="left"/>
      <w:pPr>
        <w:ind w:left="540" w:hanging="300"/>
      </w:pPr>
    </w:lvl>
    <w:lvl w:ilvl="1" w:tplc="3340A93A">
      <w:numFmt w:val="decimal"/>
      <w:lvlText w:val=""/>
      <w:lvlJc w:val="left"/>
    </w:lvl>
    <w:lvl w:ilvl="2" w:tplc="983CD0AA">
      <w:numFmt w:val="decimal"/>
      <w:lvlText w:val=""/>
      <w:lvlJc w:val="left"/>
    </w:lvl>
    <w:lvl w:ilvl="3" w:tplc="CA60467C">
      <w:numFmt w:val="decimal"/>
      <w:lvlText w:val=""/>
      <w:lvlJc w:val="left"/>
    </w:lvl>
    <w:lvl w:ilvl="4" w:tplc="60D42F8A">
      <w:numFmt w:val="decimal"/>
      <w:lvlText w:val=""/>
      <w:lvlJc w:val="left"/>
    </w:lvl>
    <w:lvl w:ilvl="5" w:tplc="27D68906">
      <w:numFmt w:val="decimal"/>
      <w:lvlText w:val=""/>
      <w:lvlJc w:val="left"/>
    </w:lvl>
    <w:lvl w:ilvl="6" w:tplc="16C04186">
      <w:numFmt w:val="decimal"/>
      <w:lvlText w:val=""/>
      <w:lvlJc w:val="left"/>
    </w:lvl>
    <w:lvl w:ilvl="7" w:tplc="3774D964">
      <w:numFmt w:val="decimal"/>
      <w:lvlText w:val=""/>
      <w:lvlJc w:val="left"/>
    </w:lvl>
    <w:lvl w:ilvl="8" w:tplc="942A8754">
      <w:numFmt w:val="decimal"/>
      <w:lvlText w:val=""/>
      <w:lvlJc w:val="left"/>
    </w:lvl>
  </w:abstractNum>
  <w:abstractNum w:abstractNumId="1" w15:restartNumberingAfterBreak="0">
    <w:nsid w:val="04FE40C6"/>
    <w:multiLevelType w:val="hybridMultilevel"/>
    <w:tmpl w:val="70A6187C"/>
    <w:lvl w:ilvl="0" w:tplc="A90260FC">
      <w:start w:val="1"/>
      <w:numFmt w:val="decimal"/>
      <w:lvlText w:val="%1."/>
      <w:lvlJc w:val="left"/>
      <w:pPr>
        <w:ind w:left="540" w:hanging="300"/>
      </w:pPr>
    </w:lvl>
    <w:lvl w:ilvl="1" w:tplc="239A5494">
      <w:numFmt w:val="decimal"/>
      <w:lvlText w:val=""/>
      <w:lvlJc w:val="left"/>
    </w:lvl>
    <w:lvl w:ilvl="2" w:tplc="0B528670">
      <w:numFmt w:val="decimal"/>
      <w:lvlText w:val=""/>
      <w:lvlJc w:val="left"/>
    </w:lvl>
    <w:lvl w:ilvl="3" w:tplc="DCD46186">
      <w:numFmt w:val="decimal"/>
      <w:lvlText w:val=""/>
      <w:lvlJc w:val="left"/>
    </w:lvl>
    <w:lvl w:ilvl="4" w:tplc="E4E8548C">
      <w:numFmt w:val="decimal"/>
      <w:lvlText w:val=""/>
      <w:lvlJc w:val="left"/>
    </w:lvl>
    <w:lvl w:ilvl="5" w:tplc="ED00BF1E">
      <w:numFmt w:val="decimal"/>
      <w:lvlText w:val=""/>
      <w:lvlJc w:val="left"/>
    </w:lvl>
    <w:lvl w:ilvl="6" w:tplc="66E839AC">
      <w:numFmt w:val="decimal"/>
      <w:lvlText w:val=""/>
      <w:lvlJc w:val="left"/>
    </w:lvl>
    <w:lvl w:ilvl="7" w:tplc="FA90FF80">
      <w:numFmt w:val="decimal"/>
      <w:lvlText w:val=""/>
      <w:lvlJc w:val="left"/>
    </w:lvl>
    <w:lvl w:ilvl="8" w:tplc="833AEA32">
      <w:numFmt w:val="decimal"/>
      <w:lvlText w:val=""/>
      <w:lvlJc w:val="left"/>
    </w:lvl>
  </w:abstractNum>
  <w:abstractNum w:abstractNumId="2" w15:restartNumberingAfterBreak="0">
    <w:nsid w:val="07197E89"/>
    <w:multiLevelType w:val="hybridMultilevel"/>
    <w:tmpl w:val="212CE230"/>
    <w:lvl w:ilvl="0" w:tplc="DE723E96">
      <w:start w:val="1"/>
      <w:numFmt w:val="decimal"/>
      <w:lvlText w:val="%1."/>
      <w:lvlJc w:val="left"/>
      <w:pPr>
        <w:ind w:left="540" w:hanging="300"/>
      </w:pPr>
    </w:lvl>
    <w:lvl w:ilvl="1" w:tplc="9402BF1A">
      <w:numFmt w:val="decimal"/>
      <w:lvlText w:val=""/>
      <w:lvlJc w:val="left"/>
    </w:lvl>
    <w:lvl w:ilvl="2" w:tplc="FF84F868">
      <w:numFmt w:val="decimal"/>
      <w:lvlText w:val=""/>
      <w:lvlJc w:val="left"/>
    </w:lvl>
    <w:lvl w:ilvl="3" w:tplc="3D6A978A">
      <w:numFmt w:val="decimal"/>
      <w:lvlText w:val=""/>
      <w:lvlJc w:val="left"/>
    </w:lvl>
    <w:lvl w:ilvl="4" w:tplc="FA96F9E4">
      <w:numFmt w:val="decimal"/>
      <w:lvlText w:val=""/>
      <w:lvlJc w:val="left"/>
    </w:lvl>
    <w:lvl w:ilvl="5" w:tplc="55DEAB46">
      <w:numFmt w:val="decimal"/>
      <w:lvlText w:val=""/>
      <w:lvlJc w:val="left"/>
    </w:lvl>
    <w:lvl w:ilvl="6" w:tplc="064E512E">
      <w:numFmt w:val="decimal"/>
      <w:lvlText w:val=""/>
      <w:lvlJc w:val="left"/>
    </w:lvl>
    <w:lvl w:ilvl="7" w:tplc="D0B8C136">
      <w:numFmt w:val="decimal"/>
      <w:lvlText w:val=""/>
      <w:lvlJc w:val="left"/>
    </w:lvl>
    <w:lvl w:ilvl="8" w:tplc="B6F688DC">
      <w:numFmt w:val="decimal"/>
      <w:lvlText w:val=""/>
      <w:lvlJc w:val="left"/>
    </w:lvl>
  </w:abstractNum>
  <w:abstractNum w:abstractNumId="3" w15:restartNumberingAfterBreak="0">
    <w:nsid w:val="098029F8"/>
    <w:multiLevelType w:val="hybridMultilevel"/>
    <w:tmpl w:val="A290EE82"/>
    <w:lvl w:ilvl="0" w:tplc="834EBD0C">
      <w:start w:val="1"/>
      <w:numFmt w:val="decimal"/>
      <w:lvlText w:val="%1."/>
      <w:lvlJc w:val="left"/>
      <w:pPr>
        <w:ind w:left="540" w:hanging="300"/>
      </w:pPr>
    </w:lvl>
    <w:lvl w:ilvl="1" w:tplc="E80239D4">
      <w:numFmt w:val="decimal"/>
      <w:lvlText w:val=""/>
      <w:lvlJc w:val="left"/>
    </w:lvl>
    <w:lvl w:ilvl="2" w:tplc="D88C3024">
      <w:numFmt w:val="decimal"/>
      <w:lvlText w:val=""/>
      <w:lvlJc w:val="left"/>
    </w:lvl>
    <w:lvl w:ilvl="3" w:tplc="5B6E108E">
      <w:numFmt w:val="decimal"/>
      <w:lvlText w:val=""/>
      <w:lvlJc w:val="left"/>
    </w:lvl>
    <w:lvl w:ilvl="4" w:tplc="6C6E17CA">
      <w:numFmt w:val="decimal"/>
      <w:lvlText w:val=""/>
      <w:lvlJc w:val="left"/>
    </w:lvl>
    <w:lvl w:ilvl="5" w:tplc="070475CC">
      <w:numFmt w:val="decimal"/>
      <w:lvlText w:val=""/>
      <w:lvlJc w:val="left"/>
    </w:lvl>
    <w:lvl w:ilvl="6" w:tplc="788C1F70">
      <w:numFmt w:val="decimal"/>
      <w:lvlText w:val=""/>
      <w:lvlJc w:val="left"/>
    </w:lvl>
    <w:lvl w:ilvl="7" w:tplc="97148582">
      <w:numFmt w:val="decimal"/>
      <w:lvlText w:val=""/>
      <w:lvlJc w:val="left"/>
    </w:lvl>
    <w:lvl w:ilvl="8" w:tplc="650CD578">
      <w:numFmt w:val="decimal"/>
      <w:lvlText w:val=""/>
      <w:lvlJc w:val="left"/>
    </w:lvl>
  </w:abstractNum>
  <w:abstractNum w:abstractNumId="4" w15:restartNumberingAfterBreak="0">
    <w:nsid w:val="0A9B178D"/>
    <w:multiLevelType w:val="hybridMultilevel"/>
    <w:tmpl w:val="72BAA812"/>
    <w:lvl w:ilvl="0" w:tplc="5F54A600">
      <w:start w:val="1"/>
      <w:numFmt w:val="decimal"/>
      <w:lvlText w:val="%1."/>
      <w:lvlJc w:val="left"/>
      <w:pPr>
        <w:ind w:left="540" w:hanging="300"/>
      </w:pPr>
    </w:lvl>
    <w:lvl w:ilvl="1" w:tplc="D2301D04">
      <w:numFmt w:val="decimal"/>
      <w:lvlText w:val=""/>
      <w:lvlJc w:val="left"/>
    </w:lvl>
    <w:lvl w:ilvl="2" w:tplc="9B70AB0C">
      <w:numFmt w:val="decimal"/>
      <w:lvlText w:val=""/>
      <w:lvlJc w:val="left"/>
    </w:lvl>
    <w:lvl w:ilvl="3" w:tplc="6FA21E72">
      <w:numFmt w:val="decimal"/>
      <w:lvlText w:val=""/>
      <w:lvlJc w:val="left"/>
    </w:lvl>
    <w:lvl w:ilvl="4" w:tplc="8124BB0C">
      <w:numFmt w:val="decimal"/>
      <w:lvlText w:val=""/>
      <w:lvlJc w:val="left"/>
    </w:lvl>
    <w:lvl w:ilvl="5" w:tplc="3F46DEE8">
      <w:numFmt w:val="decimal"/>
      <w:lvlText w:val=""/>
      <w:lvlJc w:val="left"/>
    </w:lvl>
    <w:lvl w:ilvl="6" w:tplc="F2903C16">
      <w:numFmt w:val="decimal"/>
      <w:lvlText w:val=""/>
      <w:lvlJc w:val="left"/>
    </w:lvl>
    <w:lvl w:ilvl="7" w:tplc="798A3936">
      <w:numFmt w:val="decimal"/>
      <w:lvlText w:val=""/>
      <w:lvlJc w:val="left"/>
    </w:lvl>
    <w:lvl w:ilvl="8" w:tplc="4B206796">
      <w:numFmt w:val="decimal"/>
      <w:lvlText w:val=""/>
      <w:lvlJc w:val="left"/>
    </w:lvl>
  </w:abstractNum>
  <w:abstractNum w:abstractNumId="5" w15:restartNumberingAfterBreak="0">
    <w:nsid w:val="0D4C52E6"/>
    <w:multiLevelType w:val="hybridMultilevel"/>
    <w:tmpl w:val="EDE0286A"/>
    <w:lvl w:ilvl="0" w:tplc="F1EEDC58">
      <w:start w:val="1"/>
      <w:numFmt w:val="decimal"/>
      <w:lvlText w:val="%1."/>
      <w:lvlJc w:val="left"/>
      <w:pPr>
        <w:ind w:left="540" w:hanging="300"/>
      </w:pPr>
    </w:lvl>
    <w:lvl w:ilvl="1" w:tplc="D73472AC">
      <w:numFmt w:val="decimal"/>
      <w:lvlText w:val=""/>
      <w:lvlJc w:val="left"/>
    </w:lvl>
    <w:lvl w:ilvl="2" w:tplc="B1885848">
      <w:numFmt w:val="decimal"/>
      <w:lvlText w:val=""/>
      <w:lvlJc w:val="left"/>
    </w:lvl>
    <w:lvl w:ilvl="3" w:tplc="2154062C">
      <w:numFmt w:val="decimal"/>
      <w:lvlText w:val=""/>
      <w:lvlJc w:val="left"/>
    </w:lvl>
    <w:lvl w:ilvl="4" w:tplc="1E16B75C">
      <w:numFmt w:val="decimal"/>
      <w:lvlText w:val=""/>
      <w:lvlJc w:val="left"/>
    </w:lvl>
    <w:lvl w:ilvl="5" w:tplc="B7BE9D5A">
      <w:numFmt w:val="decimal"/>
      <w:lvlText w:val=""/>
      <w:lvlJc w:val="left"/>
    </w:lvl>
    <w:lvl w:ilvl="6" w:tplc="083E7710">
      <w:numFmt w:val="decimal"/>
      <w:lvlText w:val=""/>
      <w:lvlJc w:val="left"/>
    </w:lvl>
    <w:lvl w:ilvl="7" w:tplc="27600A0E">
      <w:numFmt w:val="decimal"/>
      <w:lvlText w:val=""/>
      <w:lvlJc w:val="left"/>
    </w:lvl>
    <w:lvl w:ilvl="8" w:tplc="0EC60CB0">
      <w:numFmt w:val="decimal"/>
      <w:lvlText w:val=""/>
      <w:lvlJc w:val="left"/>
    </w:lvl>
  </w:abstractNum>
  <w:abstractNum w:abstractNumId="6" w15:restartNumberingAfterBreak="0">
    <w:nsid w:val="0D7274A5"/>
    <w:multiLevelType w:val="hybridMultilevel"/>
    <w:tmpl w:val="4DF8B8B2"/>
    <w:lvl w:ilvl="0" w:tplc="3ECEED76">
      <w:start w:val="1"/>
      <w:numFmt w:val="decimal"/>
      <w:lvlText w:val="%1."/>
      <w:lvlJc w:val="left"/>
      <w:pPr>
        <w:ind w:left="540" w:hanging="300"/>
      </w:pPr>
    </w:lvl>
    <w:lvl w:ilvl="1" w:tplc="64582346">
      <w:numFmt w:val="decimal"/>
      <w:lvlText w:val=""/>
      <w:lvlJc w:val="left"/>
    </w:lvl>
    <w:lvl w:ilvl="2" w:tplc="783CF636">
      <w:numFmt w:val="decimal"/>
      <w:lvlText w:val=""/>
      <w:lvlJc w:val="left"/>
    </w:lvl>
    <w:lvl w:ilvl="3" w:tplc="165E6E8A">
      <w:numFmt w:val="decimal"/>
      <w:lvlText w:val=""/>
      <w:lvlJc w:val="left"/>
    </w:lvl>
    <w:lvl w:ilvl="4" w:tplc="2F589B96">
      <w:numFmt w:val="decimal"/>
      <w:lvlText w:val=""/>
      <w:lvlJc w:val="left"/>
    </w:lvl>
    <w:lvl w:ilvl="5" w:tplc="703C4DE2">
      <w:numFmt w:val="decimal"/>
      <w:lvlText w:val=""/>
      <w:lvlJc w:val="left"/>
    </w:lvl>
    <w:lvl w:ilvl="6" w:tplc="6980E46E">
      <w:numFmt w:val="decimal"/>
      <w:lvlText w:val=""/>
      <w:lvlJc w:val="left"/>
    </w:lvl>
    <w:lvl w:ilvl="7" w:tplc="0F127732">
      <w:numFmt w:val="decimal"/>
      <w:lvlText w:val=""/>
      <w:lvlJc w:val="left"/>
    </w:lvl>
    <w:lvl w:ilvl="8" w:tplc="42BCB498">
      <w:numFmt w:val="decimal"/>
      <w:lvlText w:val=""/>
      <w:lvlJc w:val="left"/>
    </w:lvl>
  </w:abstractNum>
  <w:abstractNum w:abstractNumId="7" w15:restartNumberingAfterBreak="0">
    <w:nsid w:val="0D733922"/>
    <w:multiLevelType w:val="hybridMultilevel"/>
    <w:tmpl w:val="38E073A6"/>
    <w:lvl w:ilvl="0" w:tplc="1F706872">
      <w:start w:val="1"/>
      <w:numFmt w:val="decimal"/>
      <w:lvlText w:val="%1."/>
      <w:lvlJc w:val="left"/>
      <w:pPr>
        <w:ind w:left="540" w:hanging="300"/>
      </w:pPr>
    </w:lvl>
    <w:lvl w:ilvl="1" w:tplc="3A52B966">
      <w:numFmt w:val="decimal"/>
      <w:lvlText w:val=""/>
      <w:lvlJc w:val="left"/>
    </w:lvl>
    <w:lvl w:ilvl="2" w:tplc="1A36F616">
      <w:numFmt w:val="decimal"/>
      <w:lvlText w:val=""/>
      <w:lvlJc w:val="left"/>
    </w:lvl>
    <w:lvl w:ilvl="3" w:tplc="338E5400">
      <w:numFmt w:val="decimal"/>
      <w:lvlText w:val=""/>
      <w:lvlJc w:val="left"/>
    </w:lvl>
    <w:lvl w:ilvl="4" w:tplc="120A5910">
      <w:numFmt w:val="decimal"/>
      <w:lvlText w:val=""/>
      <w:lvlJc w:val="left"/>
    </w:lvl>
    <w:lvl w:ilvl="5" w:tplc="3340AFEC">
      <w:numFmt w:val="decimal"/>
      <w:lvlText w:val=""/>
      <w:lvlJc w:val="left"/>
    </w:lvl>
    <w:lvl w:ilvl="6" w:tplc="9A08B1B8">
      <w:numFmt w:val="decimal"/>
      <w:lvlText w:val=""/>
      <w:lvlJc w:val="left"/>
    </w:lvl>
    <w:lvl w:ilvl="7" w:tplc="619AEDC0">
      <w:numFmt w:val="decimal"/>
      <w:lvlText w:val=""/>
      <w:lvlJc w:val="left"/>
    </w:lvl>
    <w:lvl w:ilvl="8" w:tplc="9292625E">
      <w:numFmt w:val="decimal"/>
      <w:lvlText w:val=""/>
      <w:lvlJc w:val="left"/>
    </w:lvl>
  </w:abstractNum>
  <w:abstractNum w:abstractNumId="8" w15:restartNumberingAfterBreak="0">
    <w:nsid w:val="11E23EF0"/>
    <w:multiLevelType w:val="hybridMultilevel"/>
    <w:tmpl w:val="A1A489F2"/>
    <w:lvl w:ilvl="0" w:tplc="868C39CA">
      <w:start w:val="1"/>
      <w:numFmt w:val="decimal"/>
      <w:lvlText w:val="%1."/>
      <w:lvlJc w:val="left"/>
      <w:pPr>
        <w:ind w:left="540" w:hanging="300"/>
      </w:pPr>
    </w:lvl>
    <w:lvl w:ilvl="1" w:tplc="7BC6F0BC">
      <w:numFmt w:val="decimal"/>
      <w:lvlText w:val=""/>
      <w:lvlJc w:val="left"/>
    </w:lvl>
    <w:lvl w:ilvl="2" w:tplc="FF2E1BA4">
      <w:numFmt w:val="decimal"/>
      <w:lvlText w:val=""/>
      <w:lvlJc w:val="left"/>
    </w:lvl>
    <w:lvl w:ilvl="3" w:tplc="DB56EE24">
      <w:numFmt w:val="decimal"/>
      <w:lvlText w:val=""/>
      <w:lvlJc w:val="left"/>
    </w:lvl>
    <w:lvl w:ilvl="4" w:tplc="78CA7C3C">
      <w:numFmt w:val="decimal"/>
      <w:lvlText w:val=""/>
      <w:lvlJc w:val="left"/>
    </w:lvl>
    <w:lvl w:ilvl="5" w:tplc="94CE2A12">
      <w:numFmt w:val="decimal"/>
      <w:lvlText w:val=""/>
      <w:lvlJc w:val="left"/>
    </w:lvl>
    <w:lvl w:ilvl="6" w:tplc="67ACB67C">
      <w:numFmt w:val="decimal"/>
      <w:lvlText w:val=""/>
      <w:lvlJc w:val="left"/>
    </w:lvl>
    <w:lvl w:ilvl="7" w:tplc="4816DBFC">
      <w:numFmt w:val="decimal"/>
      <w:lvlText w:val=""/>
      <w:lvlJc w:val="left"/>
    </w:lvl>
    <w:lvl w:ilvl="8" w:tplc="144C2B98">
      <w:numFmt w:val="decimal"/>
      <w:lvlText w:val=""/>
      <w:lvlJc w:val="left"/>
    </w:lvl>
  </w:abstractNum>
  <w:abstractNum w:abstractNumId="9" w15:restartNumberingAfterBreak="0">
    <w:nsid w:val="133B775C"/>
    <w:multiLevelType w:val="hybridMultilevel"/>
    <w:tmpl w:val="CA605FCA"/>
    <w:lvl w:ilvl="0" w:tplc="1BC24E1A">
      <w:start w:val="1"/>
      <w:numFmt w:val="decimal"/>
      <w:lvlText w:val="%1."/>
      <w:lvlJc w:val="left"/>
      <w:pPr>
        <w:ind w:left="540" w:hanging="300"/>
      </w:pPr>
    </w:lvl>
    <w:lvl w:ilvl="1" w:tplc="A7C4AD60">
      <w:numFmt w:val="decimal"/>
      <w:lvlText w:val=""/>
      <w:lvlJc w:val="left"/>
    </w:lvl>
    <w:lvl w:ilvl="2" w:tplc="C868EAA0">
      <w:numFmt w:val="decimal"/>
      <w:lvlText w:val=""/>
      <w:lvlJc w:val="left"/>
    </w:lvl>
    <w:lvl w:ilvl="3" w:tplc="9C200068">
      <w:numFmt w:val="decimal"/>
      <w:lvlText w:val=""/>
      <w:lvlJc w:val="left"/>
    </w:lvl>
    <w:lvl w:ilvl="4" w:tplc="064CCEA4">
      <w:numFmt w:val="decimal"/>
      <w:lvlText w:val=""/>
      <w:lvlJc w:val="left"/>
    </w:lvl>
    <w:lvl w:ilvl="5" w:tplc="DE32AB2E">
      <w:numFmt w:val="decimal"/>
      <w:lvlText w:val=""/>
      <w:lvlJc w:val="left"/>
    </w:lvl>
    <w:lvl w:ilvl="6" w:tplc="9DD2327C">
      <w:numFmt w:val="decimal"/>
      <w:lvlText w:val=""/>
      <w:lvlJc w:val="left"/>
    </w:lvl>
    <w:lvl w:ilvl="7" w:tplc="387C44F8">
      <w:numFmt w:val="decimal"/>
      <w:lvlText w:val=""/>
      <w:lvlJc w:val="left"/>
    </w:lvl>
    <w:lvl w:ilvl="8" w:tplc="4D9CAB94">
      <w:numFmt w:val="decimal"/>
      <w:lvlText w:val=""/>
      <w:lvlJc w:val="left"/>
    </w:lvl>
  </w:abstractNum>
  <w:abstractNum w:abstractNumId="10" w15:restartNumberingAfterBreak="0">
    <w:nsid w:val="14DD10B7"/>
    <w:multiLevelType w:val="hybridMultilevel"/>
    <w:tmpl w:val="FBF48A1E"/>
    <w:lvl w:ilvl="0" w:tplc="16EEF742">
      <w:start w:val="1"/>
      <w:numFmt w:val="bullet"/>
      <w:lvlText w:val="●"/>
      <w:lvlJc w:val="left"/>
      <w:pPr>
        <w:ind w:left="720" w:hanging="360"/>
      </w:pPr>
    </w:lvl>
    <w:lvl w:ilvl="1" w:tplc="20D85432">
      <w:start w:val="1"/>
      <w:numFmt w:val="bullet"/>
      <w:lvlText w:val="○"/>
      <w:lvlJc w:val="left"/>
      <w:pPr>
        <w:ind w:left="1440" w:hanging="360"/>
      </w:pPr>
    </w:lvl>
    <w:lvl w:ilvl="2" w:tplc="6DE672F0">
      <w:start w:val="1"/>
      <w:numFmt w:val="bullet"/>
      <w:lvlText w:val="■"/>
      <w:lvlJc w:val="left"/>
      <w:pPr>
        <w:ind w:left="2160" w:hanging="360"/>
      </w:pPr>
    </w:lvl>
    <w:lvl w:ilvl="3" w:tplc="F9C6B38A">
      <w:start w:val="1"/>
      <w:numFmt w:val="bullet"/>
      <w:lvlText w:val="●"/>
      <w:lvlJc w:val="left"/>
      <w:pPr>
        <w:ind w:left="2880" w:hanging="360"/>
      </w:pPr>
    </w:lvl>
    <w:lvl w:ilvl="4" w:tplc="38B4C974">
      <w:start w:val="1"/>
      <w:numFmt w:val="bullet"/>
      <w:lvlText w:val="○"/>
      <w:lvlJc w:val="left"/>
      <w:pPr>
        <w:ind w:left="3600" w:hanging="360"/>
      </w:pPr>
    </w:lvl>
    <w:lvl w:ilvl="5" w:tplc="F62EF80C">
      <w:start w:val="1"/>
      <w:numFmt w:val="bullet"/>
      <w:lvlText w:val="■"/>
      <w:lvlJc w:val="left"/>
      <w:pPr>
        <w:ind w:left="4320" w:hanging="360"/>
      </w:pPr>
    </w:lvl>
    <w:lvl w:ilvl="6" w:tplc="A23C774A">
      <w:start w:val="1"/>
      <w:numFmt w:val="bullet"/>
      <w:lvlText w:val="●"/>
      <w:lvlJc w:val="left"/>
      <w:pPr>
        <w:ind w:left="5040" w:hanging="360"/>
      </w:pPr>
    </w:lvl>
    <w:lvl w:ilvl="7" w:tplc="BB5C2A62">
      <w:start w:val="1"/>
      <w:numFmt w:val="bullet"/>
      <w:lvlText w:val="●"/>
      <w:lvlJc w:val="left"/>
      <w:pPr>
        <w:ind w:left="5760" w:hanging="360"/>
      </w:pPr>
    </w:lvl>
    <w:lvl w:ilvl="8" w:tplc="60F03396">
      <w:start w:val="1"/>
      <w:numFmt w:val="bullet"/>
      <w:lvlText w:val="●"/>
      <w:lvlJc w:val="left"/>
      <w:pPr>
        <w:ind w:left="6480" w:hanging="360"/>
      </w:pPr>
    </w:lvl>
  </w:abstractNum>
  <w:abstractNum w:abstractNumId="11" w15:restartNumberingAfterBreak="0">
    <w:nsid w:val="14F52AD8"/>
    <w:multiLevelType w:val="hybridMultilevel"/>
    <w:tmpl w:val="BDC2668E"/>
    <w:lvl w:ilvl="0" w:tplc="E3A83E54">
      <w:start w:val="1"/>
      <w:numFmt w:val="decimal"/>
      <w:lvlText w:val="%1."/>
      <w:lvlJc w:val="left"/>
      <w:pPr>
        <w:ind w:left="540" w:hanging="300"/>
      </w:pPr>
    </w:lvl>
    <w:lvl w:ilvl="1" w:tplc="67D6FF3C">
      <w:numFmt w:val="decimal"/>
      <w:lvlText w:val=""/>
      <w:lvlJc w:val="left"/>
    </w:lvl>
    <w:lvl w:ilvl="2" w:tplc="3DC875C4">
      <w:numFmt w:val="decimal"/>
      <w:lvlText w:val=""/>
      <w:lvlJc w:val="left"/>
    </w:lvl>
    <w:lvl w:ilvl="3" w:tplc="7A78E84E">
      <w:numFmt w:val="decimal"/>
      <w:lvlText w:val=""/>
      <w:lvlJc w:val="left"/>
    </w:lvl>
    <w:lvl w:ilvl="4" w:tplc="A0A2E402">
      <w:numFmt w:val="decimal"/>
      <w:lvlText w:val=""/>
      <w:lvlJc w:val="left"/>
    </w:lvl>
    <w:lvl w:ilvl="5" w:tplc="A4C2241A">
      <w:numFmt w:val="decimal"/>
      <w:lvlText w:val=""/>
      <w:lvlJc w:val="left"/>
    </w:lvl>
    <w:lvl w:ilvl="6" w:tplc="6EECE5E4">
      <w:numFmt w:val="decimal"/>
      <w:lvlText w:val=""/>
      <w:lvlJc w:val="left"/>
    </w:lvl>
    <w:lvl w:ilvl="7" w:tplc="FCCA5882">
      <w:numFmt w:val="decimal"/>
      <w:lvlText w:val=""/>
      <w:lvlJc w:val="left"/>
    </w:lvl>
    <w:lvl w:ilvl="8" w:tplc="CFC68454">
      <w:numFmt w:val="decimal"/>
      <w:lvlText w:val=""/>
      <w:lvlJc w:val="left"/>
    </w:lvl>
  </w:abstractNum>
  <w:abstractNum w:abstractNumId="12" w15:restartNumberingAfterBreak="0">
    <w:nsid w:val="19586AD6"/>
    <w:multiLevelType w:val="hybridMultilevel"/>
    <w:tmpl w:val="9E661502"/>
    <w:lvl w:ilvl="0" w:tplc="74B47F62">
      <w:start w:val="1"/>
      <w:numFmt w:val="decimal"/>
      <w:lvlText w:val="%1."/>
      <w:lvlJc w:val="left"/>
      <w:pPr>
        <w:ind w:left="540" w:hanging="300"/>
      </w:pPr>
    </w:lvl>
    <w:lvl w:ilvl="1" w:tplc="685C198E">
      <w:numFmt w:val="decimal"/>
      <w:lvlText w:val=""/>
      <w:lvlJc w:val="left"/>
    </w:lvl>
    <w:lvl w:ilvl="2" w:tplc="BD52AB86">
      <w:numFmt w:val="decimal"/>
      <w:lvlText w:val=""/>
      <w:lvlJc w:val="left"/>
    </w:lvl>
    <w:lvl w:ilvl="3" w:tplc="E020C7FA">
      <w:numFmt w:val="decimal"/>
      <w:lvlText w:val=""/>
      <w:lvlJc w:val="left"/>
    </w:lvl>
    <w:lvl w:ilvl="4" w:tplc="5C769F94">
      <w:numFmt w:val="decimal"/>
      <w:lvlText w:val=""/>
      <w:lvlJc w:val="left"/>
    </w:lvl>
    <w:lvl w:ilvl="5" w:tplc="74681870">
      <w:numFmt w:val="decimal"/>
      <w:lvlText w:val=""/>
      <w:lvlJc w:val="left"/>
    </w:lvl>
    <w:lvl w:ilvl="6" w:tplc="FF6ED866">
      <w:numFmt w:val="decimal"/>
      <w:lvlText w:val=""/>
      <w:lvlJc w:val="left"/>
    </w:lvl>
    <w:lvl w:ilvl="7" w:tplc="38AA32A0">
      <w:numFmt w:val="decimal"/>
      <w:lvlText w:val=""/>
      <w:lvlJc w:val="left"/>
    </w:lvl>
    <w:lvl w:ilvl="8" w:tplc="B4C69106">
      <w:numFmt w:val="decimal"/>
      <w:lvlText w:val=""/>
      <w:lvlJc w:val="left"/>
    </w:lvl>
  </w:abstractNum>
  <w:abstractNum w:abstractNumId="13" w15:restartNumberingAfterBreak="0">
    <w:nsid w:val="1F635ADC"/>
    <w:multiLevelType w:val="hybridMultilevel"/>
    <w:tmpl w:val="FEAA4AFC"/>
    <w:lvl w:ilvl="0" w:tplc="3324617C">
      <w:start w:val="1"/>
      <w:numFmt w:val="decimal"/>
      <w:lvlText w:val="%1."/>
      <w:lvlJc w:val="left"/>
      <w:pPr>
        <w:ind w:left="540" w:hanging="300"/>
      </w:pPr>
    </w:lvl>
    <w:lvl w:ilvl="1" w:tplc="695C62BC">
      <w:numFmt w:val="decimal"/>
      <w:lvlText w:val=""/>
      <w:lvlJc w:val="left"/>
    </w:lvl>
    <w:lvl w:ilvl="2" w:tplc="41B8A570">
      <w:numFmt w:val="decimal"/>
      <w:lvlText w:val=""/>
      <w:lvlJc w:val="left"/>
    </w:lvl>
    <w:lvl w:ilvl="3" w:tplc="5D585DD2">
      <w:numFmt w:val="decimal"/>
      <w:lvlText w:val=""/>
      <w:lvlJc w:val="left"/>
    </w:lvl>
    <w:lvl w:ilvl="4" w:tplc="AB767402">
      <w:numFmt w:val="decimal"/>
      <w:lvlText w:val=""/>
      <w:lvlJc w:val="left"/>
    </w:lvl>
    <w:lvl w:ilvl="5" w:tplc="E6C6FA26">
      <w:numFmt w:val="decimal"/>
      <w:lvlText w:val=""/>
      <w:lvlJc w:val="left"/>
    </w:lvl>
    <w:lvl w:ilvl="6" w:tplc="2BC2388C">
      <w:numFmt w:val="decimal"/>
      <w:lvlText w:val=""/>
      <w:lvlJc w:val="left"/>
    </w:lvl>
    <w:lvl w:ilvl="7" w:tplc="CB146088">
      <w:numFmt w:val="decimal"/>
      <w:lvlText w:val=""/>
      <w:lvlJc w:val="left"/>
    </w:lvl>
    <w:lvl w:ilvl="8" w:tplc="D40A234E">
      <w:numFmt w:val="decimal"/>
      <w:lvlText w:val=""/>
      <w:lvlJc w:val="left"/>
    </w:lvl>
  </w:abstractNum>
  <w:abstractNum w:abstractNumId="14" w15:restartNumberingAfterBreak="0">
    <w:nsid w:val="1FD56B5E"/>
    <w:multiLevelType w:val="hybridMultilevel"/>
    <w:tmpl w:val="89146880"/>
    <w:lvl w:ilvl="0" w:tplc="8E5CF9D6">
      <w:start w:val="1"/>
      <w:numFmt w:val="decimal"/>
      <w:lvlText w:val="%1."/>
      <w:lvlJc w:val="left"/>
      <w:pPr>
        <w:ind w:left="540" w:hanging="300"/>
      </w:pPr>
    </w:lvl>
    <w:lvl w:ilvl="1" w:tplc="4AE80D44">
      <w:numFmt w:val="decimal"/>
      <w:lvlText w:val=""/>
      <w:lvlJc w:val="left"/>
    </w:lvl>
    <w:lvl w:ilvl="2" w:tplc="50E6E09C">
      <w:numFmt w:val="decimal"/>
      <w:lvlText w:val=""/>
      <w:lvlJc w:val="left"/>
    </w:lvl>
    <w:lvl w:ilvl="3" w:tplc="80A0E2C2">
      <w:numFmt w:val="decimal"/>
      <w:lvlText w:val=""/>
      <w:lvlJc w:val="left"/>
    </w:lvl>
    <w:lvl w:ilvl="4" w:tplc="BBDA12CC">
      <w:numFmt w:val="decimal"/>
      <w:lvlText w:val=""/>
      <w:lvlJc w:val="left"/>
    </w:lvl>
    <w:lvl w:ilvl="5" w:tplc="8F1EFA20">
      <w:numFmt w:val="decimal"/>
      <w:lvlText w:val=""/>
      <w:lvlJc w:val="left"/>
    </w:lvl>
    <w:lvl w:ilvl="6" w:tplc="22D0DBF4">
      <w:numFmt w:val="decimal"/>
      <w:lvlText w:val=""/>
      <w:lvlJc w:val="left"/>
    </w:lvl>
    <w:lvl w:ilvl="7" w:tplc="C9A43F38">
      <w:numFmt w:val="decimal"/>
      <w:lvlText w:val=""/>
      <w:lvlJc w:val="left"/>
    </w:lvl>
    <w:lvl w:ilvl="8" w:tplc="A8E27632">
      <w:numFmt w:val="decimal"/>
      <w:lvlText w:val=""/>
      <w:lvlJc w:val="left"/>
    </w:lvl>
  </w:abstractNum>
  <w:abstractNum w:abstractNumId="15" w15:restartNumberingAfterBreak="0">
    <w:nsid w:val="209D7134"/>
    <w:multiLevelType w:val="hybridMultilevel"/>
    <w:tmpl w:val="71CACC60"/>
    <w:lvl w:ilvl="0" w:tplc="251E34A4">
      <w:start w:val="1"/>
      <w:numFmt w:val="decimal"/>
      <w:lvlText w:val="%1."/>
      <w:lvlJc w:val="left"/>
      <w:pPr>
        <w:ind w:left="540" w:hanging="300"/>
      </w:pPr>
    </w:lvl>
    <w:lvl w:ilvl="1" w:tplc="F8380C44">
      <w:numFmt w:val="decimal"/>
      <w:lvlText w:val=""/>
      <w:lvlJc w:val="left"/>
    </w:lvl>
    <w:lvl w:ilvl="2" w:tplc="D5ACA434">
      <w:numFmt w:val="decimal"/>
      <w:lvlText w:val=""/>
      <w:lvlJc w:val="left"/>
    </w:lvl>
    <w:lvl w:ilvl="3" w:tplc="CE2E71B6">
      <w:numFmt w:val="decimal"/>
      <w:lvlText w:val=""/>
      <w:lvlJc w:val="left"/>
    </w:lvl>
    <w:lvl w:ilvl="4" w:tplc="D05E2468">
      <w:numFmt w:val="decimal"/>
      <w:lvlText w:val=""/>
      <w:lvlJc w:val="left"/>
    </w:lvl>
    <w:lvl w:ilvl="5" w:tplc="0DF0F27C">
      <w:numFmt w:val="decimal"/>
      <w:lvlText w:val=""/>
      <w:lvlJc w:val="left"/>
    </w:lvl>
    <w:lvl w:ilvl="6" w:tplc="2F982006">
      <w:numFmt w:val="decimal"/>
      <w:lvlText w:val=""/>
      <w:lvlJc w:val="left"/>
    </w:lvl>
    <w:lvl w:ilvl="7" w:tplc="E180A9C4">
      <w:numFmt w:val="decimal"/>
      <w:lvlText w:val=""/>
      <w:lvlJc w:val="left"/>
    </w:lvl>
    <w:lvl w:ilvl="8" w:tplc="36607B34">
      <w:numFmt w:val="decimal"/>
      <w:lvlText w:val=""/>
      <w:lvlJc w:val="left"/>
    </w:lvl>
  </w:abstractNum>
  <w:abstractNum w:abstractNumId="16" w15:restartNumberingAfterBreak="0">
    <w:nsid w:val="268E4B9A"/>
    <w:multiLevelType w:val="hybridMultilevel"/>
    <w:tmpl w:val="5412CBD6"/>
    <w:lvl w:ilvl="0" w:tplc="4DAE6056">
      <w:start w:val="1"/>
      <w:numFmt w:val="decimal"/>
      <w:lvlText w:val="%1."/>
      <w:lvlJc w:val="left"/>
      <w:pPr>
        <w:ind w:left="540" w:hanging="300"/>
      </w:pPr>
    </w:lvl>
    <w:lvl w:ilvl="1" w:tplc="4CCCB966">
      <w:numFmt w:val="decimal"/>
      <w:lvlText w:val=""/>
      <w:lvlJc w:val="left"/>
    </w:lvl>
    <w:lvl w:ilvl="2" w:tplc="09A8D334">
      <w:numFmt w:val="decimal"/>
      <w:lvlText w:val=""/>
      <w:lvlJc w:val="left"/>
    </w:lvl>
    <w:lvl w:ilvl="3" w:tplc="22D46D14">
      <w:numFmt w:val="decimal"/>
      <w:lvlText w:val=""/>
      <w:lvlJc w:val="left"/>
    </w:lvl>
    <w:lvl w:ilvl="4" w:tplc="2E387344">
      <w:numFmt w:val="decimal"/>
      <w:lvlText w:val=""/>
      <w:lvlJc w:val="left"/>
    </w:lvl>
    <w:lvl w:ilvl="5" w:tplc="94D404DC">
      <w:numFmt w:val="decimal"/>
      <w:lvlText w:val=""/>
      <w:lvlJc w:val="left"/>
    </w:lvl>
    <w:lvl w:ilvl="6" w:tplc="E2BE2E86">
      <w:numFmt w:val="decimal"/>
      <w:lvlText w:val=""/>
      <w:lvlJc w:val="left"/>
    </w:lvl>
    <w:lvl w:ilvl="7" w:tplc="22466452">
      <w:numFmt w:val="decimal"/>
      <w:lvlText w:val=""/>
      <w:lvlJc w:val="left"/>
    </w:lvl>
    <w:lvl w:ilvl="8" w:tplc="12B032B2">
      <w:numFmt w:val="decimal"/>
      <w:lvlText w:val=""/>
      <w:lvlJc w:val="left"/>
    </w:lvl>
  </w:abstractNum>
  <w:abstractNum w:abstractNumId="17" w15:restartNumberingAfterBreak="0">
    <w:nsid w:val="28CD77FA"/>
    <w:multiLevelType w:val="hybridMultilevel"/>
    <w:tmpl w:val="1220A8DE"/>
    <w:lvl w:ilvl="0" w:tplc="C3A075C2">
      <w:start w:val="1"/>
      <w:numFmt w:val="decimal"/>
      <w:lvlText w:val="%1."/>
      <w:lvlJc w:val="left"/>
      <w:pPr>
        <w:ind w:left="540" w:hanging="300"/>
      </w:pPr>
    </w:lvl>
    <w:lvl w:ilvl="1" w:tplc="30163910">
      <w:numFmt w:val="decimal"/>
      <w:lvlText w:val=""/>
      <w:lvlJc w:val="left"/>
    </w:lvl>
    <w:lvl w:ilvl="2" w:tplc="92A41C02">
      <w:numFmt w:val="decimal"/>
      <w:lvlText w:val=""/>
      <w:lvlJc w:val="left"/>
    </w:lvl>
    <w:lvl w:ilvl="3" w:tplc="D9F4DF18">
      <w:numFmt w:val="decimal"/>
      <w:lvlText w:val=""/>
      <w:lvlJc w:val="left"/>
    </w:lvl>
    <w:lvl w:ilvl="4" w:tplc="566CF5C4">
      <w:numFmt w:val="decimal"/>
      <w:lvlText w:val=""/>
      <w:lvlJc w:val="left"/>
    </w:lvl>
    <w:lvl w:ilvl="5" w:tplc="F19CB054">
      <w:numFmt w:val="decimal"/>
      <w:lvlText w:val=""/>
      <w:lvlJc w:val="left"/>
    </w:lvl>
    <w:lvl w:ilvl="6" w:tplc="38CC41CE">
      <w:numFmt w:val="decimal"/>
      <w:lvlText w:val=""/>
      <w:lvlJc w:val="left"/>
    </w:lvl>
    <w:lvl w:ilvl="7" w:tplc="E4AEA8A8">
      <w:numFmt w:val="decimal"/>
      <w:lvlText w:val=""/>
      <w:lvlJc w:val="left"/>
    </w:lvl>
    <w:lvl w:ilvl="8" w:tplc="D5A82330">
      <w:numFmt w:val="decimal"/>
      <w:lvlText w:val=""/>
      <w:lvlJc w:val="left"/>
    </w:lvl>
  </w:abstractNum>
  <w:abstractNum w:abstractNumId="18" w15:restartNumberingAfterBreak="0">
    <w:nsid w:val="2BFB0A74"/>
    <w:multiLevelType w:val="hybridMultilevel"/>
    <w:tmpl w:val="524C837C"/>
    <w:lvl w:ilvl="0" w:tplc="D238684C">
      <w:start w:val="1"/>
      <w:numFmt w:val="decimal"/>
      <w:lvlText w:val="%1."/>
      <w:lvlJc w:val="left"/>
      <w:pPr>
        <w:ind w:left="540" w:hanging="300"/>
      </w:pPr>
    </w:lvl>
    <w:lvl w:ilvl="1" w:tplc="B78CFD30">
      <w:numFmt w:val="decimal"/>
      <w:lvlText w:val=""/>
      <w:lvlJc w:val="left"/>
    </w:lvl>
    <w:lvl w:ilvl="2" w:tplc="E24CF990">
      <w:numFmt w:val="decimal"/>
      <w:lvlText w:val=""/>
      <w:lvlJc w:val="left"/>
    </w:lvl>
    <w:lvl w:ilvl="3" w:tplc="B428012E">
      <w:numFmt w:val="decimal"/>
      <w:lvlText w:val=""/>
      <w:lvlJc w:val="left"/>
    </w:lvl>
    <w:lvl w:ilvl="4" w:tplc="AE86FC7E">
      <w:numFmt w:val="decimal"/>
      <w:lvlText w:val=""/>
      <w:lvlJc w:val="left"/>
    </w:lvl>
    <w:lvl w:ilvl="5" w:tplc="2EB41744">
      <w:numFmt w:val="decimal"/>
      <w:lvlText w:val=""/>
      <w:lvlJc w:val="left"/>
    </w:lvl>
    <w:lvl w:ilvl="6" w:tplc="D954EFAA">
      <w:numFmt w:val="decimal"/>
      <w:lvlText w:val=""/>
      <w:lvlJc w:val="left"/>
    </w:lvl>
    <w:lvl w:ilvl="7" w:tplc="09E4E99C">
      <w:numFmt w:val="decimal"/>
      <w:lvlText w:val=""/>
      <w:lvlJc w:val="left"/>
    </w:lvl>
    <w:lvl w:ilvl="8" w:tplc="ADE47354">
      <w:numFmt w:val="decimal"/>
      <w:lvlText w:val=""/>
      <w:lvlJc w:val="left"/>
    </w:lvl>
  </w:abstractNum>
  <w:abstractNum w:abstractNumId="19" w15:restartNumberingAfterBreak="0">
    <w:nsid w:val="36727FA2"/>
    <w:multiLevelType w:val="hybridMultilevel"/>
    <w:tmpl w:val="93C0C52A"/>
    <w:lvl w:ilvl="0" w:tplc="859AC8B6">
      <w:start w:val="1"/>
      <w:numFmt w:val="decimal"/>
      <w:lvlText w:val="%1."/>
      <w:lvlJc w:val="left"/>
      <w:pPr>
        <w:ind w:left="540" w:hanging="300"/>
      </w:pPr>
    </w:lvl>
    <w:lvl w:ilvl="1" w:tplc="9B685394">
      <w:numFmt w:val="decimal"/>
      <w:lvlText w:val=""/>
      <w:lvlJc w:val="left"/>
    </w:lvl>
    <w:lvl w:ilvl="2" w:tplc="ABB01ACC">
      <w:numFmt w:val="decimal"/>
      <w:lvlText w:val=""/>
      <w:lvlJc w:val="left"/>
    </w:lvl>
    <w:lvl w:ilvl="3" w:tplc="8A2C613E">
      <w:numFmt w:val="decimal"/>
      <w:lvlText w:val=""/>
      <w:lvlJc w:val="left"/>
    </w:lvl>
    <w:lvl w:ilvl="4" w:tplc="0128A6EC">
      <w:numFmt w:val="decimal"/>
      <w:lvlText w:val=""/>
      <w:lvlJc w:val="left"/>
    </w:lvl>
    <w:lvl w:ilvl="5" w:tplc="1BCA5B82">
      <w:numFmt w:val="decimal"/>
      <w:lvlText w:val=""/>
      <w:lvlJc w:val="left"/>
    </w:lvl>
    <w:lvl w:ilvl="6" w:tplc="F7481F96">
      <w:numFmt w:val="decimal"/>
      <w:lvlText w:val=""/>
      <w:lvlJc w:val="left"/>
    </w:lvl>
    <w:lvl w:ilvl="7" w:tplc="29AAD17A">
      <w:numFmt w:val="decimal"/>
      <w:lvlText w:val=""/>
      <w:lvlJc w:val="left"/>
    </w:lvl>
    <w:lvl w:ilvl="8" w:tplc="C28A9A1A">
      <w:numFmt w:val="decimal"/>
      <w:lvlText w:val=""/>
      <w:lvlJc w:val="left"/>
    </w:lvl>
  </w:abstractNum>
  <w:abstractNum w:abstractNumId="20" w15:restartNumberingAfterBreak="0">
    <w:nsid w:val="3C7220FB"/>
    <w:multiLevelType w:val="hybridMultilevel"/>
    <w:tmpl w:val="ED7C6B3E"/>
    <w:lvl w:ilvl="0" w:tplc="9D068100">
      <w:start w:val="1"/>
      <w:numFmt w:val="decimal"/>
      <w:lvlText w:val="%1."/>
      <w:lvlJc w:val="left"/>
      <w:pPr>
        <w:ind w:left="540" w:hanging="300"/>
      </w:pPr>
    </w:lvl>
    <w:lvl w:ilvl="1" w:tplc="5C2A0CC2">
      <w:numFmt w:val="decimal"/>
      <w:lvlText w:val=""/>
      <w:lvlJc w:val="left"/>
    </w:lvl>
    <w:lvl w:ilvl="2" w:tplc="AFF4A322">
      <w:numFmt w:val="decimal"/>
      <w:lvlText w:val=""/>
      <w:lvlJc w:val="left"/>
    </w:lvl>
    <w:lvl w:ilvl="3" w:tplc="F1D29F1E">
      <w:numFmt w:val="decimal"/>
      <w:lvlText w:val=""/>
      <w:lvlJc w:val="left"/>
    </w:lvl>
    <w:lvl w:ilvl="4" w:tplc="DEAAE3A2">
      <w:numFmt w:val="decimal"/>
      <w:lvlText w:val=""/>
      <w:lvlJc w:val="left"/>
    </w:lvl>
    <w:lvl w:ilvl="5" w:tplc="49CECD58">
      <w:numFmt w:val="decimal"/>
      <w:lvlText w:val=""/>
      <w:lvlJc w:val="left"/>
    </w:lvl>
    <w:lvl w:ilvl="6" w:tplc="2B56F964">
      <w:numFmt w:val="decimal"/>
      <w:lvlText w:val=""/>
      <w:lvlJc w:val="left"/>
    </w:lvl>
    <w:lvl w:ilvl="7" w:tplc="22CEB7D8">
      <w:numFmt w:val="decimal"/>
      <w:lvlText w:val=""/>
      <w:lvlJc w:val="left"/>
    </w:lvl>
    <w:lvl w:ilvl="8" w:tplc="7D4068C4">
      <w:numFmt w:val="decimal"/>
      <w:lvlText w:val=""/>
      <w:lvlJc w:val="left"/>
    </w:lvl>
  </w:abstractNum>
  <w:abstractNum w:abstractNumId="21" w15:restartNumberingAfterBreak="0">
    <w:nsid w:val="41022798"/>
    <w:multiLevelType w:val="hybridMultilevel"/>
    <w:tmpl w:val="3BDE106E"/>
    <w:lvl w:ilvl="0" w:tplc="AA145BDA">
      <w:start w:val="1"/>
      <w:numFmt w:val="decimal"/>
      <w:lvlText w:val="%1."/>
      <w:lvlJc w:val="left"/>
      <w:pPr>
        <w:ind w:left="540" w:hanging="300"/>
      </w:pPr>
    </w:lvl>
    <w:lvl w:ilvl="1" w:tplc="113CA3A6">
      <w:numFmt w:val="decimal"/>
      <w:lvlText w:val=""/>
      <w:lvlJc w:val="left"/>
    </w:lvl>
    <w:lvl w:ilvl="2" w:tplc="8256A172">
      <w:numFmt w:val="decimal"/>
      <w:lvlText w:val=""/>
      <w:lvlJc w:val="left"/>
    </w:lvl>
    <w:lvl w:ilvl="3" w:tplc="310C07F0">
      <w:numFmt w:val="decimal"/>
      <w:lvlText w:val=""/>
      <w:lvlJc w:val="left"/>
    </w:lvl>
    <w:lvl w:ilvl="4" w:tplc="D6F8A0CC">
      <w:numFmt w:val="decimal"/>
      <w:lvlText w:val=""/>
      <w:lvlJc w:val="left"/>
    </w:lvl>
    <w:lvl w:ilvl="5" w:tplc="4D3090B4">
      <w:numFmt w:val="decimal"/>
      <w:lvlText w:val=""/>
      <w:lvlJc w:val="left"/>
    </w:lvl>
    <w:lvl w:ilvl="6" w:tplc="E2708BEC">
      <w:numFmt w:val="decimal"/>
      <w:lvlText w:val=""/>
      <w:lvlJc w:val="left"/>
    </w:lvl>
    <w:lvl w:ilvl="7" w:tplc="75F6E260">
      <w:numFmt w:val="decimal"/>
      <w:lvlText w:val=""/>
      <w:lvlJc w:val="left"/>
    </w:lvl>
    <w:lvl w:ilvl="8" w:tplc="FA7290F4">
      <w:numFmt w:val="decimal"/>
      <w:lvlText w:val=""/>
      <w:lvlJc w:val="left"/>
    </w:lvl>
  </w:abstractNum>
  <w:abstractNum w:abstractNumId="22" w15:restartNumberingAfterBreak="0">
    <w:nsid w:val="45BB5A67"/>
    <w:multiLevelType w:val="hybridMultilevel"/>
    <w:tmpl w:val="B3A68A3A"/>
    <w:lvl w:ilvl="0" w:tplc="50E82608">
      <w:start w:val="1"/>
      <w:numFmt w:val="decimal"/>
      <w:lvlText w:val="%1."/>
      <w:lvlJc w:val="left"/>
      <w:pPr>
        <w:ind w:left="540" w:hanging="300"/>
      </w:pPr>
    </w:lvl>
    <w:lvl w:ilvl="1" w:tplc="4C40833E">
      <w:numFmt w:val="decimal"/>
      <w:lvlText w:val=""/>
      <w:lvlJc w:val="left"/>
    </w:lvl>
    <w:lvl w:ilvl="2" w:tplc="71B233E6">
      <w:numFmt w:val="decimal"/>
      <w:lvlText w:val=""/>
      <w:lvlJc w:val="left"/>
    </w:lvl>
    <w:lvl w:ilvl="3" w:tplc="7DEE7478">
      <w:numFmt w:val="decimal"/>
      <w:lvlText w:val=""/>
      <w:lvlJc w:val="left"/>
    </w:lvl>
    <w:lvl w:ilvl="4" w:tplc="AEE058CC">
      <w:numFmt w:val="decimal"/>
      <w:lvlText w:val=""/>
      <w:lvlJc w:val="left"/>
    </w:lvl>
    <w:lvl w:ilvl="5" w:tplc="F5AC83E8">
      <w:numFmt w:val="decimal"/>
      <w:lvlText w:val=""/>
      <w:lvlJc w:val="left"/>
    </w:lvl>
    <w:lvl w:ilvl="6" w:tplc="C966FC40">
      <w:numFmt w:val="decimal"/>
      <w:lvlText w:val=""/>
      <w:lvlJc w:val="left"/>
    </w:lvl>
    <w:lvl w:ilvl="7" w:tplc="BB261358">
      <w:numFmt w:val="decimal"/>
      <w:lvlText w:val=""/>
      <w:lvlJc w:val="left"/>
    </w:lvl>
    <w:lvl w:ilvl="8" w:tplc="86283190">
      <w:numFmt w:val="decimal"/>
      <w:lvlText w:val=""/>
      <w:lvlJc w:val="left"/>
    </w:lvl>
  </w:abstractNum>
  <w:abstractNum w:abstractNumId="23" w15:restartNumberingAfterBreak="0">
    <w:nsid w:val="46D7590F"/>
    <w:multiLevelType w:val="hybridMultilevel"/>
    <w:tmpl w:val="BCD82492"/>
    <w:lvl w:ilvl="0" w:tplc="68B2DDC4">
      <w:start w:val="1"/>
      <w:numFmt w:val="decimal"/>
      <w:lvlText w:val="%1."/>
      <w:lvlJc w:val="left"/>
      <w:pPr>
        <w:ind w:left="540" w:hanging="300"/>
      </w:pPr>
    </w:lvl>
    <w:lvl w:ilvl="1" w:tplc="4F561ACC">
      <w:numFmt w:val="decimal"/>
      <w:lvlText w:val=""/>
      <w:lvlJc w:val="left"/>
    </w:lvl>
    <w:lvl w:ilvl="2" w:tplc="88AA837C">
      <w:numFmt w:val="decimal"/>
      <w:lvlText w:val=""/>
      <w:lvlJc w:val="left"/>
    </w:lvl>
    <w:lvl w:ilvl="3" w:tplc="CB60D92C">
      <w:numFmt w:val="decimal"/>
      <w:lvlText w:val=""/>
      <w:lvlJc w:val="left"/>
    </w:lvl>
    <w:lvl w:ilvl="4" w:tplc="21B69E06">
      <w:numFmt w:val="decimal"/>
      <w:lvlText w:val=""/>
      <w:lvlJc w:val="left"/>
    </w:lvl>
    <w:lvl w:ilvl="5" w:tplc="CD54CCAE">
      <w:numFmt w:val="decimal"/>
      <w:lvlText w:val=""/>
      <w:lvlJc w:val="left"/>
    </w:lvl>
    <w:lvl w:ilvl="6" w:tplc="C828337E">
      <w:numFmt w:val="decimal"/>
      <w:lvlText w:val=""/>
      <w:lvlJc w:val="left"/>
    </w:lvl>
    <w:lvl w:ilvl="7" w:tplc="D7BA8E1C">
      <w:numFmt w:val="decimal"/>
      <w:lvlText w:val=""/>
      <w:lvlJc w:val="left"/>
    </w:lvl>
    <w:lvl w:ilvl="8" w:tplc="29D8C4AC">
      <w:numFmt w:val="decimal"/>
      <w:lvlText w:val=""/>
      <w:lvlJc w:val="left"/>
    </w:lvl>
  </w:abstractNum>
  <w:abstractNum w:abstractNumId="24" w15:restartNumberingAfterBreak="0">
    <w:nsid w:val="47066C3E"/>
    <w:multiLevelType w:val="hybridMultilevel"/>
    <w:tmpl w:val="9754EF88"/>
    <w:lvl w:ilvl="0" w:tplc="F2541818">
      <w:start w:val="1"/>
      <w:numFmt w:val="decimal"/>
      <w:lvlText w:val="%1."/>
      <w:lvlJc w:val="left"/>
      <w:pPr>
        <w:ind w:left="540" w:hanging="300"/>
      </w:pPr>
    </w:lvl>
    <w:lvl w:ilvl="1" w:tplc="8FCC14C8">
      <w:numFmt w:val="decimal"/>
      <w:lvlText w:val=""/>
      <w:lvlJc w:val="left"/>
    </w:lvl>
    <w:lvl w:ilvl="2" w:tplc="BA0AC252">
      <w:numFmt w:val="decimal"/>
      <w:lvlText w:val=""/>
      <w:lvlJc w:val="left"/>
    </w:lvl>
    <w:lvl w:ilvl="3" w:tplc="501CC198">
      <w:numFmt w:val="decimal"/>
      <w:lvlText w:val=""/>
      <w:lvlJc w:val="left"/>
    </w:lvl>
    <w:lvl w:ilvl="4" w:tplc="5DC271D4">
      <w:numFmt w:val="decimal"/>
      <w:lvlText w:val=""/>
      <w:lvlJc w:val="left"/>
    </w:lvl>
    <w:lvl w:ilvl="5" w:tplc="73FAD794">
      <w:numFmt w:val="decimal"/>
      <w:lvlText w:val=""/>
      <w:lvlJc w:val="left"/>
    </w:lvl>
    <w:lvl w:ilvl="6" w:tplc="07640034">
      <w:numFmt w:val="decimal"/>
      <w:lvlText w:val=""/>
      <w:lvlJc w:val="left"/>
    </w:lvl>
    <w:lvl w:ilvl="7" w:tplc="2E7A4830">
      <w:numFmt w:val="decimal"/>
      <w:lvlText w:val=""/>
      <w:lvlJc w:val="left"/>
    </w:lvl>
    <w:lvl w:ilvl="8" w:tplc="CCCAE5F4">
      <w:numFmt w:val="decimal"/>
      <w:lvlText w:val=""/>
      <w:lvlJc w:val="left"/>
    </w:lvl>
  </w:abstractNum>
  <w:abstractNum w:abstractNumId="25" w15:restartNumberingAfterBreak="0">
    <w:nsid w:val="4B331E81"/>
    <w:multiLevelType w:val="hybridMultilevel"/>
    <w:tmpl w:val="F0941A9E"/>
    <w:lvl w:ilvl="0" w:tplc="8B0609E4">
      <w:start w:val="1"/>
      <w:numFmt w:val="decimal"/>
      <w:lvlText w:val="%1."/>
      <w:lvlJc w:val="left"/>
      <w:pPr>
        <w:ind w:left="540" w:hanging="300"/>
      </w:pPr>
    </w:lvl>
    <w:lvl w:ilvl="1" w:tplc="E5A6C6F4">
      <w:numFmt w:val="decimal"/>
      <w:lvlText w:val=""/>
      <w:lvlJc w:val="left"/>
    </w:lvl>
    <w:lvl w:ilvl="2" w:tplc="3CF86B64">
      <w:numFmt w:val="decimal"/>
      <w:lvlText w:val=""/>
      <w:lvlJc w:val="left"/>
    </w:lvl>
    <w:lvl w:ilvl="3" w:tplc="5EFA194A">
      <w:numFmt w:val="decimal"/>
      <w:lvlText w:val=""/>
      <w:lvlJc w:val="left"/>
    </w:lvl>
    <w:lvl w:ilvl="4" w:tplc="8C342992">
      <w:numFmt w:val="decimal"/>
      <w:lvlText w:val=""/>
      <w:lvlJc w:val="left"/>
    </w:lvl>
    <w:lvl w:ilvl="5" w:tplc="516867F4">
      <w:numFmt w:val="decimal"/>
      <w:lvlText w:val=""/>
      <w:lvlJc w:val="left"/>
    </w:lvl>
    <w:lvl w:ilvl="6" w:tplc="94C84A10">
      <w:numFmt w:val="decimal"/>
      <w:lvlText w:val=""/>
      <w:lvlJc w:val="left"/>
    </w:lvl>
    <w:lvl w:ilvl="7" w:tplc="DA72D664">
      <w:numFmt w:val="decimal"/>
      <w:lvlText w:val=""/>
      <w:lvlJc w:val="left"/>
    </w:lvl>
    <w:lvl w:ilvl="8" w:tplc="70EC9DF2">
      <w:numFmt w:val="decimal"/>
      <w:lvlText w:val=""/>
      <w:lvlJc w:val="left"/>
    </w:lvl>
  </w:abstractNum>
  <w:abstractNum w:abstractNumId="26" w15:restartNumberingAfterBreak="0">
    <w:nsid w:val="4F484AB1"/>
    <w:multiLevelType w:val="hybridMultilevel"/>
    <w:tmpl w:val="7BA6FC88"/>
    <w:lvl w:ilvl="0" w:tplc="75E2FF96">
      <w:start w:val="1"/>
      <w:numFmt w:val="decimal"/>
      <w:lvlText w:val="%1."/>
      <w:lvlJc w:val="left"/>
      <w:pPr>
        <w:ind w:left="540" w:hanging="300"/>
      </w:pPr>
    </w:lvl>
    <w:lvl w:ilvl="1" w:tplc="AFA6290A">
      <w:numFmt w:val="decimal"/>
      <w:lvlText w:val=""/>
      <w:lvlJc w:val="left"/>
    </w:lvl>
    <w:lvl w:ilvl="2" w:tplc="E4B6DF26">
      <w:numFmt w:val="decimal"/>
      <w:lvlText w:val=""/>
      <w:lvlJc w:val="left"/>
    </w:lvl>
    <w:lvl w:ilvl="3" w:tplc="3D36BDDA">
      <w:numFmt w:val="decimal"/>
      <w:lvlText w:val=""/>
      <w:lvlJc w:val="left"/>
    </w:lvl>
    <w:lvl w:ilvl="4" w:tplc="F5DEDC12">
      <w:numFmt w:val="decimal"/>
      <w:lvlText w:val=""/>
      <w:lvlJc w:val="left"/>
    </w:lvl>
    <w:lvl w:ilvl="5" w:tplc="28606890">
      <w:numFmt w:val="decimal"/>
      <w:lvlText w:val=""/>
      <w:lvlJc w:val="left"/>
    </w:lvl>
    <w:lvl w:ilvl="6" w:tplc="F4FCF20E">
      <w:numFmt w:val="decimal"/>
      <w:lvlText w:val=""/>
      <w:lvlJc w:val="left"/>
    </w:lvl>
    <w:lvl w:ilvl="7" w:tplc="A8E4C4BE">
      <w:numFmt w:val="decimal"/>
      <w:lvlText w:val=""/>
      <w:lvlJc w:val="left"/>
    </w:lvl>
    <w:lvl w:ilvl="8" w:tplc="577A5A82">
      <w:numFmt w:val="decimal"/>
      <w:lvlText w:val=""/>
      <w:lvlJc w:val="left"/>
    </w:lvl>
  </w:abstractNum>
  <w:abstractNum w:abstractNumId="27" w15:restartNumberingAfterBreak="0">
    <w:nsid w:val="51840B50"/>
    <w:multiLevelType w:val="hybridMultilevel"/>
    <w:tmpl w:val="35B602D8"/>
    <w:lvl w:ilvl="0" w:tplc="6EA4FEAA">
      <w:start w:val="1"/>
      <w:numFmt w:val="decimal"/>
      <w:lvlText w:val="%1."/>
      <w:lvlJc w:val="left"/>
      <w:pPr>
        <w:ind w:left="540" w:hanging="300"/>
      </w:pPr>
    </w:lvl>
    <w:lvl w:ilvl="1" w:tplc="716224EC">
      <w:numFmt w:val="decimal"/>
      <w:lvlText w:val=""/>
      <w:lvlJc w:val="left"/>
    </w:lvl>
    <w:lvl w:ilvl="2" w:tplc="F630577A">
      <w:numFmt w:val="decimal"/>
      <w:lvlText w:val=""/>
      <w:lvlJc w:val="left"/>
    </w:lvl>
    <w:lvl w:ilvl="3" w:tplc="4EF681BA">
      <w:numFmt w:val="decimal"/>
      <w:lvlText w:val=""/>
      <w:lvlJc w:val="left"/>
    </w:lvl>
    <w:lvl w:ilvl="4" w:tplc="31ACF800">
      <w:numFmt w:val="decimal"/>
      <w:lvlText w:val=""/>
      <w:lvlJc w:val="left"/>
    </w:lvl>
    <w:lvl w:ilvl="5" w:tplc="DF46300A">
      <w:numFmt w:val="decimal"/>
      <w:lvlText w:val=""/>
      <w:lvlJc w:val="left"/>
    </w:lvl>
    <w:lvl w:ilvl="6" w:tplc="6D721226">
      <w:numFmt w:val="decimal"/>
      <w:lvlText w:val=""/>
      <w:lvlJc w:val="left"/>
    </w:lvl>
    <w:lvl w:ilvl="7" w:tplc="7F5A1A96">
      <w:numFmt w:val="decimal"/>
      <w:lvlText w:val=""/>
      <w:lvlJc w:val="left"/>
    </w:lvl>
    <w:lvl w:ilvl="8" w:tplc="65E8D83E">
      <w:numFmt w:val="decimal"/>
      <w:lvlText w:val=""/>
      <w:lvlJc w:val="left"/>
    </w:lvl>
  </w:abstractNum>
  <w:abstractNum w:abstractNumId="28" w15:restartNumberingAfterBreak="0">
    <w:nsid w:val="53995FAF"/>
    <w:multiLevelType w:val="hybridMultilevel"/>
    <w:tmpl w:val="ED2C4718"/>
    <w:lvl w:ilvl="0" w:tplc="B3D6C38E">
      <w:start w:val="1"/>
      <w:numFmt w:val="decimal"/>
      <w:lvlText w:val="%1."/>
      <w:lvlJc w:val="left"/>
      <w:pPr>
        <w:ind w:left="540" w:hanging="300"/>
      </w:pPr>
    </w:lvl>
    <w:lvl w:ilvl="1" w:tplc="AEAA4B1A">
      <w:numFmt w:val="decimal"/>
      <w:lvlText w:val=""/>
      <w:lvlJc w:val="left"/>
    </w:lvl>
    <w:lvl w:ilvl="2" w:tplc="8488BB12">
      <w:numFmt w:val="decimal"/>
      <w:lvlText w:val=""/>
      <w:lvlJc w:val="left"/>
    </w:lvl>
    <w:lvl w:ilvl="3" w:tplc="3AEA776C">
      <w:numFmt w:val="decimal"/>
      <w:lvlText w:val=""/>
      <w:lvlJc w:val="left"/>
    </w:lvl>
    <w:lvl w:ilvl="4" w:tplc="D6AE5FCC">
      <w:numFmt w:val="decimal"/>
      <w:lvlText w:val=""/>
      <w:lvlJc w:val="left"/>
    </w:lvl>
    <w:lvl w:ilvl="5" w:tplc="B2B08F98">
      <w:numFmt w:val="decimal"/>
      <w:lvlText w:val=""/>
      <w:lvlJc w:val="left"/>
    </w:lvl>
    <w:lvl w:ilvl="6" w:tplc="648E3666">
      <w:numFmt w:val="decimal"/>
      <w:lvlText w:val=""/>
      <w:lvlJc w:val="left"/>
    </w:lvl>
    <w:lvl w:ilvl="7" w:tplc="2F7E3F90">
      <w:numFmt w:val="decimal"/>
      <w:lvlText w:val=""/>
      <w:lvlJc w:val="left"/>
    </w:lvl>
    <w:lvl w:ilvl="8" w:tplc="0C44F614">
      <w:numFmt w:val="decimal"/>
      <w:lvlText w:val=""/>
      <w:lvlJc w:val="left"/>
    </w:lvl>
  </w:abstractNum>
  <w:abstractNum w:abstractNumId="29" w15:restartNumberingAfterBreak="0">
    <w:nsid w:val="55DD4806"/>
    <w:multiLevelType w:val="hybridMultilevel"/>
    <w:tmpl w:val="96D605C8"/>
    <w:lvl w:ilvl="0" w:tplc="43EC009C">
      <w:start w:val="1"/>
      <w:numFmt w:val="decimal"/>
      <w:lvlText w:val="%1."/>
      <w:lvlJc w:val="left"/>
      <w:pPr>
        <w:ind w:left="540" w:hanging="300"/>
      </w:pPr>
    </w:lvl>
    <w:lvl w:ilvl="1" w:tplc="A542804A">
      <w:numFmt w:val="decimal"/>
      <w:lvlText w:val=""/>
      <w:lvlJc w:val="left"/>
    </w:lvl>
    <w:lvl w:ilvl="2" w:tplc="050C0742">
      <w:numFmt w:val="decimal"/>
      <w:lvlText w:val=""/>
      <w:lvlJc w:val="left"/>
    </w:lvl>
    <w:lvl w:ilvl="3" w:tplc="B4D261C4">
      <w:numFmt w:val="decimal"/>
      <w:lvlText w:val=""/>
      <w:lvlJc w:val="left"/>
    </w:lvl>
    <w:lvl w:ilvl="4" w:tplc="35009760">
      <w:numFmt w:val="decimal"/>
      <w:lvlText w:val=""/>
      <w:lvlJc w:val="left"/>
    </w:lvl>
    <w:lvl w:ilvl="5" w:tplc="C1AEDB8A">
      <w:numFmt w:val="decimal"/>
      <w:lvlText w:val=""/>
      <w:lvlJc w:val="left"/>
    </w:lvl>
    <w:lvl w:ilvl="6" w:tplc="EE12E7F0">
      <w:numFmt w:val="decimal"/>
      <w:lvlText w:val=""/>
      <w:lvlJc w:val="left"/>
    </w:lvl>
    <w:lvl w:ilvl="7" w:tplc="A4549F9C">
      <w:numFmt w:val="decimal"/>
      <w:lvlText w:val=""/>
      <w:lvlJc w:val="left"/>
    </w:lvl>
    <w:lvl w:ilvl="8" w:tplc="B822630C">
      <w:numFmt w:val="decimal"/>
      <w:lvlText w:val=""/>
      <w:lvlJc w:val="left"/>
    </w:lvl>
  </w:abstractNum>
  <w:abstractNum w:abstractNumId="30" w15:restartNumberingAfterBreak="0">
    <w:nsid w:val="55FE2F93"/>
    <w:multiLevelType w:val="hybridMultilevel"/>
    <w:tmpl w:val="A692A954"/>
    <w:lvl w:ilvl="0" w:tplc="93A2176A">
      <w:start w:val="1"/>
      <w:numFmt w:val="bullet"/>
      <w:lvlText w:val="•"/>
      <w:lvlJc w:val="left"/>
      <w:pPr>
        <w:ind w:left="540" w:hanging="270"/>
      </w:pPr>
    </w:lvl>
    <w:lvl w:ilvl="1" w:tplc="996C511A">
      <w:numFmt w:val="decimal"/>
      <w:lvlText w:val=""/>
      <w:lvlJc w:val="left"/>
    </w:lvl>
    <w:lvl w:ilvl="2" w:tplc="D2DA8E0C">
      <w:numFmt w:val="decimal"/>
      <w:lvlText w:val=""/>
      <w:lvlJc w:val="left"/>
    </w:lvl>
    <w:lvl w:ilvl="3" w:tplc="FE189ABE">
      <w:numFmt w:val="decimal"/>
      <w:lvlText w:val=""/>
      <w:lvlJc w:val="left"/>
    </w:lvl>
    <w:lvl w:ilvl="4" w:tplc="DAD23136">
      <w:numFmt w:val="decimal"/>
      <w:lvlText w:val=""/>
      <w:lvlJc w:val="left"/>
    </w:lvl>
    <w:lvl w:ilvl="5" w:tplc="4664F392">
      <w:numFmt w:val="decimal"/>
      <w:lvlText w:val=""/>
      <w:lvlJc w:val="left"/>
    </w:lvl>
    <w:lvl w:ilvl="6" w:tplc="CBBCA622">
      <w:numFmt w:val="decimal"/>
      <w:lvlText w:val=""/>
      <w:lvlJc w:val="left"/>
    </w:lvl>
    <w:lvl w:ilvl="7" w:tplc="F1FA9C00">
      <w:numFmt w:val="decimal"/>
      <w:lvlText w:val=""/>
      <w:lvlJc w:val="left"/>
    </w:lvl>
    <w:lvl w:ilvl="8" w:tplc="204C8BB4">
      <w:numFmt w:val="decimal"/>
      <w:lvlText w:val=""/>
      <w:lvlJc w:val="left"/>
    </w:lvl>
  </w:abstractNum>
  <w:abstractNum w:abstractNumId="31" w15:restartNumberingAfterBreak="0">
    <w:nsid w:val="628974F6"/>
    <w:multiLevelType w:val="hybridMultilevel"/>
    <w:tmpl w:val="C44C1832"/>
    <w:lvl w:ilvl="0" w:tplc="84D8F58A">
      <w:start w:val="1"/>
      <w:numFmt w:val="decimal"/>
      <w:lvlText w:val="%1."/>
      <w:lvlJc w:val="left"/>
      <w:pPr>
        <w:ind w:left="540" w:hanging="300"/>
      </w:pPr>
    </w:lvl>
    <w:lvl w:ilvl="1" w:tplc="6FB86DA2">
      <w:numFmt w:val="decimal"/>
      <w:lvlText w:val=""/>
      <w:lvlJc w:val="left"/>
    </w:lvl>
    <w:lvl w:ilvl="2" w:tplc="6EBA60BA">
      <w:numFmt w:val="decimal"/>
      <w:lvlText w:val=""/>
      <w:lvlJc w:val="left"/>
    </w:lvl>
    <w:lvl w:ilvl="3" w:tplc="5C72E89A">
      <w:numFmt w:val="decimal"/>
      <w:lvlText w:val=""/>
      <w:lvlJc w:val="left"/>
    </w:lvl>
    <w:lvl w:ilvl="4" w:tplc="D840C078">
      <w:numFmt w:val="decimal"/>
      <w:lvlText w:val=""/>
      <w:lvlJc w:val="left"/>
    </w:lvl>
    <w:lvl w:ilvl="5" w:tplc="722EE5AA">
      <w:numFmt w:val="decimal"/>
      <w:lvlText w:val=""/>
      <w:lvlJc w:val="left"/>
    </w:lvl>
    <w:lvl w:ilvl="6" w:tplc="646E5B88">
      <w:numFmt w:val="decimal"/>
      <w:lvlText w:val=""/>
      <w:lvlJc w:val="left"/>
    </w:lvl>
    <w:lvl w:ilvl="7" w:tplc="EFA2DC44">
      <w:numFmt w:val="decimal"/>
      <w:lvlText w:val=""/>
      <w:lvlJc w:val="left"/>
    </w:lvl>
    <w:lvl w:ilvl="8" w:tplc="A0B0019E">
      <w:numFmt w:val="decimal"/>
      <w:lvlText w:val=""/>
      <w:lvlJc w:val="left"/>
    </w:lvl>
  </w:abstractNum>
  <w:abstractNum w:abstractNumId="32" w15:restartNumberingAfterBreak="0">
    <w:nsid w:val="641C40A6"/>
    <w:multiLevelType w:val="hybridMultilevel"/>
    <w:tmpl w:val="D92627A0"/>
    <w:lvl w:ilvl="0" w:tplc="7B889FE2">
      <w:start w:val="1"/>
      <w:numFmt w:val="decimal"/>
      <w:lvlText w:val="%1."/>
      <w:lvlJc w:val="left"/>
      <w:pPr>
        <w:ind w:left="540" w:hanging="300"/>
      </w:pPr>
    </w:lvl>
    <w:lvl w:ilvl="1" w:tplc="2C7CE85C">
      <w:numFmt w:val="decimal"/>
      <w:lvlText w:val=""/>
      <w:lvlJc w:val="left"/>
    </w:lvl>
    <w:lvl w:ilvl="2" w:tplc="9FCE3B58">
      <w:numFmt w:val="decimal"/>
      <w:lvlText w:val=""/>
      <w:lvlJc w:val="left"/>
    </w:lvl>
    <w:lvl w:ilvl="3" w:tplc="056426D4">
      <w:numFmt w:val="decimal"/>
      <w:lvlText w:val=""/>
      <w:lvlJc w:val="left"/>
    </w:lvl>
    <w:lvl w:ilvl="4" w:tplc="FBC8BCC0">
      <w:numFmt w:val="decimal"/>
      <w:lvlText w:val=""/>
      <w:lvlJc w:val="left"/>
    </w:lvl>
    <w:lvl w:ilvl="5" w:tplc="B044CAD4">
      <w:numFmt w:val="decimal"/>
      <w:lvlText w:val=""/>
      <w:lvlJc w:val="left"/>
    </w:lvl>
    <w:lvl w:ilvl="6" w:tplc="D5F82212">
      <w:numFmt w:val="decimal"/>
      <w:lvlText w:val=""/>
      <w:lvlJc w:val="left"/>
    </w:lvl>
    <w:lvl w:ilvl="7" w:tplc="56BE2258">
      <w:numFmt w:val="decimal"/>
      <w:lvlText w:val=""/>
      <w:lvlJc w:val="left"/>
    </w:lvl>
    <w:lvl w:ilvl="8" w:tplc="E10873F8">
      <w:numFmt w:val="decimal"/>
      <w:lvlText w:val=""/>
      <w:lvlJc w:val="left"/>
    </w:lvl>
  </w:abstractNum>
  <w:abstractNum w:abstractNumId="33" w15:restartNumberingAfterBreak="0">
    <w:nsid w:val="659540C9"/>
    <w:multiLevelType w:val="hybridMultilevel"/>
    <w:tmpl w:val="59627A2E"/>
    <w:lvl w:ilvl="0" w:tplc="940E6AE0">
      <w:start w:val="1"/>
      <w:numFmt w:val="decimal"/>
      <w:lvlText w:val="%1."/>
      <w:lvlJc w:val="left"/>
      <w:pPr>
        <w:ind w:left="540" w:hanging="300"/>
      </w:pPr>
    </w:lvl>
    <w:lvl w:ilvl="1" w:tplc="A6BE3BE8">
      <w:numFmt w:val="decimal"/>
      <w:lvlText w:val=""/>
      <w:lvlJc w:val="left"/>
    </w:lvl>
    <w:lvl w:ilvl="2" w:tplc="7DFA49CC">
      <w:numFmt w:val="decimal"/>
      <w:lvlText w:val=""/>
      <w:lvlJc w:val="left"/>
    </w:lvl>
    <w:lvl w:ilvl="3" w:tplc="7170370E">
      <w:numFmt w:val="decimal"/>
      <w:lvlText w:val=""/>
      <w:lvlJc w:val="left"/>
    </w:lvl>
    <w:lvl w:ilvl="4" w:tplc="7FD46876">
      <w:numFmt w:val="decimal"/>
      <w:lvlText w:val=""/>
      <w:lvlJc w:val="left"/>
    </w:lvl>
    <w:lvl w:ilvl="5" w:tplc="D3D4F210">
      <w:numFmt w:val="decimal"/>
      <w:lvlText w:val=""/>
      <w:lvlJc w:val="left"/>
    </w:lvl>
    <w:lvl w:ilvl="6" w:tplc="096237C4">
      <w:numFmt w:val="decimal"/>
      <w:lvlText w:val=""/>
      <w:lvlJc w:val="left"/>
    </w:lvl>
    <w:lvl w:ilvl="7" w:tplc="DE8E82B0">
      <w:numFmt w:val="decimal"/>
      <w:lvlText w:val=""/>
      <w:lvlJc w:val="left"/>
    </w:lvl>
    <w:lvl w:ilvl="8" w:tplc="0C02EB2E">
      <w:numFmt w:val="decimal"/>
      <w:lvlText w:val=""/>
      <w:lvlJc w:val="left"/>
    </w:lvl>
  </w:abstractNum>
  <w:abstractNum w:abstractNumId="34" w15:restartNumberingAfterBreak="0">
    <w:nsid w:val="66C434B2"/>
    <w:multiLevelType w:val="hybridMultilevel"/>
    <w:tmpl w:val="897E1392"/>
    <w:lvl w:ilvl="0" w:tplc="0DD4C2D2">
      <w:start w:val="1"/>
      <w:numFmt w:val="decimal"/>
      <w:lvlText w:val="%1."/>
      <w:lvlJc w:val="left"/>
      <w:pPr>
        <w:ind w:left="540" w:hanging="300"/>
      </w:pPr>
    </w:lvl>
    <w:lvl w:ilvl="1" w:tplc="870403AC">
      <w:numFmt w:val="decimal"/>
      <w:lvlText w:val=""/>
      <w:lvlJc w:val="left"/>
    </w:lvl>
    <w:lvl w:ilvl="2" w:tplc="5B206DF2">
      <w:numFmt w:val="decimal"/>
      <w:lvlText w:val=""/>
      <w:lvlJc w:val="left"/>
    </w:lvl>
    <w:lvl w:ilvl="3" w:tplc="5270F4E2">
      <w:numFmt w:val="decimal"/>
      <w:lvlText w:val=""/>
      <w:lvlJc w:val="left"/>
    </w:lvl>
    <w:lvl w:ilvl="4" w:tplc="342AB66C">
      <w:numFmt w:val="decimal"/>
      <w:lvlText w:val=""/>
      <w:lvlJc w:val="left"/>
    </w:lvl>
    <w:lvl w:ilvl="5" w:tplc="C07249B6">
      <w:numFmt w:val="decimal"/>
      <w:lvlText w:val=""/>
      <w:lvlJc w:val="left"/>
    </w:lvl>
    <w:lvl w:ilvl="6" w:tplc="2F80D194">
      <w:numFmt w:val="decimal"/>
      <w:lvlText w:val=""/>
      <w:lvlJc w:val="left"/>
    </w:lvl>
    <w:lvl w:ilvl="7" w:tplc="D0C82DC8">
      <w:numFmt w:val="decimal"/>
      <w:lvlText w:val=""/>
      <w:lvlJc w:val="left"/>
    </w:lvl>
    <w:lvl w:ilvl="8" w:tplc="D5EC66C2">
      <w:numFmt w:val="decimal"/>
      <w:lvlText w:val=""/>
      <w:lvlJc w:val="left"/>
    </w:lvl>
  </w:abstractNum>
  <w:abstractNum w:abstractNumId="35" w15:restartNumberingAfterBreak="0">
    <w:nsid w:val="70CD39B4"/>
    <w:multiLevelType w:val="hybridMultilevel"/>
    <w:tmpl w:val="B85401E2"/>
    <w:lvl w:ilvl="0" w:tplc="89B0BB4E">
      <w:start w:val="1"/>
      <w:numFmt w:val="decimal"/>
      <w:lvlText w:val="%1."/>
      <w:lvlJc w:val="left"/>
      <w:pPr>
        <w:ind w:left="540" w:hanging="300"/>
      </w:pPr>
    </w:lvl>
    <w:lvl w:ilvl="1" w:tplc="42FC0ECE">
      <w:numFmt w:val="decimal"/>
      <w:lvlText w:val=""/>
      <w:lvlJc w:val="left"/>
    </w:lvl>
    <w:lvl w:ilvl="2" w:tplc="75641D2A">
      <w:numFmt w:val="decimal"/>
      <w:lvlText w:val=""/>
      <w:lvlJc w:val="left"/>
    </w:lvl>
    <w:lvl w:ilvl="3" w:tplc="13DE8A46">
      <w:numFmt w:val="decimal"/>
      <w:lvlText w:val=""/>
      <w:lvlJc w:val="left"/>
    </w:lvl>
    <w:lvl w:ilvl="4" w:tplc="4BAA25EA">
      <w:numFmt w:val="decimal"/>
      <w:lvlText w:val=""/>
      <w:lvlJc w:val="left"/>
    </w:lvl>
    <w:lvl w:ilvl="5" w:tplc="EFA8AB10">
      <w:numFmt w:val="decimal"/>
      <w:lvlText w:val=""/>
      <w:lvlJc w:val="left"/>
    </w:lvl>
    <w:lvl w:ilvl="6" w:tplc="09FC80D0">
      <w:numFmt w:val="decimal"/>
      <w:lvlText w:val=""/>
      <w:lvlJc w:val="left"/>
    </w:lvl>
    <w:lvl w:ilvl="7" w:tplc="21040E68">
      <w:numFmt w:val="decimal"/>
      <w:lvlText w:val=""/>
      <w:lvlJc w:val="left"/>
    </w:lvl>
    <w:lvl w:ilvl="8" w:tplc="F7C6164E">
      <w:numFmt w:val="decimal"/>
      <w:lvlText w:val=""/>
      <w:lvlJc w:val="left"/>
    </w:lvl>
  </w:abstractNum>
  <w:abstractNum w:abstractNumId="36" w15:restartNumberingAfterBreak="0">
    <w:nsid w:val="7138418F"/>
    <w:multiLevelType w:val="hybridMultilevel"/>
    <w:tmpl w:val="AF8AE6A6"/>
    <w:lvl w:ilvl="0" w:tplc="007AB7C2">
      <w:start w:val="1"/>
      <w:numFmt w:val="decimal"/>
      <w:lvlText w:val="%1."/>
      <w:lvlJc w:val="left"/>
      <w:pPr>
        <w:ind w:left="540" w:hanging="300"/>
      </w:pPr>
    </w:lvl>
    <w:lvl w:ilvl="1" w:tplc="210E8062">
      <w:numFmt w:val="decimal"/>
      <w:lvlText w:val=""/>
      <w:lvlJc w:val="left"/>
    </w:lvl>
    <w:lvl w:ilvl="2" w:tplc="A5D42926">
      <w:numFmt w:val="decimal"/>
      <w:lvlText w:val=""/>
      <w:lvlJc w:val="left"/>
    </w:lvl>
    <w:lvl w:ilvl="3" w:tplc="11984494">
      <w:numFmt w:val="decimal"/>
      <w:lvlText w:val=""/>
      <w:lvlJc w:val="left"/>
    </w:lvl>
    <w:lvl w:ilvl="4" w:tplc="3A1C8F28">
      <w:numFmt w:val="decimal"/>
      <w:lvlText w:val=""/>
      <w:lvlJc w:val="left"/>
    </w:lvl>
    <w:lvl w:ilvl="5" w:tplc="86086F84">
      <w:numFmt w:val="decimal"/>
      <w:lvlText w:val=""/>
      <w:lvlJc w:val="left"/>
    </w:lvl>
    <w:lvl w:ilvl="6" w:tplc="B46C4248">
      <w:numFmt w:val="decimal"/>
      <w:lvlText w:val=""/>
      <w:lvlJc w:val="left"/>
    </w:lvl>
    <w:lvl w:ilvl="7" w:tplc="26F6F2A0">
      <w:numFmt w:val="decimal"/>
      <w:lvlText w:val=""/>
      <w:lvlJc w:val="left"/>
    </w:lvl>
    <w:lvl w:ilvl="8" w:tplc="89F889F4">
      <w:numFmt w:val="decimal"/>
      <w:lvlText w:val=""/>
      <w:lvlJc w:val="left"/>
    </w:lvl>
  </w:abstractNum>
  <w:abstractNum w:abstractNumId="37" w15:restartNumberingAfterBreak="0">
    <w:nsid w:val="71BC0087"/>
    <w:multiLevelType w:val="hybridMultilevel"/>
    <w:tmpl w:val="F0FA5E1A"/>
    <w:lvl w:ilvl="0" w:tplc="804EB61C">
      <w:start w:val="1"/>
      <w:numFmt w:val="decimal"/>
      <w:lvlText w:val="%1."/>
      <w:lvlJc w:val="left"/>
      <w:pPr>
        <w:ind w:left="540" w:hanging="300"/>
      </w:pPr>
    </w:lvl>
    <w:lvl w:ilvl="1" w:tplc="CB54D71C">
      <w:numFmt w:val="decimal"/>
      <w:lvlText w:val=""/>
      <w:lvlJc w:val="left"/>
    </w:lvl>
    <w:lvl w:ilvl="2" w:tplc="FD64B0DE">
      <w:numFmt w:val="decimal"/>
      <w:lvlText w:val=""/>
      <w:lvlJc w:val="left"/>
    </w:lvl>
    <w:lvl w:ilvl="3" w:tplc="A1E0BA34">
      <w:numFmt w:val="decimal"/>
      <w:lvlText w:val=""/>
      <w:lvlJc w:val="left"/>
    </w:lvl>
    <w:lvl w:ilvl="4" w:tplc="D38C38CA">
      <w:numFmt w:val="decimal"/>
      <w:lvlText w:val=""/>
      <w:lvlJc w:val="left"/>
    </w:lvl>
    <w:lvl w:ilvl="5" w:tplc="0FBCE0A2">
      <w:numFmt w:val="decimal"/>
      <w:lvlText w:val=""/>
      <w:lvlJc w:val="left"/>
    </w:lvl>
    <w:lvl w:ilvl="6" w:tplc="4ED0ECFE">
      <w:numFmt w:val="decimal"/>
      <w:lvlText w:val=""/>
      <w:lvlJc w:val="left"/>
    </w:lvl>
    <w:lvl w:ilvl="7" w:tplc="760AC30E">
      <w:numFmt w:val="decimal"/>
      <w:lvlText w:val=""/>
      <w:lvlJc w:val="left"/>
    </w:lvl>
    <w:lvl w:ilvl="8" w:tplc="77B4D7D6">
      <w:numFmt w:val="decimal"/>
      <w:lvlText w:val=""/>
      <w:lvlJc w:val="left"/>
    </w:lvl>
  </w:abstractNum>
  <w:abstractNum w:abstractNumId="38" w15:restartNumberingAfterBreak="0">
    <w:nsid w:val="74D14618"/>
    <w:multiLevelType w:val="hybridMultilevel"/>
    <w:tmpl w:val="AB16D6C0"/>
    <w:lvl w:ilvl="0" w:tplc="0B78451A">
      <w:start w:val="1"/>
      <w:numFmt w:val="decimal"/>
      <w:lvlText w:val="%1."/>
      <w:lvlJc w:val="left"/>
      <w:pPr>
        <w:ind w:left="540" w:hanging="300"/>
      </w:pPr>
    </w:lvl>
    <w:lvl w:ilvl="1" w:tplc="4D9CCE9E">
      <w:numFmt w:val="decimal"/>
      <w:lvlText w:val=""/>
      <w:lvlJc w:val="left"/>
    </w:lvl>
    <w:lvl w:ilvl="2" w:tplc="38FEDEB2">
      <w:numFmt w:val="decimal"/>
      <w:lvlText w:val=""/>
      <w:lvlJc w:val="left"/>
    </w:lvl>
    <w:lvl w:ilvl="3" w:tplc="EA729DC2">
      <w:numFmt w:val="decimal"/>
      <w:lvlText w:val=""/>
      <w:lvlJc w:val="left"/>
    </w:lvl>
    <w:lvl w:ilvl="4" w:tplc="A3244B6C">
      <w:numFmt w:val="decimal"/>
      <w:lvlText w:val=""/>
      <w:lvlJc w:val="left"/>
    </w:lvl>
    <w:lvl w:ilvl="5" w:tplc="CA40AEF8">
      <w:numFmt w:val="decimal"/>
      <w:lvlText w:val=""/>
      <w:lvlJc w:val="left"/>
    </w:lvl>
    <w:lvl w:ilvl="6" w:tplc="F51020E2">
      <w:numFmt w:val="decimal"/>
      <w:lvlText w:val=""/>
      <w:lvlJc w:val="left"/>
    </w:lvl>
    <w:lvl w:ilvl="7" w:tplc="D194C8E6">
      <w:numFmt w:val="decimal"/>
      <w:lvlText w:val=""/>
      <w:lvlJc w:val="left"/>
    </w:lvl>
    <w:lvl w:ilvl="8" w:tplc="AF6E93CA">
      <w:numFmt w:val="decimal"/>
      <w:lvlText w:val=""/>
      <w:lvlJc w:val="left"/>
    </w:lvl>
  </w:abstractNum>
  <w:abstractNum w:abstractNumId="39" w15:restartNumberingAfterBreak="0">
    <w:nsid w:val="76963539"/>
    <w:multiLevelType w:val="hybridMultilevel"/>
    <w:tmpl w:val="0C66198C"/>
    <w:lvl w:ilvl="0" w:tplc="799607A0">
      <w:start w:val="1"/>
      <w:numFmt w:val="decimal"/>
      <w:lvlText w:val="%1."/>
      <w:lvlJc w:val="left"/>
      <w:pPr>
        <w:ind w:left="540" w:hanging="300"/>
      </w:pPr>
    </w:lvl>
    <w:lvl w:ilvl="1" w:tplc="F71817E2">
      <w:numFmt w:val="decimal"/>
      <w:lvlText w:val=""/>
      <w:lvlJc w:val="left"/>
    </w:lvl>
    <w:lvl w:ilvl="2" w:tplc="9E605960">
      <w:numFmt w:val="decimal"/>
      <w:lvlText w:val=""/>
      <w:lvlJc w:val="left"/>
    </w:lvl>
    <w:lvl w:ilvl="3" w:tplc="3C307F3A">
      <w:numFmt w:val="decimal"/>
      <w:lvlText w:val=""/>
      <w:lvlJc w:val="left"/>
    </w:lvl>
    <w:lvl w:ilvl="4" w:tplc="417ECBF2">
      <w:numFmt w:val="decimal"/>
      <w:lvlText w:val=""/>
      <w:lvlJc w:val="left"/>
    </w:lvl>
    <w:lvl w:ilvl="5" w:tplc="77FEF124">
      <w:numFmt w:val="decimal"/>
      <w:lvlText w:val=""/>
      <w:lvlJc w:val="left"/>
    </w:lvl>
    <w:lvl w:ilvl="6" w:tplc="7C982FAC">
      <w:numFmt w:val="decimal"/>
      <w:lvlText w:val=""/>
      <w:lvlJc w:val="left"/>
    </w:lvl>
    <w:lvl w:ilvl="7" w:tplc="2C0C298A">
      <w:numFmt w:val="decimal"/>
      <w:lvlText w:val=""/>
      <w:lvlJc w:val="left"/>
    </w:lvl>
    <w:lvl w:ilvl="8" w:tplc="137AB650">
      <w:numFmt w:val="decimal"/>
      <w:lvlText w:val=""/>
      <w:lvlJc w:val="left"/>
    </w:lvl>
  </w:abstractNum>
  <w:abstractNum w:abstractNumId="40" w15:restartNumberingAfterBreak="0">
    <w:nsid w:val="77D028EF"/>
    <w:multiLevelType w:val="hybridMultilevel"/>
    <w:tmpl w:val="0F14EA4E"/>
    <w:lvl w:ilvl="0" w:tplc="32C88BC4">
      <w:start w:val="1"/>
      <w:numFmt w:val="decimal"/>
      <w:lvlText w:val="%1."/>
      <w:lvlJc w:val="left"/>
      <w:pPr>
        <w:ind w:left="540" w:hanging="300"/>
      </w:pPr>
    </w:lvl>
    <w:lvl w:ilvl="1" w:tplc="6C14DA12">
      <w:numFmt w:val="decimal"/>
      <w:lvlText w:val=""/>
      <w:lvlJc w:val="left"/>
    </w:lvl>
    <w:lvl w:ilvl="2" w:tplc="6D1E71EC">
      <w:numFmt w:val="decimal"/>
      <w:lvlText w:val=""/>
      <w:lvlJc w:val="left"/>
    </w:lvl>
    <w:lvl w:ilvl="3" w:tplc="CEB0DBA6">
      <w:numFmt w:val="decimal"/>
      <w:lvlText w:val=""/>
      <w:lvlJc w:val="left"/>
    </w:lvl>
    <w:lvl w:ilvl="4" w:tplc="E76CB4BA">
      <w:numFmt w:val="decimal"/>
      <w:lvlText w:val=""/>
      <w:lvlJc w:val="left"/>
    </w:lvl>
    <w:lvl w:ilvl="5" w:tplc="CBAE668E">
      <w:numFmt w:val="decimal"/>
      <w:lvlText w:val=""/>
      <w:lvlJc w:val="left"/>
    </w:lvl>
    <w:lvl w:ilvl="6" w:tplc="C2EA25E8">
      <w:numFmt w:val="decimal"/>
      <w:lvlText w:val=""/>
      <w:lvlJc w:val="left"/>
    </w:lvl>
    <w:lvl w:ilvl="7" w:tplc="BABC60A8">
      <w:numFmt w:val="decimal"/>
      <w:lvlText w:val=""/>
      <w:lvlJc w:val="left"/>
    </w:lvl>
    <w:lvl w:ilvl="8" w:tplc="7C22C120">
      <w:numFmt w:val="decimal"/>
      <w:lvlText w:val=""/>
      <w:lvlJc w:val="left"/>
    </w:lvl>
  </w:abstractNum>
  <w:abstractNum w:abstractNumId="41" w15:restartNumberingAfterBreak="0">
    <w:nsid w:val="7C841E54"/>
    <w:multiLevelType w:val="hybridMultilevel"/>
    <w:tmpl w:val="691E39E8"/>
    <w:lvl w:ilvl="0" w:tplc="DECCD5FA">
      <w:start w:val="1"/>
      <w:numFmt w:val="decimal"/>
      <w:lvlText w:val="%1."/>
      <w:lvlJc w:val="left"/>
      <w:pPr>
        <w:ind w:left="540" w:hanging="300"/>
      </w:pPr>
    </w:lvl>
    <w:lvl w:ilvl="1" w:tplc="7E261122">
      <w:numFmt w:val="decimal"/>
      <w:lvlText w:val=""/>
      <w:lvlJc w:val="left"/>
    </w:lvl>
    <w:lvl w:ilvl="2" w:tplc="9E9A1FB6">
      <w:numFmt w:val="decimal"/>
      <w:lvlText w:val=""/>
      <w:lvlJc w:val="left"/>
    </w:lvl>
    <w:lvl w:ilvl="3" w:tplc="09DC9BE2">
      <w:numFmt w:val="decimal"/>
      <w:lvlText w:val=""/>
      <w:lvlJc w:val="left"/>
    </w:lvl>
    <w:lvl w:ilvl="4" w:tplc="CF5210E2">
      <w:numFmt w:val="decimal"/>
      <w:lvlText w:val=""/>
      <w:lvlJc w:val="left"/>
    </w:lvl>
    <w:lvl w:ilvl="5" w:tplc="E9E48EE0">
      <w:numFmt w:val="decimal"/>
      <w:lvlText w:val=""/>
      <w:lvlJc w:val="left"/>
    </w:lvl>
    <w:lvl w:ilvl="6" w:tplc="C788692C">
      <w:numFmt w:val="decimal"/>
      <w:lvlText w:val=""/>
      <w:lvlJc w:val="left"/>
    </w:lvl>
    <w:lvl w:ilvl="7" w:tplc="4EEAF874">
      <w:numFmt w:val="decimal"/>
      <w:lvlText w:val=""/>
      <w:lvlJc w:val="left"/>
    </w:lvl>
    <w:lvl w:ilvl="8" w:tplc="46861A34">
      <w:numFmt w:val="decimal"/>
      <w:lvlText w:val=""/>
      <w:lvlJc w:val="left"/>
    </w:lvl>
  </w:abstractNum>
  <w:num w:numId="1" w16cid:durableId="176714522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EDE"/>
    <w:rsid w:val="002C0EDE"/>
    <w:rsid w:val="00522DBD"/>
    <w:rsid w:val="00985825"/>
    <w:rsid w:val="00C13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5BE4"/>
  <w15:docId w15:val="{FCEFCAB0-946C-44CE-B893-D1A51C275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20"/>
      <w:outlineLvl w:val="0"/>
    </w:pPr>
    <w:rPr>
      <w:b/>
      <w:bCs/>
      <w:color w:val="1F3864"/>
      <w:sz w:val="28"/>
      <w:szCs w:val="28"/>
    </w:rPr>
  </w:style>
  <w:style w:type="paragraph" w:styleId="Heading2">
    <w:name w:val="heading 2"/>
    <w:uiPriority w:val="9"/>
    <w:unhideWhenUsed/>
    <w:qFormat/>
    <w:pPr>
      <w:keepNext/>
      <w:spacing w:before="22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1589</Words>
  <Characters>9063</Characters>
  <Application>Microsoft Office Word</Application>
  <DocSecurity>0</DocSecurity>
  <Lines>75</Lines>
  <Paragraphs>21</Paragraphs>
  <ScaleCrop>false</ScaleCrop>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Scoring Specification (D1)</dc:title>
  <dc:creator>William A. Davis</dc:creator>
  <cp:lastModifiedBy>Davis, William A.</cp:lastModifiedBy>
  <cp:revision>2</cp:revision>
  <dcterms:created xsi:type="dcterms:W3CDTF">2026-10-12T02:26:00Z</dcterms:created>
  <dcterms:modified xsi:type="dcterms:W3CDTF">2026-10-12T02:28:00Z</dcterms:modified>
</cp:coreProperties>
</file>