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DECLARACIÓN DE USO DE IA</w:t>
      </w:r>
    </w:p>
    <w:p>
      <w:r>
        <w:t>Astro-Trazos · Computación Gráfica · UNAJMA · Grupo 04 · 20 de octubre de 2026</w:t>
      </w:r>
    </w:p>
    <w:p>
      <w:r>
        <w:t>El equipo declara el uso de ChatGPT/Codex como apoyo para revisar requisitos, proponer y editar código, elaborar textos de documentación, preparar pruebas y organizar la entrega. Algunas ilustraciones del juego se generaron o editaron con herramientas de imagen asistida por IA; sus fuentes y decisiones de integración se registran en docs/ARTE_GENERADO.md. La IA también ayudó a crear este documento y la presentación.</w:t>
      </w:r>
    </w:p>
    <w:p>
      <w:r>
        <w:t>La selección de mecánicas, revisión del resultado, ejecución del juego y validación de las afirmaciones corresponden al equipo. Las pruebas automatizadas verifican lógica de software; no prueban aprendizaje en niños. La evidencia RSU se incorpora tal como fue aportada; la constancia tiene línea de firma pendiente. No se inventaron resultados, participantes ni contribuciones de Git.</w:t>
      </w:r>
    </w:p>
    <w:p>
      <w:r>
        <w:t>Herramientas y uso específico: ChatGPT/Codex (programación y redacción); generador de imágenes asistido por IA (fondos/elementos visuales según bitácora de arte). El código fuente y los documentos editables permiten revisión humana. Cada integrante debe poder explicar los algoritmos y mostrar su aporte verificable.</w:t>
      </w:r>
    </w:p>
    <w:p>
      <w:r>
        <w:t>Responsable de validación y firma del equipo: ____________________________________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ASTRO-TRAZOS  •  UNAJMA  •  2026-II     |   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81F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1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81F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52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