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William N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guyen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Ch15 Implementing Collections Class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Contract: A clear specification that tells a client how an object behaves without describing the details of how it is implemented.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 array with size variable and moves used positions to the front. Max size of array is capacity. Add values to size-1 and increase size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You will need an accessor method to examine the value of the size field to work with it. Use accessors for .get as well.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indexOf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based on size and loop until you find something equal to value, returning loop increment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For adding, you need index and value, starting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loop at size, &gt;= index + 1 and then decrementing,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elementData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color w:val="000000"/>
          <w:sz w:val="22"/>
          <w:szCs w:val="22"/>
        </w:rPr>
        <w:t>i-1] and size++. Do the reverse for removing.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index, &lt; size-1 +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+ ,then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i+1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Make capacity variable as parameter and put it in the constructor. Explain pre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postconditions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what your method does and is capable of. Throw exceptions if preconditions not met. Will satisfy data invariants and won’t corrupt your program.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Convenience Methods. Contains, set, etc.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Resizing array, we have to allocate a brand=new array and copy values of old to new. Instead of checking if you’re over capacity, change it to make a new array and to store the values of the old ones.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Arrays.copyOf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Iterator: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hasNext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), next(), remove(). Has Next uses a second list that will be made in the constructor. Also keep a position field set initially to 0, increment for next. Catch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Remove, position --.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When converting to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construct with a cast,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elmentData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E[</w:t>
      </w:r>
      <w:proofErr w:type="gramEnd"/>
      <w:r>
        <w:rPr>
          <w:rFonts w:ascii="Arial" w:hAnsi="Arial" w:cs="Arial"/>
          <w:color w:val="000000"/>
          <w:sz w:val="22"/>
          <w:szCs w:val="22"/>
        </w:rPr>
        <w:t>]) new Object(capacity);</w:t>
      </w:r>
    </w:p>
    <w:p w:rsidR="005A2D18" w:rsidRDefault="005A2D18" w:rsidP="005A2D1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Supressed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warning. Garbage Collector: process that is part of JRE that frees memory used by objects no longer referenced. You have to set values to null so that they aren’t values anymore.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Inner Class; A class declared inside another class. Objects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oinner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class have access to the methods and fields of outer class.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Ch16 Linked Lists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Node: single element of a structure such as linked list; each node contains one data value. It is sequential, but it can insert values and delete values without shifting. Easier to change the size.</w:t>
      </w:r>
    </w:p>
    <w:p w:rsidR="005A2D18" w:rsidRDefault="005A2D18" w:rsidP="005A2D18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list.data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list.next.data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list.next.next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Next to connect, data to hold value.</w:t>
      </w:r>
    </w:p>
    <w:p w:rsidR="005A2D18" w:rsidRDefault="005A2D18" w:rsidP="005A2D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 skip first value do list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so we start from next because first became 2nd. Yet if list = null, it doesn’t destroy the linked list, it just sets the value that we’re holding to null. Imagine two separate nodes list, to connect them 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p.next.next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q so after p is done, it leads to q.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current often used to store place in list. I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  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current = list;</w:t>
      </w:r>
    </w:p>
    <w:p w:rsidR="005A2D18" w:rsidRDefault="005A2D18" w:rsidP="005A2D1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&lt; size ==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current !</w:t>
      </w:r>
      <w:proofErr w:type="gramEnd"/>
      <w:r>
        <w:rPr>
          <w:rFonts w:ascii="Arial" w:hAnsi="Arial" w:cs="Arial"/>
          <w:color w:val="000000"/>
          <w:sz w:val="22"/>
          <w:szCs w:val="22"/>
        </w:rPr>
        <w:t>= null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current.data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++ 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To get to end, make sure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null,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current.data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Then 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a new value to add to the end. To add in the middle,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ListNode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value,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To remove a value,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current.next.next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skipping the removed node. Could make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interface that implements methods differently,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ArrayIntList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LinkedIntList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share methods but use different implementation. Can use a dummy node to represent an empty list.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 longer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have to write special code to insert in front of the list. Doubly linked list can store in both directions, so nodes have a next and previous. Iterator will use the same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current.next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format.</w:t>
      </w:r>
    </w:p>
    <w:p w:rsidR="009374A1" w:rsidRDefault="005A2D18"/>
    <w:sectPr w:rsidR="0093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18"/>
    <w:rsid w:val="004F5AB6"/>
    <w:rsid w:val="005A2D18"/>
    <w:rsid w:val="00F9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FC620-ECBD-4CF8-B284-873BD161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2862</Characters>
  <Application>Microsoft Office Word</Application>
  <DocSecurity>0</DocSecurity>
  <Lines>23</Lines>
  <Paragraphs>6</Paragraphs>
  <ScaleCrop>false</ScaleCrop>
  <Company>Everett Public Schools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William M.</dc:creator>
  <cp:keywords/>
  <dc:description/>
  <cp:lastModifiedBy>Nguyen, William M.</cp:lastModifiedBy>
  <cp:revision>1</cp:revision>
  <dcterms:created xsi:type="dcterms:W3CDTF">2016-05-24T18:28:00Z</dcterms:created>
  <dcterms:modified xsi:type="dcterms:W3CDTF">2016-05-24T18:29:00Z</dcterms:modified>
</cp:coreProperties>
</file>