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F38B0" w14:textId="77777777" w:rsidR="005C6CDE" w:rsidRDefault="005C6CDE" w:rsidP="005C6CDE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Activos importantes </w:t>
      </w:r>
    </w:p>
    <w:p w14:paraId="695166CC" w14:textId="6E98B56D" w:rsidR="003B5A68" w:rsidRDefault="005C6CDE" w:rsidP="005C6CDE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base de datos de los clientes-&gt;nivel crítico --- prioridad 1</w:t>
      </w:r>
    </w:p>
    <w:p w14:paraId="531AF206" w14:textId="63870694" w:rsidR="005C6CDE" w:rsidRPr="005C6CDE" w:rsidRDefault="005C6CDE" w:rsidP="005C6CDE">
      <w:pPr>
        <w:pStyle w:val="Prrafodelista"/>
        <w:numPr>
          <w:ilvl w:val="0"/>
          <w:numId w:val="4"/>
        </w:numPr>
        <w:rPr>
          <w:lang w:val="es-CO"/>
        </w:rPr>
      </w:pPr>
      <w:r w:rsidRPr="005C6CDE">
        <w:rPr>
          <w:lang w:val="es-CO"/>
        </w:rPr>
        <w:t xml:space="preserve">sitios web </w:t>
      </w:r>
      <w:r>
        <w:rPr>
          <w:lang w:val="es-CO"/>
        </w:rPr>
        <w:t>-&gt;nivel intermedio --- prioridad 2</w:t>
      </w:r>
    </w:p>
    <w:p w14:paraId="0502730B" w14:textId="5DCE3FED" w:rsidR="005C6CDE" w:rsidRDefault="005C6CDE" w:rsidP="005C6CDE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servidor -&gt; nivel critico --- prioridad 3</w:t>
      </w:r>
    </w:p>
    <w:p w14:paraId="63372918" w14:textId="16DF716C" w:rsidR="00005111" w:rsidRPr="00005111" w:rsidRDefault="00005111" w:rsidP="00005111">
      <w:pPr>
        <w:pStyle w:val="Prrafodelista"/>
        <w:numPr>
          <w:ilvl w:val="0"/>
          <w:numId w:val="3"/>
        </w:numPr>
        <w:rPr>
          <w:lang w:val="es-CO"/>
        </w:rPr>
      </w:pPr>
      <w:r w:rsidRPr="00005111">
        <w:t>phishing</w:t>
      </w:r>
      <w:r>
        <w:t xml:space="preserve">-&gt; correo </w:t>
      </w:r>
      <w:proofErr w:type="spellStart"/>
      <w:r>
        <w:t>mailicioso</w:t>
      </w:r>
      <w:proofErr w:type="spellEnd"/>
      <w:r>
        <w:t xml:space="preserve"> con remitente diferente al correo institucionalmente diferente al de la empresa</w:t>
      </w:r>
    </w:p>
    <w:p w14:paraId="78F22C14" w14:textId="6469E8F5" w:rsidR="00005111" w:rsidRPr="00005111" w:rsidRDefault="00005111" w:rsidP="00005111">
      <w:pPr>
        <w:pStyle w:val="Prrafodelista"/>
        <w:numPr>
          <w:ilvl w:val="0"/>
          <w:numId w:val="3"/>
        </w:numPr>
        <w:rPr>
          <w:lang w:val="es-CO"/>
        </w:rPr>
      </w:pPr>
      <w:r w:rsidRPr="00005111">
        <w:t>Presentar la estructura y funciones de un equipo de respuesta a incidentes.</w:t>
      </w:r>
    </w:p>
    <w:p w14:paraId="0B6C41FD" w14:textId="44626D87" w:rsidR="00005111" w:rsidRDefault="00005111" w:rsidP="00005111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Consultar fuente de procedencia del correo del remitente</w:t>
      </w:r>
    </w:p>
    <w:p w14:paraId="0DB7CB1B" w14:textId="189DBA2D" w:rsidR="00005111" w:rsidRDefault="00005111" w:rsidP="00005111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Cortar la conexión con el sistema de la empresa ante el ataque</w:t>
      </w:r>
    </w:p>
    <w:p w14:paraId="6208B1DB" w14:textId="03519F41" w:rsidR="00005111" w:rsidRDefault="00005111" w:rsidP="00005111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Recuperar la información afectada por el ataque </w:t>
      </w:r>
    </w:p>
    <w:p w14:paraId="20B93E69" w14:textId="794F7D8A" w:rsidR="00005111" w:rsidRPr="00005111" w:rsidRDefault="00005111" w:rsidP="00005111">
      <w:pPr>
        <w:pStyle w:val="Prrafodelista"/>
        <w:numPr>
          <w:ilvl w:val="0"/>
          <w:numId w:val="3"/>
        </w:numPr>
        <w:rPr>
          <w:lang w:val="es-CO"/>
        </w:rPr>
      </w:pPr>
      <w:r w:rsidRPr="00005111">
        <w:t>Describir las herramientas y técnicas para monitoreo de logs, detección de anomalías, y sistemas de alertas.</w:t>
      </w:r>
    </w:p>
    <w:p w14:paraId="0DF28559" w14:textId="77777777" w:rsidR="00005111" w:rsidRPr="00005111" w:rsidRDefault="00005111" w:rsidP="00005111">
      <w:pPr>
        <w:pStyle w:val="Prrafodelista"/>
        <w:ind w:left="1440"/>
        <w:rPr>
          <w:lang w:val="es-CO"/>
        </w:rPr>
      </w:pPr>
      <w:r w:rsidRPr="00005111">
        <w:rPr>
          <w:lang w:val="es-CO"/>
        </w:rPr>
        <w:t>Monitoreo de logs</w:t>
      </w:r>
    </w:p>
    <w:p w14:paraId="20417803" w14:textId="2602F688" w:rsidR="007E6858" w:rsidRPr="007E6858" w:rsidRDefault="00005111" w:rsidP="007E6858">
      <w:pPr>
        <w:pStyle w:val="Prrafodelista"/>
        <w:ind w:left="1440"/>
        <w:rPr>
          <w:lang w:val="es-CO"/>
        </w:rPr>
      </w:pPr>
      <w:r w:rsidRPr="00005111">
        <w:rPr>
          <w:lang w:val="es-CO"/>
        </w:rPr>
        <w:t>Objetivo: Registrar, analizar y visualizar eventos del sistema</w:t>
      </w:r>
    </w:p>
    <w:p w14:paraId="0AA5CADB" w14:textId="77777777" w:rsidR="007E6858" w:rsidRPr="007E6858" w:rsidRDefault="007E6858" w:rsidP="007E6858">
      <w:pPr>
        <w:pStyle w:val="Prrafodelista"/>
        <w:numPr>
          <w:ilvl w:val="0"/>
          <w:numId w:val="7"/>
        </w:numPr>
        <w:rPr>
          <w:lang w:val="es-CO"/>
        </w:rPr>
      </w:pPr>
      <w:proofErr w:type="spellStart"/>
      <w:r w:rsidRPr="007E6858">
        <w:rPr>
          <w:b/>
          <w:bCs/>
          <w:lang w:val="es-CO"/>
        </w:rPr>
        <w:t>Logstash</w:t>
      </w:r>
      <w:proofErr w:type="spellEnd"/>
      <w:r w:rsidRPr="007E6858">
        <w:rPr>
          <w:lang w:val="es-CO"/>
        </w:rPr>
        <w:t>: recolecta y procesa logs.</w:t>
      </w:r>
    </w:p>
    <w:p w14:paraId="1563FD24" w14:textId="77777777" w:rsidR="007E6858" w:rsidRPr="007E6858" w:rsidRDefault="007E6858" w:rsidP="007E6858">
      <w:pPr>
        <w:numPr>
          <w:ilvl w:val="0"/>
          <w:numId w:val="7"/>
        </w:numPr>
        <w:rPr>
          <w:lang w:val="es-CO"/>
        </w:rPr>
      </w:pPr>
      <w:proofErr w:type="spellStart"/>
      <w:r w:rsidRPr="007E6858">
        <w:rPr>
          <w:b/>
          <w:bCs/>
          <w:lang w:val="es-CO"/>
        </w:rPr>
        <w:t>Elasticsearch</w:t>
      </w:r>
      <w:proofErr w:type="spellEnd"/>
      <w:r w:rsidRPr="007E6858">
        <w:rPr>
          <w:lang w:val="es-CO"/>
        </w:rPr>
        <w:t>: almacena y permite búsquedas rápidas.</w:t>
      </w:r>
    </w:p>
    <w:p w14:paraId="37F30FCB" w14:textId="77777777" w:rsidR="007E6858" w:rsidRPr="007E6858" w:rsidRDefault="007E6858" w:rsidP="007E6858">
      <w:pPr>
        <w:numPr>
          <w:ilvl w:val="0"/>
          <w:numId w:val="7"/>
        </w:numPr>
        <w:rPr>
          <w:lang w:val="es-CO"/>
        </w:rPr>
      </w:pPr>
      <w:proofErr w:type="spellStart"/>
      <w:r w:rsidRPr="007E6858">
        <w:rPr>
          <w:b/>
          <w:bCs/>
          <w:lang w:val="es-CO"/>
        </w:rPr>
        <w:t>Kibana</w:t>
      </w:r>
      <w:proofErr w:type="spellEnd"/>
      <w:r w:rsidRPr="007E6858">
        <w:rPr>
          <w:lang w:val="es-CO"/>
        </w:rPr>
        <w:t xml:space="preserve">: visualiza los datos en </w:t>
      </w:r>
      <w:proofErr w:type="spellStart"/>
      <w:r w:rsidRPr="007E6858">
        <w:rPr>
          <w:lang w:val="es-CO"/>
        </w:rPr>
        <w:t>dashboards</w:t>
      </w:r>
      <w:proofErr w:type="spellEnd"/>
      <w:r w:rsidRPr="007E6858">
        <w:rPr>
          <w:lang w:val="es-CO"/>
        </w:rPr>
        <w:t>.</w:t>
      </w:r>
    </w:p>
    <w:p w14:paraId="02B19DB1" w14:textId="30FE7389" w:rsidR="007E6858" w:rsidRPr="007E6858" w:rsidRDefault="007E6858" w:rsidP="007E6858">
      <w:pPr>
        <w:pStyle w:val="Prrafodelista"/>
        <w:numPr>
          <w:ilvl w:val="0"/>
          <w:numId w:val="7"/>
        </w:numPr>
        <w:rPr>
          <w:lang w:val="es-CO"/>
        </w:rPr>
      </w:pPr>
      <w:proofErr w:type="spellStart"/>
      <w:r w:rsidRPr="007E6858">
        <w:rPr>
          <w:b/>
          <w:bCs/>
          <w:lang w:val="es-CO"/>
        </w:rPr>
        <w:t>Graylog</w:t>
      </w:r>
      <w:proofErr w:type="spellEnd"/>
      <w:r w:rsidRPr="007E6858">
        <w:rPr>
          <w:lang w:val="es-CO"/>
        </w:rPr>
        <w:t xml:space="preserve">: plataforma de análisis y gestión de logs, similar a </w:t>
      </w:r>
      <w:proofErr w:type="gramStart"/>
      <w:r w:rsidRPr="007E6858">
        <w:rPr>
          <w:lang w:val="es-CO"/>
        </w:rPr>
        <w:t>ELK</w:t>
      </w:r>
      <w:proofErr w:type="gramEnd"/>
      <w:r w:rsidRPr="007E6858">
        <w:rPr>
          <w:lang w:val="es-CO"/>
        </w:rPr>
        <w:t xml:space="preserve"> pero más ligera.</w:t>
      </w:r>
    </w:p>
    <w:p w14:paraId="72FB3297" w14:textId="41BE1591" w:rsidR="007E6858" w:rsidRPr="007E6858" w:rsidRDefault="007E6858" w:rsidP="007E6858">
      <w:pPr>
        <w:pStyle w:val="Prrafodelista"/>
        <w:numPr>
          <w:ilvl w:val="0"/>
          <w:numId w:val="7"/>
        </w:numPr>
        <w:rPr>
          <w:lang w:val="es-CO"/>
        </w:rPr>
      </w:pPr>
      <w:proofErr w:type="spellStart"/>
      <w:r w:rsidRPr="007E6858">
        <w:rPr>
          <w:b/>
          <w:bCs/>
          <w:lang w:val="es-CO"/>
        </w:rPr>
        <w:t>Fluentd</w:t>
      </w:r>
      <w:proofErr w:type="spellEnd"/>
      <w:r w:rsidRPr="007E6858">
        <w:rPr>
          <w:lang w:val="es-CO"/>
        </w:rPr>
        <w:t>: herramienta de recolección y envío de logs, compatible con muchas plataformas.</w:t>
      </w:r>
    </w:p>
    <w:p w14:paraId="29D0B9E7" w14:textId="3D41B69B" w:rsidR="007E6858" w:rsidRDefault="007E6858" w:rsidP="007E6858">
      <w:pPr>
        <w:pStyle w:val="Prrafodelista"/>
        <w:numPr>
          <w:ilvl w:val="0"/>
          <w:numId w:val="7"/>
        </w:numPr>
        <w:rPr>
          <w:lang w:val="es-CO"/>
        </w:rPr>
      </w:pPr>
      <w:proofErr w:type="spellStart"/>
      <w:r w:rsidRPr="007E6858">
        <w:rPr>
          <w:b/>
          <w:bCs/>
          <w:lang w:val="es-CO"/>
        </w:rPr>
        <w:t>Splunk</w:t>
      </w:r>
      <w:proofErr w:type="spellEnd"/>
      <w:r w:rsidRPr="007E6858">
        <w:rPr>
          <w:lang w:val="es-CO"/>
        </w:rPr>
        <w:t>: solución comercial muy poderosa para indexar, buscar y analizar log</w:t>
      </w:r>
    </w:p>
    <w:p w14:paraId="773759A0" w14:textId="434925CD" w:rsidR="007E6858" w:rsidRDefault="007E6858" w:rsidP="007E685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La importancia de contingencia es precisamente responder de la manera mas adecuada a ataques de esta índole lo que </w:t>
      </w:r>
      <w:proofErr w:type="gramStart"/>
      <w:r>
        <w:rPr>
          <w:lang w:val="es-CO"/>
        </w:rPr>
        <w:t>va</w:t>
      </w:r>
      <w:proofErr w:type="gramEnd"/>
      <w:r>
        <w:rPr>
          <w:lang w:val="es-CO"/>
        </w:rPr>
        <w:t xml:space="preserve"> permitir que los niveles críticos no sufran de sobremanera que en el ataque se pierdan los datos </w:t>
      </w:r>
    </w:p>
    <w:p w14:paraId="3B0E0651" w14:textId="77777777" w:rsidR="007E6858" w:rsidRPr="007E6858" w:rsidRDefault="007E6858" w:rsidP="007E6858">
      <w:pPr>
        <w:pStyle w:val="Prrafodelista"/>
        <w:numPr>
          <w:ilvl w:val="0"/>
          <w:numId w:val="3"/>
        </w:numPr>
        <w:rPr>
          <w:lang w:val="es-CO"/>
        </w:rPr>
      </w:pPr>
      <w:r w:rsidRPr="007E6858">
        <w:rPr>
          <w:lang w:val="es-CO"/>
        </w:rPr>
        <w:t>Evaluación Inicial del Incidente</w:t>
      </w:r>
    </w:p>
    <w:p w14:paraId="241524F9" w14:textId="77777777" w:rsidR="007E6858" w:rsidRPr="007E6858" w:rsidRDefault="007E6858" w:rsidP="007E6858">
      <w:pPr>
        <w:pStyle w:val="Prrafodelista"/>
        <w:numPr>
          <w:ilvl w:val="0"/>
          <w:numId w:val="7"/>
        </w:numPr>
        <w:rPr>
          <w:lang w:val="es-CO"/>
        </w:rPr>
      </w:pPr>
      <w:r w:rsidRPr="007E6858">
        <w:rPr>
          <w:lang w:val="es-CO"/>
        </w:rPr>
        <w:t xml:space="preserve">Identificar y clasificar la amenaza detectada: </w:t>
      </w:r>
      <w:proofErr w:type="gramStart"/>
      <w:r w:rsidRPr="007E6858">
        <w:rPr>
          <w:lang w:val="es-CO"/>
        </w:rPr>
        <w:t>malware</w:t>
      </w:r>
      <w:proofErr w:type="gramEnd"/>
      <w:r w:rsidRPr="007E6858">
        <w:rPr>
          <w:lang w:val="es-CO"/>
        </w:rPr>
        <w:t>, ataque de red, exfiltración de datos, etc.</w:t>
      </w:r>
    </w:p>
    <w:p w14:paraId="5A382C3D" w14:textId="77777777" w:rsidR="007E6858" w:rsidRPr="007E6858" w:rsidRDefault="007E6858" w:rsidP="007E6858">
      <w:pPr>
        <w:pStyle w:val="Prrafodelista"/>
        <w:numPr>
          <w:ilvl w:val="0"/>
          <w:numId w:val="7"/>
        </w:numPr>
        <w:rPr>
          <w:lang w:val="es-CO"/>
        </w:rPr>
      </w:pPr>
      <w:r w:rsidRPr="007E6858">
        <w:rPr>
          <w:lang w:val="es-CO"/>
        </w:rPr>
        <w:t>Determinar el alcance del incidente (sistemas, usuarios, redes afectadas).</w:t>
      </w:r>
    </w:p>
    <w:p w14:paraId="208ED47C" w14:textId="77777777" w:rsidR="007E6858" w:rsidRDefault="007E6858" w:rsidP="007E6858">
      <w:pPr>
        <w:pStyle w:val="Prrafodelista"/>
        <w:numPr>
          <w:ilvl w:val="0"/>
          <w:numId w:val="7"/>
        </w:numPr>
        <w:rPr>
          <w:lang w:val="es-CO"/>
        </w:rPr>
      </w:pPr>
      <w:r w:rsidRPr="007E6858">
        <w:rPr>
          <w:lang w:val="es-CO"/>
        </w:rPr>
        <w:t>Iniciar el protocolo de respuesta</w:t>
      </w:r>
    </w:p>
    <w:p w14:paraId="50AF7365" w14:textId="24B3CB66" w:rsidR="007E6858" w:rsidRPr="007E6858" w:rsidRDefault="007E6858" w:rsidP="007E6858">
      <w:pPr>
        <w:pStyle w:val="Prrafodelista"/>
        <w:rPr>
          <w:lang w:val="es-CO"/>
        </w:rPr>
      </w:pPr>
      <w:r w:rsidRPr="007E6858">
        <w:rPr>
          <w:b/>
          <w:bCs/>
          <w:lang w:val="es-CO"/>
        </w:rPr>
        <w:t>Aislamiento de Sistemas Afectados</w:t>
      </w:r>
    </w:p>
    <w:p w14:paraId="75EAC866" w14:textId="77777777" w:rsidR="007E6858" w:rsidRPr="007E6858" w:rsidRDefault="007E6858" w:rsidP="007E6858">
      <w:pPr>
        <w:pStyle w:val="Prrafodelista"/>
        <w:numPr>
          <w:ilvl w:val="0"/>
          <w:numId w:val="9"/>
        </w:numPr>
        <w:rPr>
          <w:lang w:val="es-CO"/>
        </w:rPr>
      </w:pPr>
      <w:r w:rsidRPr="007E6858">
        <w:rPr>
          <w:b/>
          <w:bCs/>
          <w:lang w:val="es-CO"/>
        </w:rPr>
        <w:t>Objetivo:</w:t>
      </w:r>
      <w:r w:rsidRPr="007E6858">
        <w:rPr>
          <w:lang w:val="es-CO"/>
        </w:rPr>
        <w:t xml:space="preserve"> evitar que el ataque se propague a otros sistemas.</w:t>
      </w:r>
    </w:p>
    <w:p w14:paraId="4B16E1AC" w14:textId="77777777" w:rsidR="007E6858" w:rsidRPr="007E6858" w:rsidRDefault="007E6858" w:rsidP="007E6858">
      <w:pPr>
        <w:pStyle w:val="Prrafodelista"/>
        <w:ind w:left="786"/>
        <w:rPr>
          <w:b/>
          <w:bCs/>
          <w:lang w:val="es-CO"/>
        </w:rPr>
      </w:pPr>
      <w:r w:rsidRPr="007E6858">
        <w:rPr>
          <w:b/>
          <w:bCs/>
          <w:lang w:val="es-CO"/>
        </w:rPr>
        <w:t>Acciones:</w:t>
      </w:r>
    </w:p>
    <w:p w14:paraId="47DC5D9F" w14:textId="77777777" w:rsidR="007E6858" w:rsidRPr="007E6858" w:rsidRDefault="007E6858" w:rsidP="007E6858">
      <w:pPr>
        <w:pStyle w:val="Prrafodelista"/>
        <w:numPr>
          <w:ilvl w:val="0"/>
          <w:numId w:val="10"/>
        </w:numPr>
        <w:rPr>
          <w:lang w:val="es-CO"/>
        </w:rPr>
      </w:pPr>
      <w:r w:rsidRPr="007E6858">
        <w:rPr>
          <w:lang w:val="es-CO"/>
        </w:rPr>
        <w:t>Desconectar inmediatamente los equipos afectados de la red (</w:t>
      </w:r>
      <w:proofErr w:type="spellStart"/>
      <w:r w:rsidRPr="007E6858">
        <w:rPr>
          <w:lang w:val="es-CO"/>
        </w:rPr>
        <w:t>Wi</w:t>
      </w:r>
      <w:proofErr w:type="spellEnd"/>
      <w:r w:rsidRPr="007E6858">
        <w:rPr>
          <w:lang w:val="es-CO"/>
        </w:rPr>
        <w:t>-Fi, Ethernet, VPN).</w:t>
      </w:r>
    </w:p>
    <w:p w14:paraId="6C008A4E" w14:textId="77777777" w:rsidR="007E6858" w:rsidRPr="007E6858" w:rsidRDefault="007E6858" w:rsidP="007E6858">
      <w:pPr>
        <w:pStyle w:val="Prrafodelista"/>
        <w:numPr>
          <w:ilvl w:val="0"/>
          <w:numId w:val="10"/>
        </w:numPr>
        <w:rPr>
          <w:lang w:val="es-CO"/>
        </w:rPr>
      </w:pPr>
      <w:r w:rsidRPr="007E6858">
        <w:rPr>
          <w:lang w:val="es-CO"/>
        </w:rPr>
        <w:t>Si es un servidor, aislarlo virtualmente mediante firewall o VLAN.</w:t>
      </w:r>
    </w:p>
    <w:p w14:paraId="6BC6C19A" w14:textId="77777777" w:rsidR="007E6858" w:rsidRPr="007E6858" w:rsidRDefault="007E6858" w:rsidP="007E6858">
      <w:pPr>
        <w:pStyle w:val="Prrafodelista"/>
        <w:numPr>
          <w:ilvl w:val="0"/>
          <w:numId w:val="10"/>
        </w:numPr>
        <w:rPr>
          <w:lang w:val="es-CO"/>
        </w:rPr>
      </w:pPr>
      <w:r w:rsidRPr="007E6858">
        <w:rPr>
          <w:lang w:val="es-CO"/>
        </w:rPr>
        <w:t>Detener servicios críticos solo si no se compromete la recuperación posterior.</w:t>
      </w:r>
    </w:p>
    <w:p w14:paraId="42FE271B" w14:textId="77777777" w:rsidR="007E6858" w:rsidRPr="007E6858" w:rsidRDefault="007E6858" w:rsidP="007E6858">
      <w:pPr>
        <w:pStyle w:val="Prrafodelista"/>
        <w:numPr>
          <w:ilvl w:val="0"/>
          <w:numId w:val="10"/>
        </w:numPr>
        <w:rPr>
          <w:lang w:val="es-CO"/>
        </w:rPr>
      </w:pPr>
      <w:r w:rsidRPr="007E6858">
        <w:rPr>
          <w:lang w:val="es-CO"/>
        </w:rPr>
        <w:t>No apagar el equipo si se requiere conservar evidencias.</w:t>
      </w:r>
    </w:p>
    <w:p w14:paraId="1D0CCDD4" w14:textId="77777777" w:rsidR="007E6858" w:rsidRPr="007E6858" w:rsidRDefault="007E6858" w:rsidP="007E6858">
      <w:pPr>
        <w:pStyle w:val="Prrafodelista"/>
        <w:ind w:left="786"/>
        <w:rPr>
          <w:lang w:val="es-CO"/>
        </w:rPr>
      </w:pPr>
    </w:p>
    <w:p w14:paraId="0560D4C7" w14:textId="77777777" w:rsidR="007E6858" w:rsidRPr="007E6858" w:rsidRDefault="007E6858" w:rsidP="007E6858">
      <w:pPr>
        <w:rPr>
          <w:b/>
          <w:bCs/>
          <w:lang w:val="es-CO"/>
        </w:rPr>
      </w:pPr>
      <w:r w:rsidRPr="007E6858">
        <w:rPr>
          <w:b/>
          <w:bCs/>
          <w:lang w:val="es-CO"/>
        </w:rPr>
        <w:t>Desconexión de Redes</w:t>
      </w:r>
    </w:p>
    <w:p w14:paraId="6ECF9C93" w14:textId="77777777" w:rsidR="007E6858" w:rsidRPr="007E6858" w:rsidRDefault="007E6858" w:rsidP="007E6858">
      <w:pPr>
        <w:numPr>
          <w:ilvl w:val="0"/>
          <w:numId w:val="11"/>
        </w:numPr>
        <w:rPr>
          <w:lang w:val="es-CO"/>
        </w:rPr>
      </w:pPr>
      <w:r w:rsidRPr="007E6858">
        <w:rPr>
          <w:b/>
          <w:bCs/>
          <w:lang w:val="es-CO"/>
        </w:rPr>
        <w:t>Objetivo:</w:t>
      </w:r>
      <w:r w:rsidRPr="007E6858">
        <w:rPr>
          <w:lang w:val="es-CO"/>
        </w:rPr>
        <w:t xml:space="preserve"> limitar la propagación de amenazas a través de la red.</w:t>
      </w:r>
    </w:p>
    <w:p w14:paraId="2DB69BC7" w14:textId="77777777" w:rsidR="007E6858" w:rsidRPr="007E6858" w:rsidRDefault="007E6858" w:rsidP="007E6858">
      <w:pPr>
        <w:rPr>
          <w:b/>
          <w:bCs/>
          <w:lang w:val="es-CO"/>
        </w:rPr>
      </w:pPr>
      <w:r w:rsidRPr="007E6858">
        <w:rPr>
          <w:b/>
          <w:bCs/>
          <w:lang w:val="es-CO"/>
        </w:rPr>
        <w:t>Acciones:</w:t>
      </w:r>
    </w:p>
    <w:p w14:paraId="5182FC2E" w14:textId="77777777" w:rsidR="007E6858" w:rsidRPr="007E6858" w:rsidRDefault="007E6858" w:rsidP="007E6858">
      <w:pPr>
        <w:numPr>
          <w:ilvl w:val="0"/>
          <w:numId w:val="12"/>
        </w:numPr>
        <w:rPr>
          <w:lang w:val="es-CO"/>
        </w:rPr>
      </w:pPr>
      <w:r w:rsidRPr="007E6858">
        <w:rPr>
          <w:lang w:val="es-CO"/>
        </w:rPr>
        <w:lastRenderedPageBreak/>
        <w:t>Bloquear direcciones IP sospechosas desde el firewall.</w:t>
      </w:r>
    </w:p>
    <w:p w14:paraId="29115737" w14:textId="77777777" w:rsidR="007E6858" w:rsidRPr="007E6858" w:rsidRDefault="007E6858" w:rsidP="007E6858">
      <w:pPr>
        <w:numPr>
          <w:ilvl w:val="0"/>
          <w:numId w:val="12"/>
        </w:numPr>
        <w:rPr>
          <w:lang w:val="es-CO"/>
        </w:rPr>
      </w:pPr>
      <w:r w:rsidRPr="007E6858">
        <w:rPr>
          <w:lang w:val="es-CO"/>
        </w:rPr>
        <w:t>Cerrar puertos abiertos innecesarios.</w:t>
      </w:r>
    </w:p>
    <w:p w14:paraId="194B9F0B" w14:textId="77777777" w:rsidR="007E6858" w:rsidRPr="007E6858" w:rsidRDefault="007E6858" w:rsidP="007E6858">
      <w:pPr>
        <w:numPr>
          <w:ilvl w:val="0"/>
          <w:numId w:val="12"/>
        </w:numPr>
        <w:rPr>
          <w:lang w:val="es-CO"/>
        </w:rPr>
      </w:pPr>
      <w:r w:rsidRPr="007E6858">
        <w:rPr>
          <w:lang w:val="es-CO"/>
        </w:rPr>
        <w:t>Cortar temporalmente la red segmentada donde ocurrió el incidente.</w:t>
      </w:r>
    </w:p>
    <w:p w14:paraId="0521161B" w14:textId="77777777" w:rsidR="007E6858" w:rsidRPr="007E6858" w:rsidRDefault="007E6858" w:rsidP="007E6858">
      <w:pPr>
        <w:numPr>
          <w:ilvl w:val="0"/>
          <w:numId w:val="12"/>
        </w:numPr>
        <w:rPr>
          <w:lang w:val="es-CO"/>
        </w:rPr>
      </w:pPr>
      <w:r w:rsidRPr="007E6858">
        <w:rPr>
          <w:lang w:val="es-CO"/>
        </w:rPr>
        <w:t>Deshabilitar el acceso remoto (RDP, SSH) hasta investigar completamente.</w:t>
      </w:r>
    </w:p>
    <w:p w14:paraId="0181161C" w14:textId="77777777" w:rsidR="007E6858" w:rsidRPr="007E6858" w:rsidRDefault="007E6858" w:rsidP="007E6858">
      <w:pPr>
        <w:rPr>
          <w:b/>
          <w:bCs/>
          <w:lang w:val="es-CO"/>
        </w:rPr>
      </w:pPr>
      <w:r w:rsidRPr="007E6858">
        <w:rPr>
          <w:b/>
          <w:bCs/>
          <w:lang w:val="es-CO"/>
        </w:rPr>
        <w:t>Notificación al Equipo de Respuesta</w:t>
      </w:r>
    </w:p>
    <w:p w14:paraId="5039D171" w14:textId="77777777" w:rsidR="007E6858" w:rsidRPr="007E6858" w:rsidRDefault="007E6858" w:rsidP="007E6858">
      <w:pPr>
        <w:numPr>
          <w:ilvl w:val="0"/>
          <w:numId w:val="13"/>
        </w:numPr>
        <w:rPr>
          <w:lang w:val="es-CO"/>
        </w:rPr>
      </w:pPr>
      <w:r w:rsidRPr="007E6858">
        <w:rPr>
          <w:lang w:val="es-CO"/>
        </w:rPr>
        <w:t xml:space="preserve">Activar al </w:t>
      </w:r>
      <w:r w:rsidRPr="007E6858">
        <w:rPr>
          <w:b/>
          <w:bCs/>
          <w:lang w:val="es-CO"/>
        </w:rPr>
        <w:t>Equipo de Respuesta a Incidentes (CSIRT o equivalente)</w:t>
      </w:r>
      <w:r w:rsidRPr="007E6858">
        <w:rPr>
          <w:lang w:val="es-CO"/>
        </w:rPr>
        <w:t>.</w:t>
      </w:r>
    </w:p>
    <w:p w14:paraId="5524B3E7" w14:textId="77777777" w:rsidR="007E6858" w:rsidRPr="007E6858" w:rsidRDefault="007E6858" w:rsidP="007E6858">
      <w:pPr>
        <w:rPr>
          <w:b/>
          <w:bCs/>
          <w:lang w:val="es-CO"/>
        </w:rPr>
      </w:pPr>
      <w:r w:rsidRPr="007E6858">
        <w:rPr>
          <w:b/>
          <w:bCs/>
          <w:lang w:val="es-CO"/>
        </w:rPr>
        <w:t>Contenido de la notificación:</w:t>
      </w:r>
    </w:p>
    <w:p w14:paraId="7C1679F5" w14:textId="77777777" w:rsidR="007E6858" w:rsidRPr="007E6858" w:rsidRDefault="007E6858" w:rsidP="007E6858">
      <w:pPr>
        <w:numPr>
          <w:ilvl w:val="0"/>
          <w:numId w:val="14"/>
        </w:numPr>
        <w:rPr>
          <w:lang w:val="es-CO"/>
        </w:rPr>
      </w:pPr>
      <w:r w:rsidRPr="007E6858">
        <w:rPr>
          <w:lang w:val="es-CO"/>
        </w:rPr>
        <w:t>Descripción breve del incidente.</w:t>
      </w:r>
    </w:p>
    <w:p w14:paraId="0551B26E" w14:textId="77777777" w:rsidR="007E6858" w:rsidRPr="007E6858" w:rsidRDefault="007E6858" w:rsidP="007E6858">
      <w:pPr>
        <w:numPr>
          <w:ilvl w:val="0"/>
          <w:numId w:val="14"/>
        </w:numPr>
        <w:rPr>
          <w:lang w:val="es-CO"/>
        </w:rPr>
      </w:pPr>
      <w:r w:rsidRPr="007E6858">
        <w:rPr>
          <w:lang w:val="es-CO"/>
        </w:rPr>
        <w:t>Sistemas o usuarios afectados.</w:t>
      </w:r>
    </w:p>
    <w:p w14:paraId="2A36D458" w14:textId="77777777" w:rsidR="007E6858" w:rsidRPr="007E6858" w:rsidRDefault="007E6858" w:rsidP="007E6858">
      <w:pPr>
        <w:numPr>
          <w:ilvl w:val="0"/>
          <w:numId w:val="14"/>
        </w:numPr>
        <w:rPr>
          <w:lang w:val="es-CO"/>
        </w:rPr>
      </w:pPr>
      <w:r w:rsidRPr="007E6858">
        <w:rPr>
          <w:lang w:val="es-CO"/>
        </w:rPr>
        <w:t>Hora de detección.</w:t>
      </w:r>
    </w:p>
    <w:p w14:paraId="147CF828" w14:textId="77777777" w:rsidR="007E6858" w:rsidRPr="007E6858" w:rsidRDefault="007E6858" w:rsidP="007E6858">
      <w:pPr>
        <w:numPr>
          <w:ilvl w:val="0"/>
          <w:numId w:val="14"/>
        </w:numPr>
        <w:rPr>
          <w:lang w:val="es-CO"/>
        </w:rPr>
      </w:pPr>
      <w:r w:rsidRPr="007E6858">
        <w:rPr>
          <w:lang w:val="es-CO"/>
        </w:rPr>
        <w:t>Evidencias recopiladas (logs, capturas, archivos sospechosos).</w:t>
      </w:r>
    </w:p>
    <w:p w14:paraId="1948D540" w14:textId="77777777" w:rsidR="007E6858" w:rsidRPr="007E6858" w:rsidRDefault="007E6858" w:rsidP="007E6858">
      <w:pPr>
        <w:numPr>
          <w:ilvl w:val="0"/>
          <w:numId w:val="14"/>
        </w:numPr>
        <w:rPr>
          <w:lang w:val="es-CO"/>
        </w:rPr>
      </w:pPr>
      <w:r w:rsidRPr="007E6858">
        <w:rPr>
          <w:lang w:val="es-CO"/>
        </w:rPr>
        <w:t>Medidas ya tomadas.</w:t>
      </w:r>
    </w:p>
    <w:p w14:paraId="1A29AD01" w14:textId="77777777" w:rsidR="007E6858" w:rsidRPr="007E6858" w:rsidRDefault="007E6858" w:rsidP="007E6858">
      <w:pPr>
        <w:rPr>
          <w:b/>
          <w:bCs/>
          <w:lang w:val="es-CO"/>
        </w:rPr>
      </w:pPr>
      <w:r w:rsidRPr="007E6858">
        <w:rPr>
          <w:b/>
          <w:bCs/>
          <w:lang w:val="es-CO"/>
        </w:rPr>
        <w:t>Medios de notificación:</w:t>
      </w:r>
    </w:p>
    <w:p w14:paraId="4BDEAE0B" w14:textId="77777777" w:rsidR="007E6858" w:rsidRPr="007E6858" w:rsidRDefault="007E6858" w:rsidP="007E6858">
      <w:pPr>
        <w:numPr>
          <w:ilvl w:val="0"/>
          <w:numId w:val="15"/>
        </w:numPr>
        <w:rPr>
          <w:lang w:val="es-CO"/>
        </w:rPr>
      </w:pPr>
      <w:r w:rsidRPr="007E6858">
        <w:rPr>
          <w:lang w:val="es-CO"/>
        </w:rPr>
        <w:t xml:space="preserve">Canal de emergencia (correo, teléfono, </w:t>
      </w:r>
      <w:proofErr w:type="gramStart"/>
      <w:r w:rsidRPr="007E6858">
        <w:rPr>
          <w:lang w:val="es-CO"/>
        </w:rPr>
        <w:t>app</w:t>
      </w:r>
      <w:proofErr w:type="gramEnd"/>
      <w:r w:rsidRPr="007E6858">
        <w:rPr>
          <w:lang w:val="es-CO"/>
        </w:rPr>
        <w:t xml:space="preserve"> segura).</w:t>
      </w:r>
    </w:p>
    <w:p w14:paraId="38C7BC0E" w14:textId="77777777" w:rsidR="007E6858" w:rsidRPr="007E6858" w:rsidRDefault="007E6858" w:rsidP="007E6858">
      <w:pPr>
        <w:numPr>
          <w:ilvl w:val="0"/>
          <w:numId w:val="15"/>
        </w:numPr>
        <w:rPr>
          <w:lang w:val="es-CO"/>
        </w:rPr>
      </w:pPr>
      <w:r w:rsidRPr="007E6858">
        <w:rPr>
          <w:lang w:val="es-CO"/>
        </w:rPr>
        <w:t>Activación de protocolo de crisis si aplica (según el nivel de severidad).</w:t>
      </w:r>
    </w:p>
    <w:p w14:paraId="6AB278FF" w14:textId="77777777" w:rsidR="007E6858" w:rsidRPr="007E6858" w:rsidRDefault="007E6858" w:rsidP="007E6858">
      <w:pPr>
        <w:rPr>
          <w:lang w:val="es-CO"/>
        </w:rPr>
      </w:pPr>
    </w:p>
    <w:p w14:paraId="4E6C7CBD" w14:textId="77777777" w:rsidR="00005111" w:rsidRPr="00005111" w:rsidRDefault="00005111" w:rsidP="00005111">
      <w:pPr>
        <w:pStyle w:val="Prrafodelista"/>
        <w:ind w:left="1440"/>
        <w:rPr>
          <w:lang w:val="es-CO"/>
        </w:rPr>
      </w:pPr>
    </w:p>
    <w:sectPr w:rsidR="00005111" w:rsidRPr="000051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5CFD"/>
    <w:multiLevelType w:val="multilevel"/>
    <w:tmpl w:val="613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710BD"/>
    <w:multiLevelType w:val="hybridMultilevel"/>
    <w:tmpl w:val="A94C70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EF0369"/>
    <w:multiLevelType w:val="multilevel"/>
    <w:tmpl w:val="613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A7D74"/>
    <w:multiLevelType w:val="hybridMultilevel"/>
    <w:tmpl w:val="20FCB9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661C7E"/>
    <w:multiLevelType w:val="multilevel"/>
    <w:tmpl w:val="613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4022E"/>
    <w:multiLevelType w:val="hybridMultilevel"/>
    <w:tmpl w:val="8DFEB3DA"/>
    <w:lvl w:ilvl="0" w:tplc="5B2E8B14">
      <w:start w:val="1"/>
      <w:numFmt w:val="decimal"/>
      <w:lvlText w:val="%1)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B48F3"/>
    <w:multiLevelType w:val="multilevel"/>
    <w:tmpl w:val="613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50EEB"/>
    <w:multiLevelType w:val="multilevel"/>
    <w:tmpl w:val="613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A6EC8"/>
    <w:multiLevelType w:val="hybridMultilevel"/>
    <w:tmpl w:val="689EF8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142B78"/>
    <w:multiLevelType w:val="multilevel"/>
    <w:tmpl w:val="613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46CC5"/>
    <w:multiLevelType w:val="hybridMultilevel"/>
    <w:tmpl w:val="06B8F8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A2992"/>
    <w:multiLevelType w:val="hybridMultilevel"/>
    <w:tmpl w:val="1848C55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EB27EB9"/>
    <w:multiLevelType w:val="multilevel"/>
    <w:tmpl w:val="613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92E16"/>
    <w:multiLevelType w:val="multilevel"/>
    <w:tmpl w:val="613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9403A"/>
    <w:multiLevelType w:val="multilevel"/>
    <w:tmpl w:val="613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200149">
    <w:abstractNumId w:val="10"/>
  </w:num>
  <w:num w:numId="2" w16cid:durableId="1871987957">
    <w:abstractNumId w:val="3"/>
  </w:num>
  <w:num w:numId="3" w16cid:durableId="1109279839">
    <w:abstractNumId w:val="5"/>
  </w:num>
  <w:num w:numId="4" w16cid:durableId="1078361251">
    <w:abstractNumId w:val="8"/>
  </w:num>
  <w:num w:numId="5" w16cid:durableId="2108571512">
    <w:abstractNumId w:val="1"/>
  </w:num>
  <w:num w:numId="6" w16cid:durableId="2003073104">
    <w:abstractNumId w:val="11"/>
  </w:num>
  <w:num w:numId="7" w16cid:durableId="1306810582">
    <w:abstractNumId w:val="0"/>
  </w:num>
  <w:num w:numId="8" w16cid:durableId="787242886">
    <w:abstractNumId w:val="13"/>
  </w:num>
  <w:num w:numId="9" w16cid:durableId="1402413096">
    <w:abstractNumId w:val="6"/>
  </w:num>
  <w:num w:numId="10" w16cid:durableId="1468545349">
    <w:abstractNumId w:val="9"/>
  </w:num>
  <w:num w:numId="11" w16cid:durableId="8147404">
    <w:abstractNumId w:val="7"/>
  </w:num>
  <w:num w:numId="12" w16cid:durableId="1274482605">
    <w:abstractNumId w:val="4"/>
  </w:num>
  <w:num w:numId="13" w16cid:durableId="2001615888">
    <w:abstractNumId w:val="2"/>
  </w:num>
  <w:num w:numId="14" w16cid:durableId="840193909">
    <w:abstractNumId w:val="14"/>
  </w:num>
  <w:num w:numId="15" w16cid:durableId="12589771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DE"/>
    <w:rsid w:val="00005111"/>
    <w:rsid w:val="000C30D4"/>
    <w:rsid w:val="003B5A68"/>
    <w:rsid w:val="005C6CDE"/>
    <w:rsid w:val="007E6858"/>
    <w:rsid w:val="009005AC"/>
    <w:rsid w:val="0098197C"/>
    <w:rsid w:val="00F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FF3F"/>
  <w15:chartTrackingRefBased/>
  <w15:docId w15:val="{CB29421F-81F3-4FF0-8D04-8DC0AA3E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5C6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6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6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6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6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6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6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6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6CD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6CD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A"/>
    </w:rPr>
  </w:style>
  <w:style w:type="character" w:customStyle="1" w:styleId="Ttulo3Car">
    <w:name w:val="Título 3 Car"/>
    <w:basedOn w:val="Fuentedeprrafopredeter"/>
    <w:link w:val="Ttulo3"/>
    <w:uiPriority w:val="9"/>
    <w:rsid w:val="005C6CDE"/>
    <w:rPr>
      <w:rFonts w:eastAsiaTheme="majorEastAsia" w:cstheme="majorBidi"/>
      <w:color w:val="0F4761" w:themeColor="accent1" w:themeShade="BF"/>
      <w:sz w:val="28"/>
      <w:szCs w:val="28"/>
      <w:lang w:val="es-PA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6CDE"/>
    <w:rPr>
      <w:rFonts w:eastAsiaTheme="majorEastAsia" w:cstheme="majorBidi"/>
      <w:i/>
      <w:iCs/>
      <w:color w:val="0F4761" w:themeColor="accent1" w:themeShade="BF"/>
      <w:lang w:val="es-PA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6CDE"/>
    <w:rPr>
      <w:rFonts w:eastAsiaTheme="majorEastAsia" w:cstheme="majorBidi"/>
      <w:color w:val="0F4761" w:themeColor="accent1" w:themeShade="BF"/>
      <w:lang w:val="es-PA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6CDE"/>
    <w:rPr>
      <w:rFonts w:eastAsiaTheme="majorEastAsia" w:cstheme="majorBidi"/>
      <w:i/>
      <w:iCs/>
      <w:color w:val="595959" w:themeColor="text1" w:themeTint="A6"/>
      <w:lang w:val="es-P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6CDE"/>
    <w:rPr>
      <w:rFonts w:eastAsiaTheme="majorEastAsia" w:cstheme="majorBidi"/>
      <w:color w:val="595959" w:themeColor="text1" w:themeTint="A6"/>
      <w:lang w:val="es-P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6CDE"/>
    <w:rPr>
      <w:rFonts w:eastAsiaTheme="majorEastAsia" w:cstheme="majorBidi"/>
      <w:i/>
      <w:iCs/>
      <w:color w:val="272727" w:themeColor="text1" w:themeTint="D8"/>
      <w:lang w:val="es-P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6CDE"/>
    <w:rPr>
      <w:rFonts w:eastAsiaTheme="majorEastAsia" w:cstheme="majorBidi"/>
      <w:color w:val="272727" w:themeColor="text1" w:themeTint="D8"/>
      <w:lang w:val="es-PA"/>
    </w:rPr>
  </w:style>
  <w:style w:type="paragraph" w:styleId="Ttulo">
    <w:name w:val="Title"/>
    <w:basedOn w:val="Normal"/>
    <w:next w:val="Normal"/>
    <w:link w:val="TtuloCar"/>
    <w:uiPriority w:val="10"/>
    <w:qFormat/>
    <w:rsid w:val="005C6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6CDE"/>
    <w:rPr>
      <w:rFonts w:asciiTheme="majorHAnsi" w:eastAsiaTheme="majorEastAsia" w:hAnsiTheme="majorHAnsi" w:cstheme="majorBidi"/>
      <w:spacing w:val="-10"/>
      <w:kern w:val="28"/>
      <w:sz w:val="56"/>
      <w:szCs w:val="56"/>
      <w:lang w:val="es-PA"/>
    </w:rPr>
  </w:style>
  <w:style w:type="paragraph" w:styleId="Subttulo">
    <w:name w:val="Subtitle"/>
    <w:basedOn w:val="Normal"/>
    <w:next w:val="Normal"/>
    <w:link w:val="SubttuloCar"/>
    <w:uiPriority w:val="11"/>
    <w:qFormat/>
    <w:rsid w:val="005C6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6CDE"/>
    <w:rPr>
      <w:rFonts w:eastAsiaTheme="majorEastAsia" w:cstheme="majorBidi"/>
      <w:color w:val="595959" w:themeColor="text1" w:themeTint="A6"/>
      <w:spacing w:val="15"/>
      <w:sz w:val="28"/>
      <w:szCs w:val="28"/>
      <w:lang w:val="es-PA"/>
    </w:rPr>
  </w:style>
  <w:style w:type="paragraph" w:styleId="Cita">
    <w:name w:val="Quote"/>
    <w:basedOn w:val="Normal"/>
    <w:next w:val="Normal"/>
    <w:link w:val="CitaCar"/>
    <w:uiPriority w:val="29"/>
    <w:qFormat/>
    <w:rsid w:val="005C6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6CDE"/>
    <w:rPr>
      <w:i/>
      <w:iCs/>
      <w:color w:val="404040" w:themeColor="text1" w:themeTint="BF"/>
      <w:lang w:val="es-PA"/>
    </w:rPr>
  </w:style>
  <w:style w:type="paragraph" w:styleId="Prrafodelista">
    <w:name w:val="List Paragraph"/>
    <w:basedOn w:val="Normal"/>
    <w:uiPriority w:val="34"/>
    <w:qFormat/>
    <w:rsid w:val="005C6C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6C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6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6CDE"/>
    <w:rPr>
      <w:i/>
      <w:iCs/>
      <w:color w:val="0F4761" w:themeColor="accent1" w:themeShade="BF"/>
      <w:lang w:val="es-PA"/>
    </w:rPr>
  </w:style>
  <w:style w:type="character" w:styleId="Referenciaintensa">
    <w:name w:val="Intense Reference"/>
    <w:basedOn w:val="Fuentedeprrafopredeter"/>
    <w:uiPriority w:val="32"/>
    <w:qFormat/>
    <w:rsid w:val="005C6CD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E6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1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ALFONSO TARRIFA RAMIREZ</dc:creator>
  <cp:keywords/>
  <dc:description/>
  <cp:lastModifiedBy>WILSON ALFONSO TARRIFA RAMIREZ</cp:lastModifiedBy>
  <cp:revision>1</cp:revision>
  <dcterms:created xsi:type="dcterms:W3CDTF">2025-04-30T04:29:00Z</dcterms:created>
  <dcterms:modified xsi:type="dcterms:W3CDTF">2025-04-30T04:59:00Z</dcterms:modified>
</cp:coreProperties>
</file>