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9A7E" w14:textId="77777777" w:rsidR="00AC1ACF" w:rsidRDefault="004428C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PRÁCTICA 2.   PRODUCTOS.</w:t>
      </w:r>
    </w:p>
    <w:p w14:paraId="05D9AD3E" w14:textId="77777777" w:rsidR="00AC1ACF" w:rsidRDefault="00AC1ACF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0AD7D25B" w14:textId="77777777" w:rsidR="00AC1ACF" w:rsidRDefault="004428CD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Sube el documento </w:t>
      </w:r>
      <w:r>
        <w:rPr>
          <w:rFonts w:ascii="Arial" w:eastAsia="Arial" w:hAnsi="Arial" w:cs="Arial"/>
          <w:i/>
          <w:sz w:val="28"/>
          <w:szCs w:val="28"/>
        </w:rPr>
        <w:t>productos.xml</w:t>
      </w:r>
      <w:r>
        <w:rPr>
          <w:rFonts w:ascii="Arial" w:eastAsia="Arial" w:hAnsi="Arial" w:cs="Arial"/>
          <w:sz w:val="28"/>
          <w:szCs w:val="28"/>
        </w:rPr>
        <w:t xml:space="preserve"> dentro de la colección </w:t>
      </w:r>
      <w:r>
        <w:rPr>
          <w:rFonts w:ascii="Arial" w:eastAsia="Arial" w:hAnsi="Arial" w:cs="Arial"/>
          <w:i/>
          <w:sz w:val="28"/>
          <w:szCs w:val="28"/>
        </w:rPr>
        <w:t>Prueba</w:t>
      </w:r>
      <w:r>
        <w:rPr>
          <w:rFonts w:ascii="Arial" w:eastAsia="Arial" w:hAnsi="Arial" w:cs="Arial"/>
          <w:sz w:val="28"/>
          <w:szCs w:val="28"/>
        </w:rPr>
        <w:t>. Este documento contiene los datos de los productos de una distribuidora de componentes informáticos. Por cada producto tenemos el código, la denominación, el precio, el stock actual, el stock mínimo y el código de zona. Estos datos son:</w:t>
      </w:r>
    </w:p>
    <w:p w14:paraId="14ADB4B1" w14:textId="77777777" w:rsidR="00AC1ACF" w:rsidRDefault="00AC1ACF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66F9B6A7" w14:textId="77777777" w:rsidR="00AC1ACF" w:rsidRDefault="004428CD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3926C0C0" wp14:editId="1EBD51BB">
            <wp:extent cx="4320000" cy="168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111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10208" w14:textId="77777777" w:rsidR="00AC1ACF" w:rsidRDefault="00AC1ACF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1717ACD3" w14:textId="77777777" w:rsidR="00AC1ACF" w:rsidRDefault="004428CD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</w:t>
      </w:r>
      <w:r>
        <w:rPr>
          <w:rFonts w:ascii="Arial" w:eastAsia="Arial" w:hAnsi="Arial" w:cs="Arial"/>
          <w:b/>
          <w:sz w:val="28"/>
          <w:szCs w:val="28"/>
        </w:rPr>
        <w:t>iguientes consultas XPath:</w:t>
      </w:r>
    </w:p>
    <w:p w14:paraId="024DCBCF" w14:textId="77777777" w:rsidR="00AC1ACF" w:rsidRDefault="00AC1ACF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7D907DAA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nodos denominación y precio de todos los productos.</w:t>
      </w:r>
    </w:p>
    <w:p w14:paraId="2B31EF2D" w14:textId="2FE08DBE" w:rsidR="00AC1ACF" w:rsidRDefault="004D28C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/>
          <w:b/>
          <w:sz w:val="28"/>
          <w:szCs w:val="28"/>
        </w:rPr>
      </w:pPr>
      <w:r w:rsidRPr="004D28C6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4BE6A58" wp14:editId="18026B71">
            <wp:extent cx="3115110" cy="143847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225E" w14:textId="110BADF5" w:rsidR="00AC1ACF" w:rsidRPr="004D28C6" w:rsidRDefault="004D28C6" w:rsidP="004D28C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</w:rPr>
      </w:pPr>
      <w:r w:rsidRPr="004D28C6">
        <w:rPr>
          <w:rFonts w:ascii="Arial" w:hAnsi="Arial" w:cs="Arial"/>
          <w:b/>
          <w:sz w:val="28"/>
          <w:szCs w:val="28"/>
        </w:rPr>
        <w:drawing>
          <wp:inline distT="0" distB="0" distL="0" distR="0" wp14:anchorId="75A8CCF4" wp14:editId="17E71DD1">
            <wp:extent cx="3352698" cy="25622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392" cy="25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51C9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Obtener los nodos de los productos que sean placas base.</w:t>
      </w:r>
    </w:p>
    <w:p w14:paraId="10593336" w14:textId="0EF3D8B1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3BCCB380" wp14:editId="370F0DFE">
            <wp:extent cx="4515480" cy="15813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205" w14:textId="6B2BA9ED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522D958" wp14:editId="24F8BC58">
            <wp:extent cx="4505954" cy="255305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5485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0E504FD5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nodos de los productos con precio mayor de 60 € y de la zona 20.</w:t>
      </w:r>
    </w:p>
    <w:p w14:paraId="3A1345DE" w14:textId="32FDE484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1345D37" wp14:editId="60E8E8D6">
            <wp:extent cx="4448796" cy="11717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4ED" w14:textId="240764F0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  <w:u w:val="single"/>
        </w:rPr>
        <w:drawing>
          <wp:inline distT="0" distB="0" distL="0" distR="0" wp14:anchorId="4AB821F4" wp14:editId="61D935DF">
            <wp:extent cx="4448175" cy="228552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614" cy="22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5252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3C4FCC6F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número de productos que sean memorias y de la zona 10.</w:t>
      </w:r>
    </w:p>
    <w:p w14:paraId="5C62A473" w14:textId="3DF3358C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365A02D1" wp14:editId="102709DA">
            <wp:extent cx="5933440" cy="13373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BFB8" w14:textId="671C0358" w:rsidR="00AC1ACF" w:rsidRDefault="0003151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03151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38B92DD9" wp14:editId="3320A05F">
            <wp:extent cx="2686425" cy="11050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DDEC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2A7C65AD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la media de precio de los micros.</w:t>
      </w:r>
    </w:p>
    <w:p w14:paraId="1F3EEE76" w14:textId="144D2391" w:rsidR="005D660A" w:rsidRPr="005D660A" w:rsidRDefault="005D660A" w:rsidP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13A4B8FD" wp14:editId="31598C3E">
            <wp:extent cx="5668166" cy="95263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88B" w14:textId="454E2D19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6324F644" wp14:editId="1C0874E8">
            <wp:extent cx="3048425" cy="9716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1DAE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400671B4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datos de los productos cuyo stock mínimo sea mayor que su stock actual.</w:t>
      </w:r>
    </w:p>
    <w:p w14:paraId="5244E9E5" w14:textId="08BCF3FD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3E8EF23" wp14:editId="2A2AF914">
            <wp:extent cx="5496692" cy="111458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86C" w14:textId="02295E9A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081EE8C7" wp14:editId="24D4E1EE">
            <wp:extent cx="5239481" cy="44583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8618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7EC91EE8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nombre de producto y el precio de aquellos cuyo stock mínimo sea mayor que su stock actual y sean de la zona 40.</w:t>
      </w:r>
    </w:p>
    <w:p w14:paraId="04B3A278" w14:textId="2420EEE2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1E7927A6" wp14:editId="64981C74">
            <wp:extent cx="5933440" cy="7861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68E" w14:textId="6A11C00B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46016526" wp14:editId="22AB7C2C">
            <wp:extent cx="5933440" cy="10655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1EF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3E2EEA7A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caro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14:paraId="28E61D31" w14:textId="05AFF328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4A1007B1" wp14:editId="6403FA0C">
            <wp:extent cx="4010585" cy="828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699" w14:textId="7301FF0E" w:rsidR="00AC1ACF" w:rsidRDefault="005D660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5D660A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2EA2A7D6" wp14:editId="310D7803">
            <wp:extent cx="4315427" cy="14670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BE3D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75FDD58A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barato de la zona 20.</w:t>
      </w:r>
    </w:p>
    <w:p w14:paraId="25F615DB" w14:textId="58855CB0" w:rsidR="00AC1ACF" w:rsidRDefault="004428CD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4428CD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F41AC13" wp14:editId="65730A19">
            <wp:extent cx="5611008" cy="981212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3CCF" w14:textId="15710FB1" w:rsidR="00AC1ACF" w:rsidRDefault="004428CD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  <w:r w:rsidRPr="004428CD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2D73AE5A" wp14:editId="49F47D40">
            <wp:extent cx="5811061" cy="14289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1A0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7754CDD9" w14:textId="77777777" w:rsidR="00AC1ACF" w:rsidRDefault="00442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caro de la zona 10.</w:t>
      </w:r>
    </w:p>
    <w:p w14:paraId="0B69FF29" w14:textId="2B6F1A45" w:rsidR="00AC1ACF" w:rsidRDefault="004428C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b/>
          <w:sz w:val="28"/>
          <w:szCs w:val="28"/>
        </w:rPr>
      </w:pPr>
      <w:r w:rsidRPr="004428CD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604FA29B" wp14:editId="6A1DF078">
            <wp:extent cx="5487166" cy="609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F26" w14:textId="47B5E65A" w:rsidR="00AC1ACF" w:rsidRPr="004428CD" w:rsidRDefault="004428CD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4428CD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2852EC67" wp14:editId="1043FFDE">
            <wp:extent cx="4677428" cy="1609950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B0B" w14:textId="77777777" w:rsidR="00AC1ACF" w:rsidRDefault="00AC1ACF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AC1ACF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652C"/>
    <w:multiLevelType w:val="multilevel"/>
    <w:tmpl w:val="114046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CF"/>
    <w:rsid w:val="0003151F"/>
    <w:rsid w:val="004428CD"/>
    <w:rsid w:val="004D28C6"/>
    <w:rsid w:val="005D660A"/>
    <w:rsid w:val="00A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8FA9"/>
  <w15:docId w15:val="{FCD83E5C-7686-42C9-A95F-F8EE0A55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zIo5lGyEvySLPktso1ofwYIbQ==">CgMxLjA4AHIhMTQzTVlZREZ6enE5WkxrSmZkSkhQR3Y4bnlWYmxzdm80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2024-02-22T20:11:00Z</dcterms:created>
  <dcterms:modified xsi:type="dcterms:W3CDTF">2024-02-22T21:30:00Z</dcterms:modified>
</cp:coreProperties>
</file>