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2662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Las</w:t>
      </w:r>
      <w:r w:rsidRPr="0055355D">
        <w:rPr>
          <w:rStyle w:val="Textoennegrita"/>
          <w:rFonts w:ascii="Cambria" w:hAnsi="Cambria" w:cs="Cambria"/>
          <w:color w:val="1D2125"/>
          <w:sz w:val="22"/>
          <w:szCs w:val="22"/>
          <w:highlight w:val="yellow"/>
          <w:lang w:val="es-ES"/>
        </w:rPr>
        <w:t> </w:t>
      </w:r>
      <w:r w:rsidRPr="0055355D">
        <w:rPr>
          <w:rStyle w:val="Textoennegrita"/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competencias profesionales</w:t>
      </w:r>
      <w:r w:rsidRPr="0055355D">
        <w:rPr>
          <w:rFonts w:ascii="Cambria" w:hAnsi="Cambria" w:cs="Cambria"/>
          <w:color w:val="1D2125"/>
          <w:sz w:val="22"/>
          <w:szCs w:val="22"/>
          <w:highlight w:val="yellow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(</w:t>
      </w:r>
      <w:proofErr w:type="spellStart"/>
      <w:r w:rsidRPr="0055355D">
        <w:rPr>
          <w:rFonts w:ascii="Open Sans" w:hAnsi="Open Sans" w:cs="Open Sans"/>
          <w:i/>
          <w:iCs/>
          <w:color w:val="1D2125"/>
          <w:sz w:val="22"/>
          <w:szCs w:val="22"/>
          <w:highlight w:val="yellow"/>
          <w:lang w:val="es-ES"/>
        </w:rPr>
        <w:t>hard</w:t>
      </w:r>
      <w:proofErr w:type="spellEnd"/>
      <w:r w:rsidRPr="0055355D">
        <w:rPr>
          <w:rFonts w:ascii="Cambria" w:hAnsi="Cambria" w:cs="Cambria"/>
          <w:i/>
          <w:iCs/>
          <w:color w:val="1D2125"/>
          <w:sz w:val="22"/>
          <w:szCs w:val="22"/>
          <w:highlight w:val="yellow"/>
          <w:lang w:val="es-ES"/>
        </w:rPr>
        <w:t> </w:t>
      </w:r>
      <w:proofErr w:type="spellStart"/>
      <w:r w:rsidRPr="0055355D">
        <w:rPr>
          <w:rFonts w:ascii="Open Sans" w:hAnsi="Open Sans" w:cs="Open Sans"/>
          <w:i/>
          <w:iCs/>
          <w:color w:val="1D2125"/>
          <w:sz w:val="22"/>
          <w:szCs w:val="22"/>
          <w:highlight w:val="yellow"/>
          <w:lang w:val="es-ES"/>
        </w:rPr>
        <w:t>skills</w:t>
      </w:r>
      <w:proofErr w:type="spellEnd"/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)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 del emprendedor tienen que ver con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la formación, los conocimientos técnicos y la experiencia. Es el "saber" y el "saber hacer".</w:t>
      </w:r>
    </w:p>
    <w:p w14:paraId="3E834515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Las</w:t>
      </w:r>
      <w:r w:rsidRPr="0055355D">
        <w:rPr>
          <w:rFonts w:ascii="Cambria" w:hAnsi="Cambria" w:cs="Cambria"/>
          <w:color w:val="1D2125"/>
          <w:sz w:val="22"/>
          <w:szCs w:val="22"/>
          <w:highlight w:val="yellow"/>
          <w:lang w:val="es-ES"/>
        </w:rPr>
        <w:t> </w:t>
      </w:r>
      <w:r w:rsidRPr="0055355D">
        <w:rPr>
          <w:rStyle w:val="Textoennegrita"/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competencias sociales</w:t>
      </w:r>
      <w:r w:rsidRPr="0055355D">
        <w:rPr>
          <w:rFonts w:ascii="Cambria" w:hAnsi="Cambria" w:cs="Cambria"/>
          <w:color w:val="1D2125"/>
          <w:sz w:val="22"/>
          <w:szCs w:val="22"/>
          <w:highlight w:val="yellow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(</w:t>
      </w:r>
      <w:proofErr w:type="spellStart"/>
      <w:r w:rsidRPr="0055355D">
        <w:rPr>
          <w:rFonts w:ascii="Open Sans" w:hAnsi="Open Sans" w:cs="Open Sans"/>
          <w:i/>
          <w:iCs/>
          <w:color w:val="1D2125"/>
          <w:sz w:val="22"/>
          <w:szCs w:val="22"/>
          <w:highlight w:val="yellow"/>
          <w:lang w:val="es-ES"/>
        </w:rPr>
        <w:t>soft</w:t>
      </w:r>
      <w:proofErr w:type="spellEnd"/>
      <w:r w:rsidRPr="0055355D">
        <w:rPr>
          <w:rFonts w:ascii="Open Sans" w:hAnsi="Open Sans" w:cs="Open Sans"/>
          <w:i/>
          <w:iCs/>
          <w:color w:val="1D2125"/>
          <w:sz w:val="22"/>
          <w:szCs w:val="22"/>
          <w:highlight w:val="yellow"/>
          <w:lang w:val="es-ES"/>
        </w:rPr>
        <w:t xml:space="preserve"> </w:t>
      </w:r>
      <w:proofErr w:type="spellStart"/>
      <w:r w:rsidRPr="0055355D">
        <w:rPr>
          <w:rFonts w:ascii="Open Sans" w:hAnsi="Open Sans" w:cs="Open Sans"/>
          <w:i/>
          <w:iCs/>
          <w:color w:val="1D2125"/>
          <w:sz w:val="22"/>
          <w:szCs w:val="22"/>
          <w:highlight w:val="yellow"/>
          <w:lang w:val="es-ES"/>
        </w:rPr>
        <w:t>skills</w:t>
      </w:r>
      <w:proofErr w:type="spellEnd"/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)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se refieren a la iniciativa, la confianza en uno mismo, la creatividad, la capacidad de innovar, la responsabilidad y el compromiso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. También lo son la empatía, </w:t>
      </w:r>
      <w:proofErr w:type="gramStart"/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la asertividad</w:t>
      </w:r>
      <w:proofErr w:type="gramEnd"/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, la capacidad de trabajar en equipo, de liderar un equipo, de negociar, de resolver problemas y de tomar decisiones. Es el "saber estar".</w:t>
      </w:r>
    </w:p>
    <w:p w14:paraId="4CFE1B68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La</w:t>
      </w:r>
      <w:r w:rsidRPr="0055355D">
        <w:rPr>
          <w:rFonts w:ascii="Cambria" w:hAnsi="Cambria" w:cs="Cambria"/>
          <w:color w:val="1D2125"/>
          <w:sz w:val="22"/>
          <w:szCs w:val="22"/>
          <w:highlight w:val="yellow"/>
          <w:lang w:val="es-ES"/>
        </w:rPr>
        <w:t> </w:t>
      </w:r>
      <w:r w:rsidRPr="0055355D">
        <w:rPr>
          <w:rStyle w:val="Textoennegrita"/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motivación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(del latín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proofErr w:type="spellStart"/>
      <w:r w:rsidRPr="0055355D">
        <w:rPr>
          <w:rFonts w:ascii="Open Sans" w:hAnsi="Open Sans" w:cs="Open Sans"/>
          <w:i/>
          <w:iCs/>
          <w:color w:val="1D2125"/>
          <w:sz w:val="22"/>
          <w:szCs w:val="22"/>
          <w:lang w:val="es-ES"/>
        </w:rPr>
        <w:t>movere</w:t>
      </w:r>
      <w:proofErr w:type="spellEnd"/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), es aquello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que activa la conducta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 y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le imprime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dirección, fuerza y mantenimiento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. Puede ser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extrínseca (emprender para enriquecerse)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 o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intrínseca (emprender para cambiar el mundo)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.</w:t>
      </w:r>
    </w:p>
    <w:p w14:paraId="4B6E4A62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La</w:t>
      </w:r>
      <w:r w:rsidRPr="0055355D">
        <w:rPr>
          <w:rFonts w:ascii="Cambria" w:hAnsi="Cambria" w:cs="Cambria"/>
          <w:color w:val="1D2125"/>
          <w:sz w:val="22"/>
          <w:szCs w:val="22"/>
          <w:highlight w:val="yellow"/>
          <w:lang w:val="es-ES"/>
        </w:rPr>
        <w:t> </w:t>
      </w:r>
      <w:r w:rsidRPr="0055355D">
        <w:rPr>
          <w:rStyle w:val="Textoennegrita"/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confianza en uno mismo</w:t>
      </w:r>
      <w:r w:rsidRPr="0055355D">
        <w:rPr>
          <w:rFonts w:ascii="Cambria" w:hAnsi="Cambria" w:cs="Cambria"/>
          <w:color w:val="1D2125"/>
          <w:sz w:val="22"/>
          <w:szCs w:val="22"/>
          <w:highlight w:val="yellow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deriva de la autoestima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, que es la percepción que uno tiene de sí a la hora de evaluar sus pensamientos, sentimientos y comportamientos. Es sentir que se tienen capacidades y actitudes, expresar opiniones y tomar decisiones.</w:t>
      </w:r>
    </w:p>
    <w:p w14:paraId="61287721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El emprendedor aplica algún tipo de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Style w:val="Textoennegrita"/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innovación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, que puede ser crear algo nuevo o mejorar lo existente.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La innovación es un cambio que deja atrás modelos estables, el pensar y hacer siempre lo mismo. Deriva de l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a</w:t>
      </w:r>
      <w:r w:rsidRPr="0055355D">
        <w:rPr>
          <w:rFonts w:ascii="Cambria" w:hAnsi="Cambria" w:cs="Cambria"/>
          <w:color w:val="1D2125"/>
          <w:sz w:val="22"/>
          <w:szCs w:val="22"/>
          <w:highlight w:val="yellow"/>
          <w:lang w:val="es-ES"/>
        </w:rPr>
        <w:t> </w:t>
      </w:r>
      <w:r w:rsidRPr="0055355D">
        <w:rPr>
          <w:rStyle w:val="Textoennegrita"/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creatividad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, la capacidad de generar ideas, soluciones o formas de enfocar un tema.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La mayor parte del tiempo el cerebro está ocupado con pensamientos de carga afectiva y no somos conscientes de otras asociaciones en nuestra mente. Cualquier actividad que deja de lado la autocensura, se escapa de la rutina o disminuye los niveles de ansiedad, facilita que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afloren esos otros pensamientos dispersos y se produzca el "chispazo".</w:t>
      </w:r>
    </w:p>
    <w:p w14:paraId="686F0B8C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La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espontaneidad, la intuición y la imaginación inspiran la idea y esta se materializa en el proyecto empresarial. Después hay que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valorar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la</w:t>
      </w:r>
      <w:r w:rsidRPr="0055355D">
        <w:rPr>
          <w:rStyle w:val="Textoennegrita"/>
          <w:rFonts w:ascii="Cambria" w:hAnsi="Cambria" w:cs="Cambria"/>
          <w:color w:val="1D2125"/>
          <w:sz w:val="22"/>
          <w:szCs w:val="22"/>
          <w:highlight w:val="yellow"/>
          <w:lang w:val="es-ES"/>
        </w:rPr>
        <w:t> </w:t>
      </w:r>
      <w:r w:rsidRPr="0055355D">
        <w:rPr>
          <w:rStyle w:val="Textoennegrita"/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viabilidad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:</w:t>
      </w:r>
    </w:p>
    <w:p w14:paraId="071ADC8B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-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Técnica: si es posible desarrollar el proyecto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.</w:t>
      </w:r>
    </w:p>
    <w:p w14:paraId="2C8B7C71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-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Comercial: cómo satisface necesidades y cómo crea valor.</w:t>
      </w:r>
    </w:p>
    <w:p w14:paraId="7E31BA83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-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Económica: los recursos y la inversión.</w:t>
      </w:r>
    </w:p>
    <w:p w14:paraId="54CD2E06" w14:textId="77777777" w:rsid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Para generar una idea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Style w:val="Textoennegrita"/>
          <w:rFonts w:ascii="Open Sans" w:hAnsi="Open Sans" w:cs="Open Sans"/>
          <w:color w:val="1D2125"/>
          <w:sz w:val="22"/>
          <w:szCs w:val="22"/>
          <w:lang w:val="es-ES"/>
        </w:rPr>
        <w:t>el emprendedor observa el entorno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. El mundo evoluciona rápido,</w:t>
      </w:r>
      <w:r w:rsidRPr="0055355D">
        <w:rPr>
          <w:rStyle w:val="Textoennegrita"/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Style w:val="Textoennegrita"/>
          <w:rFonts w:ascii="Open Sans" w:hAnsi="Open Sans" w:cs="Open Sans"/>
          <w:color w:val="1D2125"/>
          <w:sz w:val="22"/>
          <w:szCs w:val="22"/>
          <w:lang w:val="es-ES"/>
        </w:rPr>
        <w:t>la historia se acelera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.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Los cambios económicos, tecnológicos, demográficos, medioambientales, culturales, políticos y sociales generan nuevos hábitos y comportamientos que pueden suscitar alternativas de negocio.</w:t>
      </w:r>
    </w:p>
    <w:p w14:paraId="2E206BA8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</w:p>
    <w:p w14:paraId="2378AAB7" w14:textId="77777777" w:rsidR="0055355D" w:rsidRPr="0055355D" w:rsidRDefault="0055355D" w:rsidP="0055355D">
      <w:pPr>
        <w:widowControl/>
        <w:shd w:val="clear" w:color="auto" w:fill="FFFFFF"/>
        <w:spacing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1D2125"/>
          <w:kern w:val="0"/>
          <w:sz w:val="27"/>
          <w:szCs w:val="27"/>
          <w:lang w:val="es-ES"/>
          <w14:ligatures w14:val="none"/>
        </w:rPr>
      </w:pPr>
      <w:r w:rsidRPr="0055355D">
        <w:rPr>
          <w:rFonts w:ascii="Open Sans" w:eastAsia="宋体" w:hAnsi="Open Sans" w:cs="Open Sans"/>
          <w:b/>
          <w:bCs/>
          <w:color w:val="1D2125"/>
          <w:kern w:val="0"/>
          <w:sz w:val="27"/>
          <w:szCs w:val="27"/>
          <w:lang w:val="es-ES"/>
          <w14:ligatures w14:val="none"/>
        </w:rPr>
        <w:lastRenderedPageBreak/>
        <w:t>2. Ventajas e inconvenientes de las PYMES.</w:t>
      </w:r>
    </w:p>
    <w:p w14:paraId="6739FF7A" w14:textId="77777777" w:rsidR="0055355D" w:rsidRPr="0055355D" w:rsidRDefault="0055355D" w:rsidP="0055355D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55355D">
        <w:rPr>
          <w:rFonts w:ascii="Open Sans" w:eastAsia="宋体" w:hAnsi="Open Sans" w:cs="Open Sans"/>
          <w:b/>
          <w:bCs/>
          <w:color w:val="1D2125"/>
          <w:kern w:val="0"/>
          <w:sz w:val="22"/>
          <w:lang w:val="es-ES"/>
          <w14:ligatures w14:val="none"/>
        </w:rPr>
        <w:t>Ventajas:</w:t>
      </w:r>
    </w:p>
    <w:p w14:paraId="370AD2B9" w14:textId="77777777" w:rsidR="0055355D" w:rsidRPr="0055355D" w:rsidRDefault="0055355D" w:rsidP="0055355D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55355D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>- Flexibilidad y rapidez de adaptación a los cambios del mercado.</w:t>
      </w:r>
    </w:p>
    <w:p w14:paraId="3542D029" w14:textId="77777777" w:rsidR="0055355D" w:rsidRPr="0055355D" w:rsidRDefault="0055355D" w:rsidP="0055355D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55355D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>- Especialización.</w:t>
      </w:r>
    </w:p>
    <w:p w14:paraId="5F387D46" w14:textId="77777777" w:rsidR="0055355D" w:rsidRPr="0055355D" w:rsidRDefault="0055355D" w:rsidP="0055355D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55355D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>- Trato directo al cliente.</w:t>
      </w:r>
    </w:p>
    <w:p w14:paraId="152AD21B" w14:textId="77777777" w:rsidR="0055355D" w:rsidRPr="0055355D" w:rsidRDefault="0055355D" w:rsidP="0055355D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55355D">
        <w:rPr>
          <w:rFonts w:ascii="Open Sans" w:eastAsia="宋体" w:hAnsi="Open Sans" w:cs="Open Sans"/>
          <w:b/>
          <w:bCs/>
          <w:color w:val="1D2125"/>
          <w:kern w:val="0"/>
          <w:sz w:val="22"/>
          <w:lang w:val="es-ES"/>
          <w14:ligatures w14:val="none"/>
        </w:rPr>
        <w:t>Inconvenientes</w:t>
      </w:r>
      <w:r w:rsidRPr="0055355D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>:</w:t>
      </w:r>
    </w:p>
    <w:p w14:paraId="26CB09F6" w14:textId="77777777" w:rsidR="0055355D" w:rsidRPr="0055355D" w:rsidRDefault="0055355D" w:rsidP="0055355D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55355D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 xml:space="preserve">- </w:t>
      </w:r>
      <w:r w:rsidRPr="0055355D">
        <w:rPr>
          <w:rFonts w:ascii="Open Sans" w:eastAsia="宋体" w:hAnsi="Open Sans" w:cs="Open Sans"/>
          <w:color w:val="1D2125"/>
          <w:kern w:val="0"/>
          <w:sz w:val="22"/>
          <w:highlight w:val="yellow"/>
          <w:lang w:val="es-ES"/>
          <w14:ligatures w14:val="none"/>
        </w:rPr>
        <w:t>Limitaciones financieras y dificultades de acceso al crédito.</w:t>
      </w:r>
    </w:p>
    <w:p w14:paraId="5649E607" w14:textId="77777777" w:rsidR="0055355D" w:rsidRPr="0055355D" w:rsidRDefault="0055355D" w:rsidP="0055355D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55355D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 xml:space="preserve">- </w:t>
      </w:r>
      <w:r w:rsidRPr="0055355D">
        <w:rPr>
          <w:rFonts w:ascii="Open Sans" w:eastAsia="宋体" w:hAnsi="Open Sans" w:cs="Open Sans"/>
          <w:color w:val="1D2125"/>
          <w:kern w:val="0"/>
          <w:sz w:val="22"/>
          <w:highlight w:val="yellow"/>
          <w:lang w:val="es-ES"/>
          <w14:ligatures w14:val="none"/>
        </w:rPr>
        <w:t>Imposibilidad de implementar economías de escala (cuantas más unidades se producen más barato resulta producir cada unidad).</w:t>
      </w:r>
    </w:p>
    <w:p w14:paraId="6C0A7534" w14:textId="77777777" w:rsidR="0055355D" w:rsidRPr="0055355D" w:rsidRDefault="0055355D" w:rsidP="0055355D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55355D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 xml:space="preserve">- </w:t>
      </w:r>
      <w:r w:rsidRPr="0055355D">
        <w:rPr>
          <w:rFonts w:ascii="Open Sans" w:eastAsia="宋体" w:hAnsi="Open Sans" w:cs="Open Sans"/>
          <w:color w:val="1D2125"/>
          <w:kern w:val="0"/>
          <w:sz w:val="22"/>
          <w:highlight w:val="yellow"/>
          <w:lang w:val="es-ES"/>
          <w14:ligatures w14:val="none"/>
        </w:rPr>
        <w:t>Envejecimiento tecnológico y obsolescencia (desfase tecnológico) de los equipos.</w:t>
      </w:r>
    </w:p>
    <w:p w14:paraId="775ECC73" w14:textId="0927C5E7" w:rsidR="0055355D" w:rsidRPr="00804527" w:rsidRDefault="0055355D">
      <w:pPr>
        <w:rPr>
          <w:rFonts w:ascii="Open Sans" w:hAnsi="Open Sans" w:cs="Open Sans"/>
          <w:b/>
          <w:bCs/>
          <w:color w:val="1D2125"/>
          <w:sz w:val="36"/>
          <w:szCs w:val="36"/>
          <w:shd w:val="clear" w:color="auto" w:fill="F8F9FA"/>
        </w:rPr>
      </w:pPr>
      <w:r w:rsidRPr="00804527">
        <w:rPr>
          <w:rFonts w:ascii="Open Sans" w:hAnsi="Open Sans" w:cs="Open Sans"/>
          <w:b/>
          <w:bCs/>
          <w:color w:val="1D2125"/>
          <w:sz w:val="36"/>
          <w:szCs w:val="36"/>
          <w:shd w:val="clear" w:color="auto" w:fill="F8F9FA"/>
        </w:rPr>
        <w:t>Grosso modo</w:t>
      </w:r>
    </w:p>
    <w:p w14:paraId="20D1C39F" w14:textId="77777777" w:rsidR="0055355D" w:rsidRPr="0055355D" w:rsidRDefault="0055355D" w:rsidP="0055355D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b/>
          <w:bCs/>
          <w:color w:val="1D2125"/>
          <w:sz w:val="22"/>
          <w:szCs w:val="22"/>
          <w:lang w:val="es-ES"/>
        </w:rPr>
        <w:t>Producto central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: la definición, el epígrafe, el título de mi negocio. Por ejemplo, una tintorería.</w:t>
      </w:r>
    </w:p>
    <w:p w14:paraId="2A4A6608" w14:textId="77777777" w:rsidR="0055355D" w:rsidRPr="0055355D" w:rsidRDefault="0055355D" w:rsidP="0055355D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b/>
          <w:bCs/>
          <w:color w:val="1D2125"/>
          <w:sz w:val="22"/>
          <w:szCs w:val="22"/>
          <w:lang w:val="es-ES"/>
        </w:rPr>
        <w:t>Producto aumentado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: bienes o servicios asociados a la idea de negocio y que lo complementan. Por ejemplo, en la tintorería además se hacen arreglos de ropa.</w:t>
      </w:r>
    </w:p>
    <w:p w14:paraId="03390E63" w14:textId="77777777" w:rsidR="0055355D" w:rsidRPr="0055355D" w:rsidRDefault="0055355D" w:rsidP="0055355D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b/>
          <w:bCs/>
          <w:color w:val="1D2125"/>
          <w:sz w:val="22"/>
          <w:szCs w:val="22"/>
          <w:lang w:val="es-ES"/>
        </w:rPr>
        <w:t>Valor a</w:t>
      </w:r>
      <w:r w:rsidRPr="0055355D">
        <w:rPr>
          <w:rFonts w:ascii="Cambria" w:hAnsi="Cambria" w:cs="Cambria"/>
          <w:b/>
          <w:bCs/>
          <w:color w:val="1D2125"/>
          <w:sz w:val="22"/>
          <w:szCs w:val="22"/>
          <w:lang w:val="es-ES"/>
        </w:rPr>
        <w:t>ñ</w:t>
      </w:r>
      <w:r w:rsidRPr="0055355D">
        <w:rPr>
          <w:rFonts w:ascii="Open Sans" w:hAnsi="Open Sans" w:cs="Open Sans"/>
          <w:b/>
          <w:bCs/>
          <w:color w:val="1D2125"/>
          <w:sz w:val="22"/>
          <w:szCs w:val="22"/>
          <w:lang w:val="es-ES"/>
        </w:rPr>
        <w:t>adido: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ventaja competitiva o comparativa, aquello que diferencia al negocio de la competencia. Por ejemplo, abierto 24 horas.</w:t>
      </w:r>
    </w:p>
    <w:p w14:paraId="3EE99866" w14:textId="77777777" w:rsidR="0055355D" w:rsidRPr="0055355D" w:rsidRDefault="0055355D" w:rsidP="0055355D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b/>
          <w:bCs/>
          <w:color w:val="1D2125"/>
          <w:sz w:val="22"/>
          <w:szCs w:val="22"/>
          <w:lang w:val="es-ES"/>
        </w:rPr>
        <w:t>Utilidad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: es un concepto abstracto, la solución que busca cada cliente. Puede ser precio, calidad, seguridad, imagen, dise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ñ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o, comodidad, etc.</w:t>
      </w:r>
    </w:p>
    <w:p w14:paraId="22884FE2" w14:textId="77777777" w:rsidR="0055355D" w:rsidRPr="0055355D" w:rsidRDefault="0055355D" w:rsidP="0055355D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La idea de negocio es una descripción breve y clara de las operaciones básicas del negocio que se desea poner en marcha. Una idea innovadora de negocio no es necesariamente un invento. Muchas </w:t>
      </w:r>
      <w:r w:rsidRPr="00804527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ideas de negocio no parten directamente de grandes descubrimientos técnicos, sino de la observación de las necesidades que se producen en la sociedad que nos rodea,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 de observar con atención la vida cotidiana. Las ideas de negocio innovadoras deben poseer características que las hagan especiales o diferentes, deben ser aceptadas por los clientes y consumidores y deben promover </w:t>
      </w:r>
      <w:proofErr w:type="gramStart"/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nuevos usos o nuevos mercados</w:t>
      </w:r>
      <w:proofErr w:type="gramEnd"/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 aprovechando las oportunidades que se presentan día a día.</w:t>
      </w:r>
    </w:p>
    <w:p w14:paraId="626D5EE0" w14:textId="77777777" w:rsidR="0055355D" w:rsidRPr="0055355D" w:rsidRDefault="0055355D" w:rsidP="0055355D">
      <w:pPr>
        <w:pStyle w:val="NormalWeb"/>
        <w:shd w:val="clear" w:color="auto" w:fill="F8F9FA"/>
        <w:spacing w:before="0" w:beforeAutospacing="0" w:after="0" w:after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lastRenderedPageBreak/>
        <w:t>Los emprendedores son identificadores de oportunidades que se convierten en ideas de negocio. Para ello orientan sus capacidades imaginativas, creativas e innovadoras y empiezan a asociar esa idea con mercados, clientes, tecnología, recursos y contactos con la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intención de establecer un negocio.</w:t>
      </w:r>
    </w:p>
    <w:p w14:paraId="073402EE" w14:textId="77777777" w:rsidR="0055355D" w:rsidRPr="0055355D" w:rsidRDefault="0055355D">
      <w:pPr>
        <w:rPr>
          <w:u w:val="single"/>
          <w:lang w:val="es-ES"/>
        </w:rPr>
      </w:pPr>
    </w:p>
    <w:sectPr w:rsidR="0055355D" w:rsidRPr="00553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5D"/>
    <w:rsid w:val="0055355D"/>
    <w:rsid w:val="0080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8E74"/>
  <w15:chartTrackingRefBased/>
  <w15:docId w15:val="{9BEC000A-8276-4A38-A035-8AC24C8F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3">
    <w:name w:val="heading 3"/>
    <w:basedOn w:val="Normal"/>
    <w:link w:val="Ttulo3Car"/>
    <w:uiPriority w:val="9"/>
    <w:qFormat/>
    <w:rsid w:val="005535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5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55355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55355D"/>
    <w:rPr>
      <w:rFonts w:ascii="宋体" w:eastAsia="宋体" w:hAnsi="宋体" w:cs="宋体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PIUPIUPIU PIUPIUPIU</dc:creator>
  <cp:keywords/>
  <dc:description/>
  <cp:lastModifiedBy>PIUPIUPIU PIUPIUPIU</cp:lastModifiedBy>
  <cp:revision>2</cp:revision>
  <dcterms:created xsi:type="dcterms:W3CDTF">2023-09-25T10:48:00Z</dcterms:created>
  <dcterms:modified xsi:type="dcterms:W3CDTF">2023-09-25T11:04:00Z</dcterms:modified>
</cp:coreProperties>
</file>