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before="480" w:after="80"/>
        <w:jc w:val="left"/>
      </w:pPr>
      <w:r>
        <w:rPr>
          <w:rFonts w:ascii="Arial" w:cs="Arial" w:eastAsia="Arial" w:hAnsi="Arial"/>
          <w:b/>
          <w:bCs/>
          <w:color w:val="3ECF8E"/>
          <w:sz w:val="72"/>
          <w:szCs w:val="72"/>
        </w:rPr>
        <w:t xml:space="preserve">🧬 MemoryOS</w:t>
      </w:r>
    </w:p>
    <w:p>
      <w:pPr>
        <w:shd w:fill="0D1117" w:val="clear"/>
        <w:spacing w:before="0" w:after="120"/>
      </w:pPr>
      <w:r>
        <w:rPr>
          <w:rFonts w:ascii="Arial" w:cs="Arial" w:eastAsia="Arial" w:hAnsi="Arial"/>
          <w:b w:val="false"/>
          <w:bCs w:val="false"/>
          <w:color w:val="FFFFFF"/>
          <w:sz w:val="44"/>
          <w:szCs w:val="44"/>
        </w:rPr>
        <w:t xml:space="preserve">Personal Second Brain</w:t>
      </w:r>
    </w:p>
    <w:p>
      <w:pPr>
        <w:shd w:fill="0D1117" w:val="clear"/>
        <w:spacing w:before="0" w:after="480"/>
      </w:pPr>
      <w:r>
        <w:rPr>
          <w:rFonts w:ascii="Courier New" w:cs="Courier New" w:eastAsia="Courier New" w:hAnsi="Courier New"/>
          <w:color w:val="8899BB"/>
          <w:sz w:val="22"/>
          <w:szCs w:val="22"/>
        </w:rPr>
        <w:t xml:space="preserve">Full 4-Week Build README  ·  by Devraj</w:t>
      </w:r>
    </w:p>
    <w:p>
      <w:pPr>
        <w:pBdr>
          <w:bottom w:val="single" w:color="3ECF8E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hd w:fill="0D1117" w:val="clear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Project Overview</w:t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0A0C10"/>
          <w:sz w:val="23"/>
          <w:szCs w:val="23"/>
        </w:rPr>
        <w:t xml:space="preserve">MemoryOS is an agentic AI system that ingests everything you consume — PDFs, web pages, notes, and voice memos — builds a living knowledge graph, and lets you query your own memory conversationally using a RAG-powered LLM agent.</w:t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Core Concept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You produce and consume enormous amounts of knowledge every day. MemoryOS captures it all, semantically indexes it, and surfaces it when you need it — becoming a literal extension of your memory.</w:t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Tech Stack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React + Recharts + D3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Dashboard, chat UI, knowledge graph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REST API, ingestion orchestration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GPT-4o / Ollama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Conversational reasoning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Semantic vector encoding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Vector DB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ChromaDB + FAISS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Persistent memory storage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LangChain + LlamaIndex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Agentic RAG workflows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Graph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NetworkX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Knowledge graph construction</w:t>
            </w:r>
          </w:p>
        </w:tc>
      </w:tr>
      <w:tr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5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Containerized deployment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hd w:fill="0D1117" w:val="clear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Architecture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The system is built in three horizontal layers that work together as a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Ingestion Layer — parses raw inputs (PDF, URL, text, voice) into chunks and embeddings stored in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Memory &amp; Reasoning Layer — LangChain agents perform semantic retrieval and LLM synthesis with source citation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Presentation Layer — React dashboard with chat interface, knowledge graph visualisation, and memory timeline</w:t>
      </w:r>
    </w:p>
    <w:p>
      <w:pPr>
        <w:spacing w:before="0" w:after="160"/>
      </w:pPr>
      <w: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b/>
          <w:bCs/>
          <w:color w:val="8899BB"/>
          <w:sz w:val="21"/>
          <w:szCs w:val="21"/>
        </w:rPr>
        <w:t xml:space="preserve">Directory layout: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memoryos/backend/ </w:t>
      </w:r>
      <w:r>
        <w:rPr>
          <w:rFonts w:ascii="Arial" w:cs="Arial" w:eastAsia="Arial" w:hAnsi="Arial"/>
          <w:color w:val="8899BB"/>
          <w:sz w:val="20"/>
          <w:szCs w:val="20"/>
        </w:rPr>
        <w:t xml:space="preserve">(api/, core/, ingestion/, agents/, models/)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frontend/src/</w:t>
      </w:r>
    </w:p>
    <w:p>
      <w:pPr>
        <w:pStyle w:val="Heading1"/>
        <w:shd w:fill="0D1117" w:val="clear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4-Week Roadmap at a Glance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3600"/>
        <w:gridCol w:w="1680"/>
      </w:tblGrid>
      <w:tr>
        <w:tc>
          <w:tcPr>
            <w:tcW w:type="dxa" w:w="12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68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Ingestion Pipeline</w:t>
            </w:r>
          </w:p>
        </w:tc>
        <w:tc>
          <w:tcPr>
            <w:tcW w:type="dxa" w:w="3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PDF + URL + text → ChromaDB</w:t>
            </w:r>
          </w:p>
        </w:tc>
        <w:tc>
          <w:tcPr>
            <w:tcW w:type="dxa" w:w="16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ECF8E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1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RAG Agent + Chat UI</w:t>
            </w:r>
          </w:p>
        </w:tc>
        <w:tc>
          <w:tcPr>
            <w:tcW w:type="dxa" w:w="3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Conversational memory queries</w:t>
            </w:r>
          </w:p>
        </w:tc>
        <w:tc>
          <w:tcPr>
            <w:tcW w:type="dxa" w:w="16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8BDF8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1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Knowledge Graph + Dashboard</w:t>
            </w:r>
          </w:p>
        </w:tc>
        <w:tc>
          <w:tcPr>
            <w:tcW w:type="dxa" w:w="3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React UI with D3 graph viz</w:t>
            </w:r>
          </w:p>
        </w:tc>
        <w:tc>
          <w:tcPr>
            <w:tcW w:type="dxa" w:w="16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472B6"/>
                <w:sz w:val="24"/>
                <w:szCs w:val="24"/>
              </w:rPr>
              <w:t xml:space="preserve">●</w:t>
            </w:r>
          </w:p>
        </w:tc>
      </w:tr>
      <w:tr>
        <w:tc>
          <w:tcPr>
            <w:tcW w:type="dxa" w:w="1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ACC15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Voice, Polish &amp; Deploy</w:t>
            </w:r>
          </w:p>
        </w:tc>
        <w:tc>
          <w:tcPr>
            <w:tcW w:type="dxa" w:w="3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Production-ready Docker app</w:t>
            </w:r>
          </w:p>
        </w:tc>
        <w:tc>
          <w:tcPr>
            <w:tcW w:type="dxa" w:w="168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ACC15"/>
                <w:sz w:val="24"/>
                <w:szCs w:val="24"/>
              </w:rPr>
              <w:t xml:space="preserve">●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CF8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0C10"/>
                <w:sz w:val="18"/>
                <w:szCs w:val="18"/>
              </w:rPr>
              <w:t xml:space="preserve">WEEK</w:t>
            </w:r>
            <w:r>
              <w:rPr>
                <w:rFonts w:ascii="Arial" w:cs="Arial" w:eastAsia="Arial" w:hAnsi="Arial"/>
                <w:b/>
                <w:bCs/>
                <w:color w:val="0A0C10"/>
                <w:sz w:val="52"/>
                <w:szCs w:val="52"/>
              </w:rPr>
              <w:br/>
              <w:t xml:space="preserve">
1</w:t>
            </w:r>
          </w:p>
        </w:tc>
        <w:tc>
          <w:tcPr>
            <w:tcW w:type="dxa" w:w="7560"/>
            <w:tcBorders>
              <w:top w:val="none" w:color="FFFFFF" w:sz="0"/>
              <w:left w:val="single" w:color="3ECF8E" w:sz="12"/>
              <w:bottom w:val="none" w:color="FFFFFF" w:sz="0"/>
              <w:right w:val="none" w:color="FFFFFF" w:sz="0"/>
            </w:tcBorders>
            <w:shd w:fill="14182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Ingestion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8"/>
                <w:szCs w:val="18"/>
              </w:rPr>
              <w:t xml:space="preserve">Days 1–7  ·  Foundation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Goal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Build the core data ingestion pipeline — the foundation of the entire system. By end of week 1 you should be able to drop any PDF, paste any URL, or type a note and have it semantically chunked, embedded, and stored in ChromaDB ready for retrieval.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Tasks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760"/>
        <w:gridCol w:w="1400"/>
      </w:tblGrid>
      <w:tr>
        <w:tc>
          <w:tcPr>
            <w:tcW w:type="dxa" w:w="6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 scaffold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Create folder structure, requirements.txt, .env, docker-compose skeleton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PDF parser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PyPDF2 extraction → regex clean → chunk_text() with sliding window overlap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scraper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BeautifulSoup scraper stripping nav/footer → paragraph extraction + title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Text/note ingestion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Raw text endpoint + chunking pipeline identical to PDF path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ChromaDB vector store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Persistent client + SentenceTransformer embeddings + cosine similarity search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FastAPI endpoints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POST /ingest/pdf, /ingest/url, /ingest/text with Pydantic schemas + CORS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ECF8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GET /stats + /health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Memory count, source breakdown by type, health check endpoint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Files Produced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backend/ingestion/parsers.py — PDF, URL, text parsers with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backend/core/vector_store.py — ChromaDB wrapper with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backend/core/config.py — Pydantic settings from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backend/models/schemas.py — Pydantic request/response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backend/api/main.py — FastAPI app with ingestion + stats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requirements.txt, .env.example, docker-compose.yml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How to Test Week 1</w:t>
      </w:r>
    </w:p>
    <w:p>
      <w:pPr>
        <w:spacing w:before="0" w:after="8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uvicorn backend.api.main:app --reload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Visit http://localhost:8000/docs — Swagger UI auto-generated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POST /ingest/url with { "url": "https://arxiv.org/abs/1706.03762"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GET /stats — should show chunks stored and source breakdown</w:t>
      </w:r>
    </w:p>
    <w:p>
      <w:pPr>
        <w:spacing w:before="0" w:after="120"/>
      </w:pPr>
      <w:r>
        <w:t xml:space="preserve"/>
      </w:r>
    </w:p>
    <w:p>
      <w:pPr>
        <w:pBdr>
          <w:bottom w:val="single" w:color="3ECF8E" w:sz="4" w:space="1"/>
        </w:pBdr>
        <w:spacing w:before="16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Chunk size 512 words with 64-word overlap — balances context and retrieval precision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all-MiniLM-L6-v2 embedding model — fast, good quality, runs locally without API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ChromaDB with cosine similarity — persistent on disk, no separate DB process needed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BD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0C10"/>
                <w:sz w:val="18"/>
                <w:szCs w:val="18"/>
              </w:rPr>
              <w:t xml:space="preserve">WEEK</w:t>
            </w:r>
            <w:r>
              <w:rPr>
                <w:rFonts w:ascii="Arial" w:cs="Arial" w:eastAsia="Arial" w:hAnsi="Arial"/>
                <w:b/>
                <w:bCs/>
                <w:color w:val="0A0C10"/>
                <w:sz w:val="52"/>
                <w:szCs w:val="52"/>
              </w:rPr>
              <w:br/>
              <w:t xml:space="preserve">
2</w:t>
            </w:r>
          </w:p>
        </w:tc>
        <w:tc>
          <w:tcPr>
            <w:tcW w:type="dxa" w:w="7560"/>
            <w:tcBorders>
              <w:top w:val="none" w:color="FFFFFF" w:sz="0"/>
              <w:left w:val="single" w:color="38BDF8" w:sz="12"/>
              <w:bottom w:val="none" w:color="FFFFFF" w:sz="0"/>
              <w:right w:val="none" w:color="FFFFFF" w:sz="0"/>
            </w:tcBorders>
            <w:shd w:fill="14182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RAG Agent + Chat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Days 8–14  ·  Intelligence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38BDF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8BDF8"/>
          <w:sz w:val="28"/>
          <w:szCs w:val="28"/>
        </w:rPr>
        <w:t xml:space="preserve">Goal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Wire the LangChain RAG agent to the vector store and build the conversational interface. Users should be able to type any question and receive a grounded answer with citations pointing back to their own ingested sources.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Tasks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760"/>
        <w:gridCol w:w="1400"/>
      </w:tblGrid>
      <w:tr>
        <w:tc>
          <w:tcPr>
            <w:tcW w:type="dxa" w:w="6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38BDF8" w:sz="4"/>
              <w:left w:val="single" w:color="38BDF8" w:sz="4"/>
              <w:bottom w:val="single" w:color="38BDF8" w:sz="4"/>
              <w:right w:val="single" w:color="38BDF8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LangChain RAG chain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Retrieval chain: embed query → top-6 semantic search → format_context() → LLM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prompt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Citation-aware prompt instructing model to reference source names explicitly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 /query endpoint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Accept question + optional source_type filter, return answer + sources array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Chat UI component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React chat bubbles with user/assistant roles, source tags, loading spinner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filtering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Allow user to filter queries to only pdf | url | note sources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 summariser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summarize_topic() endpoint — retrieve top-10 chunks and produce synthesis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8BDF8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handling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Graceful fallback when no memories match; token limit guard on context string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8BDF8"/>
                <w:sz w:val="19"/>
                <w:szCs w:val="19"/>
              </w:rPr>
              <w:t xml:space="preserve">→ Build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New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backend/agents/memory_agent.py — LangChain RAG chain with MemoryAgent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frontend/src/components/QueryChat.jsx — Chat interface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backend/api/main.py — add POST /query and GET /summarize/{topic}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RAG Flow Diagram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8899BB"/>
          <w:sz w:val="22"/>
          <w:szCs w:val="22"/>
        </w:rPr>
        <w:t xml:space="preserve">User question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embed(query)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chroma.search(top_k=6)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format_context()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GPT-4o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answer + sources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Environment Variables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OPENAI_API_KEY — set in .env for GPT-4o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LLM_MODEL=gpt-4o — or swap for ollama/mistral for fully local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MAX_CHUNK_SIZE=512, CHUNK_OVERLAP=64 — tune for your content type</w:t>
      </w:r>
    </w:p>
    <w:p>
      <w:pPr>
        <w:spacing w:before="0" w:after="120"/>
      </w:pPr>
      <w:r>
        <w:t xml:space="preserve"/>
      </w:r>
    </w:p>
    <w:p>
      <w:pPr>
        <w:pBdr>
          <w:bottom w:val="single" w:color="38BDF8" w:sz="4" w:space="1"/>
        </w:pBdr>
        <w:spacing w:before="16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Temperature 0.3 — low enough for factual grounding, enough for natural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top_k=6 retrieval — empirically good balance between context richness and token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Source deduplication — set() on source field prevents duplicate citations in response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72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0C10"/>
                <w:sz w:val="18"/>
                <w:szCs w:val="18"/>
              </w:rPr>
              <w:t xml:space="preserve">WEEK</w:t>
            </w:r>
            <w:r>
              <w:rPr>
                <w:rFonts w:ascii="Arial" w:cs="Arial" w:eastAsia="Arial" w:hAnsi="Arial"/>
                <w:b/>
                <w:bCs/>
                <w:color w:val="0A0C10"/>
                <w:sz w:val="52"/>
                <w:szCs w:val="52"/>
              </w:rPr>
              <w:br/>
              <w:t xml:space="preserve">
3</w:t>
            </w:r>
          </w:p>
        </w:tc>
        <w:tc>
          <w:tcPr>
            <w:tcW w:type="dxa" w:w="7560"/>
            <w:tcBorders>
              <w:top w:val="none" w:color="FFFFFF" w:sz="0"/>
              <w:left w:val="single" w:color="F472B6" w:sz="12"/>
              <w:bottom w:val="none" w:color="FFFFFF" w:sz="0"/>
              <w:right w:val="none" w:color="FFFFFF" w:sz="0"/>
            </w:tcBorders>
            <w:shd w:fill="14182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Knowledge Graph + Dashboard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72B6"/>
                <w:sz w:val="18"/>
                <w:szCs w:val="18"/>
              </w:rPr>
              <w:t xml:space="preserve">Days 15–21  ·  Visualisation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472B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F472B6"/>
          <w:sz w:val="28"/>
          <w:szCs w:val="28"/>
        </w:rPr>
        <w:t xml:space="preserve">Goal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Build the full React dashboard — the face of MemoryOS. Five pages: Dashboard overview, Ingest panel, Query chat, Memories list, and Knowledge Graph. The graph must render all ingested sources as interactive nodes connected by semantic relationships.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Tasks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760"/>
        <w:gridCol w:w="1400"/>
      </w:tblGrid>
      <w:tr>
        <w:tc>
          <w:tcPr>
            <w:tcW w:type="dxa" w:w="600"/>
            <w:tcBorders>
              <w:top w:val="single" w:color="F472B6" w:sz="4"/>
              <w:left w:val="single" w:color="F472B6" w:sz="4"/>
              <w:bottom w:val="single" w:color="F472B6" w:sz="4"/>
              <w:right w:val="single" w:color="F472B6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F472B6" w:sz="4"/>
              <w:left w:val="single" w:color="F472B6" w:sz="4"/>
              <w:bottom w:val="single" w:color="F472B6" w:sz="4"/>
              <w:right w:val="single" w:color="F472B6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F472B6" w:sz="4"/>
              <w:left w:val="single" w:color="F472B6" w:sz="4"/>
              <w:bottom w:val="single" w:color="F472B6" w:sz="4"/>
              <w:right w:val="single" w:color="F472B6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472B6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F472B6" w:sz="4"/>
              <w:left w:val="single" w:color="F472B6" w:sz="4"/>
              <w:bottom w:val="single" w:color="F472B6" w:sz="4"/>
              <w:right w:val="single" w:color="F472B6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Knowledge graph builder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NetworkX graph from ChromaDB metadata; nodes=sources, edges=type clusters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GET /graph endpoint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Serialise NetworkX graph to JSON {nodes, links, stats} for D3 rendering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React app scaffold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Shell layout: topbar + sidebar nav + main content area with routing state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Dashboard page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3-stat cards (chunks, sources, docs) + graph preview + recent memories list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Ingest page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Tab switcher: URL input / PDF drag-drop / note textarea with title field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 / chat page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Full chat UI with message history, source tags, thinking animation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Memories page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Full list of all ingested sources with type badge, chunk count, date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Graph page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SVG force graph with colour-coded nodes by type (pdf/url/note)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3ECF8E"/>
                <w:sz w:val="19"/>
                <w:szCs w:val="19"/>
              </w:rPr>
              <w:t xml:space="preserve">✓ Done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Week 3 Upgrade: D3 Force Graph</w:t>
      </w:r>
    </w:p>
    <w:p>
      <w:pPr>
        <w:spacing w:before="0" w:after="10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Replace the static SVG with a D3 force-directed simulation for the Graph page. Install d3 and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d3.forceSimulation with forceLink, forceManyBody, forceCenter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Node radius proportional to chunk count — bigger nodes = richer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Hover tooltip showing source title, type, ingestion date, chunk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Click node to auto-populate the Query input with that source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Color legend: green=PDF, blue=URL, pink=note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Recharts Stats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Bar chart — chunks per source (top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Pie chart — breakdown by source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Timeline — ingestion activity over last 30 days</w:t>
      </w:r>
    </w:p>
    <w:p>
      <w:pPr>
        <w:spacing w:before="0" w:after="120"/>
      </w:pPr>
      <w:r>
        <w:t xml:space="preserve"/>
      </w:r>
    </w:p>
    <w:p>
      <w:pPr>
        <w:pBdr>
          <w:bottom w:val="single" w:color="F472B6" w:sz="4" w:space="1"/>
        </w:pBdr>
        <w:spacing w:before="16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Dark terminal aesthetic (Syne + JetBrains Mono) — memorable, fits ML/AI persona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Demo mode fallback — UI works without backend for recruiter demos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Single JSX file — portable, easy to drop into any React project or share as artifact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CC15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0C10"/>
                <w:sz w:val="18"/>
                <w:szCs w:val="18"/>
              </w:rPr>
              <w:t xml:space="preserve">WEEK</w:t>
            </w:r>
            <w:r>
              <w:rPr>
                <w:rFonts w:ascii="Arial" w:cs="Arial" w:eastAsia="Arial" w:hAnsi="Arial"/>
                <w:b/>
                <w:bCs/>
                <w:color w:val="0A0C10"/>
                <w:sz w:val="52"/>
                <w:szCs w:val="52"/>
              </w:rPr>
              <w:br/>
              <w:t xml:space="preserve">
4</w:t>
            </w:r>
          </w:p>
        </w:tc>
        <w:tc>
          <w:tcPr>
            <w:tcW w:type="dxa" w:w="7560"/>
            <w:tcBorders>
              <w:top w:val="none" w:color="FFFFFF" w:sz="0"/>
              <w:left w:val="single" w:color="FACC15" w:sz="12"/>
              <w:bottom w:val="none" w:color="FFFFFF" w:sz="0"/>
              <w:right w:val="none" w:color="FFFFFF" w:sz="0"/>
            </w:tcBorders>
            <w:shd w:fill="14182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Voice, Polish &amp; Deploy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ACC15"/>
                <w:sz w:val="18"/>
                <w:szCs w:val="18"/>
              </w:rPr>
              <w:t xml:space="preserve">Days 22–28  ·  Production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FACC15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FACC15"/>
          <w:sz w:val="28"/>
          <w:szCs w:val="28"/>
        </w:rPr>
        <w:t xml:space="preserve">Goal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Add voice memo ingestion using OpenAI Whisper, implement time-based memory filtering, polish the UI with animations and error states, write tests, and package everything as a production-ready Docker application.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Tasks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760"/>
        <w:gridCol w:w="1400"/>
      </w:tblGrid>
      <w:tr>
        <w:tc>
          <w:tcPr>
            <w:tcW w:type="dxa" w:w="600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ACC15"/>
                <w:sz w:val="20"/>
                <w:szCs w:val="20"/>
              </w:rPr>
              <w:t xml:space="preserve">Task</w:t>
            </w:r>
          </w:p>
        </w:tc>
        <w:tc>
          <w:tcPr>
            <w:tcW w:type="dxa" w:w="4760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ACC15"/>
                <w:sz w:val="20"/>
                <w:szCs w:val="20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Whisper voice ingestion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Upload .mp3/.wav → Whisper transcription → text pipeline → ChromaDB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POST /ingest/voice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FastAPI endpoint accepting audio files, returns transcript + chunks stored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Time-based filtering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Query filter by date range: { ingested_after: '2025-03-01' } in ChromaDB where clause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Memory timeline view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React calendar heatmap showing ingestion frequency by day (like GitHub contrib)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Dockerfile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Multi-stage build: Python 3.11-slim + requirements install + uvicorn CMD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docker-compose prod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backend + frontend + volume mounts + env injection for production deploy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suite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pytest for parsers, vector store, agent; React Testing Library for components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  <w:tr>
        <w:tc>
          <w:tcPr>
            <w:tcW w:type="dxa" w:w="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CC15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README + demo GIF</w:t>
            </w:r>
          </w:p>
        </w:tc>
        <w:tc>
          <w:tcPr>
            <w:tcW w:type="dxa" w:w="4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Record Loom walkthrough, add architecture diagram, update GitHub README</w:t>
            </w:r>
          </w:p>
        </w:tc>
        <w:tc>
          <w:tcPr>
            <w:tcW w:type="dxa" w:w="14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ACC15"/>
                <w:sz w:val="19"/>
                <w:szCs w:val="19"/>
              </w:rPr>
              <w:t xml:space="preserve">→ Build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Voice Ingestion Pipeline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8899BB"/>
          <w:sz w:val="22"/>
          <w:szCs w:val="22"/>
        </w:rPr>
        <w:t xml:space="preserve">Audio file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whisper.load_audio()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model.transcribe()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parse_text(transcript)</w:t>
      </w:r>
      <w:r>
        <w:rPr>
          <w:rFonts w:ascii="Arial" w:cs="Arial" w:eastAsia="Arial" w:hAnsi="Arial"/>
          <w:color w:val="8899BB"/>
          <w:sz w:val="22"/>
          <w:szCs w:val="22"/>
        </w:rPr>
        <w:t xml:space="preserve">  → 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Model: whisper-base for fast local transcription (upgradeable to large-v3)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Metadata tags include source_type: voice and original filename for citation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Accepts .mp3, .wav, .m4a, .webm via FastAPI UploadFile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Dockerfile (Backend)</w:t>
      </w:r>
    </w:p>
    <w:p>
      <w:pPr>
        <w:spacing w:before="0" w:after="80"/>
        <w:jc w:val="left"/>
      </w:pPr>
      <w:r>
        <w:rPr>
          <w:rFonts w:ascii="Courier New" w:cs="Courier New" w:eastAsia="Courier New" w:hAnsi="Courier New"/>
          <w:color w:val="3ECF8E"/>
          <w:sz w:val="19"/>
          <w:szCs w:val="19"/>
        </w:rPr>
        <w:t xml:space="preserve">FROM python:3.11-slim  →  COPY requirements.txt  →  RUN pip install  →  COPY .  →  CMD uvicorn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Multi-stage build keeps image under 1.2GB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Chroma persist directory mounted as Docker volume — memories survive restarts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Health check: GET /health returns {status: ok, memories: N}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Deployment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Local: docker-compose up — backend :8000, frontend 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Cloud: Railway.app or Render.com free tier — push to GitHub, auto-deploy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Self-hosted: Any VPS with Docker — nginx reverse proxy for custom domain</w:t>
      </w:r>
    </w:p>
    <w:p>
      <w:pPr>
        <w:spacing w:before="0" w:after="120"/>
      </w:pPr>
      <w:r>
        <w:t xml:space="preserve"/>
      </w:r>
    </w:p>
    <w:p>
      <w:pPr>
        <w:pBdr>
          <w:bottom w:val="single" w:color="FACC15" w:sz="4" w:space="1"/>
        </w:pBdr>
        <w:spacing w:before="160" w:after="1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8BDF8"/>
          <w:sz w:val="24"/>
          <w:szCs w:val="24"/>
        </w:rPr>
        <w:t xml:space="preserve">Final Polish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Mobile-responsive layout for the React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Toast notifications for all async operations with error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Loading skeletons instead of blank states during API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Keyboard shortcut: Enter to submit query, Escape to clear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Export memory: GET /export returns all chunks as JSON backup</w:t>
      </w:r>
    </w:p>
    <w:p>
      <w:r>
        <w:br w:type="page"/>
      </w:r>
    </w:p>
    <w:p>
      <w:pPr>
        <w:pStyle w:val="Heading1"/>
        <w:shd w:fill="0D1117" w:val="clear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Setup &amp; Running Locally</w:t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Docker + Docker 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OpenAI API key (or Ollama for local LLM)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Quick Start</w:t>
      </w:r>
    </w:p>
    <w:p>
      <w:pPr>
        <w:spacing w:before="0" w:after="6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git clone https://github.com/devraj/memoryos &amp;&amp; cd memoryos</w:t>
      </w:r>
    </w:p>
    <w:p>
      <w:pPr>
        <w:spacing w:before="0" w:after="6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cp .env.example .env   # add OPENAI_API_KEY</w:t>
      </w:r>
    </w:p>
    <w:p>
      <w:pPr>
        <w:spacing w:before="0" w:after="6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pip install -r requirements.txt</w:t>
      </w:r>
    </w:p>
    <w:p>
      <w:pPr>
        <w:spacing w:before="0" w:after="6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uvicorn backend.api.main:app --reload   # backend on :8000</w:t>
      </w:r>
    </w:p>
    <w:p>
      <w:pPr>
        <w:spacing w:before="0" w:after="16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cd frontend &amp;&amp; npm install &amp;&amp; npm start  # frontend on :3000</w:t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Docker (Recommended)</w:t>
      </w:r>
    </w:p>
    <w:p>
      <w:pPr>
        <w:spacing w:before="0" w:after="80"/>
        <w:jc w:val="left"/>
      </w:pP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docker-compose up --build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Both services start together. Chroma data is persisted in ./data/chroma.</w:t>
      </w:r>
    </w:p>
    <w:p>
      <w:pPr>
        <w:pStyle w:val="Heading2"/>
        <w:pBdr>
          <w:bottom w:val="single" w:color="3ECF8E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3ECF8E"/>
          <w:sz w:val="28"/>
          <w:szCs w:val="28"/>
        </w:rPr>
        <w:t xml:space="preserve">API Reference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760"/>
        <w:gridCol w:w="2200"/>
      </w:tblGrid>
      <w:tr>
        <w:tc>
          <w:tcPr>
            <w:tcW w:type="dxa" w:w="8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19"/>
                <w:szCs w:val="19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3ECF8E" w:sz="4"/>
              <w:left w:val="single" w:color="3ECF8E" w:sz="4"/>
              <w:bottom w:val="single" w:color="3ECF8E" w:sz="4"/>
              <w:right w:val="single" w:color="3ECF8E" w:sz="4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ECF8E"/>
                <w:sz w:val="19"/>
                <w:szCs w:val="19"/>
              </w:rPr>
              <w:t xml:space="preserve">Body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/ingest/pdf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Upload PDF file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multipart/form-data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/ingest/url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Ingest webpage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{ url: string }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/ingest/text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Save a note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{ content, title }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/ingest/voice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Transcribe audio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multipart/form-data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ECF8E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/query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Query memory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{ question, source_type? }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/graph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Knowledge graph JSON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/stats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Memory statistics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E253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8BDF8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>/health</w:t>
            </w:r>
          </w:p>
        </w:tc>
        <w:tc>
          <w:tcPr>
            <w:tcW w:type="dxa" w:w="376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2200"/>
            <w:tcBorders>
              <w:top w:val="single" w:color="1E2535" w:sz="2"/>
              <w:left w:val="single" w:color="1E2535" w:sz="2"/>
              <w:bottom w:val="single" w:color="1E2535" w:sz="2"/>
              <w:right w:val="single" w:color="1E2535" w:sz="2"/>
            </w:tcBorders>
            <w:shd w:fill="14182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99B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hd w:fill="0D1117" w:val="clear"/>
        <w:spacing w:before="360" w:after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Why This Project Stands Out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MemoryOS is not a tutorial project — it is a complete, original product that demonstrates every skill on the resume simultaneously: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RAG + LangChain agents — production-grade retrieval-augmented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Vector databases — ChromaDB + FAISS with real embedding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NLP pipelines — chunking, tokenisation, semantic search, context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Data engineering — ETL parsers for PDF, HTML, audio with metadata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Backend engineering — FastAPI with async endpoints, Pydantic validation, CORS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Frontend — React dashboard with D3 graph visualisation and Recharts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DevOps — Docker containerisation with multi-service docker-compose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C10"/>
          <w:sz w:val="22"/>
          <w:szCs w:val="22"/>
        </w:rPr>
        <w:t xml:space="preserve">MLOps — configurable models, persistent vector store, modular agent design</w:t>
      </w:r>
    </w:p>
    <w:p>
      <w:pPr>
        <w:spacing w:before="0" w:after="120"/>
      </w:pPr>
      <w: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8899BB"/>
          <w:sz w:val="22"/>
          <w:szCs w:val="22"/>
        </w:rPr>
        <w:t xml:space="preserve">Every component was built from scratch. No tutorial followed. No boilerplate cloned. This is the kind of system-level thinking that separates ML engineers who can deploy real AI products from those who can only run notebooks.</w:t>
      </w:r>
    </w:p>
    <w:p>
      <w:pPr>
        <w:pBdr>
          <w:bottom w:val="single" w:color="3ECF8E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99BB"/>
          <w:sz w:val="22"/>
          <w:szCs w:val="22"/>
        </w:rPr>
        <w:t xml:space="preserve">GitHub: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github.com/devraj/memoryos  </w:t>
      </w:r>
      <w:r>
        <w:rPr>
          <w:rFonts w:ascii="Arial" w:cs="Arial" w:eastAsia="Arial" w:hAnsi="Arial"/>
          <w:color w:val="1E253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8899BB"/>
          <w:sz w:val="22"/>
          <w:szCs w:val="22"/>
        </w:rPr>
        <w:t xml:space="preserve">  Contact: </w:t>
      </w:r>
      <w:r>
        <w:rPr>
          <w:rFonts w:ascii="Courier New" w:cs="Courier New" w:eastAsia="Courier New" w:hAnsi="Courier New"/>
          <w:color w:val="3ECF8E"/>
          <w:sz w:val="20"/>
          <w:szCs w:val="20"/>
        </w:rPr>
        <w:t xml:space="preserve">devraj.099909@gmail.com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535" w:sz="4" w:space="4"/>
      </w:pBdr>
      <w:spacing w:before="120" w:after="0"/>
    </w:pPr>
    <w:r>
      <w:rPr>
        <w:rFonts w:ascii="Arial" w:cs="Arial" w:eastAsia="Arial" w:hAnsi="Arial"/>
        <w:color w:val="8899BB"/>
        <w:sz w:val="17"/>
        <w:szCs w:val="17"/>
      </w:rPr>
      <w:t xml:space="preserve">MemoryOS Build Guide  ·  Devraj  ·  Page </w:t>
    </w:r>
    <w:r>
      <w:rPr>
        <w:rFonts w:ascii="Arial" w:cs="Arial" w:eastAsia="Arial" w:hAnsi="Arial"/>
        <w:color w:val="3ECF8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535" w:sz="4" w:space="4"/>
      </w:pBdr>
      <w:spacing w:before="0" w:after="120"/>
    </w:pPr>
    <w:r>
      <w:rPr>
        <w:rFonts w:ascii="Arial" w:cs="Arial" w:eastAsia="Arial" w:hAnsi="Arial"/>
        <w:b/>
        <w:bCs/>
        <w:color w:val="3ECF8E"/>
        <w:sz w:val="18"/>
        <w:szCs w:val="18"/>
      </w:rPr>
      <w:t xml:space="preserve">🧬 MemoryOS</w:t>
    </w:r>
    <w:r>
      <w:rPr>
        <w:rFonts w:ascii="Arial" w:cs="Arial" w:eastAsia="Arial" w:hAnsi="Arial"/>
        <w:color w:val="8899BB"/>
        <w:sz w:val="18"/>
        <w:szCs w:val="18"/>
      </w:rPr>
      <w:t xml:space="preserve">  ·  Personal Second Brain — Full Build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rFonts w:ascii="Arial" w:cs="Arial" w:eastAsia="Arial" w:hAnsi="Arial"/>
        <w:color w:val="3ECF8E"/>
      </w:rPr>
    </w:lvl>
    <w:lvl w:ilvl="1" w15:tentative="1">
      <w:start w:val="1"/>
      <w:numFmt w:val="bullet"/>
      <w:lvlText w:val="–"/>
      <w:lvlJc w:val="left"/>
      <w:pPr>
        <w:ind w:left="1040" w:hanging="280"/>
      </w:pPr>
      <w:rPr>
        <w:rFonts w:ascii="Arial" w:cs="Arial" w:eastAsia="Arial" w:hAnsi="Arial"/>
        <w:color w:val="8899B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3ECF8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8BDF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2026-03-11T13:56:16.271Z</dcterms:created>
  <dcterms:modified xsi:type="dcterms:W3CDTF">2026-03-11T13:56:16.272Z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