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3AA06" w14:textId="77777777" w:rsidR="004E3BE5" w:rsidRPr="00EF38B8" w:rsidRDefault="004E3BE5" w:rsidP="004348F7">
      <w:pPr>
        <w:rPr>
          <w:rFonts w:ascii="Helvetica" w:hAnsi="Helvetica" w:cs="Helvetica"/>
          <w:b/>
          <w:sz w:val="30"/>
          <w:szCs w:val="30"/>
        </w:rPr>
      </w:pPr>
      <w:r w:rsidRPr="00EF38B8">
        <w:rPr>
          <w:rFonts w:ascii="Helvetica" w:hAnsi="Helvetica" w:cs="Helvetica"/>
          <w:b/>
          <w:sz w:val="30"/>
          <w:szCs w:val="30"/>
        </w:rPr>
        <w:t>Mapping the risk of human African trypanosomiasis</w:t>
      </w:r>
    </w:p>
    <w:p w14:paraId="492E8D55" w14:textId="77777777" w:rsidR="004E3BE5" w:rsidRPr="006C096B" w:rsidRDefault="004E3BE5" w:rsidP="00685FDA">
      <w:r w:rsidRPr="006C096B">
        <w:t>Based on information on the HAT reported cases and the geographic distribution of human population, spatially explicit estimates of population at risk have been calculated and classified in five categories of risk, ranging from “very high” to “very low”.</w:t>
      </w:r>
    </w:p>
    <w:p w14:paraId="19F0D81D" w14:textId="77777777" w:rsidR="004E3BE5" w:rsidRPr="006C096B" w:rsidRDefault="004E3BE5" w:rsidP="00685FDA">
      <w:r w:rsidRPr="006C096B">
        <w:t xml:space="preserve">For </w:t>
      </w:r>
      <w:proofErr w:type="spellStart"/>
      <w:r w:rsidRPr="006C096B">
        <w:rPr>
          <w:i/>
        </w:rPr>
        <w:t>gambiense</w:t>
      </w:r>
      <w:proofErr w:type="spellEnd"/>
      <w:r w:rsidRPr="006C096B">
        <w:t xml:space="preserve"> HAT, 51 million people are estimated to be at risk of infection (period 2014-2018), with less than 0.3 % at very high and high risk, and 10.8 % at moderate risk.</w:t>
      </w:r>
    </w:p>
    <w:p w14:paraId="479F8908" w14:textId="77777777" w:rsidR="004E3BE5" w:rsidRPr="006C096B" w:rsidRDefault="004E3BE5" w:rsidP="00685FDA">
      <w:r w:rsidRPr="006C096B">
        <w:t xml:space="preserve">For </w:t>
      </w:r>
      <w:proofErr w:type="spellStart"/>
      <w:r w:rsidRPr="006C096B">
        <w:rPr>
          <w:i/>
        </w:rPr>
        <w:t>rhodesiense</w:t>
      </w:r>
      <w:proofErr w:type="spellEnd"/>
      <w:r w:rsidRPr="006C096B">
        <w:t xml:space="preserve"> HAT, less than 3 million people are estimated to be at risk of infection (period 2014-2018). Most are in the low and very low risk categories (97%), while only 77,000 people are at moderate risk.</w:t>
      </w:r>
    </w:p>
    <w:p w14:paraId="75A6A6E2" w14:textId="77777777" w:rsidR="004E3BE5" w:rsidRPr="000B483F" w:rsidRDefault="004E3BE5" w:rsidP="004E3BE5">
      <w:pPr>
        <w:rPr>
          <w:b/>
          <w:bdr w:val="none" w:sz="0" w:space="0" w:color="auto" w:frame="1"/>
        </w:rPr>
      </w:pPr>
      <w:r w:rsidRPr="000B483F">
        <w:rPr>
          <w:b/>
          <w:bdr w:val="none" w:sz="0" w:space="0" w:color="auto" w:frame="1"/>
        </w:rPr>
        <w:t>Instructions</w:t>
      </w:r>
      <w:bookmarkStart w:id="0" w:name="_GoBack"/>
      <w:bookmarkEnd w:id="0"/>
    </w:p>
    <w:p w14:paraId="403420E7" w14:textId="5BD7EBBA" w:rsidR="004E3BE5" w:rsidRDefault="004E3BE5" w:rsidP="004E3BE5">
      <w:pPr>
        <w:rPr>
          <w:rFonts w:ascii="Helvetica" w:hAnsi="Helvetica"/>
        </w:rPr>
      </w:pPr>
      <w:r>
        <w:rPr>
          <w:bdr w:val="none" w:sz="0" w:space="0" w:color="auto" w:frame="1"/>
        </w:rPr>
        <w:t xml:space="preserve">Click on </w:t>
      </w:r>
      <w:r w:rsidR="0081024D">
        <w:rPr>
          <w:bdr w:val="none" w:sz="0" w:space="0" w:color="auto" w:frame="1"/>
        </w:rPr>
        <w:t>the country you are interested in</w:t>
      </w:r>
      <w:r w:rsidR="00E85EC8">
        <w:rPr>
          <w:bdr w:val="none" w:sz="0" w:space="0" w:color="auto" w:frame="1"/>
        </w:rPr>
        <w:t xml:space="preserve">. A window will pop-up; </w:t>
      </w:r>
      <w:r w:rsidR="0081024D">
        <w:rPr>
          <w:bdr w:val="none" w:sz="0" w:space="0" w:color="auto" w:frame="1"/>
        </w:rPr>
        <w:t xml:space="preserve">then click on </w:t>
      </w:r>
      <w:r>
        <w:rPr>
          <w:bdr w:val="none" w:sz="0" w:space="0" w:color="auto" w:frame="1"/>
        </w:rPr>
        <w:t>“2000-2004”, “2010-2014” or “2014-2018” to go to the map of the country showing the areas and the population at risk of HAT for the respective period of time.</w:t>
      </w:r>
    </w:p>
    <w:p w14:paraId="03A55C3D" w14:textId="77777777" w:rsidR="000B483F" w:rsidRDefault="000B483F" w:rsidP="004E3BE5"/>
    <w:sectPr w:rsidR="000B4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46734F"/>
    <w:multiLevelType w:val="multilevel"/>
    <w:tmpl w:val="C97C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C968A1"/>
    <w:multiLevelType w:val="hybridMultilevel"/>
    <w:tmpl w:val="8D2EB4D6"/>
    <w:lvl w:ilvl="0" w:tplc="1D8C0BA0">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5B2"/>
    <w:rsid w:val="00077C4E"/>
    <w:rsid w:val="000B483F"/>
    <w:rsid w:val="002F0C7F"/>
    <w:rsid w:val="004348F7"/>
    <w:rsid w:val="004D5EDD"/>
    <w:rsid w:val="004E3BE5"/>
    <w:rsid w:val="00567EDD"/>
    <w:rsid w:val="00685FDA"/>
    <w:rsid w:val="006B65B2"/>
    <w:rsid w:val="006C096B"/>
    <w:rsid w:val="0081024D"/>
    <w:rsid w:val="008600B4"/>
    <w:rsid w:val="009C1B7D"/>
    <w:rsid w:val="00E3165E"/>
    <w:rsid w:val="00E57850"/>
    <w:rsid w:val="00E85EC8"/>
    <w:rsid w:val="00EF38B8"/>
    <w:rsid w:val="00F03D53"/>
    <w:rsid w:val="19441726"/>
    <w:rsid w:val="56ED6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002C"/>
  <w15:chartTrackingRefBased/>
  <w15:docId w15:val="{C75121A7-BE5A-4DE7-9006-20217D6A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78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next w:val="Normal"/>
    <w:link w:val="Heading5Char"/>
    <w:uiPriority w:val="9"/>
    <w:semiHidden/>
    <w:unhideWhenUsed/>
    <w:qFormat/>
    <w:rsid w:val="000B483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85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E5785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7850"/>
    <w:rPr>
      <w:color w:val="0000FF"/>
      <w:u w:val="single"/>
    </w:rPr>
  </w:style>
  <w:style w:type="character" w:customStyle="1" w:styleId="Heading5Char">
    <w:name w:val="Heading 5 Char"/>
    <w:basedOn w:val="DefaultParagraphFont"/>
    <w:link w:val="Heading5"/>
    <w:uiPriority w:val="9"/>
    <w:semiHidden/>
    <w:rsid w:val="000B483F"/>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0B4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351716">
      <w:bodyDiv w:val="1"/>
      <w:marLeft w:val="0"/>
      <w:marRight w:val="0"/>
      <w:marTop w:val="0"/>
      <w:marBottom w:val="0"/>
      <w:divBdr>
        <w:top w:val="none" w:sz="0" w:space="0" w:color="auto"/>
        <w:left w:val="none" w:sz="0" w:space="0" w:color="auto"/>
        <w:bottom w:val="none" w:sz="0" w:space="0" w:color="auto"/>
        <w:right w:val="none" w:sz="0" w:space="0" w:color="auto"/>
      </w:divBdr>
    </w:div>
    <w:div w:id="1403716060">
      <w:bodyDiv w:val="1"/>
      <w:marLeft w:val="0"/>
      <w:marRight w:val="0"/>
      <w:marTop w:val="0"/>
      <w:marBottom w:val="0"/>
      <w:divBdr>
        <w:top w:val="none" w:sz="0" w:space="0" w:color="auto"/>
        <w:left w:val="none" w:sz="0" w:space="0" w:color="auto"/>
        <w:bottom w:val="none" w:sz="0" w:space="0" w:color="auto"/>
        <w:right w:val="none" w:sz="0" w:space="0" w:color="auto"/>
      </w:divBdr>
    </w:div>
    <w:div w:id="1925726632">
      <w:bodyDiv w:val="1"/>
      <w:marLeft w:val="0"/>
      <w:marRight w:val="0"/>
      <w:marTop w:val="0"/>
      <w:marBottom w:val="0"/>
      <w:divBdr>
        <w:top w:val="none" w:sz="0" w:space="0" w:color="auto"/>
        <w:left w:val="none" w:sz="0" w:space="0" w:color="auto"/>
        <w:bottom w:val="none" w:sz="0" w:space="0" w:color="auto"/>
        <w:right w:val="none" w:sz="0" w:space="0" w:color="auto"/>
      </w:divBdr>
    </w:div>
    <w:div w:id="193805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E76742D4DB68A489532F5BCF3A877B0" ma:contentTypeVersion="13" ma:contentTypeDescription="Create a new document." ma:contentTypeScope="" ma:versionID="426a7a9f9d7598d4dce8f37854b583a9">
  <xsd:schema xmlns:xsd="http://www.w3.org/2001/XMLSchema" xmlns:xs="http://www.w3.org/2001/XMLSchema" xmlns:p="http://schemas.microsoft.com/office/2006/metadata/properties" xmlns:ns3="135c21ef-598c-46b5-b05c-090a48a494fa" xmlns:ns4="f2f76fcc-f37a-469d-ab23-63e3147ee15d" targetNamespace="http://schemas.microsoft.com/office/2006/metadata/properties" ma:root="true" ma:fieldsID="25933837af992a4b8194c13f9320cdcc" ns3:_="" ns4:_="">
    <xsd:import namespace="135c21ef-598c-46b5-b05c-090a48a494fa"/>
    <xsd:import namespace="f2f76fcc-f37a-469d-ab23-63e3147ee15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5c21ef-598c-46b5-b05c-090a48a494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f76fcc-f37a-469d-ab23-63e3147ee15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4341D7-BABB-4FD3-8D4F-B5B1536344BC}">
  <ds:schemaRefs>
    <ds:schemaRef ds:uri="http://schemas.microsoft.com/sharepoint/v3/contenttype/forms"/>
  </ds:schemaRefs>
</ds:datastoreItem>
</file>

<file path=customXml/itemProps2.xml><?xml version="1.0" encoding="utf-8"?>
<ds:datastoreItem xmlns:ds="http://schemas.openxmlformats.org/officeDocument/2006/customXml" ds:itemID="{478859D8-5747-4DF4-9378-837F9D303F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0735FB-1E0D-4EB6-B81B-19667C00C6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5c21ef-598c-46b5-b05c-090a48a494fa"/>
    <ds:schemaRef ds:uri="f2f76fcc-f37a-469d-ab23-63e3147ee1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141</Words>
  <Characters>805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GROUT, Lise</dc:creator>
  <cp:keywords/>
  <dc:description/>
  <cp:lastModifiedBy>Petar</cp:lastModifiedBy>
  <cp:revision>11</cp:revision>
  <dcterms:created xsi:type="dcterms:W3CDTF">2020-12-14T14:51:00Z</dcterms:created>
  <dcterms:modified xsi:type="dcterms:W3CDTF">2020-12-15T07:57:00Z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0x0101004E76742D4DB68A489532F5BCF3A877B0</vt:lpwstr>
  </property>
</Properties>
</file>