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0865A4" w14:textId="77777777" w:rsidR="00614AFE" w:rsidRDefault="00614AFE">
      <w:pPr>
        <w:rPr>
          <w:lang w:val="en-US"/>
        </w:rPr>
      </w:pPr>
    </w:p>
    <w:p w14:paraId="35E636B7" w14:textId="5BCDDD93" w:rsidR="00614AFE" w:rsidRDefault="00614AFE" w:rsidP="00614AFE">
      <w:pPr>
        <w:jc w:val="center"/>
        <w:rPr>
          <w:lang w:val="en-US"/>
        </w:rPr>
      </w:pPr>
      <w:proofErr w:type="spellStart"/>
      <w:r>
        <w:rPr>
          <w:lang w:val="en-US"/>
        </w:rPr>
        <w:t>Go.Data</w:t>
      </w:r>
      <w:proofErr w:type="spellEnd"/>
      <w:r>
        <w:rPr>
          <w:lang w:val="en-US"/>
        </w:rPr>
        <w:t xml:space="preserve"> &lt;=&gt; DHIS2</w:t>
      </w:r>
    </w:p>
    <w:p w14:paraId="7434A12A" w14:textId="1458E3EF" w:rsidR="00272599" w:rsidRDefault="00614AFE" w:rsidP="00614AFE">
      <w:pPr>
        <w:jc w:val="center"/>
        <w:rPr>
          <w:lang w:val="en-US"/>
        </w:rPr>
      </w:pPr>
      <w:r>
        <w:rPr>
          <w:lang w:val="en-US"/>
        </w:rPr>
        <w:t xml:space="preserve">interoperability DHIS2 module </w:t>
      </w:r>
      <w:r w:rsidR="009209CC">
        <w:rPr>
          <w:lang w:val="en-US"/>
        </w:rPr>
        <w:t>user manual</w:t>
      </w:r>
      <w:r>
        <w:rPr>
          <w:lang w:val="en-US"/>
        </w:rPr>
        <w:t>.</w:t>
      </w:r>
    </w:p>
    <w:p w14:paraId="4291D5AF" w14:textId="206BA677" w:rsidR="009209CC" w:rsidRDefault="009209CC">
      <w:pPr>
        <w:rPr>
          <w:lang w:val="en-US"/>
        </w:rPr>
      </w:pPr>
      <w:r>
        <w:rPr>
          <w:lang w:val="en-US"/>
        </w:rPr>
        <w:t>Overview</w:t>
      </w:r>
    </w:p>
    <w:p w14:paraId="5B3146ED" w14:textId="77777777" w:rsidR="009209CC" w:rsidRDefault="009209CC">
      <w:pPr>
        <w:rPr>
          <w:lang w:val="en-US"/>
        </w:rPr>
      </w:pPr>
    </w:p>
    <w:p w14:paraId="1A7A2119" w14:textId="3D7672CB" w:rsidR="00614AFE" w:rsidRDefault="00614AFE" w:rsidP="00787994">
      <w:pPr>
        <w:jc w:val="both"/>
        <w:rPr>
          <w:lang w:val="en-US"/>
        </w:rPr>
      </w:pPr>
      <w:r>
        <w:rPr>
          <w:lang w:val="en-US"/>
        </w:rPr>
        <w:t xml:space="preserve">Development of </w:t>
      </w:r>
      <w:proofErr w:type="spellStart"/>
      <w:r>
        <w:rPr>
          <w:lang w:val="en-US"/>
        </w:rPr>
        <w:t>Go.Data</w:t>
      </w:r>
      <w:proofErr w:type="spellEnd"/>
      <w:r>
        <w:rPr>
          <w:lang w:val="en-US"/>
        </w:rPr>
        <w:t xml:space="preserve"> – DHIS2 interoperability to share various metadata and content is based on DHIS2 model framework. For versioning and sharing source code, </w:t>
      </w:r>
      <w:proofErr w:type="spellStart"/>
      <w:r>
        <w:rPr>
          <w:lang w:val="en-US"/>
        </w:rPr>
        <w:t>GihHub</w:t>
      </w:r>
      <w:proofErr w:type="spellEnd"/>
      <w:r>
        <w:rPr>
          <w:lang w:val="en-US"/>
        </w:rPr>
        <w:t xml:space="preserve"> repository was created. This repository is marked private at this time and later could be set open for community development on client will. Development environment was set up using MS Vi</w:t>
      </w:r>
      <w:r w:rsidR="00787994">
        <w:rPr>
          <w:lang w:val="en-US"/>
        </w:rPr>
        <w:t xml:space="preserve">sual Studio and linked to GitHub repository. DHIS2 instance was installed in local computer with default WHO COVID-19 metadata. </w:t>
      </w:r>
      <w:proofErr w:type="spellStart"/>
      <w:r w:rsidR="00787994">
        <w:rPr>
          <w:lang w:val="en-US"/>
        </w:rPr>
        <w:t>Go.Data</w:t>
      </w:r>
      <w:proofErr w:type="spellEnd"/>
      <w:r w:rsidR="00787994">
        <w:rPr>
          <w:lang w:val="en-US"/>
        </w:rPr>
        <w:t xml:space="preserve"> instance was installed on local computer as a server. Besides this access to the test server of </w:t>
      </w:r>
      <w:proofErr w:type="spellStart"/>
      <w:r w:rsidR="00787994">
        <w:rPr>
          <w:lang w:val="en-US"/>
        </w:rPr>
        <w:t>Go.Data</w:t>
      </w:r>
      <w:proofErr w:type="spellEnd"/>
      <w:r w:rsidR="00787994">
        <w:rPr>
          <w:lang w:val="en-US"/>
        </w:rPr>
        <w:t xml:space="preserve"> was provided by client.</w:t>
      </w:r>
    </w:p>
    <w:p w14:paraId="041EB9EE" w14:textId="6858184B" w:rsidR="003C2C48" w:rsidRDefault="003C2C48" w:rsidP="00787994">
      <w:pPr>
        <w:jc w:val="both"/>
        <w:rPr>
          <w:lang w:val="en-US"/>
        </w:rPr>
      </w:pPr>
      <w:r>
        <w:rPr>
          <w:lang w:val="en-US"/>
        </w:rPr>
        <w:t xml:space="preserve">With this setup development of module started. As DHIS2 modules cannot add new tables to database schema, it was decided to use “constant” table for storing module data. “constant” table has few columns and designed for storing numeric value. These columns are: name, </w:t>
      </w:r>
      <w:proofErr w:type="spellStart"/>
      <w:r>
        <w:rPr>
          <w:lang w:val="en-US"/>
        </w:rPr>
        <w:t>shortName</w:t>
      </w:r>
      <w:proofErr w:type="spellEnd"/>
      <w:r>
        <w:rPr>
          <w:lang w:val="en-US"/>
        </w:rPr>
        <w:t xml:space="preserve">, </w:t>
      </w:r>
      <w:r w:rsidR="00970D5F">
        <w:rPr>
          <w:lang w:val="en-US"/>
        </w:rPr>
        <w:t xml:space="preserve">code, </w:t>
      </w:r>
      <w:r>
        <w:rPr>
          <w:lang w:val="en-US"/>
        </w:rPr>
        <w:t xml:space="preserve">description, translations, </w:t>
      </w:r>
      <w:proofErr w:type="spellStart"/>
      <w:r>
        <w:rPr>
          <w:lang w:val="en-US"/>
        </w:rPr>
        <w:t>attributevalues</w:t>
      </w:r>
      <w:proofErr w:type="spellEnd"/>
      <w:r>
        <w:rPr>
          <w:lang w:val="en-US"/>
        </w:rPr>
        <w:t xml:space="preserve">, </w:t>
      </w:r>
      <w:proofErr w:type="spellStart"/>
      <w:r>
        <w:rPr>
          <w:lang w:val="en-US"/>
        </w:rPr>
        <w:t>useraccess</w:t>
      </w:r>
      <w:proofErr w:type="spellEnd"/>
      <w:r w:rsidR="00970D5F">
        <w:rPr>
          <w:lang w:val="en-US"/>
        </w:rPr>
        <w:t>, value</w:t>
      </w:r>
      <w:r>
        <w:rPr>
          <w:lang w:val="en-US"/>
        </w:rPr>
        <w:t xml:space="preserve">. </w:t>
      </w:r>
      <w:r w:rsidR="00970D5F">
        <w:rPr>
          <w:lang w:val="en-US"/>
        </w:rPr>
        <w:t xml:space="preserve">Most of these columns have restrictions and are limited in use. For </w:t>
      </w:r>
      <w:r w:rsidR="008E0FEE">
        <w:rPr>
          <w:lang w:val="en-US"/>
        </w:rPr>
        <w:t>instance,</w:t>
      </w:r>
      <w:r w:rsidR="00970D5F">
        <w:rPr>
          <w:lang w:val="en-US"/>
        </w:rPr>
        <w:t xml:space="preserve"> columns name, </w:t>
      </w:r>
      <w:proofErr w:type="spellStart"/>
      <w:r w:rsidR="00970D5F">
        <w:rPr>
          <w:lang w:val="en-US"/>
        </w:rPr>
        <w:t>shortNme</w:t>
      </w:r>
      <w:proofErr w:type="spellEnd"/>
      <w:r w:rsidR="00970D5F">
        <w:rPr>
          <w:lang w:val="en-US"/>
        </w:rPr>
        <w:t xml:space="preserve">, code are </w:t>
      </w:r>
      <w:r w:rsidR="008E0FEE">
        <w:rPr>
          <w:lang w:val="en-US"/>
        </w:rPr>
        <w:t xml:space="preserve">short in size and their value should be unique. </w:t>
      </w:r>
      <w:proofErr w:type="spellStart"/>
      <w:r w:rsidR="008F38FD">
        <w:rPr>
          <w:lang w:val="en-US"/>
        </w:rPr>
        <w:t>Jsonb</w:t>
      </w:r>
      <w:proofErr w:type="spellEnd"/>
      <w:r w:rsidR="008F38FD">
        <w:rPr>
          <w:lang w:val="en-US"/>
        </w:rPr>
        <w:t xml:space="preserve"> columns (translations, </w:t>
      </w:r>
      <w:proofErr w:type="spellStart"/>
      <w:r w:rsidR="008F38FD">
        <w:rPr>
          <w:lang w:val="en-US"/>
        </w:rPr>
        <w:t>attributevalues</w:t>
      </w:r>
      <w:proofErr w:type="spellEnd"/>
      <w:r w:rsidR="008F38FD">
        <w:rPr>
          <w:lang w:val="en-US"/>
        </w:rPr>
        <w:t xml:space="preserve">, </w:t>
      </w:r>
      <w:proofErr w:type="spellStart"/>
      <w:r w:rsidR="008F38FD">
        <w:rPr>
          <w:lang w:val="en-US"/>
        </w:rPr>
        <w:t>useraccess</w:t>
      </w:r>
      <w:proofErr w:type="spellEnd"/>
      <w:r w:rsidR="008F38FD">
        <w:rPr>
          <w:lang w:val="en-US"/>
        </w:rPr>
        <w:t xml:space="preserve">) are validated against specific objects in DHIS2 schema and cannot store other objects or documents. The only column useful is description. Description column is of type “text” and can hold large amount of textual data. I used this column for storing all objects used by module in </w:t>
      </w:r>
      <w:proofErr w:type="spellStart"/>
      <w:r w:rsidR="008F38FD">
        <w:rPr>
          <w:lang w:val="en-US"/>
        </w:rPr>
        <w:t>stringified</w:t>
      </w:r>
      <w:proofErr w:type="spellEnd"/>
      <w:r w:rsidR="008F38FD">
        <w:rPr>
          <w:lang w:val="en-US"/>
        </w:rPr>
        <w:t xml:space="preserve"> </w:t>
      </w:r>
      <w:proofErr w:type="spellStart"/>
      <w:r w:rsidR="008F38FD">
        <w:rPr>
          <w:lang w:val="en-US"/>
        </w:rPr>
        <w:t>js</w:t>
      </w:r>
      <w:proofErr w:type="spellEnd"/>
      <w:r w:rsidR="008F38FD">
        <w:rPr>
          <w:lang w:val="en-US"/>
        </w:rPr>
        <w:t xml:space="preserve"> object notation (JSON) and arrays. This provided a lot of flexibility and at the same time a little overhead </w:t>
      </w:r>
      <w:r w:rsidR="00040E38">
        <w:rPr>
          <w:lang w:val="en-US"/>
        </w:rPr>
        <w:t xml:space="preserve">for validating objects on and from database read/writes. So </w:t>
      </w:r>
      <w:r w:rsidR="001A0A7A">
        <w:rPr>
          <w:lang w:val="en-US"/>
        </w:rPr>
        <w:t>“</w:t>
      </w:r>
      <w:r w:rsidR="00040E38">
        <w:rPr>
          <w:lang w:val="en-US"/>
        </w:rPr>
        <w:t>description</w:t>
      </w:r>
      <w:r w:rsidR="001A0A7A">
        <w:rPr>
          <w:lang w:val="en-US"/>
        </w:rPr>
        <w:t>”</w:t>
      </w:r>
      <w:r w:rsidR="00040E38">
        <w:rPr>
          <w:lang w:val="en-US"/>
        </w:rPr>
        <w:t xml:space="preserve"> column of table “constant” of DHIS2 became “nano mongo DB”. </w:t>
      </w:r>
    </w:p>
    <w:p w14:paraId="50DF98D3" w14:textId="77777777" w:rsidR="001A0A7A" w:rsidRDefault="001A0A7A" w:rsidP="001A0A7A">
      <w:pPr>
        <w:keepNext/>
        <w:jc w:val="both"/>
      </w:pPr>
      <w:r>
        <w:rPr>
          <w:noProof/>
        </w:rPr>
        <w:drawing>
          <wp:inline distT="0" distB="0" distL="0" distR="0" wp14:anchorId="25DEE2E2" wp14:editId="07D62CE8">
            <wp:extent cx="5940425" cy="3341370"/>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0425" cy="3341370"/>
                    </a:xfrm>
                    <a:prstGeom prst="rect">
                      <a:avLst/>
                    </a:prstGeom>
                  </pic:spPr>
                </pic:pic>
              </a:graphicData>
            </a:graphic>
          </wp:inline>
        </w:drawing>
      </w:r>
    </w:p>
    <w:p w14:paraId="16A8D9A7" w14:textId="3CE5F4AA" w:rsidR="001A0A7A" w:rsidRDefault="001A0A7A" w:rsidP="001A0A7A">
      <w:pPr>
        <w:pStyle w:val="a3"/>
        <w:jc w:val="both"/>
        <w:rPr>
          <w:noProof/>
          <w:lang w:val="en-US"/>
        </w:rPr>
      </w:pPr>
      <w:r w:rsidRPr="001A0A7A">
        <w:rPr>
          <w:lang w:val="en-US"/>
        </w:rPr>
        <w:t xml:space="preserve">Figure </w:t>
      </w:r>
      <w:r>
        <w:fldChar w:fldCharType="begin"/>
      </w:r>
      <w:r w:rsidRPr="001A0A7A">
        <w:rPr>
          <w:lang w:val="en-US"/>
        </w:rPr>
        <w:instrText xml:space="preserve"> SEQ Figure \* ARABIC </w:instrText>
      </w:r>
      <w:r>
        <w:fldChar w:fldCharType="separate"/>
      </w:r>
      <w:r w:rsidR="00E12E93">
        <w:rPr>
          <w:noProof/>
          <w:lang w:val="en-US"/>
        </w:rPr>
        <w:t>1</w:t>
      </w:r>
      <w:r>
        <w:fldChar w:fldCharType="end"/>
      </w:r>
      <w:r>
        <w:rPr>
          <w:lang w:val="en-US"/>
        </w:rPr>
        <w:t>. "constant"</w:t>
      </w:r>
      <w:r w:rsidRPr="001A0A7A">
        <w:rPr>
          <w:noProof/>
          <w:lang w:val="en-US"/>
        </w:rPr>
        <w:t xml:space="preserve"> </w:t>
      </w:r>
      <w:r>
        <w:rPr>
          <w:noProof/>
          <w:lang w:val="en-US"/>
        </w:rPr>
        <w:t>table of DHIS2 showing "description" column</w:t>
      </w:r>
    </w:p>
    <w:p w14:paraId="4A76AA38" w14:textId="47151D52" w:rsidR="001A0A7A" w:rsidRDefault="00DD1334" w:rsidP="001A0A7A">
      <w:pPr>
        <w:rPr>
          <w:lang w:val="en-US"/>
        </w:rPr>
      </w:pPr>
      <w:r>
        <w:rPr>
          <w:lang w:val="en-US"/>
        </w:rPr>
        <w:t>Column value was used to group different object types</w:t>
      </w:r>
      <w:r w:rsidR="00570F46">
        <w:rPr>
          <w:lang w:val="en-US"/>
        </w:rPr>
        <w:t xml:space="preserve">. For example, value -1000000 is used for configuring </w:t>
      </w:r>
      <w:proofErr w:type="spellStart"/>
      <w:r w:rsidR="00570F46">
        <w:rPr>
          <w:lang w:val="en-US"/>
        </w:rPr>
        <w:t>Go.Data</w:t>
      </w:r>
      <w:proofErr w:type="spellEnd"/>
      <w:r w:rsidR="00570F46">
        <w:rPr>
          <w:lang w:val="en-US"/>
        </w:rPr>
        <w:t xml:space="preserve"> instance, -1000001 used for mapping of </w:t>
      </w:r>
      <w:proofErr w:type="spellStart"/>
      <w:r w:rsidR="00570F46">
        <w:rPr>
          <w:lang w:val="en-US"/>
        </w:rPr>
        <w:t>Go.Data</w:t>
      </w:r>
      <w:proofErr w:type="spellEnd"/>
      <w:r w:rsidR="00570F46">
        <w:rPr>
          <w:lang w:val="en-US"/>
        </w:rPr>
        <w:t xml:space="preserve"> metadata with DHIS2 metadata, -1000002 is used for creating tasks. </w:t>
      </w:r>
      <w:r w:rsidR="00235114">
        <w:rPr>
          <w:lang w:val="en-US"/>
        </w:rPr>
        <w:t xml:space="preserve">Columns name and </w:t>
      </w:r>
      <w:proofErr w:type="spellStart"/>
      <w:r w:rsidR="00235114">
        <w:rPr>
          <w:lang w:val="en-US"/>
        </w:rPr>
        <w:t>shortName</w:t>
      </w:r>
      <w:proofErr w:type="spellEnd"/>
      <w:r w:rsidR="00235114">
        <w:rPr>
          <w:lang w:val="en-US"/>
        </w:rPr>
        <w:t xml:space="preserve"> are used for naming created entities. </w:t>
      </w:r>
    </w:p>
    <w:p w14:paraId="46E0F8D1" w14:textId="77777777" w:rsidR="009209CC" w:rsidRDefault="009209CC" w:rsidP="009209CC">
      <w:pPr>
        <w:rPr>
          <w:lang w:val="en-US"/>
        </w:rPr>
      </w:pPr>
      <w:r>
        <w:rPr>
          <w:lang w:val="en-US"/>
        </w:rPr>
        <w:lastRenderedPageBreak/>
        <w:t>Menu system</w:t>
      </w:r>
    </w:p>
    <w:p w14:paraId="7BE93320" w14:textId="77777777" w:rsidR="009209CC" w:rsidRDefault="009209CC" w:rsidP="001A0A7A">
      <w:pPr>
        <w:rPr>
          <w:lang w:val="en-US"/>
        </w:rPr>
      </w:pPr>
    </w:p>
    <w:p w14:paraId="19E16F7E" w14:textId="4874D514" w:rsidR="00235114" w:rsidRDefault="001864E8" w:rsidP="001A0A7A">
      <w:pPr>
        <w:rPr>
          <w:lang w:val="en-US"/>
        </w:rPr>
      </w:pPr>
      <w:r>
        <w:rPr>
          <w:lang w:val="en-US"/>
        </w:rPr>
        <w:t>User interface of the module consists of left pane with menu options to navigate and main pane for performing and viewing various actions with</w:t>
      </w:r>
      <w:r w:rsidR="00175B7B">
        <w:rPr>
          <w:lang w:val="en-US"/>
        </w:rPr>
        <w:t>in</w:t>
      </w:r>
      <w:r>
        <w:rPr>
          <w:lang w:val="en-US"/>
        </w:rPr>
        <w:t xml:space="preserve"> the module. There are </w:t>
      </w:r>
      <w:r w:rsidR="00583112">
        <w:rPr>
          <w:lang w:val="en-US"/>
        </w:rPr>
        <w:t>4 menu options as shown in figure 2 below:</w:t>
      </w:r>
    </w:p>
    <w:p w14:paraId="7058D2B4" w14:textId="18C9621C" w:rsidR="00583112" w:rsidRDefault="00175B7B" w:rsidP="00583112">
      <w:pPr>
        <w:keepNext/>
      </w:pPr>
      <w:r>
        <w:rPr>
          <w:noProof/>
        </w:rPr>
        <w:drawing>
          <wp:inline distT="0" distB="0" distL="0" distR="0" wp14:anchorId="00C579BC" wp14:editId="05C41539">
            <wp:extent cx="5940425" cy="334137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0425" cy="3341370"/>
                    </a:xfrm>
                    <a:prstGeom prst="rect">
                      <a:avLst/>
                    </a:prstGeom>
                  </pic:spPr>
                </pic:pic>
              </a:graphicData>
            </a:graphic>
          </wp:inline>
        </w:drawing>
      </w:r>
    </w:p>
    <w:p w14:paraId="0B019A26" w14:textId="10027865" w:rsidR="00583112" w:rsidRDefault="00583112" w:rsidP="00583112">
      <w:pPr>
        <w:pStyle w:val="a3"/>
        <w:rPr>
          <w:lang w:val="en-US"/>
        </w:rPr>
      </w:pPr>
      <w:r w:rsidRPr="00583112">
        <w:rPr>
          <w:lang w:val="en-US"/>
        </w:rPr>
        <w:t xml:space="preserve">Figure </w:t>
      </w:r>
      <w:r>
        <w:fldChar w:fldCharType="begin"/>
      </w:r>
      <w:r w:rsidRPr="00583112">
        <w:rPr>
          <w:lang w:val="en-US"/>
        </w:rPr>
        <w:instrText xml:space="preserve"> SEQ Figure \* ARABIC </w:instrText>
      </w:r>
      <w:r>
        <w:fldChar w:fldCharType="separate"/>
      </w:r>
      <w:r w:rsidR="00E12E93">
        <w:rPr>
          <w:noProof/>
          <w:lang w:val="en-US"/>
        </w:rPr>
        <w:t>2</w:t>
      </w:r>
      <w:r>
        <w:fldChar w:fldCharType="end"/>
      </w:r>
      <w:r>
        <w:rPr>
          <w:lang w:val="en-US"/>
        </w:rPr>
        <w:t>. View of module menu system</w:t>
      </w:r>
    </w:p>
    <w:p w14:paraId="7BC17A8A" w14:textId="77777777" w:rsidR="003206A4" w:rsidRDefault="00175B7B" w:rsidP="00583112">
      <w:pPr>
        <w:rPr>
          <w:lang w:val="en-US"/>
        </w:rPr>
      </w:pPr>
      <w:r>
        <w:rPr>
          <w:lang w:val="en-US"/>
        </w:rPr>
        <w:t xml:space="preserve">Main page of the app shows dashboard of menu options providing brief explanation of </w:t>
      </w:r>
      <w:r w:rsidR="003206A4">
        <w:rPr>
          <w:lang w:val="en-US"/>
        </w:rPr>
        <w:t>menu option.</w:t>
      </w:r>
    </w:p>
    <w:p w14:paraId="26DCB80B" w14:textId="566F028B" w:rsidR="00175B7B" w:rsidRDefault="00175B7B" w:rsidP="00583112">
      <w:pPr>
        <w:rPr>
          <w:lang w:val="en-US"/>
        </w:rPr>
      </w:pPr>
      <w:r>
        <w:rPr>
          <w:lang w:val="en-US"/>
        </w:rPr>
        <w:t xml:space="preserve"> </w:t>
      </w:r>
    </w:p>
    <w:p w14:paraId="5F01D13A" w14:textId="4886FD7D" w:rsidR="00175B7B" w:rsidRDefault="00175B7B" w:rsidP="00175B7B">
      <w:pPr>
        <w:rPr>
          <w:lang w:val="en-US"/>
        </w:rPr>
      </w:pPr>
      <w:r>
        <w:rPr>
          <w:lang w:val="en-US"/>
        </w:rPr>
        <w:t>Servers configuration</w:t>
      </w:r>
    </w:p>
    <w:p w14:paraId="7DB779E6" w14:textId="4996FFDA" w:rsidR="003206A4" w:rsidRDefault="003206A4" w:rsidP="00175B7B">
      <w:pPr>
        <w:rPr>
          <w:lang w:val="en-US"/>
        </w:rPr>
      </w:pPr>
      <w:r>
        <w:rPr>
          <w:lang w:val="en-US"/>
        </w:rPr>
        <w:t>Server configuration menus are used to collect and store authentication credentials for both: receiving and sending apps. Server configuration menu has three input fields:</w:t>
      </w:r>
    </w:p>
    <w:p w14:paraId="40E2190D" w14:textId="0141ECFB" w:rsidR="003206A4" w:rsidRDefault="003206A4" w:rsidP="00175B7B">
      <w:pPr>
        <w:rPr>
          <w:lang w:val="en-US"/>
        </w:rPr>
      </w:pPr>
      <w:r>
        <w:rPr>
          <w:lang w:val="en-US"/>
        </w:rPr>
        <w:t>Fully qualified URI of the server</w:t>
      </w:r>
    </w:p>
    <w:p w14:paraId="592CFC79" w14:textId="3E8EADBE" w:rsidR="003206A4" w:rsidRDefault="003206A4" w:rsidP="00175B7B">
      <w:pPr>
        <w:rPr>
          <w:lang w:val="en-US"/>
        </w:rPr>
      </w:pPr>
      <w:proofErr w:type="spellStart"/>
      <w:r>
        <w:rPr>
          <w:lang w:val="en-US"/>
        </w:rPr>
        <w:t>UserName</w:t>
      </w:r>
      <w:proofErr w:type="spellEnd"/>
    </w:p>
    <w:p w14:paraId="02AC24E6" w14:textId="4688DE88" w:rsidR="003206A4" w:rsidRDefault="003206A4" w:rsidP="00175B7B">
      <w:pPr>
        <w:rPr>
          <w:lang w:val="en-US"/>
        </w:rPr>
      </w:pPr>
      <w:r>
        <w:rPr>
          <w:lang w:val="en-US"/>
        </w:rPr>
        <w:t>Password</w:t>
      </w:r>
    </w:p>
    <w:p w14:paraId="0BCDED16" w14:textId="45C06DCB" w:rsidR="003206A4" w:rsidRDefault="003206A4" w:rsidP="00175B7B">
      <w:pPr>
        <w:rPr>
          <w:lang w:val="en-US"/>
        </w:rPr>
      </w:pPr>
      <w:r>
        <w:rPr>
          <w:lang w:val="en-US"/>
        </w:rPr>
        <w:t xml:space="preserve">These data are used to establish secure connection and access data in </w:t>
      </w:r>
      <w:r w:rsidR="00F34C1A">
        <w:rPr>
          <w:lang w:val="en-US"/>
        </w:rPr>
        <w:t>this server. There are other modes of authorization that need to be counted for, if module needs to be generic and be able to connect to other apps with different mode of authorization.</w:t>
      </w:r>
    </w:p>
    <w:p w14:paraId="0240F179" w14:textId="7EFF7673" w:rsidR="00F34C1A" w:rsidRDefault="00F34C1A" w:rsidP="00175B7B">
      <w:pPr>
        <w:rPr>
          <w:lang w:val="en-US"/>
        </w:rPr>
      </w:pPr>
      <w:proofErr w:type="spellStart"/>
      <w:r>
        <w:rPr>
          <w:lang w:val="en-US"/>
        </w:rPr>
        <w:t>Go.Data</w:t>
      </w:r>
      <w:proofErr w:type="spellEnd"/>
      <w:r>
        <w:rPr>
          <w:lang w:val="en-US"/>
        </w:rPr>
        <w:t xml:space="preserve"> REST API is accessed by providing token that was generated upon submission of username/password. </w:t>
      </w:r>
      <w:proofErr w:type="spellStart"/>
      <w:r>
        <w:rPr>
          <w:lang w:val="en-US"/>
        </w:rPr>
        <w:t>Go.Data</w:t>
      </w:r>
      <w:proofErr w:type="spellEnd"/>
      <w:r>
        <w:rPr>
          <w:lang w:val="en-US"/>
        </w:rPr>
        <w:t xml:space="preserve"> token expires quickly, its TTL (timer to live) is short and thus system makes additional calls each time to obtain valid token to GET or POST data. </w:t>
      </w:r>
    </w:p>
    <w:p w14:paraId="29701423" w14:textId="456B504B" w:rsidR="00F34C1A" w:rsidRDefault="00F34C1A" w:rsidP="00175B7B">
      <w:pPr>
        <w:rPr>
          <w:lang w:val="en-US"/>
        </w:rPr>
      </w:pPr>
      <w:r>
        <w:rPr>
          <w:lang w:val="en-US"/>
        </w:rPr>
        <w:t xml:space="preserve">DHIS2 uses username/password pairs on each call to </w:t>
      </w:r>
      <w:r w:rsidR="00EF5456">
        <w:rPr>
          <w:lang w:val="en-US"/>
        </w:rPr>
        <w:t>authorize user. This is called basic authorization, where username and password encoded with base64 before sending. Both authorization types require secure networks.</w:t>
      </w:r>
    </w:p>
    <w:p w14:paraId="723C4510" w14:textId="77777777" w:rsidR="003206A4" w:rsidRDefault="003206A4" w:rsidP="00175B7B">
      <w:pPr>
        <w:rPr>
          <w:lang w:val="en-US"/>
        </w:rPr>
      </w:pPr>
    </w:p>
    <w:p w14:paraId="71B0AD5B" w14:textId="1919032B" w:rsidR="003206A4" w:rsidRDefault="003206A4" w:rsidP="00175B7B">
      <w:pPr>
        <w:rPr>
          <w:lang w:val="en-US"/>
        </w:rPr>
      </w:pPr>
      <w:r>
        <w:rPr>
          <w:noProof/>
        </w:rPr>
        <w:drawing>
          <wp:inline distT="0" distB="0" distL="0" distR="0" wp14:anchorId="6F9B551F" wp14:editId="40B76B5A">
            <wp:extent cx="5940425" cy="3341370"/>
            <wp:effectExtent l="0" t="0" r="317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0425" cy="3341370"/>
                    </a:xfrm>
                    <a:prstGeom prst="rect">
                      <a:avLst/>
                    </a:prstGeom>
                  </pic:spPr>
                </pic:pic>
              </a:graphicData>
            </a:graphic>
          </wp:inline>
        </w:drawing>
      </w:r>
    </w:p>
    <w:p w14:paraId="6CDFEA46" w14:textId="77777777" w:rsidR="003206A4" w:rsidRDefault="003206A4" w:rsidP="00175B7B">
      <w:pPr>
        <w:rPr>
          <w:lang w:val="en-US"/>
        </w:rPr>
      </w:pPr>
    </w:p>
    <w:p w14:paraId="63C47788" w14:textId="257A7F57" w:rsidR="00175B7B" w:rsidRDefault="00175B7B" w:rsidP="00175B7B">
      <w:pPr>
        <w:rPr>
          <w:lang w:val="en-US"/>
        </w:rPr>
      </w:pPr>
      <w:r>
        <w:rPr>
          <w:lang w:val="en-US"/>
        </w:rPr>
        <w:t>Metadata mappings</w:t>
      </w:r>
    </w:p>
    <w:p w14:paraId="6773F25D" w14:textId="6625B7BE" w:rsidR="00527AED" w:rsidRDefault="00527AED" w:rsidP="00175B7B">
      <w:pPr>
        <w:rPr>
          <w:lang w:val="en-US"/>
        </w:rPr>
      </w:pPr>
    </w:p>
    <w:p w14:paraId="1B65C054" w14:textId="3AD69893" w:rsidR="00583112" w:rsidRDefault="00EE62E4" w:rsidP="00583112">
      <w:pPr>
        <w:rPr>
          <w:lang w:val="en-US"/>
        </w:rPr>
      </w:pPr>
      <w:r>
        <w:rPr>
          <w:lang w:val="en-US"/>
        </w:rPr>
        <w:t xml:space="preserve">With provided authorization, app will have access to both apps it provides connectivity for interoperability. </w:t>
      </w:r>
      <w:r w:rsidR="009A33D6">
        <w:rPr>
          <w:lang w:val="en-US"/>
        </w:rPr>
        <w:t xml:space="preserve">Metadata configuration is used to create/modify/delete metadata mappings. For mapping </w:t>
      </w:r>
      <w:r w:rsidR="00856B9A">
        <w:rPr>
          <w:lang w:val="en-US"/>
        </w:rPr>
        <w:t xml:space="preserve">of both API endpoints </w:t>
      </w:r>
      <w:r w:rsidR="009A33D6">
        <w:rPr>
          <w:lang w:val="en-US"/>
        </w:rPr>
        <w:t xml:space="preserve">dot notation is used. Dot notation is a </w:t>
      </w:r>
      <w:r w:rsidR="00EC4AB8">
        <w:rPr>
          <w:lang w:val="en-US"/>
        </w:rPr>
        <w:t>way of</w:t>
      </w:r>
      <w:r w:rsidR="009A33D6">
        <w:rPr>
          <w:lang w:val="en-US"/>
        </w:rPr>
        <w:t xml:space="preserve"> access</w:t>
      </w:r>
      <w:r w:rsidR="00EC4AB8">
        <w:rPr>
          <w:lang w:val="en-US"/>
        </w:rPr>
        <w:t>ing</w:t>
      </w:r>
      <w:r w:rsidR="009A33D6">
        <w:rPr>
          <w:lang w:val="en-US"/>
        </w:rPr>
        <w:t xml:space="preserve"> JSON objects of any depth following </w:t>
      </w:r>
      <w:proofErr w:type="spellStart"/>
      <w:r w:rsidR="00EC4AB8">
        <w:rPr>
          <w:lang w:val="en-US"/>
        </w:rPr>
        <w:t>Object.propname.propname</w:t>
      </w:r>
      <w:proofErr w:type="spellEnd"/>
      <w:r w:rsidR="00EC4AB8">
        <w:rPr>
          <w:lang w:val="en-US"/>
        </w:rPr>
        <w:t xml:space="preserve">…. </w:t>
      </w:r>
      <w:r w:rsidR="00856B9A">
        <w:rPr>
          <w:lang w:val="en-US"/>
        </w:rPr>
        <w:t>T</w:t>
      </w:r>
      <w:r w:rsidR="00EC4AB8">
        <w:rPr>
          <w:lang w:val="en-US"/>
        </w:rPr>
        <w:t xml:space="preserve">his technique is used throughout of system development. </w:t>
      </w:r>
      <w:r w:rsidR="004D6357">
        <w:rPr>
          <w:lang w:val="en-US"/>
        </w:rPr>
        <w:t xml:space="preserve">First system reads </w:t>
      </w:r>
      <w:proofErr w:type="spellStart"/>
      <w:r w:rsidR="004D6357">
        <w:rPr>
          <w:lang w:val="en-US"/>
        </w:rPr>
        <w:t>Go.Data</w:t>
      </w:r>
      <w:proofErr w:type="spellEnd"/>
      <w:r w:rsidR="004D6357">
        <w:rPr>
          <w:lang w:val="en-US"/>
        </w:rPr>
        <w:t xml:space="preserve"> object instance via API call after successful login. </w:t>
      </w:r>
      <w:r w:rsidR="00856B9A">
        <w:rPr>
          <w:lang w:val="en-US"/>
        </w:rPr>
        <w:t>Following this, an</w:t>
      </w:r>
      <w:r w:rsidR="004D6357">
        <w:rPr>
          <w:lang w:val="en-US"/>
        </w:rPr>
        <w:t xml:space="preserve"> instance of received object is converted into array of </w:t>
      </w:r>
      <w:r w:rsidR="00856B9A">
        <w:rPr>
          <w:lang w:val="en-US"/>
        </w:rPr>
        <w:t xml:space="preserve">object, containing the following </w:t>
      </w:r>
      <w:r w:rsidR="004D6357">
        <w:rPr>
          <w:lang w:val="en-US"/>
        </w:rPr>
        <w:t>elements, like:</w:t>
      </w:r>
    </w:p>
    <w:p w14:paraId="5EA27005" w14:textId="77777777" w:rsidR="00142CBC" w:rsidRPr="00142CBC" w:rsidRDefault="00142CBC" w:rsidP="00142CBC">
      <w:pPr>
        <w:rPr>
          <w:lang w:val="en-US"/>
        </w:rPr>
      </w:pPr>
      <w:r w:rsidRPr="00142CBC">
        <w:rPr>
          <w:lang w:val="en-US"/>
        </w:rPr>
        <w:tab/>
      </w:r>
      <w:r w:rsidRPr="00142CBC">
        <w:rPr>
          <w:lang w:val="en-US"/>
        </w:rPr>
        <w:tab/>
      </w:r>
      <w:r w:rsidRPr="00142CBC">
        <w:rPr>
          <w:lang w:val="en-US"/>
        </w:rPr>
        <w:tab/>
        <w:t>{</w:t>
      </w:r>
    </w:p>
    <w:p w14:paraId="18B05D4A" w14:textId="3BE42F07" w:rsidR="00142CBC" w:rsidRPr="00142CBC" w:rsidRDefault="00142CBC" w:rsidP="00142CBC">
      <w:pPr>
        <w:rPr>
          <w:lang w:val="en-US"/>
        </w:rPr>
      </w:pPr>
      <w:r w:rsidRPr="00142CBC">
        <w:rPr>
          <w:lang w:val="en-US"/>
        </w:rPr>
        <w:tab/>
      </w:r>
      <w:r w:rsidRPr="00142CBC">
        <w:rPr>
          <w:lang w:val="en-US"/>
        </w:rPr>
        <w:tab/>
      </w:r>
      <w:r w:rsidRPr="00142CBC">
        <w:rPr>
          <w:lang w:val="en-US"/>
        </w:rPr>
        <w:tab/>
      </w:r>
      <w:r w:rsidRPr="00142CBC">
        <w:rPr>
          <w:lang w:val="en-US"/>
        </w:rPr>
        <w:tab/>
        <w:t>"</w:t>
      </w:r>
      <w:proofErr w:type="spellStart"/>
      <w:r w:rsidRPr="00142CBC">
        <w:rPr>
          <w:lang w:val="en-US"/>
        </w:rPr>
        <w:t>godata</w:t>
      </w:r>
      <w:proofErr w:type="spellEnd"/>
      <w:r w:rsidRPr="00142CBC">
        <w:rPr>
          <w:lang w:val="en-US"/>
        </w:rPr>
        <w:t>":</w:t>
      </w:r>
      <w:r>
        <w:rPr>
          <w:lang w:val="en-US"/>
        </w:rPr>
        <w:t xml:space="preserve"> </w:t>
      </w:r>
      <w:r w:rsidRPr="00142CBC">
        <w:rPr>
          <w:lang w:val="en-US"/>
        </w:rPr>
        <w:t>"</w:t>
      </w:r>
      <w:proofErr w:type="spellStart"/>
      <w:r w:rsidRPr="00142CBC">
        <w:rPr>
          <w:lang w:val="en-US"/>
        </w:rPr>
        <w:t>parentLocationId</w:t>
      </w:r>
      <w:proofErr w:type="spellEnd"/>
      <w:r w:rsidRPr="00142CBC">
        <w:rPr>
          <w:lang w:val="en-US"/>
        </w:rPr>
        <w:t>"</w:t>
      </w:r>
    </w:p>
    <w:p w14:paraId="40F7A1D2" w14:textId="380BE886" w:rsidR="00142CBC" w:rsidRPr="00142CBC" w:rsidRDefault="00142CBC" w:rsidP="00142CBC">
      <w:pPr>
        <w:rPr>
          <w:lang w:val="en-US"/>
        </w:rPr>
      </w:pPr>
      <w:r w:rsidRPr="00142CBC">
        <w:rPr>
          <w:lang w:val="en-US"/>
        </w:rPr>
        <w:tab/>
      </w:r>
      <w:r w:rsidRPr="00142CBC">
        <w:rPr>
          <w:lang w:val="en-US"/>
        </w:rPr>
        <w:tab/>
      </w:r>
      <w:r w:rsidRPr="00142CBC">
        <w:rPr>
          <w:lang w:val="en-US"/>
        </w:rPr>
        <w:tab/>
      </w:r>
      <w:r w:rsidRPr="00142CBC">
        <w:rPr>
          <w:lang w:val="en-US"/>
        </w:rPr>
        <w:tab/>
        <w:t>"dhis2":</w:t>
      </w:r>
      <w:r>
        <w:rPr>
          <w:lang w:val="en-US"/>
        </w:rPr>
        <w:t xml:space="preserve"> </w:t>
      </w:r>
      <w:r w:rsidRPr="00142CBC">
        <w:rPr>
          <w:lang w:val="en-US"/>
        </w:rPr>
        <w:t>"parent.id"</w:t>
      </w:r>
    </w:p>
    <w:p w14:paraId="7707C921" w14:textId="3BECEAEC" w:rsidR="00142CBC" w:rsidRPr="00142CBC" w:rsidRDefault="00142CBC" w:rsidP="00142CBC">
      <w:pPr>
        <w:rPr>
          <w:lang w:val="en-US"/>
        </w:rPr>
      </w:pPr>
      <w:r w:rsidRPr="00142CBC">
        <w:rPr>
          <w:lang w:val="en-US"/>
        </w:rPr>
        <w:tab/>
      </w:r>
      <w:r w:rsidRPr="00142CBC">
        <w:rPr>
          <w:lang w:val="en-US"/>
        </w:rPr>
        <w:tab/>
      </w:r>
      <w:r w:rsidRPr="00142CBC">
        <w:rPr>
          <w:lang w:val="en-US"/>
        </w:rPr>
        <w:tab/>
      </w:r>
      <w:r w:rsidRPr="00142CBC">
        <w:rPr>
          <w:lang w:val="en-US"/>
        </w:rPr>
        <w:tab/>
        <w:t>"props":</w:t>
      </w:r>
      <w:r>
        <w:rPr>
          <w:lang w:val="en-US"/>
        </w:rPr>
        <w:t xml:space="preserve"> </w:t>
      </w:r>
      <w:r w:rsidRPr="00142CBC">
        <w:rPr>
          <w:lang w:val="en-US"/>
        </w:rPr>
        <w:t>{</w:t>
      </w:r>
    </w:p>
    <w:p w14:paraId="00BC0103" w14:textId="2C665BCA" w:rsidR="00142CBC" w:rsidRPr="00142CBC" w:rsidRDefault="00142CBC" w:rsidP="00142CBC">
      <w:pPr>
        <w:rPr>
          <w:lang w:val="en-US"/>
        </w:rPr>
      </w:pPr>
      <w:r w:rsidRPr="00142CBC">
        <w:rPr>
          <w:lang w:val="en-US"/>
        </w:rPr>
        <w:tab/>
      </w:r>
      <w:r w:rsidRPr="00142CBC">
        <w:rPr>
          <w:lang w:val="en-US"/>
        </w:rPr>
        <w:tab/>
      </w:r>
      <w:r w:rsidRPr="00142CBC">
        <w:rPr>
          <w:lang w:val="en-US"/>
        </w:rPr>
        <w:tab/>
      </w:r>
      <w:r w:rsidRPr="00142CBC">
        <w:rPr>
          <w:lang w:val="en-US"/>
        </w:rPr>
        <w:tab/>
      </w:r>
      <w:r w:rsidRPr="00142CBC">
        <w:rPr>
          <w:lang w:val="en-US"/>
        </w:rPr>
        <w:tab/>
      </w:r>
      <w:r>
        <w:rPr>
          <w:lang w:val="en-US"/>
        </w:rPr>
        <w:t xml:space="preserve"> </w:t>
      </w:r>
      <w:r w:rsidRPr="00142CBC">
        <w:rPr>
          <w:lang w:val="en-US"/>
        </w:rPr>
        <w:t>"conversion":</w:t>
      </w:r>
      <w:r>
        <w:rPr>
          <w:lang w:val="en-US"/>
        </w:rPr>
        <w:t xml:space="preserve"> </w:t>
      </w:r>
      <w:r w:rsidRPr="00142CBC">
        <w:rPr>
          <w:lang w:val="en-US"/>
        </w:rPr>
        <w:t>"true"</w:t>
      </w:r>
    </w:p>
    <w:p w14:paraId="477F73AE" w14:textId="6DDC2514" w:rsidR="00142CBC" w:rsidRPr="00142CBC" w:rsidRDefault="00142CBC" w:rsidP="00142CBC">
      <w:pPr>
        <w:rPr>
          <w:lang w:val="en-US"/>
        </w:rPr>
      </w:pPr>
      <w:r w:rsidRPr="00142CBC">
        <w:rPr>
          <w:lang w:val="en-US"/>
        </w:rPr>
        <w:tab/>
      </w:r>
      <w:r w:rsidRPr="00142CBC">
        <w:rPr>
          <w:lang w:val="en-US"/>
        </w:rPr>
        <w:tab/>
      </w:r>
      <w:r w:rsidRPr="00142CBC">
        <w:rPr>
          <w:lang w:val="en-US"/>
        </w:rPr>
        <w:tab/>
      </w:r>
      <w:r w:rsidRPr="00142CBC">
        <w:rPr>
          <w:lang w:val="en-US"/>
        </w:rPr>
        <w:tab/>
      </w:r>
      <w:r w:rsidRPr="00142CBC">
        <w:rPr>
          <w:lang w:val="en-US"/>
        </w:rPr>
        <w:tab/>
      </w:r>
      <w:r>
        <w:rPr>
          <w:lang w:val="en-US"/>
        </w:rPr>
        <w:t xml:space="preserve"> </w:t>
      </w:r>
      <w:r w:rsidRPr="00142CBC">
        <w:rPr>
          <w:lang w:val="en-US"/>
        </w:rPr>
        <w:t>"values":</w:t>
      </w:r>
      <w:r>
        <w:rPr>
          <w:lang w:val="en-US"/>
        </w:rPr>
        <w:t xml:space="preserve"> </w:t>
      </w:r>
      <w:r w:rsidRPr="00142CBC">
        <w:rPr>
          <w:lang w:val="en-US"/>
        </w:rPr>
        <w:t>{</w:t>
      </w:r>
      <w:r>
        <w:rPr>
          <w:lang w:val="en-US"/>
        </w:rPr>
        <w:t xml:space="preserve"> </w:t>
      </w:r>
      <w:r w:rsidRPr="00142CBC">
        <w:rPr>
          <w:lang w:val="en-US"/>
        </w:rPr>
        <w:t>}</w:t>
      </w:r>
    </w:p>
    <w:p w14:paraId="7F85BEC3" w14:textId="77777777" w:rsidR="00142CBC" w:rsidRPr="00142CBC" w:rsidRDefault="00142CBC" w:rsidP="00142CBC">
      <w:pPr>
        <w:rPr>
          <w:lang w:val="en-US"/>
        </w:rPr>
      </w:pPr>
      <w:r w:rsidRPr="00142CBC">
        <w:rPr>
          <w:lang w:val="en-US"/>
        </w:rPr>
        <w:tab/>
      </w:r>
      <w:r w:rsidRPr="00142CBC">
        <w:rPr>
          <w:lang w:val="en-US"/>
        </w:rPr>
        <w:tab/>
      </w:r>
      <w:r w:rsidRPr="00142CBC">
        <w:rPr>
          <w:lang w:val="en-US"/>
        </w:rPr>
        <w:tab/>
      </w:r>
      <w:r w:rsidRPr="00142CBC">
        <w:rPr>
          <w:lang w:val="en-US"/>
        </w:rPr>
        <w:tab/>
        <w:t>}</w:t>
      </w:r>
      <w:r w:rsidRPr="00142CBC">
        <w:rPr>
          <w:lang w:val="en-US"/>
        </w:rPr>
        <w:tab/>
      </w:r>
    </w:p>
    <w:p w14:paraId="55A80E4D" w14:textId="48F4415D" w:rsidR="00142CBC" w:rsidRDefault="00142CBC" w:rsidP="00142CBC">
      <w:pPr>
        <w:rPr>
          <w:lang w:val="en-US"/>
        </w:rPr>
      </w:pPr>
      <w:r w:rsidRPr="00142CBC">
        <w:rPr>
          <w:lang w:val="en-US"/>
        </w:rPr>
        <w:tab/>
      </w:r>
      <w:r w:rsidRPr="00142CBC">
        <w:rPr>
          <w:lang w:val="en-US"/>
        </w:rPr>
        <w:tab/>
      </w:r>
      <w:r w:rsidRPr="00142CBC">
        <w:rPr>
          <w:lang w:val="en-US"/>
        </w:rPr>
        <w:tab/>
        <w:t>},</w:t>
      </w:r>
    </w:p>
    <w:p w14:paraId="7A378C47" w14:textId="193C160B" w:rsidR="009C6C31" w:rsidRDefault="00142CBC" w:rsidP="009C6C31">
      <w:pPr>
        <w:keepNext/>
        <w:rPr>
          <w:lang w:val="en-US"/>
        </w:rPr>
      </w:pPr>
      <w:r>
        <w:rPr>
          <w:lang w:val="en-US"/>
        </w:rPr>
        <w:lastRenderedPageBreak/>
        <w:t xml:space="preserve">This object has pair of instance element identifiers for both endpoints. In this example, we matched </w:t>
      </w:r>
      <w:proofErr w:type="spellStart"/>
      <w:r>
        <w:rPr>
          <w:lang w:val="en-US"/>
        </w:rPr>
        <w:t>Go.Data</w:t>
      </w:r>
      <w:proofErr w:type="spellEnd"/>
      <w:r>
        <w:rPr>
          <w:lang w:val="en-US"/>
        </w:rPr>
        <w:t xml:space="preserve"> “</w:t>
      </w:r>
      <w:proofErr w:type="spellStart"/>
      <w:r w:rsidRPr="00142CBC">
        <w:rPr>
          <w:lang w:val="en-US"/>
        </w:rPr>
        <w:t>parentLocationId</w:t>
      </w:r>
      <w:proofErr w:type="spellEnd"/>
      <w:r>
        <w:rPr>
          <w:lang w:val="en-US"/>
        </w:rPr>
        <w:t>” from Location object to the “</w:t>
      </w:r>
      <w:proofErr w:type="spellStart"/>
      <w:r>
        <w:rPr>
          <w:lang w:val="en-US"/>
        </w:rPr>
        <w:t>parentId</w:t>
      </w:r>
      <w:proofErr w:type="spellEnd"/>
      <w:r>
        <w:rPr>
          <w:lang w:val="en-US"/>
        </w:rPr>
        <w:t xml:space="preserve">” of DHIS2 </w:t>
      </w:r>
      <w:proofErr w:type="spellStart"/>
      <w:r w:rsidR="0080410B">
        <w:rPr>
          <w:lang w:val="en-US"/>
        </w:rPr>
        <w:t>Organisation</w:t>
      </w:r>
      <w:proofErr w:type="spellEnd"/>
      <w:r w:rsidR="0080410B">
        <w:rPr>
          <w:lang w:val="en-US"/>
        </w:rPr>
        <w:t xml:space="preserve"> Unit object. Next is object “props”, which provides </w:t>
      </w:r>
      <w:proofErr w:type="spellStart"/>
      <w:r w:rsidR="0080410B">
        <w:rPr>
          <w:lang w:val="en-US"/>
        </w:rPr>
        <w:t>metadefinition</w:t>
      </w:r>
      <w:proofErr w:type="spellEnd"/>
      <w:r w:rsidR="0080410B">
        <w:rPr>
          <w:lang w:val="en-US"/>
        </w:rPr>
        <w:t xml:space="preserve"> to the app on how to process this mapping. </w:t>
      </w:r>
    </w:p>
    <w:p w14:paraId="31267179" w14:textId="27306F61" w:rsidR="0080410B" w:rsidRDefault="006E2D76" w:rsidP="009C6C31">
      <w:pPr>
        <w:keepNext/>
        <w:rPr>
          <w:lang w:val="en-US"/>
        </w:rPr>
      </w:pPr>
      <w:r>
        <w:rPr>
          <w:lang w:val="en-US"/>
        </w:rPr>
        <w:t xml:space="preserve">Element “conversion” can have various values, which are keys to navigate conversion process. “values” element provides semantic conversion, if source or destination have coded values. The following example shows mapping of </w:t>
      </w:r>
      <w:proofErr w:type="spellStart"/>
      <w:r>
        <w:rPr>
          <w:lang w:val="en-US"/>
        </w:rPr>
        <w:t>Go.Data</w:t>
      </w:r>
      <w:proofErr w:type="spellEnd"/>
      <w:r>
        <w:rPr>
          <w:lang w:val="en-US"/>
        </w:rPr>
        <w:t xml:space="preserve"> Location </w:t>
      </w:r>
      <w:r w:rsidRPr="006E2D76">
        <w:rPr>
          <w:lang w:val="en-US"/>
        </w:rPr>
        <w:t>"</w:t>
      </w:r>
      <w:proofErr w:type="spellStart"/>
      <w:r w:rsidRPr="006E2D76">
        <w:rPr>
          <w:lang w:val="en-US"/>
        </w:rPr>
        <w:t>geographicalLevelId</w:t>
      </w:r>
      <w:proofErr w:type="spellEnd"/>
      <w:r w:rsidRPr="006E2D76">
        <w:rPr>
          <w:lang w:val="en-US"/>
        </w:rPr>
        <w:t>"</w:t>
      </w:r>
      <w:r>
        <w:rPr>
          <w:lang w:val="en-US"/>
        </w:rPr>
        <w:t xml:space="preserve"> to the DHIS2 “level”:</w:t>
      </w:r>
    </w:p>
    <w:p w14:paraId="3BCDD072" w14:textId="77777777" w:rsidR="006E2D76" w:rsidRPr="006E2D76" w:rsidRDefault="006E2D76" w:rsidP="006E2D76">
      <w:pPr>
        <w:keepNext/>
        <w:rPr>
          <w:lang w:val="en-US"/>
        </w:rPr>
      </w:pPr>
      <w:r w:rsidRPr="006E2D76">
        <w:rPr>
          <w:lang w:val="en-US"/>
        </w:rPr>
        <w:tab/>
      </w:r>
      <w:r w:rsidRPr="006E2D76">
        <w:rPr>
          <w:lang w:val="en-US"/>
        </w:rPr>
        <w:tab/>
      </w:r>
      <w:r w:rsidRPr="006E2D76">
        <w:rPr>
          <w:lang w:val="en-US"/>
        </w:rPr>
        <w:tab/>
        <w:t>{</w:t>
      </w:r>
    </w:p>
    <w:p w14:paraId="61C268D9" w14:textId="77777777" w:rsidR="006E2D76" w:rsidRPr="006E2D76" w:rsidRDefault="006E2D76" w:rsidP="006E2D76">
      <w:pPr>
        <w:keepNext/>
        <w:rPr>
          <w:lang w:val="en-US"/>
        </w:rPr>
      </w:pPr>
      <w:r w:rsidRPr="006E2D76">
        <w:rPr>
          <w:lang w:val="en-US"/>
        </w:rPr>
        <w:tab/>
      </w:r>
      <w:r w:rsidRPr="006E2D76">
        <w:rPr>
          <w:lang w:val="en-US"/>
        </w:rPr>
        <w:tab/>
      </w:r>
      <w:r w:rsidRPr="006E2D76">
        <w:rPr>
          <w:lang w:val="en-US"/>
        </w:rPr>
        <w:tab/>
        <w:t>"</w:t>
      </w:r>
      <w:proofErr w:type="spellStart"/>
      <w:r w:rsidRPr="006E2D76">
        <w:rPr>
          <w:lang w:val="en-US"/>
        </w:rPr>
        <w:t>godata</w:t>
      </w:r>
      <w:proofErr w:type="spellEnd"/>
      <w:r w:rsidRPr="006E2D76">
        <w:rPr>
          <w:lang w:val="en-US"/>
        </w:rPr>
        <w:t>": "</w:t>
      </w:r>
      <w:proofErr w:type="spellStart"/>
      <w:r w:rsidRPr="006E2D76">
        <w:rPr>
          <w:lang w:val="en-US"/>
        </w:rPr>
        <w:t>geographicalLevelId</w:t>
      </w:r>
      <w:proofErr w:type="spellEnd"/>
      <w:r w:rsidRPr="006E2D76">
        <w:rPr>
          <w:lang w:val="en-US"/>
        </w:rPr>
        <w:t>"</w:t>
      </w:r>
    </w:p>
    <w:p w14:paraId="7A3D38F3" w14:textId="77777777" w:rsidR="006E2D76" w:rsidRPr="006E2D76" w:rsidRDefault="006E2D76" w:rsidP="006E2D76">
      <w:pPr>
        <w:keepNext/>
        <w:rPr>
          <w:lang w:val="en-US"/>
        </w:rPr>
      </w:pPr>
      <w:r w:rsidRPr="006E2D76">
        <w:rPr>
          <w:lang w:val="en-US"/>
        </w:rPr>
        <w:tab/>
      </w:r>
      <w:r w:rsidRPr="006E2D76">
        <w:rPr>
          <w:lang w:val="en-US"/>
        </w:rPr>
        <w:tab/>
      </w:r>
      <w:r w:rsidRPr="006E2D76">
        <w:rPr>
          <w:lang w:val="en-US"/>
        </w:rPr>
        <w:tab/>
        <w:t>"dhis2": "level"</w:t>
      </w:r>
    </w:p>
    <w:p w14:paraId="19BEC69A" w14:textId="77777777" w:rsidR="006E2D76" w:rsidRPr="006E2D76" w:rsidRDefault="006E2D76" w:rsidP="006E2D76">
      <w:pPr>
        <w:keepNext/>
        <w:rPr>
          <w:lang w:val="en-US"/>
        </w:rPr>
      </w:pPr>
      <w:r w:rsidRPr="006E2D76">
        <w:rPr>
          <w:lang w:val="en-US"/>
        </w:rPr>
        <w:tab/>
      </w:r>
      <w:r w:rsidRPr="006E2D76">
        <w:rPr>
          <w:lang w:val="en-US"/>
        </w:rPr>
        <w:tab/>
      </w:r>
      <w:r w:rsidRPr="006E2D76">
        <w:rPr>
          <w:lang w:val="en-US"/>
        </w:rPr>
        <w:tab/>
        <w:t>"props": {</w:t>
      </w:r>
    </w:p>
    <w:p w14:paraId="46D5D364" w14:textId="77777777" w:rsidR="006E2D76" w:rsidRPr="006E2D76" w:rsidRDefault="006E2D76" w:rsidP="006E2D76">
      <w:pPr>
        <w:keepNext/>
        <w:rPr>
          <w:lang w:val="en-US"/>
        </w:rPr>
      </w:pPr>
      <w:r w:rsidRPr="006E2D76">
        <w:rPr>
          <w:lang w:val="en-US"/>
        </w:rPr>
        <w:tab/>
      </w:r>
      <w:r w:rsidRPr="006E2D76">
        <w:rPr>
          <w:lang w:val="en-US"/>
        </w:rPr>
        <w:tab/>
      </w:r>
      <w:r w:rsidRPr="006E2D76">
        <w:rPr>
          <w:lang w:val="en-US"/>
        </w:rPr>
        <w:tab/>
      </w:r>
      <w:r w:rsidRPr="006E2D76">
        <w:rPr>
          <w:lang w:val="en-US"/>
        </w:rPr>
        <w:tab/>
        <w:t>"conversion": "true"</w:t>
      </w:r>
    </w:p>
    <w:p w14:paraId="141B8E2E" w14:textId="77777777" w:rsidR="006E2D76" w:rsidRPr="006E2D76" w:rsidRDefault="006E2D76" w:rsidP="006E2D76">
      <w:pPr>
        <w:keepNext/>
        <w:rPr>
          <w:lang w:val="en-US"/>
        </w:rPr>
      </w:pPr>
      <w:r w:rsidRPr="006E2D76">
        <w:rPr>
          <w:lang w:val="en-US"/>
        </w:rPr>
        <w:tab/>
      </w:r>
      <w:r w:rsidRPr="006E2D76">
        <w:rPr>
          <w:lang w:val="en-US"/>
        </w:rPr>
        <w:tab/>
      </w:r>
      <w:r w:rsidRPr="006E2D76">
        <w:rPr>
          <w:lang w:val="en-US"/>
        </w:rPr>
        <w:tab/>
      </w:r>
      <w:r w:rsidRPr="006E2D76">
        <w:rPr>
          <w:lang w:val="en-US"/>
        </w:rPr>
        <w:tab/>
        <w:t xml:space="preserve">"values":{ </w:t>
      </w:r>
    </w:p>
    <w:p w14:paraId="002A2EF1" w14:textId="437B4CA5" w:rsidR="006E2D76" w:rsidRPr="006E2D76" w:rsidRDefault="006E2D76" w:rsidP="006E2D76">
      <w:pPr>
        <w:keepNext/>
        <w:rPr>
          <w:lang w:val="en-US"/>
        </w:rPr>
      </w:pPr>
      <w:r w:rsidRPr="006E2D76">
        <w:rPr>
          <w:lang w:val="en-US"/>
        </w:rPr>
        <w:tab/>
      </w:r>
      <w:r w:rsidRPr="006E2D76">
        <w:rPr>
          <w:lang w:val="en-US"/>
        </w:rPr>
        <w:tab/>
      </w:r>
      <w:r w:rsidRPr="006E2D76">
        <w:rPr>
          <w:lang w:val="en-US"/>
        </w:rPr>
        <w:tab/>
      </w:r>
      <w:r w:rsidRPr="006E2D76">
        <w:rPr>
          <w:lang w:val="en-US"/>
        </w:rPr>
        <w:tab/>
      </w:r>
      <w:r w:rsidRPr="006E2D76">
        <w:rPr>
          <w:lang w:val="en-US"/>
        </w:rPr>
        <w:tab/>
        <w:t>"Admin Level 1":</w:t>
      </w:r>
      <w:r>
        <w:rPr>
          <w:lang w:val="en-US"/>
        </w:rPr>
        <w:t xml:space="preserve"> </w:t>
      </w:r>
      <w:r w:rsidRPr="006E2D76">
        <w:rPr>
          <w:lang w:val="en-US"/>
        </w:rPr>
        <w:t>"2"</w:t>
      </w:r>
    </w:p>
    <w:p w14:paraId="6D5777D0" w14:textId="42995CD0" w:rsidR="006E2D76" w:rsidRPr="006E2D76" w:rsidRDefault="006E2D76" w:rsidP="006E2D76">
      <w:pPr>
        <w:keepNext/>
        <w:rPr>
          <w:lang w:val="en-US"/>
        </w:rPr>
      </w:pPr>
      <w:r w:rsidRPr="006E2D76">
        <w:rPr>
          <w:lang w:val="en-US"/>
        </w:rPr>
        <w:tab/>
      </w:r>
      <w:r w:rsidRPr="006E2D76">
        <w:rPr>
          <w:lang w:val="en-US"/>
        </w:rPr>
        <w:tab/>
      </w:r>
      <w:r w:rsidRPr="006E2D76">
        <w:rPr>
          <w:lang w:val="en-US"/>
        </w:rPr>
        <w:tab/>
      </w:r>
      <w:r w:rsidRPr="006E2D76">
        <w:rPr>
          <w:lang w:val="en-US"/>
        </w:rPr>
        <w:tab/>
      </w:r>
      <w:r w:rsidRPr="006E2D76">
        <w:rPr>
          <w:lang w:val="en-US"/>
        </w:rPr>
        <w:tab/>
        <w:t>"Admin Level 0":</w:t>
      </w:r>
      <w:r>
        <w:rPr>
          <w:lang w:val="en-US"/>
        </w:rPr>
        <w:t xml:space="preserve"> </w:t>
      </w:r>
      <w:r w:rsidRPr="006E2D76">
        <w:rPr>
          <w:lang w:val="en-US"/>
        </w:rPr>
        <w:t>"1"</w:t>
      </w:r>
    </w:p>
    <w:p w14:paraId="4F9C6378" w14:textId="27A96B10" w:rsidR="006E2D76" w:rsidRPr="006E2D76" w:rsidRDefault="006E2D76" w:rsidP="006E2D76">
      <w:pPr>
        <w:keepNext/>
        <w:rPr>
          <w:lang w:val="en-US"/>
        </w:rPr>
      </w:pPr>
      <w:r w:rsidRPr="006E2D76">
        <w:rPr>
          <w:lang w:val="en-US"/>
        </w:rPr>
        <w:tab/>
      </w:r>
      <w:r w:rsidRPr="006E2D76">
        <w:rPr>
          <w:lang w:val="en-US"/>
        </w:rPr>
        <w:tab/>
      </w:r>
      <w:r w:rsidRPr="006E2D76">
        <w:rPr>
          <w:lang w:val="en-US"/>
        </w:rPr>
        <w:tab/>
      </w:r>
      <w:r w:rsidRPr="006E2D76">
        <w:rPr>
          <w:lang w:val="en-US"/>
        </w:rPr>
        <w:tab/>
      </w:r>
      <w:r w:rsidRPr="006E2D76">
        <w:rPr>
          <w:lang w:val="en-US"/>
        </w:rPr>
        <w:tab/>
        <w:t>"Admin Level 2":</w:t>
      </w:r>
      <w:r>
        <w:rPr>
          <w:lang w:val="en-US"/>
        </w:rPr>
        <w:t xml:space="preserve"> </w:t>
      </w:r>
      <w:r w:rsidRPr="006E2D76">
        <w:rPr>
          <w:lang w:val="en-US"/>
        </w:rPr>
        <w:t>"3"</w:t>
      </w:r>
    </w:p>
    <w:p w14:paraId="3DA0D307" w14:textId="3A98BD31" w:rsidR="006E2D76" w:rsidRPr="006E2D76" w:rsidRDefault="006E2D76" w:rsidP="006E2D76">
      <w:pPr>
        <w:keepNext/>
        <w:rPr>
          <w:lang w:val="en-US"/>
        </w:rPr>
      </w:pPr>
      <w:r w:rsidRPr="006E2D76">
        <w:rPr>
          <w:lang w:val="en-US"/>
        </w:rPr>
        <w:tab/>
      </w:r>
      <w:r w:rsidRPr="006E2D76">
        <w:rPr>
          <w:lang w:val="en-US"/>
        </w:rPr>
        <w:tab/>
      </w:r>
      <w:r w:rsidRPr="006E2D76">
        <w:rPr>
          <w:lang w:val="en-US"/>
        </w:rPr>
        <w:tab/>
      </w:r>
      <w:r w:rsidRPr="006E2D76">
        <w:rPr>
          <w:lang w:val="en-US"/>
        </w:rPr>
        <w:tab/>
      </w:r>
      <w:r w:rsidRPr="006E2D76">
        <w:rPr>
          <w:lang w:val="en-US"/>
        </w:rPr>
        <w:tab/>
        <w:t>"Admin Level 3":</w:t>
      </w:r>
      <w:r>
        <w:rPr>
          <w:lang w:val="en-US"/>
        </w:rPr>
        <w:t xml:space="preserve"> </w:t>
      </w:r>
      <w:r w:rsidRPr="006E2D76">
        <w:rPr>
          <w:lang w:val="en-US"/>
        </w:rPr>
        <w:t>"4"</w:t>
      </w:r>
    </w:p>
    <w:p w14:paraId="5DCC849D" w14:textId="3A560A51" w:rsidR="006E2D76" w:rsidRPr="006E2D76" w:rsidRDefault="006E2D76" w:rsidP="006E2D76">
      <w:pPr>
        <w:keepNext/>
        <w:rPr>
          <w:lang w:val="en-US"/>
        </w:rPr>
      </w:pPr>
      <w:r w:rsidRPr="006E2D76">
        <w:rPr>
          <w:lang w:val="en-US"/>
        </w:rPr>
        <w:tab/>
      </w:r>
      <w:r w:rsidRPr="006E2D76">
        <w:rPr>
          <w:lang w:val="en-US"/>
        </w:rPr>
        <w:tab/>
      </w:r>
      <w:r w:rsidRPr="006E2D76">
        <w:rPr>
          <w:lang w:val="en-US"/>
        </w:rPr>
        <w:tab/>
      </w:r>
      <w:r w:rsidRPr="006E2D76">
        <w:rPr>
          <w:lang w:val="en-US"/>
        </w:rPr>
        <w:tab/>
      </w:r>
      <w:r w:rsidRPr="006E2D76">
        <w:rPr>
          <w:lang w:val="en-US"/>
        </w:rPr>
        <w:tab/>
        <w:t>"Admin Level 4":</w:t>
      </w:r>
      <w:r>
        <w:rPr>
          <w:lang w:val="en-US"/>
        </w:rPr>
        <w:t xml:space="preserve"> </w:t>
      </w:r>
      <w:r w:rsidRPr="006E2D76">
        <w:rPr>
          <w:lang w:val="en-US"/>
        </w:rPr>
        <w:t>"5"</w:t>
      </w:r>
    </w:p>
    <w:p w14:paraId="0A086968" w14:textId="77777777" w:rsidR="006E2D76" w:rsidRPr="006E2D76" w:rsidRDefault="006E2D76" w:rsidP="006E2D76">
      <w:pPr>
        <w:keepNext/>
        <w:rPr>
          <w:lang w:val="en-US"/>
        </w:rPr>
      </w:pPr>
      <w:r w:rsidRPr="006E2D76">
        <w:rPr>
          <w:lang w:val="en-US"/>
        </w:rPr>
        <w:tab/>
      </w:r>
      <w:r w:rsidRPr="006E2D76">
        <w:rPr>
          <w:lang w:val="en-US"/>
        </w:rPr>
        <w:tab/>
      </w:r>
      <w:r w:rsidRPr="006E2D76">
        <w:rPr>
          <w:lang w:val="en-US"/>
        </w:rPr>
        <w:tab/>
      </w:r>
      <w:r w:rsidRPr="006E2D76">
        <w:rPr>
          <w:lang w:val="en-US"/>
        </w:rPr>
        <w:tab/>
      </w:r>
      <w:r w:rsidRPr="006E2D76">
        <w:rPr>
          <w:lang w:val="en-US"/>
        </w:rPr>
        <w:tab/>
        <w:t>}</w:t>
      </w:r>
    </w:p>
    <w:p w14:paraId="7FC0839C" w14:textId="77777777" w:rsidR="006E2D76" w:rsidRPr="006E2D76" w:rsidRDefault="006E2D76" w:rsidP="006E2D76">
      <w:pPr>
        <w:keepNext/>
        <w:rPr>
          <w:lang w:val="en-US"/>
        </w:rPr>
      </w:pPr>
      <w:r w:rsidRPr="006E2D76">
        <w:rPr>
          <w:lang w:val="en-US"/>
        </w:rPr>
        <w:tab/>
      </w:r>
      <w:r w:rsidRPr="006E2D76">
        <w:rPr>
          <w:lang w:val="en-US"/>
        </w:rPr>
        <w:tab/>
      </w:r>
      <w:r w:rsidRPr="006E2D76">
        <w:rPr>
          <w:lang w:val="en-US"/>
        </w:rPr>
        <w:tab/>
      </w:r>
      <w:r w:rsidRPr="006E2D76">
        <w:rPr>
          <w:lang w:val="en-US"/>
        </w:rPr>
        <w:tab/>
        <w:t>}</w:t>
      </w:r>
    </w:p>
    <w:p w14:paraId="5D7FDCDF" w14:textId="06F3BB9D" w:rsidR="006E2D76" w:rsidRDefault="006E2D76" w:rsidP="006E2D76">
      <w:pPr>
        <w:keepNext/>
        <w:rPr>
          <w:lang w:val="en-US"/>
        </w:rPr>
      </w:pPr>
      <w:r w:rsidRPr="006E2D76">
        <w:rPr>
          <w:lang w:val="en-US"/>
        </w:rPr>
        <w:tab/>
      </w:r>
      <w:r w:rsidRPr="006E2D76">
        <w:rPr>
          <w:lang w:val="en-US"/>
        </w:rPr>
        <w:tab/>
      </w:r>
      <w:r w:rsidRPr="006E2D76">
        <w:rPr>
          <w:lang w:val="en-US"/>
        </w:rPr>
        <w:tab/>
        <w:t>},</w:t>
      </w:r>
    </w:p>
    <w:p w14:paraId="4F711C8C" w14:textId="766D9578" w:rsidR="006E2D76" w:rsidRDefault="006E2D76" w:rsidP="006E2D76">
      <w:pPr>
        <w:keepNext/>
        <w:rPr>
          <w:lang w:val="en-US"/>
        </w:rPr>
      </w:pPr>
      <w:r>
        <w:rPr>
          <w:lang w:val="en-US"/>
        </w:rPr>
        <w:t xml:space="preserve">In both examples above we have conversion value set to true. This signals the system to </w:t>
      </w:r>
      <w:r w:rsidR="00C231C6">
        <w:rPr>
          <w:lang w:val="en-US"/>
        </w:rPr>
        <w:t xml:space="preserve">process ordinary conversion, meaning reading value of DHIS2 “level” and setting it to </w:t>
      </w:r>
      <w:proofErr w:type="spellStart"/>
      <w:r w:rsidR="00C231C6">
        <w:rPr>
          <w:lang w:val="en-US"/>
        </w:rPr>
        <w:t>Go.Data</w:t>
      </w:r>
      <w:proofErr w:type="spellEnd"/>
      <w:r w:rsidR="00C231C6">
        <w:rPr>
          <w:lang w:val="en-US"/>
        </w:rPr>
        <w:t xml:space="preserve"> “</w:t>
      </w:r>
      <w:proofErr w:type="spellStart"/>
      <w:r w:rsidR="00C231C6" w:rsidRPr="006E2D76">
        <w:rPr>
          <w:lang w:val="en-US"/>
        </w:rPr>
        <w:t>geographicalLevelId</w:t>
      </w:r>
      <w:proofErr w:type="spellEnd"/>
      <w:r w:rsidR="00C231C6">
        <w:rPr>
          <w:lang w:val="en-US"/>
        </w:rPr>
        <w:t xml:space="preserve">”. But this is codified element, thus we need to convert content as well so its </w:t>
      </w:r>
      <w:r w:rsidR="00C231C6">
        <w:rPr>
          <w:lang w:val="en-US"/>
        </w:rPr>
        <w:lastRenderedPageBreak/>
        <w:t xml:space="preserve">meaningful to the receiving end. </w:t>
      </w:r>
      <w:r w:rsidR="008D5E0E">
        <w:rPr>
          <w:lang w:val="en-US"/>
        </w:rPr>
        <w:t xml:space="preserve">In this example if “level” value is 2, </w:t>
      </w:r>
      <w:proofErr w:type="spellStart"/>
      <w:r w:rsidR="008D5E0E">
        <w:rPr>
          <w:lang w:val="en-US"/>
        </w:rPr>
        <w:t>Go.Data</w:t>
      </w:r>
      <w:proofErr w:type="spellEnd"/>
      <w:r w:rsidR="008D5E0E">
        <w:rPr>
          <w:lang w:val="en-US"/>
        </w:rPr>
        <w:t xml:space="preserve"> instance will receive “Admin Level 1” instead of 2. </w:t>
      </w:r>
    </w:p>
    <w:p w14:paraId="650C11DB" w14:textId="721236FB" w:rsidR="004B4FDF" w:rsidRDefault="004B4FDF" w:rsidP="006E2D76">
      <w:pPr>
        <w:keepNext/>
        <w:rPr>
          <w:lang w:val="en-US"/>
        </w:rPr>
      </w:pPr>
      <w:r>
        <w:rPr>
          <w:lang w:val="en-US"/>
        </w:rPr>
        <w:t>There are many cases that corresponding element is not provided by the parties. In this case value of “conversion” would be false as we provide value manually. Here is an example of assigning Outbreak Id for processing Cases and Contacts. DHIS2 does not provide this value, we have to add it manually</w:t>
      </w:r>
      <w:r w:rsidR="00D13757">
        <w:rPr>
          <w:lang w:val="en-US"/>
        </w:rPr>
        <w:t xml:space="preserve"> as:</w:t>
      </w:r>
    </w:p>
    <w:p w14:paraId="1EFE9AA1" w14:textId="77777777" w:rsidR="00D13757" w:rsidRPr="00D13757" w:rsidRDefault="00D13757" w:rsidP="00D13757">
      <w:pPr>
        <w:keepNext/>
        <w:rPr>
          <w:lang w:val="en-US"/>
        </w:rPr>
      </w:pPr>
      <w:r w:rsidRPr="00D13757">
        <w:rPr>
          <w:lang w:val="en-US"/>
        </w:rPr>
        <w:t xml:space="preserve">            {</w:t>
      </w:r>
    </w:p>
    <w:p w14:paraId="287ED626" w14:textId="77777777" w:rsidR="00D13757" w:rsidRPr="00D13757" w:rsidRDefault="00D13757" w:rsidP="00D13757">
      <w:pPr>
        <w:keepNext/>
        <w:rPr>
          <w:lang w:val="en-US"/>
        </w:rPr>
      </w:pPr>
      <w:r w:rsidRPr="00D13757">
        <w:rPr>
          <w:lang w:val="en-US"/>
        </w:rPr>
        <w:t xml:space="preserve">               "</w:t>
      </w:r>
      <w:proofErr w:type="spellStart"/>
      <w:r w:rsidRPr="00D13757">
        <w:rPr>
          <w:lang w:val="en-US"/>
        </w:rPr>
        <w:t>godata</w:t>
      </w:r>
      <w:proofErr w:type="spellEnd"/>
      <w:r w:rsidRPr="00D13757">
        <w:rPr>
          <w:lang w:val="en-US"/>
        </w:rPr>
        <w:t>":"</w:t>
      </w:r>
      <w:proofErr w:type="spellStart"/>
      <w:r w:rsidRPr="00D13757">
        <w:rPr>
          <w:lang w:val="en-US"/>
        </w:rPr>
        <w:t>outbreakId</w:t>
      </w:r>
      <w:proofErr w:type="spellEnd"/>
      <w:r w:rsidRPr="00D13757">
        <w:rPr>
          <w:lang w:val="en-US"/>
        </w:rPr>
        <w:t>",</w:t>
      </w:r>
    </w:p>
    <w:p w14:paraId="24EA4A78" w14:textId="77777777" w:rsidR="00D13757" w:rsidRPr="00D13757" w:rsidRDefault="00D13757" w:rsidP="00D13757">
      <w:pPr>
        <w:keepNext/>
        <w:rPr>
          <w:lang w:val="en-US"/>
        </w:rPr>
      </w:pPr>
      <w:r w:rsidRPr="00D13757">
        <w:rPr>
          <w:lang w:val="en-US"/>
        </w:rPr>
        <w:t xml:space="preserve">               "dhis2":"dbe6a171-3eb3-43ad-b4dd-fe9222bafcb2",</w:t>
      </w:r>
    </w:p>
    <w:p w14:paraId="4B37AF31" w14:textId="77777777" w:rsidR="00D13757" w:rsidRPr="00D13757" w:rsidRDefault="00D13757" w:rsidP="00D13757">
      <w:pPr>
        <w:keepNext/>
        <w:rPr>
          <w:lang w:val="en-US"/>
        </w:rPr>
      </w:pPr>
      <w:r w:rsidRPr="00D13757">
        <w:rPr>
          <w:lang w:val="en-US"/>
        </w:rPr>
        <w:t xml:space="preserve">               "props":{</w:t>
      </w:r>
    </w:p>
    <w:p w14:paraId="3248BD39" w14:textId="77777777" w:rsidR="00D13757" w:rsidRPr="00D13757" w:rsidRDefault="00D13757" w:rsidP="00D13757">
      <w:pPr>
        <w:keepNext/>
        <w:rPr>
          <w:lang w:val="en-US"/>
        </w:rPr>
      </w:pPr>
      <w:r w:rsidRPr="00D13757">
        <w:rPr>
          <w:lang w:val="en-US"/>
        </w:rPr>
        <w:t xml:space="preserve">                  "</w:t>
      </w:r>
      <w:proofErr w:type="spellStart"/>
      <w:r w:rsidRPr="00D13757">
        <w:rPr>
          <w:lang w:val="en-US"/>
        </w:rPr>
        <w:t>conversion":"false</w:t>
      </w:r>
      <w:proofErr w:type="spellEnd"/>
      <w:r w:rsidRPr="00D13757">
        <w:rPr>
          <w:lang w:val="en-US"/>
        </w:rPr>
        <w:t>",</w:t>
      </w:r>
    </w:p>
    <w:p w14:paraId="4F451277" w14:textId="77BA74C4" w:rsidR="00D13757" w:rsidRPr="00D13757" w:rsidRDefault="00D13757" w:rsidP="00D13757">
      <w:pPr>
        <w:keepNext/>
        <w:rPr>
          <w:lang w:val="en-US"/>
        </w:rPr>
      </w:pPr>
      <w:r w:rsidRPr="00D13757">
        <w:rPr>
          <w:lang w:val="en-US"/>
        </w:rPr>
        <w:t xml:space="preserve">                  "values":{</w:t>
      </w:r>
    </w:p>
    <w:p w14:paraId="27E22EBB" w14:textId="77777777" w:rsidR="00D13757" w:rsidRPr="00D13757" w:rsidRDefault="00D13757" w:rsidP="00D13757">
      <w:pPr>
        <w:keepNext/>
        <w:rPr>
          <w:lang w:val="en-US"/>
        </w:rPr>
      </w:pPr>
      <w:r w:rsidRPr="00D13757">
        <w:rPr>
          <w:lang w:val="en-US"/>
        </w:rPr>
        <w:t xml:space="preserve">                  }</w:t>
      </w:r>
    </w:p>
    <w:p w14:paraId="2B278B0F" w14:textId="77777777" w:rsidR="00D13757" w:rsidRPr="00D13757" w:rsidRDefault="00D13757" w:rsidP="00D13757">
      <w:pPr>
        <w:keepNext/>
        <w:rPr>
          <w:lang w:val="en-US"/>
        </w:rPr>
      </w:pPr>
      <w:r w:rsidRPr="00D13757">
        <w:rPr>
          <w:lang w:val="en-US"/>
        </w:rPr>
        <w:t xml:space="preserve">               }</w:t>
      </w:r>
    </w:p>
    <w:p w14:paraId="3FD42535" w14:textId="270E9119" w:rsidR="00D13757" w:rsidRDefault="00D13757" w:rsidP="00D13757">
      <w:pPr>
        <w:keepNext/>
        <w:rPr>
          <w:lang w:val="en-US"/>
        </w:rPr>
      </w:pPr>
      <w:r w:rsidRPr="00D13757">
        <w:rPr>
          <w:lang w:val="en-US"/>
        </w:rPr>
        <w:t xml:space="preserve">            },</w:t>
      </w:r>
    </w:p>
    <w:p w14:paraId="1440E533" w14:textId="46B845EE" w:rsidR="00C231C6" w:rsidRDefault="00D13757" w:rsidP="006E2D76">
      <w:pPr>
        <w:keepNext/>
        <w:rPr>
          <w:lang w:val="en-US"/>
        </w:rPr>
      </w:pPr>
      <w:r>
        <w:rPr>
          <w:lang w:val="en-US"/>
        </w:rPr>
        <w:t xml:space="preserve">There are other cases for conversion and also data for some API endpoints are nested. For example, in </w:t>
      </w:r>
      <w:proofErr w:type="spellStart"/>
      <w:r>
        <w:rPr>
          <w:lang w:val="en-US"/>
        </w:rPr>
        <w:t>Go.Data</w:t>
      </w:r>
      <w:proofErr w:type="spellEnd"/>
      <w:r>
        <w:rPr>
          <w:lang w:val="en-US"/>
        </w:rPr>
        <w:t xml:space="preserve"> Cases and Contacts belong to Outbreaks. In order to process Cases and Contacts, one must know id of Outbreak to which these instances should map to. </w:t>
      </w:r>
      <w:r w:rsidR="006A0E77">
        <w:rPr>
          <w:lang w:val="en-US"/>
        </w:rPr>
        <w:t xml:space="preserve">Value of conversion element is set to false as no conversion is needed. </w:t>
      </w:r>
      <w:r>
        <w:rPr>
          <w:lang w:val="en-US"/>
        </w:rPr>
        <w:t>We will look at this at next chapter.</w:t>
      </w:r>
    </w:p>
    <w:p w14:paraId="347EA8C5" w14:textId="53D4DDA0" w:rsidR="00D13757" w:rsidRDefault="000B5A66" w:rsidP="006E2D76">
      <w:pPr>
        <w:keepNext/>
        <w:rPr>
          <w:lang w:val="en-US"/>
        </w:rPr>
      </w:pPr>
      <w:r>
        <w:rPr>
          <w:lang w:val="en-US"/>
        </w:rPr>
        <w:t xml:space="preserve">There are currently three specific </w:t>
      </w:r>
      <w:r w:rsidR="00261BAD">
        <w:rPr>
          <w:lang w:val="en-US"/>
        </w:rPr>
        <w:t>conversion values: “</w:t>
      </w:r>
      <w:proofErr w:type="spellStart"/>
      <w:r w:rsidR="00261BAD">
        <w:rPr>
          <w:lang w:val="en-US"/>
        </w:rPr>
        <w:t>attr</w:t>
      </w:r>
      <w:proofErr w:type="spellEnd"/>
      <w:r w:rsidR="00261BAD">
        <w:rPr>
          <w:lang w:val="en-US"/>
        </w:rPr>
        <w:t>”, “</w:t>
      </w:r>
      <w:proofErr w:type="spellStart"/>
      <w:r w:rsidR="00261BAD">
        <w:rPr>
          <w:lang w:val="en-US"/>
        </w:rPr>
        <w:t>delm</w:t>
      </w:r>
      <w:proofErr w:type="spellEnd"/>
      <w:r w:rsidR="00261BAD">
        <w:rPr>
          <w:lang w:val="en-US"/>
        </w:rPr>
        <w:t xml:space="preserve">” and “geo”. Each of these values signal apps processing signal to process conversion in a specific way. “geo” is used to convert DHIS2 geospatial representation into acceptable </w:t>
      </w:r>
      <w:proofErr w:type="spellStart"/>
      <w:r w:rsidR="00261BAD">
        <w:rPr>
          <w:lang w:val="en-US"/>
        </w:rPr>
        <w:t>georepresentation</w:t>
      </w:r>
      <w:proofErr w:type="spellEnd"/>
      <w:r w:rsidR="00261BAD">
        <w:rPr>
          <w:lang w:val="en-US"/>
        </w:rPr>
        <w:t xml:space="preserve"> of </w:t>
      </w:r>
      <w:proofErr w:type="spellStart"/>
      <w:r w:rsidR="00261BAD">
        <w:rPr>
          <w:lang w:val="en-US"/>
        </w:rPr>
        <w:t>Go.Data</w:t>
      </w:r>
      <w:proofErr w:type="spellEnd"/>
      <w:r w:rsidR="00261BAD">
        <w:rPr>
          <w:lang w:val="en-US"/>
        </w:rPr>
        <w:t xml:space="preserve">, which is (longitude, latitude). “geo” will do its best to convert any </w:t>
      </w:r>
      <w:proofErr w:type="spellStart"/>
      <w:r w:rsidR="00261BAD">
        <w:rPr>
          <w:lang w:val="en-US"/>
        </w:rPr>
        <w:t>geotype</w:t>
      </w:r>
      <w:proofErr w:type="spellEnd"/>
      <w:r w:rsidR="00261BAD">
        <w:rPr>
          <w:lang w:val="en-US"/>
        </w:rPr>
        <w:t xml:space="preserve"> of DHIS2 (Point, Polygon, Multi Polygon) into </w:t>
      </w:r>
      <w:proofErr w:type="spellStart"/>
      <w:r w:rsidR="00261BAD">
        <w:rPr>
          <w:lang w:val="en-US"/>
        </w:rPr>
        <w:t>Go.Data</w:t>
      </w:r>
      <w:proofErr w:type="spellEnd"/>
      <w:r w:rsidR="00261BAD">
        <w:rPr>
          <w:lang w:val="en-US"/>
        </w:rPr>
        <w:t xml:space="preserve"> </w:t>
      </w:r>
      <w:proofErr w:type="spellStart"/>
      <w:r w:rsidR="00261BAD">
        <w:rPr>
          <w:lang w:val="en-US"/>
        </w:rPr>
        <w:t>geotype</w:t>
      </w:r>
      <w:proofErr w:type="spellEnd"/>
      <w:r w:rsidR="00261BAD">
        <w:rPr>
          <w:lang w:val="en-US"/>
        </w:rPr>
        <w:t xml:space="preserve"> (Point).</w:t>
      </w:r>
    </w:p>
    <w:p w14:paraId="284712C7" w14:textId="1BDD1D03" w:rsidR="00261BAD" w:rsidRDefault="00261BAD" w:rsidP="006E2D76">
      <w:pPr>
        <w:keepNext/>
        <w:rPr>
          <w:lang w:val="en-US"/>
        </w:rPr>
      </w:pPr>
      <w:r>
        <w:rPr>
          <w:lang w:val="en-US"/>
        </w:rPr>
        <w:t>“</w:t>
      </w:r>
      <w:proofErr w:type="spellStart"/>
      <w:r>
        <w:rPr>
          <w:lang w:val="en-US"/>
        </w:rPr>
        <w:t>attr</w:t>
      </w:r>
      <w:proofErr w:type="spellEnd"/>
      <w:r>
        <w:rPr>
          <w:lang w:val="en-US"/>
        </w:rPr>
        <w:t xml:space="preserve">” value of conversion element is used to process DHIS2 Program attributes into </w:t>
      </w:r>
      <w:proofErr w:type="spellStart"/>
      <w:r>
        <w:rPr>
          <w:lang w:val="en-US"/>
        </w:rPr>
        <w:t>Go.Data</w:t>
      </w:r>
      <w:proofErr w:type="spellEnd"/>
      <w:r>
        <w:rPr>
          <w:lang w:val="en-US"/>
        </w:rPr>
        <w:t xml:space="preserve"> element values. </w:t>
      </w:r>
      <w:r w:rsidR="006523CE">
        <w:rPr>
          <w:lang w:val="en-US"/>
        </w:rPr>
        <w:t>DHIS2 Programs are highly customizable and can have arbitrary number of Program attribute definitions and there is no standard way to access these attributes other than their UIDs (id). “</w:t>
      </w:r>
      <w:proofErr w:type="spellStart"/>
      <w:r w:rsidR="006523CE">
        <w:rPr>
          <w:lang w:val="en-US"/>
        </w:rPr>
        <w:t>attr</w:t>
      </w:r>
      <w:proofErr w:type="spellEnd"/>
      <w:r w:rsidR="006523CE">
        <w:rPr>
          <w:lang w:val="en-US"/>
        </w:rPr>
        <w:t>” conversion is used for this specific cases. Same applies to “</w:t>
      </w:r>
      <w:proofErr w:type="spellStart"/>
      <w:r w:rsidR="006523CE">
        <w:rPr>
          <w:lang w:val="en-US"/>
        </w:rPr>
        <w:t>delm</w:t>
      </w:r>
      <w:proofErr w:type="spellEnd"/>
      <w:r w:rsidR="006523CE">
        <w:rPr>
          <w:lang w:val="en-US"/>
        </w:rPr>
        <w:t xml:space="preserve">” value for processing DHIS2 data elements. </w:t>
      </w:r>
    </w:p>
    <w:p w14:paraId="2F91B812" w14:textId="0707F627" w:rsidR="006A0E77" w:rsidRDefault="00EB184C" w:rsidP="006A0E77">
      <w:pPr>
        <w:rPr>
          <w:lang w:val="en-US"/>
        </w:rPr>
      </w:pPr>
      <w:r>
        <w:rPr>
          <w:lang w:val="en-US"/>
        </w:rPr>
        <w:t xml:space="preserve">For the user interface React Json Viewer component is used with slight modifications. Initially pair values JSON is presented with commands. Each command in this editor has specific role of select/add/delete/edit. </w:t>
      </w:r>
      <w:r w:rsidR="00551F8C">
        <w:rPr>
          <w:lang w:val="en-US"/>
        </w:rPr>
        <w:t xml:space="preserve">Select button opens modal with DHIS2 instance of the corresponding </w:t>
      </w:r>
      <w:proofErr w:type="spellStart"/>
      <w:r w:rsidR="00551F8C">
        <w:rPr>
          <w:lang w:val="en-US"/>
        </w:rPr>
        <w:t>Go.Data</w:t>
      </w:r>
      <w:proofErr w:type="spellEnd"/>
      <w:r w:rsidR="00551F8C">
        <w:rPr>
          <w:lang w:val="en-US"/>
        </w:rPr>
        <w:t xml:space="preserve"> object instance. </w:t>
      </w:r>
      <w:r w:rsidR="002272F8">
        <w:rPr>
          <w:lang w:val="en-US"/>
        </w:rPr>
        <w:t>While user selects corresponding DHIS2 attribute, it will be linked to pair elements of intermediary JSON object.</w:t>
      </w:r>
    </w:p>
    <w:p w14:paraId="577AF974" w14:textId="626FA4A5" w:rsidR="00F2420E" w:rsidRDefault="00F2420E" w:rsidP="006A0E77">
      <w:pPr>
        <w:rPr>
          <w:lang w:val="en-US"/>
        </w:rPr>
      </w:pPr>
      <w:r>
        <w:rPr>
          <w:noProof/>
        </w:rPr>
        <w:lastRenderedPageBreak/>
        <w:drawing>
          <wp:inline distT="0" distB="0" distL="0" distR="0" wp14:anchorId="700C4261" wp14:editId="3A9352DD">
            <wp:extent cx="5940425" cy="3341370"/>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0425" cy="3341370"/>
                    </a:xfrm>
                    <a:prstGeom prst="rect">
                      <a:avLst/>
                    </a:prstGeom>
                  </pic:spPr>
                </pic:pic>
              </a:graphicData>
            </a:graphic>
          </wp:inline>
        </w:drawing>
      </w:r>
    </w:p>
    <w:p w14:paraId="66E23863" w14:textId="79E145A3" w:rsidR="00F2420E" w:rsidRDefault="00F2420E" w:rsidP="006A0E77">
      <w:pPr>
        <w:rPr>
          <w:lang w:val="en-US"/>
        </w:rPr>
      </w:pPr>
      <w:r>
        <w:rPr>
          <w:noProof/>
        </w:rPr>
        <w:drawing>
          <wp:inline distT="0" distB="0" distL="0" distR="0" wp14:anchorId="523981A3" wp14:editId="119E7555">
            <wp:extent cx="5940425" cy="33413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0425" cy="3341370"/>
                    </a:xfrm>
                    <a:prstGeom prst="rect">
                      <a:avLst/>
                    </a:prstGeom>
                  </pic:spPr>
                </pic:pic>
              </a:graphicData>
            </a:graphic>
          </wp:inline>
        </w:drawing>
      </w:r>
    </w:p>
    <w:p w14:paraId="0CC9FEF1" w14:textId="6A62685E" w:rsidR="00F2420E" w:rsidRDefault="00F2420E" w:rsidP="006A0E77">
      <w:pPr>
        <w:rPr>
          <w:lang w:val="en-US"/>
        </w:rPr>
      </w:pPr>
      <w:r>
        <w:rPr>
          <w:lang w:val="en-US"/>
        </w:rPr>
        <w:t xml:space="preserve">Once mapping is finished, it is saved at DHIS2 database as we need it during task running. </w:t>
      </w:r>
    </w:p>
    <w:p w14:paraId="05C76EF5" w14:textId="637FA232" w:rsidR="002C6976" w:rsidRDefault="002C6976" w:rsidP="002C6976">
      <w:pPr>
        <w:rPr>
          <w:lang w:val="en-US"/>
        </w:rPr>
      </w:pPr>
    </w:p>
    <w:p w14:paraId="327E34C7" w14:textId="0C65BF46" w:rsidR="00F2420E" w:rsidRDefault="00F2420E" w:rsidP="002C6976">
      <w:pPr>
        <w:rPr>
          <w:lang w:val="en-US"/>
        </w:rPr>
      </w:pPr>
      <w:r>
        <w:rPr>
          <w:lang w:val="en-US"/>
        </w:rPr>
        <w:t xml:space="preserve">Mappings supported at present are: Outbreaks, Locations, Cases, Contacts. There is also possibility to manually adding mapping for manually given endpoints. This is one time shop, </w:t>
      </w:r>
      <w:r w:rsidR="00730825">
        <w:rPr>
          <w:lang w:val="en-US"/>
        </w:rPr>
        <w:t xml:space="preserve">meaning after its created no editing is possible. One has to drop and recreate mapping. </w:t>
      </w:r>
    </w:p>
    <w:p w14:paraId="3667A37E" w14:textId="4832274C" w:rsidR="00730825" w:rsidRDefault="00730825" w:rsidP="002C6976">
      <w:pPr>
        <w:rPr>
          <w:lang w:val="en-US"/>
        </w:rPr>
      </w:pPr>
      <w:r>
        <w:rPr>
          <w:noProof/>
        </w:rPr>
        <w:lastRenderedPageBreak/>
        <w:drawing>
          <wp:inline distT="0" distB="0" distL="0" distR="0" wp14:anchorId="471A7AF5" wp14:editId="41F9A5BA">
            <wp:extent cx="5940425" cy="3341370"/>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0425" cy="3341370"/>
                    </a:xfrm>
                    <a:prstGeom prst="rect">
                      <a:avLst/>
                    </a:prstGeom>
                  </pic:spPr>
                </pic:pic>
              </a:graphicData>
            </a:graphic>
          </wp:inline>
        </w:drawing>
      </w:r>
    </w:p>
    <w:p w14:paraId="13B6B663" w14:textId="0B18ABB2" w:rsidR="00F2420E" w:rsidRDefault="00730825" w:rsidP="002C6976">
      <w:pPr>
        <w:rPr>
          <w:lang w:val="en-US"/>
        </w:rPr>
      </w:pPr>
      <w:r>
        <w:rPr>
          <w:lang w:val="en-US"/>
        </w:rPr>
        <w:t xml:space="preserve">Custom mapping has two additional inputs: payload for receiving and sending endpoints. </w:t>
      </w:r>
    </w:p>
    <w:p w14:paraId="63D555C7" w14:textId="1F5E9783" w:rsidR="006E7D9E" w:rsidRDefault="006E7D9E" w:rsidP="002C6976">
      <w:pPr>
        <w:rPr>
          <w:lang w:val="en-US"/>
        </w:rPr>
      </w:pPr>
      <w:r>
        <w:rPr>
          <w:lang w:val="en-US"/>
        </w:rPr>
        <w:t xml:space="preserve">Many of mappings are dynamic in terms that DHIS2 Programs are highly customizable and do not have permanent structure for one time mapping. It is case based mapping and app supports this approach. At present system reads instances of existing Programs and Outbreaks to provide payloads for mapping. In case of </w:t>
      </w:r>
      <w:proofErr w:type="spellStart"/>
      <w:r>
        <w:rPr>
          <w:lang w:val="en-US"/>
        </w:rPr>
        <w:t>Go.Data</w:t>
      </w:r>
      <w:proofErr w:type="spellEnd"/>
      <w:r>
        <w:rPr>
          <w:lang w:val="en-US"/>
        </w:rPr>
        <w:t xml:space="preserve"> this could be provided via API calls to metadata, but in DHIS2 it likely to remain the same way due to its ever changing design of Programs. But still two options are more static. These are </w:t>
      </w:r>
      <w:proofErr w:type="spellStart"/>
      <w:r>
        <w:rPr>
          <w:lang w:val="en-US"/>
        </w:rPr>
        <w:t>Organisation</w:t>
      </w:r>
      <w:proofErr w:type="spellEnd"/>
      <w:r>
        <w:rPr>
          <w:lang w:val="en-US"/>
        </w:rPr>
        <w:t xml:space="preserve"> Units to Locations mapping, and Program to Outbreak mapping. </w:t>
      </w:r>
      <w:r w:rsidR="007C2439">
        <w:rPr>
          <w:lang w:val="en-US"/>
        </w:rPr>
        <w:t>To ease creation of mapping for Locations and Outbreaks</w:t>
      </w:r>
      <w:r w:rsidR="00D418D1">
        <w:rPr>
          <w:lang w:val="en-US"/>
        </w:rPr>
        <w:t xml:space="preserve"> default mapping (sketch) is provided that might need minor editing on new installation of the module. There is a button in “Metadata mapping” menu screen called “Load default config”, which created two mapping instances for Locations and Outbreaks. </w:t>
      </w:r>
    </w:p>
    <w:p w14:paraId="0AE7504A" w14:textId="7803DF4A" w:rsidR="00D418D1" w:rsidRDefault="00D418D1" w:rsidP="002C6976">
      <w:pPr>
        <w:rPr>
          <w:lang w:val="en-US"/>
        </w:rPr>
      </w:pPr>
      <w:r>
        <w:rPr>
          <w:noProof/>
        </w:rPr>
        <w:drawing>
          <wp:inline distT="0" distB="0" distL="0" distR="0" wp14:anchorId="479A05A1" wp14:editId="687B2911">
            <wp:extent cx="5940425" cy="3341370"/>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341370"/>
                    </a:xfrm>
                    <a:prstGeom prst="rect">
                      <a:avLst/>
                    </a:prstGeom>
                  </pic:spPr>
                </pic:pic>
              </a:graphicData>
            </a:graphic>
          </wp:inline>
        </w:drawing>
      </w:r>
    </w:p>
    <w:p w14:paraId="4C7F9432" w14:textId="71625149" w:rsidR="00730825" w:rsidRDefault="006E7D9E" w:rsidP="002C6976">
      <w:pPr>
        <w:rPr>
          <w:lang w:val="en-US"/>
        </w:rPr>
      </w:pPr>
      <w:r>
        <w:rPr>
          <w:lang w:val="en-US"/>
        </w:rPr>
        <w:t xml:space="preserve"> </w:t>
      </w:r>
    </w:p>
    <w:p w14:paraId="4EF867E6" w14:textId="77777777" w:rsidR="002C6976" w:rsidRDefault="002C6976" w:rsidP="002C6976">
      <w:pPr>
        <w:rPr>
          <w:lang w:val="en-US"/>
        </w:rPr>
      </w:pPr>
      <w:r>
        <w:rPr>
          <w:lang w:val="en-US"/>
        </w:rPr>
        <w:lastRenderedPageBreak/>
        <w:t>Interoperability tasks</w:t>
      </w:r>
    </w:p>
    <w:p w14:paraId="3EDB7FED" w14:textId="77777777" w:rsidR="002C6976" w:rsidRDefault="002C6976" w:rsidP="0002046B">
      <w:pPr>
        <w:rPr>
          <w:lang w:val="en-US"/>
        </w:rPr>
      </w:pPr>
    </w:p>
    <w:p w14:paraId="3CA4B8FB" w14:textId="669ECE37" w:rsidR="00F2420E" w:rsidRDefault="002C6976" w:rsidP="0002046B">
      <w:pPr>
        <w:rPr>
          <w:lang w:val="en-US"/>
        </w:rPr>
      </w:pPr>
      <w:r>
        <w:rPr>
          <w:lang w:val="en-US"/>
        </w:rPr>
        <w:t>Fourth</w:t>
      </w:r>
      <w:r w:rsidR="00A02107">
        <w:rPr>
          <w:lang w:val="en-US"/>
        </w:rPr>
        <w:t xml:space="preserve"> menu “Interoperability tasks” is dedicated for managing</w:t>
      </w:r>
      <w:r>
        <w:rPr>
          <w:lang w:val="en-US"/>
        </w:rPr>
        <w:t xml:space="preserve"> and running the</w:t>
      </w:r>
      <w:r w:rsidR="00A02107">
        <w:rPr>
          <w:lang w:val="en-US"/>
        </w:rPr>
        <w:t xml:space="preserve"> tasks</w:t>
      </w:r>
      <w:r w:rsidR="00666EE8">
        <w:rPr>
          <w:lang w:val="en-US"/>
        </w:rPr>
        <w:t xml:space="preserve">. </w:t>
      </w:r>
      <w:r w:rsidR="000C4B8D">
        <w:rPr>
          <w:lang w:val="en-US"/>
        </w:rPr>
        <w:t>Listing of Tasks of</w:t>
      </w:r>
      <w:r w:rsidR="00F2420E">
        <w:rPr>
          <w:lang w:val="en-US"/>
        </w:rPr>
        <w:t xml:space="preserve"> this menu has two buttons</w:t>
      </w:r>
      <w:r w:rsidR="000C4B8D">
        <w:rPr>
          <w:lang w:val="en-US"/>
        </w:rPr>
        <w:t xml:space="preserve">: Edit and Run Task. </w:t>
      </w:r>
    </w:p>
    <w:p w14:paraId="77AFF396" w14:textId="67045C86" w:rsidR="00F2420E" w:rsidRDefault="00F2420E" w:rsidP="0002046B">
      <w:pPr>
        <w:rPr>
          <w:lang w:val="en-US"/>
        </w:rPr>
      </w:pPr>
      <w:r>
        <w:rPr>
          <w:noProof/>
        </w:rPr>
        <w:drawing>
          <wp:inline distT="0" distB="0" distL="0" distR="0" wp14:anchorId="08944DE1" wp14:editId="29957DB5">
            <wp:extent cx="5940425" cy="3341370"/>
            <wp:effectExtent l="0" t="0" r="317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341370"/>
                    </a:xfrm>
                    <a:prstGeom prst="rect">
                      <a:avLst/>
                    </a:prstGeom>
                  </pic:spPr>
                </pic:pic>
              </a:graphicData>
            </a:graphic>
          </wp:inline>
        </w:drawing>
      </w:r>
    </w:p>
    <w:p w14:paraId="2F7AE300" w14:textId="502B288D" w:rsidR="002C2705" w:rsidRDefault="000C4B8D" w:rsidP="0002046B">
      <w:pPr>
        <w:rPr>
          <w:lang w:val="en-US"/>
        </w:rPr>
      </w:pPr>
      <w:r>
        <w:rPr>
          <w:lang w:val="en-US"/>
        </w:rPr>
        <w:t xml:space="preserve">Edit is used to modify existing Task. </w:t>
      </w:r>
      <w:r w:rsidR="00666EE8">
        <w:rPr>
          <w:lang w:val="en-US"/>
        </w:rPr>
        <w:t>Task are composed of “name”, “Type”, “</w:t>
      </w:r>
      <w:proofErr w:type="spellStart"/>
      <w:r w:rsidR="00666EE8">
        <w:rPr>
          <w:lang w:val="en-US"/>
        </w:rPr>
        <w:t>senderAPIEndpoint</w:t>
      </w:r>
      <w:proofErr w:type="spellEnd"/>
      <w:r w:rsidR="00666EE8">
        <w:rPr>
          <w:lang w:val="en-US"/>
        </w:rPr>
        <w:t>”, “</w:t>
      </w:r>
      <w:proofErr w:type="spellStart"/>
      <w:r w:rsidR="00666EE8">
        <w:rPr>
          <w:lang w:val="en-US"/>
        </w:rPr>
        <w:t>receiverAPIEndpoint</w:t>
      </w:r>
      <w:proofErr w:type="spellEnd"/>
      <w:r w:rsidR="00666EE8">
        <w:rPr>
          <w:lang w:val="en-US"/>
        </w:rPr>
        <w:t>”,</w:t>
      </w:r>
      <w:r w:rsidR="00C8354D">
        <w:rPr>
          <w:lang w:val="en-US"/>
        </w:rPr>
        <w:t xml:space="preserve"> “</w:t>
      </w:r>
      <w:r w:rsidR="00C8354D" w:rsidRPr="00C8354D">
        <w:rPr>
          <w:lang w:val="en-US"/>
        </w:rPr>
        <w:t xml:space="preserve">Sender json </w:t>
      </w:r>
      <w:proofErr w:type="spellStart"/>
      <w:r w:rsidR="00C8354D" w:rsidRPr="00C8354D">
        <w:rPr>
          <w:lang w:val="en-US"/>
        </w:rPr>
        <w:t>object"s</w:t>
      </w:r>
      <w:proofErr w:type="spellEnd"/>
      <w:r w:rsidR="00C8354D" w:rsidRPr="00C8354D">
        <w:rPr>
          <w:lang w:val="en-US"/>
        </w:rPr>
        <w:t xml:space="preserve"> collection name</w:t>
      </w:r>
      <w:r w:rsidR="00C8354D">
        <w:rPr>
          <w:lang w:val="en-US"/>
        </w:rPr>
        <w:t>”,</w:t>
      </w:r>
      <w:r w:rsidR="00666EE8">
        <w:rPr>
          <w:lang w:val="en-US"/>
        </w:rPr>
        <w:t xml:space="preserve"> “converter”, “</w:t>
      </w:r>
      <w:proofErr w:type="spellStart"/>
      <w:r w:rsidR="00666EE8">
        <w:rPr>
          <w:lang w:val="en-US"/>
        </w:rPr>
        <w:t>referenceModel</w:t>
      </w:r>
      <w:proofErr w:type="spellEnd"/>
      <w:r w:rsidR="00666EE8">
        <w:rPr>
          <w:lang w:val="en-US"/>
        </w:rPr>
        <w:t>”, “</w:t>
      </w:r>
      <w:proofErr w:type="spellStart"/>
      <w:r w:rsidR="00666EE8">
        <w:rPr>
          <w:lang w:val="en-US"/>
        </w:rPr>
        <w:t>senderAPIParams</w:t>
      </w:r>
      <w:proofErr w:type="spellEnd"/>
      <w:r w:rsidR="00666EE8">
        <w:rPr>
          <w:lang w:val="en-US"/>
        </w:rPr>
        <w:t xml:space="preserve">” and “sender” elements. </w:t>
      </w:r>
    </w:p>
    <w:p w14:paraId="12FE4223" w14:textId="7FA5DE68" w:rsidR="000C4B8D" w:rsidRDefault="000C4B8D" w:rsidP="0002046B">
      <w:pPr>
        <w:rPr>
          <w:lang w:val="en-US"/>
        </w:rPr>
      </w:pPr>
      <w:r>
        <w:rPr>
          <w:noProof/>
        </w:rPr>
        <w:drawing>
          <wp:inline distT="0" distB="0" distL="0" distR="0" wp14:anchorId="19522EF3" wp14:editId="0213A4EF">
            <wp:extent cx="5940425" cy="334137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0425" cy="3341370"/>
                    </a:xfrm>
                    <a:prstGeom prst="rect">
                      <a:avLst/>
                    </a:prstGeom>
                  </pic:spPr>
                </pic:pic>
              </a:graphicData>
            </a:graphic>
          </wp:inline>
        </w:drawing>
      </w:r>
    </w:p>
    <w:p w14:paraId="092792A5" w14:textId="77777777" w:rsidR="00666EE8" w:rsidRDefault="00666EE8" w:rsidP="0002046B">
      <w:pPr>
        <w:rPr>
          <w:lang w:val="en-US"/>
        </w:rPr>
      </w:pPr>
      <w:r>
        <w:rPr>
          <w:lang w:val="en-US"/>
        </w:rPr>
        <w:t>“name” is the name of the task</w:t>
      </w:r>
    </w:p>
    <w:p w14:paraId="6684B420" w14:textId="1C6ED12F" w:rsidR="00666EE8" w:rsidRDefault="00666EE8" w:rsidP="0002046B">
      <w:pPr>
        <w:rPr>
          <w:lang w:val="en-US"/>
        </w:rPr>
      </w:pPr>
      <w:r>
        <w:rPr>
          <w:lang w:val="en-US"/>
        </w:rPr>
        <w:t xml:space="preserve">“Type” – type of objects in the conversion (Outbreak, Case, Contact, </w:t>
      </w:r>
      <w:proofErr w:type="spellStart"/>
      <w:r>
        <w:rPr>
          <w:lang w:val="en-US"/>
        </w:rPr>
        <w:t>ContactsOfContact</w:t>
      </w:r>
      <w:proofErr w:type="spellEnd"/>
      <w:r>
        <w:rPr>
          <w:lang w:val="en-US"/>
        </w:rPr>
        <w:t xml:space="preserve">, Location) </w:t>
      </w:r>
    </w:p>
    <w:p w14:paraId="5D8272C4" w14:textId="625BA9C0" w:rsidR="00666EE8" w:rsidRDefault="00666EE8" w:rsidP="0002046B">
      <w:pPr>
        <w:rPr>
          <w:lang w:val="en-US"/>
        </w:rPr>
      </w:pPr>
      <w:r>
        <w:rPr>
          <w:lang w:val="en-US"/>
        </w:rPr>
        <w:lastRenderedPageBreak/>
        <w:t>“</w:t>
      </w:r>
      <w:proofErr w:type="spellStart"/>
      <w:r>
        <w:rPr>
          <w:lang w:val="en-US"/>
        </w:rPr>
        <w:t>senderAPIEndpoint</w:t>
      </w:r>
      <w:proofErr w:type="spellEnd"/>
      <w:r>
        <w:rPr>
          <w:lang w:val="en-US"/>
        </w:rPr>
        <w:t xml:space="preserve">” API endpoint of sender (http://godata.org/locations) </w:t>
      </w:r>
    </w:p>
    <w:p w14:paraId="718C14FF" w14:textId="6283AC97" w:rsidR="00C8354D" w:rsidRDefault="00C8354D" w:rsidP="0002046B">
      <w:pPr>
        <w:rPr>
          <w:lang w:val="en-US"/>
        </w:rPr>
      </w:pPr>
      <w:r>
        <w:rPr>
          <w:lang w:val="en-US"/>
        </w:rPr>
        <w:t>“</w:t>
      </w:r>
      <w:r w:rsidRPr="00C8354D">
        <w:rPr>
          <w:lang w:val="en-US"/>
        </w:rPr>
        <w:t xml:space="preserve">Sender json </w:t>
      </w:r>
      <w:proofErr w:type="spellStart"/>
      <w:r w:rsidRPr="00C8354D">
        <w:rPr>
          <w:lang w:val="en-US"/>
        </w:rPr>
        <w:t>object"s</w:t>
      </w:r>
      <w:proofErr w:type="spellEnd"/>
      <w:r w:rsidRPr="00C8354D">
        <w:rPr>
          <w:lang w:val="en-US"/>
        </w:rPr>
        <w:t xml:space="preserve"> collection name</w:t>
      </w:r>
      <w:r>
        <w:rPr>
          <w:lang w:val="en-US"/>
        </w:rPr>
        <w:t>”</w:t>
      </w:r>
      <w:r>
        <w:rPr>
          <w:lang w:val="en-US"/>
        </w:rPr>
        <w:t xml:space="preserve"> is the name of root object in response</w:t>
      </w:r>
    </w:p>
    <w:p w14:paraId="05F7C898" w14:textId="4B8AF6A5" w:rsidR="00666EE8" w:rsidRDefault="00666EE8" w:rsidP="0002046B">
      <w:pPr>
        <w:rPr>
          <w:lang w:val="en-US"/>
        </w:rPr>
      </w:pPr>
      <w:r>
        <w:rPr>
          <w:lang w:val="en-US"/>
        </w:rPr>
        <w:t>“</w:t>
      </w:r>
      <w:proofErr w:type="spellStart"/>
      <w:r>
        <w:rPr>
          <w:lang w:val="en-US"/>
        </w:rPr>
        <w:t>receiverAPIEndpoint</w:t>
      </w:r>
      <w:proofErr w:type="spellEnd"/>
      <w:r>
        <w:rPr>
          <w:lang w:val="en-US"/>
        </w:rPr>
        <w:t>”</w:t>
      </w:r>
      <w:r w:rsidRPr="00666EE8">
        <w:rPr>
          <w:lang w:val="en-US"/>
        </w:rPr>
        <w:t xml:space="preserve"> </w:t>
      </w:r>
      <w:r>
        <w:rPr>
          <w:lang w:val="en-US"/>
        </w:rPr>
        <w:t xml:space="preserve">API endpoint of sender (http://dhis2.org/locations) </w:t>
      </w:r>
    </w:p>
    <w:p w14:paraId="3317E651" w14:textId="24F525AA" w:rsidR="00666EE8" w:rsidRDefault="00666EE8" w:rsidP="0002046B">
      <w:pPr>
        <w:rPr>
          <w:lang w:val="en-US"/>
        </w:rPr>
      </w:pPr>
      <w:r>
        <w:rPr>
          <w:lang w:val="en-US"/>
        </w:rPr>
        <w:t>“converter” – mapping created in mapping menu for conversion “</w:t>
      </w:r>
      <w:proofErr w:type="spellStart"/>
      <w:r>
        <w:rPr>
          <w:lang w:val="en-US"/>
        </w:rPr>
        <w:t>godata</w:t>
      </w:r>
      <w:proofErr w:type="spellEnd"/>
      <w:r>
        <w:rPr>
          <w:lang w:val="en-US"/>
        </w:rPr>
        <w:t>” – “dhis2”</w:t>
      </w:r>
    </w:p>
    <w:p w14:paraId="40951CA3" w14:textId="53785CC1" w:rsidR="00666EE8" w:rsidRDefault="00666EE8" w:rsidP="0002046B">
      <w:pPr>
        <w:rPr>
          <w:lang w:val="en-US"/>
        </w:rPr>
      </w:pPr>
      <w:r>
        <w:rPr>
          <w:lang w:val="en-US"/>
        </w:rPr>
        <w:t xml:space="preserve"> “</w:t>
      </w:r>
      <w:proofErr w:type="spellStart"/>
      <w:r>
        <w:rPr>
          <w:lang w:val="en-US"/>
        </w:rPr>
        <w:t>referenceModel</w:t>
      </w:r>
      <w:proofErr w:type="spellEnd"/>
      <w:r>
        <w:rPr>
          <w:lang w:val="en-US"/>
        </w:rPr>
        <w:t xml:space="preserve">” – JSON </w:t>
      </w:r>
      <w:r w:rsidR="0083727B">
        <w:rPr>
          <w:lang w:val="en-US"/>
        </w:rPr>
        <w:t>model accepted by the receiving endpoint</w:t>
      </w:r>
    </w:p>
    <w:p w14:paraId="6732DA39" w14:textId="3A400126" w:rsidR="0083727B" w:rsidRDefault="00666EE8" w:rsidP="0002046B">
      <w:pPr>
        <w:rPr>
          <w:lang w:val="en-US"/>
        </w:rPr>
      </w:pPr>
      <w:r>
        <w:rPr>
          <w:lang w:val="en-US"/>
        </w:rPr>
        <w:t>“</w:t>
      </w:r>
      <w:proofErr w:type="spellStart"/>
      <w:r>
        <w:rPr>
          <w:lang w:val="en-US"/>
        </w:rPr>
        <w:t>senderAPIParams</w:t>
      </w:r>
      <w:proofErr w:type="spellEnd"/>
      <w:r>
        <w:rPr>
          <w:lang w:val="en-US"/>
        </w:rPr>
        <w:t>”</w:t>
      </w:r>
      <w:r w:rsidR="0083727B">
        <w:rPr>
          <w:lang w:val="en-US"/>
        </w:rPr>
        <w:t xml:space="preserve"> – parameters to be send to sender endpoint, filters=created.eq.”25/11/2021”&amp;paging=false</w:t>
      </w:r>
    </w:p>
    <w:p w14:paraId="497F5737" w14:textId="78B83110" w:rsidR="00666EE8" w:rsidRDefault="00666EE8" w:rsidP="0002046B">
      <w:pPr>
        <w:rPr>
          <w:lang w:val="en-US"/>
        </w:rPr>
      </w:pPr>
      <w:r>
        <w:rPr>
          <w:lang w:val="en-US"/>
        </w:rPr>
        <w:t>“sender”</w:t>
      </w:r>
      <w:r w:rsidR="0083727B">
        <w:rPr>
          <w:lang w:val="en-US"/>
        </w:rPr>
        <w:t xml:space="preserve"> – determines which instance is sender (true – DHIS2, false – </w:t>
      </w:r>
      <w:proofErr w:type="spellStart"/>
      <w:r w:rsidR="0083727B">
        <w:rPr>
          <w:lang w:val="en-US"/>
        </w:rPr>
        <w:t>Go.Data</w:t>
      </w:r>
      <w:proofErr w:type="spellEnd"/>
      <w:r w:rsidR="0083727B">
        <w:rPr>
          <w:lang w:val="en-US"/>
        </w:rPr>
        <w:t>)</w:t>
      </w:r>
    </w:p>
    <w:p w14:paraId="47F73B9E" w14:textId="79428126" w:rsidR="00E12E93" w:rsidRDefault="00C8354D" w:rsidP="00E12E93">
      <w:pPr>
        <w:keepNext/>
      </w:pPr>
      <w:r>
        <w:rPr>
          <w:noProof/>
        </w:rPr>
        <w:drawing>
          <wp:inline distT="0" distB="0" distL="0" distR="0" wp14:anchorId="07617BE7" wp14:editId="5E8D563C">
            <wp:extent cx="5940425" cy="334137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341370"/>
                    </a:xfrm>
                    <a:prstGeom prst="rect">
                      <a:avLst/>
                    </a:prstGeom>
                  </pic:spPr>
                </pic:pic>
              </a:graphicData>
            </a:graphic>
          </wp:inline>
        </w:drawing>
      </w:r>
    </w:p>
    <w:p w14:paraId="4D3F2826" w14:textId="2FDA10C6" w:rsidR="0083727B" w:rsidRDefault="00E12E93" w:rsidP="00E12E93">
      <w:pPr>
        <w:pStyle w:val="a3"/>
        <w:rPr>
          <w:lang w:val="en-US"/>
        </w:rPr>
      </w:pPr>
      <w:r w:rsidRPr="00520176">
        <w:rPr>
          <w:lang w:val="en-US"/>
        </w:rPr>
        <w:t xml:space="preserve">Figure </w:t>
      </w:r>
      <w:r w:rsidR="00796680">
        <w:fldChar w:fldCharType="begin"/>
      </w:r>
      <w:r w:rsidR="00796680" w:rsidRPr="00520176">
        <w:rPr>
          <w:lang w:val="en-US"/>
        </w:rPr>
        <w:instrText xml:space="preserve"> SEQ Figure \* ARABIC </w:instrText>
      </w:r>
      <w:r w:rsidR="00796680">
        <w:fldChar w:fldCharType="separate"/>
      </w:r>
      <w:r w:rsidRPr="00520176">
        <w:rPr>
          <w:noProof/>
          <w:lang w:val="en-US"/>
        </w:rPr>
        <w:t>4</w:t>
      </w:r>
      <w:r w:rsidR="00796680">
        <w:rPr>
          <w:noProof/>
        </w:rPr>
        <w:fldChar w:fldCharType="end"/>
      </w:r>
      <w:r>
        <w:rPr>
          <w:lang w:val="en-US"/>
        </w:rPr>
        <w:t>.Taks screen</w:t>
      </w:r>
    </w:p>
    <w:p w14:paraId="5BC23912" w14:textId="06872800" w:rsidR="00E12E93" w:rsidRDefault="00C8354D" w:rsidP="00E12E93">
      <w:pPr>
        <w:rPr>
          <w:lang w:val="en-US"/>
        </w:rPr>
      </w:pPr>
      <w:r>
        <w:rPr>
          <w:lang w:val="en-US"/>
        </w:rPr>
        <w:t xml:space="preserve">Here special attention should be given to the endpoints of REST APIs. </w:t>
      </w:r>
      <w:r w:rsidR="00C378CF">
        <w:rPr>
          <w:lang w:val="en-US"/>
        </w:rPr>
        <w:t xml:space="preserve">In some cases there is a need for nested calls. At present system can process two consequent calls. For this type of calls endpoints are entered to the related field with space in between. For instance to receive Cases from DHIS2 Program, one need to know certain parameters which are used in the next call. </w:t>
      </w:r>
    </w:p>
    <w:p w14:paraId="0A16497E" w14:textId="05752FF3" w:rsidR="00C378CF" w:rsidRDefault="00C378CF" w:rsidP="00E12E93">
      <w:pPr>
        <w:rPr>
          <w:lang w:val="en-US"/>
        </w:rPr>
      </w:pPr>
      <w:r>
        <w:rPr>
          <w:lang w:val="en-US"/>
        </w:rPr>
        <w:t>Two predefined Tasks are created and can be installed by clicking “Load default config” button.</w:t>
      </w:r>
    </w:p>
    <w:p w14:paraId="7BBD3A0A" w14:textId="75B3E313" w:rsidR="00C378CF" w:rsidRDefault="00C378CF" w:rsidP="00E12E93">
      <w:pPr>
        <w:rPr>
          <w:lang w:val="en-US"/>
        </w:rPr>
      </w:pPr>
      <w:r>
        <w:rPr>
          <w:lang w:val="en-US"/>
        </w:rPr>
        <w:t xml:space="preserve">Run button starts processing data exchange. </w:t>
      </w:r>
      <w:r w:rsidR="00796680">
        <w:rPr>
          <w:lang w:val="en-US"/>
        </w:rPr>
        <w:t xml:space="preserve">Run process produces information to the user upon each step it performs. Success or Errors are reported on the screen to the user. User uses these information as a confirmation or takes measures if error was reported. </w:t>
      </w:r>
    </w:p>
    <w:p w14:paraId="111B38F4" w14:textId="1F9B07F9" w:rsidR="00796680" w:rsidRDefault="00796680" w:rsidP="00E12E93">
      <w:pPr>
        <w:rPr>
          <w:lang w:val="en-US"/>
        </w:rPr>
      </w:pPr>
      <w:r>
        <w:rPr>
          <w:noProof/>
        </w:rPr>
        <w:lastRenderedPageBreak/>
        <w:drawing>
          <wp:inline distT="0" distB="0" distL="0" distR="0" wp14:anchorId="21A5F0F7" wp14:editId="3F7C5378">
            <wp:extent cx="5940425" cy="334137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0425" cy="3341370"/>
                    </a:xfrm>
                    <a:prstGeom prst="rect">
                      <a:avLst/>
                    </a:prstGeom>
                  </pic:spPr>
                </pic:pic>
              </a:graphicData>
            </a:graphic>
          </wp:inline>
        </w:drawing>
      </w:r>
    </w:p>
    <w:p w14:paraId="198DAC15" w14:textId="41352B1A" w:rsidR="00796680" w:rsidRDefault="00796680" w:rsidP="00E12E93">
      <w:pPr>
        <w:rPr>
          <w:lang w:val="en-US"/>
        </w:rPr>
      </w:pPr>
    </w:p>
    <w:p w14:paraId="2FC34ACE" w14:textId="1582B72B" w:rsidR="00796680" w:rsidRDefault="00796680" w:rsidP="00E12E93">
      <w:pPr>
        <w:rPr>
          <w:lang w:val="en-US"/>
        </w:rPr>
      </w:pPr>
      <w:r>
        <w:rPr>
          <w:lang w:val="en-US"/>
        </w:rPr>
        <w:t xml:space="preserve">App could be installed and configured in any DHIS2 instance. </w:t>
      </w:r>
    </w:p>
    <w:p w14:paraId="365EE96D" w14:textId="77777777" w:rsidR="00E12E93" w:rsidRPr="00E12E93" w:rsidRDefault="00E12E93" w:rsidP="00E12E93">
      <w:pPr>
        <w:rPr>
          <w:lang w:val="en-US"/>
        </w:rPr>
      </w:pPr>
    </w:p>
    <w:p w14:paraId="1B91F30E" w14:textId="722DD2C9" w:rsidR="00E22671" w:rsidRDefault="00E22671" w:rsidP="0002046B">
      <w:pPr>
        <w:rPr>
          <w:lang w:val="en-US"/>
        </w:rPr>
      </w:pPr>
      <w:r>
        <w:rPr>
          <w:lang w:val="en-US"/>
        </w:rPr>
        <w:t xml:space="preserve">Prepared by: </w:t>
      </w:r>
      <w:proofErr w:type="spellStart"/>
      <w:r>
        <w:rPr>
          <w:lang w:val="en-US"/>
        </w:rPr>
        <w:t>Murodillo</w:t>
      </w:r>
      <w:proofErr w:type="spellEnd"/>
      <w:r>
        <w:rPr>
          <w:lang w:val="en-US"/>
        </w:rPr>
        <w:t xml:space="preserve"> </w:t>
      </w:r>
      <w:proofErr w:type="spellStart"/>
      <w:r>
        <w:rPr>
          <w:lang w:val="en-US"/>
        </w:rPr>
        <w:t>Latifov</w:t>
      </w:r>
      <w:proofErr w:type="spellEnd"/>
      <w:r>
        <w:rPr>
          <w:lang w:val="en-US"/>
        </w:rPr>
        <w:t>, PhD, ICT Expert</w:t>
      </w:r>
    </w:p>
    <w:p w14:paraId="62FC6134" w14:textId="72EA380D" w:rsidR="00E12E93" w:rsidRDefault="00E12E93" w:rsidP="0002046B">
      <w:pPr>
        <w:rPr>
          <w:lang w:val="en-US"/>
        </w:rPr>
      </w:pPr>
      <w:r>
        <w:rPr>
          <w:lang w:val="en-US"/>
        </w:rPr>
        <w:t>25/1</w:t>
      </w:r>
      <w:r w:rsidR="00C8354D">
        <w:rPr>
          <w:lang w:val="en-US"/>
        </w:rPr>
        <w:t>2</w:t>
      </w:r>
      <w:r>
        <w:rPr>
          <w:lang w:val="en-US"/>
        </w:rPr>
        <w:t>/2021,</w:t>
      </w:r>
    </w:p>
    <w:p w14:paraId="7A9204A6" w14:textId="431CB585" w:rsidR="00E12E93" w:rsidRDefault="00E12E93" w:rsidP="0002046B">
      <w:pPr>
        <w:rPr>
          <w:lang w:val="en-US"/>
        </w:rPr>
      </w:pPr>
      <w:r>
        <w:rPr>
          <w:lang w:val="en-US"/>
        </w:rPr>
        <w:t>Dushanbe, Tajikistan</w:t>
      </w:r>
    </w:p>
    <w:p w14:paraId="4BC8CF19" w14:textId="6FD33C28" w:rsidR="0002046B" w:rsidRPr="001A0A7A" w:rsidRDefault="0002046B" w:rsidP="001A0A7A">
      <w:pPr>
        <w:rPr>
          <w:lang w:val="en-US"/>
        </w:rPr>
      </w:pPr>
    </w:p>
    <w:sectPr w:rsidR="0002046B" w:rsidRPr="001A0A7A">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4AFE"/>
    <w:rsid w:val="0002046B"/>
    <w:rsid w:val="00040E38"/>
    <w:rsid w:val="000B5A66"/>
    <w:rsid w:val="000C4B8D"/>
    <w:rsid w:val="00142CBC"/>
    <w:rsid w:val="00175B7B"/>
    <w:rsid w:val="001864E8"/>
    <w:rsid w:val="001A0A7A"/>
    <w:rsid w:val="002272F8"/>
    <w:rsid w:val="00235114"/>
    <w:rsid w:val="00261BAD"/>
    <w:rsid w:val="00272599"/>
    <w:rsid w:val="002C2705"/>
    <w:rsid w:val="002C6976"/>
    <w:rsid w:val="002D4481"/>
    <w:rsid w:val="003206A4"/>
    <w:rsid w:val="003573A0"/>
    <w:rsid w:val="003C2C48"/>
    <w:rsid w:val="004A2A26"/>
    <w:rsid w:val="004B4FDF"/>
    <w:rsid w:val="004D6357"/>
    <w:rsid w:val="00520176"/>
    <w:rsid w:val="00527AED"/>
    <w:rsid w:val="00551F8C"/>
    <w:rsid w:val="00570F46"/>
    <w:rsid w:val="00583112"/>
    <w:rsid w:val="00614AFE"/>
    <w:rsid w:val="006523CE"/>
    <w:rsid w:val="00666EE8"/>
    <w:rsid w:val="006A0E77"/>
    <w:rsid w:val="006E2D76"/>
    <w:rsid w:val="006E7D9E"/>
    <w:rsid w:val="00730825"/>
    <w:rsid w:val="00787994"/>
    <w:rsid w:val="00796680"/>
    <w:rsid w:val="007C2439"/>
    <w:rsid w:val="0080410B"/>
    <w:rsid w:val="0083727B"/>
    <w:rsid w:val="00856B9A"/>
    <w:rsid w:val="008D5E0E"/>
    <w:rsid w:val="008E0FEE"/>
    <w:rsid w:val="008F38FD"/>
    <w:rsid w:val="009209CC"/>
    <w:rsid w:val="00970D5F"/>
    <w:rsid w:val="009A33D6"/>
    <w:rsid w:val="009C6C31"/>
    <w:rsid w:val="00A02107"/>
    <w:rsid w:val="00AE5A39"/>
    <w:rsid w:val="00C231C6"/>
    <w:rsid w:val="00C378CF"/>
    <w:rsid w:val="00C8354D"/>
    <w:rsid w:val="00D13757"/>
    <w:rsid w:val="00D418D1"/>
    <w:rsid w:val="00DD1334"/>
    <w:rsid w:val="00E12E93"/>
    <w:rsid w:val="00E22671"/>
    <w:rsid w:val="00EB184C"/>
    <w:rsid w:val="00EC4AB8"/>
    <w:rsid w:val="00EE62E4"/>
    <w:rsid w:val="00EF21DE"/>
    <w:rsid w:val="00EF5456"/>
    <w:rsid w:val="00F2420E"/>
    <w:rsid w:val="00F34C1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BD934C"/>
  <w15:chartTrackingRefBased/>
  <w15:docId w15:val="{2D780B6A-5E3A-45D1-A2EB-1D8C9F395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sid w:val="001A0A7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111</TotalTime>
  <Pages>10</Pages>
  <Words>1663</Words>
  <Characters>9482</Characters>
  <Application>Microsoft Office Word</Application>
  <DocSecurity>0</DocSecurity>
  <Lines>79</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15</cp:revision>
  <dcterms:created xsi:type="dcterms:W3CDTF">2022-01-11T03:52:00Z</dcterms:created>
  <dcterms:modified xsi:type="dcterms:W3CDTF">2022-01-11T05:42:00Z</dcterms:modified>
</cp:coreProperties>
</file>