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360" w:before="240"/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PAC Solution  |  Activity Master 프로세스 상위 요약 매뉴얼</w:t>
      </w:r>
    </w:p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PAC Solution</w:t>
      </w:r>
    </w:p>
    <w:p>
      <w:pPr>
        <w:spacing w:after="480" w:before="60"/>
        <w:jc w:val="center"/>
      </w:pPr>
      <w:r>
        <w:rPr>
          <w:rFonts w:ascii="맑은 고딕" w:cs="맑은 고딕" w:eastAsia="맑은 고딕" w:hAnsi="맑은 고딕"/>
          <w:color w:val="262626"/>
          <w:sz w:val="24"/>
          <w:szCs w:val="24"/>
        </w:rPr>
        <w:t xml:space="preserve">Process Automatic Channel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Activity Master 프로세스</w:t>
      </w:r>
    </w:p>
    <w:p>
      <w:pPr>
        <w:spacing w:after="48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상위 프로세스 요약 매뉴얼</w:t>
      </w:r>
    </w:p>
    <w:p>
      <w:pPr>
        <w:spacing w:after="720" w:before="12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2"/>
          <w:szCs w:val="22"/>
        </w:rPr>
        <w:t xml:space="preserve">— 액티비티 마스터 정의에서 결산 로그·재처리 룰까지 —</w:t>
      </w:r>
    </w:p>
    <w:p>
      <w:pPr>
        <w:spacing w:after="120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v1.0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작성일: 2026-05-18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대상 프로그램: ZLPAC0020 · ZLPAC0070 · ZLPAC3000 · ZLPAC3010 · ZLPAC0016 · ZLPAC0072 · ZLPAC0074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BFBFBF"/>
          <w:sz w:val="18"/>
          <w:szCs w:val="18"/>
        </w:rPr>
        <w:t xml:space="preserve">본 페이지는 Word에서 [F9]로 갱신할 수 있는 자동 목차입니다.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문서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1.1 문서 목적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PAC(Process Automatic Channel) 솔루션의 Activity Master(액티비티 마스터) 영역을 담당하는 7개 핵심 프로그램의 운영자 매뉴얼을 상위 프로세스 관점에서 통합 요약한 문서입니다.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프로세스는 결산 워크플로우(CWF)의 핵심 단위인 액티비티(Activity)를 정의하고, 그 액티비티가 자동 수행되는 데 필요한 보조 마스터(Trigger Code, Re-work Rule, Log Message, Common Log Parameter, Posted Doc Message)를 함께 관리합니다.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프로그램은 독립된 운영자 매뉴얼이 별도로 존재하며, 본 문서는 그 매뉴얼들을 트리 구조로 관리하기 위한 최상위 인덱스 역할을 수행합니다. 운영자는 본 문서를 통해 어느 프로그램에서 어떤 마스터를 변경해야 하는지 빠르게 판단할 수 있으며, 상세 절차는 각 프로그램의 하위 매뉴얼을 참조합니다.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1.2 적용 대상 프로그램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프로세스의 7개 프로그램은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Activity Master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 마스터(Activity Group/Sub-Group/Activity) 정의 — 본 프로세스의 핵심 프로그램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Trigger Code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Auto Trigger Code 정의 (BUPAK 간/조직 간/Legacy/타 모듈 트리거 규칙)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Re-work Rule ID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Re-work Rule ID 마스터 정의 (KTOPL + RULEID 단위)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Re-work Rule Management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Re-work Rule 상세 라인 정의 (BUKRS / BLART / G/L 범위별 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Collect Exception Log Messages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로그 화면에서 중복 메시지를 1건으로 Collect하기 위한 정의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Common Log Parameter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+ PID + Program별 화면 파라미터 → 로그 필드 매핑 정의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Define Posted Doc Message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전표 기표(Posting) 메시지의 Message Class/No 및 변수 위치 매핑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1.3 본 문서의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프로세스의 전체 구조와 7개 프로그램의 계층적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Activity Master 표준 프로세스 (정의 → 보조 마스터 → 로그 매핑)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4~10장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각 프로그램별 요약 (개요·기능·하위 매뉴얼 인덱스)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11장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프로그램 간 데이터/설정 의존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12장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공통 운영 가이드 및 변경 관리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13장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부록 (관련 트랜잭션, 약어 정리, 핵심 테이블 매핑, 하위 매뉴얼 인덱스)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Activity Master 프로세스 전체 구조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2.1 프로세스 개요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프로세스는 결산 워크플로우(CWF)의 '실제 수행 단위'를 정의하고 운영하기 위한 프로세스입니다. 결산 절차는 Activity Group → Activity Sub-Group → Activity 의 3 Level(또는 G/A 2 Level) 트리 구조로 모델링되며, 본 프로세스의 7개 프로그램이 이 트리의 마스터 데이터와 그 액티비티 수행 시 참조되는 보조 마스터를 관리합니다.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운영자는 결산 워크플로우 도입 및 변경 시 다음의 3계층 마스터 구조를 이해해야 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2.2 3계층 마스터 구조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프로세스의 7개 프로그램은 영향 범위와 데이터 의존 관계에 따라 다음 3개 레이어로 분류됩니다.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관리 대상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L1 (Core)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ZLPAC0020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내 모든 액티비티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Activity Group / Sub-Group / Activity 마스터 정의 — 본 프로세스의 중심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L2 (Support)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ZLPAC0070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ZLPAC3000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ZLPAC3010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특정 액티비티에서 참조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Trigger Code(자동 연쇄), Re-work Rule ID + 상세 룰(재처리 대상 식별)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L3 (Log/Msg)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ZLPAC0016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ZLPAC0072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 수행 시 로그 생성에 참조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Collect Log 메시지, 공통 로그 파라미터, 전표 기표 메시지 매핑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2.3 트리 구조 (운영자 매뉴얼 관리 체계)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매뉴얼은 다음 트리 구조로 하위 프로그램 매뉴얼을 인덱싱합니다. 운영자는 변경 요건에 따라 해당 노드의 하위 매뉴얼로 진입합니다.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■ Activity Master 프로세스 운영자 매뉴얼 (상위 프로세스 요약)  ← 본 문서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[L1] ZLPAC0020 — Define Activity Master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Selection Screen (BUPAK / Maintain Level / Activity Group 범위)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Activity Group / Sub-Group / Activity 레벨 ALV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General 탭 (액티비티 정보, TCODE, REPTY, Auto, Variant 등)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Relative 탭 (관련 T-Code / Legacy URL)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Move To / Copy To (액티비티 이동)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[L2] ZLPAC0070 — Define Trigger Code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Selection Screen (Trigger Code / Source Type / Source Info)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메인 ALV (CRSCODE, TRIG_TYPE, Auto Next, Rework 등)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[L2] ZLPAC3000 — Define Re-work Rule ID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Selection Screen (Rule ID 범위)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메인 ALV (RULEID, KTOPL, Description, IFLAG)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Drill-down → ZLPAC3010 (Re-work Rule Management)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[L2] ZLPAC3010 — Re-work Rule Management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헤더 영역 (Rule ID 입력)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상세 ALV (BUKRS / BLART / SHKZG / G/L From-To / XFCURR 등)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[L3] ZLPAC0016 — Define Collect Exception Log Messages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Selection Screen (Business Package 범위)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메인 ALV (BUPAK + MSGID + MSGNR / DUPDEL / XREP / REP_TEXT)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├── [L3] ZLPAC0072 — Define Common Log Parameter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├── Selection Screen (BUPAK / PID / Program)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└── 메인 ALV (BUPAK + PID + PGM + PARAM + LOG_FIELD)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 [L3] ZLPAC0074 — Define Posted Doc Message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├── Selection Screen (Message Class / Number)</w:t>
            </w:r>
          </w:p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└── 메인 ALV (MSGID + MSGNR + GJAHR_PARAM + BELNR_PARAM)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A700" w:sz="8"/>
              <w:left w:val="single" w:color="E1A700" w:sz="8"/>
              <w:bottom w:val="single" w:color="E1A700" w:sz="8"/>
              <w:right w:val="single" w:color="E1A7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1A700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L1(ZLPAC0020) 액티비티 마스터의 PID 삭제는 ZTPAC_PROC 외 11개 연관 테이블(스케줄/링크/맵/상태이력 등)의 참조 검증을 거치므로 가급적 LOEVM(Inactive) 처리를 우선 사용하시기 바랍니다.</w:t>
            </w:r>
          </w:p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L2 보조 마스터(Trigger Code, Rule ID)는 ZLPAC0020의 액티비티 정의에서 참조되므로, L2를 변경/삭제할 때는 반드시 ZLPAC0020에서의 할당 현황을 사전 확인해야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Activity Master 표준 프로세스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3.1 신규 액티비티 셋업 시 진행 순서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결산 워크플로우에 신규 액티비티를 추가하거나 기존 액티비티 체계를 확장할 때, 다음 순서를 준수하시기 바랍니다. 데이터 의존 관계상 역방향 진행 시 검증 오류 또는 참조 무결성 위반이 발생합니다.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셋업 항목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보조 마스터 사전 등록 (필요 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ZLPAC0070, ZLPAC3000/3010, ZLPAC0016, ZLPAC0072, ZLPAC0074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액티비티에서 참조할 Trigger Code, Rule ID, Log Param, Posted Doc Msg를 사전 등록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Activity Group / Sub-Group 정의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ZLPAC0020 (Maintain Level = G/S)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단위로 액티비티의 상위 묶음(G/S) 구조 정의. PID 자동 채번 (예: WSG030, WSS106)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Activity(최하위) 정의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ZLPAC0020 (Maintain Level = A)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REPTY / CALLTYP / TCODE / Variant / FIORI_GROUPING 등 액티비티 본체 정의 + Schedule/Period/Rework Rule/Linked Activity 등 부가 정보 등록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Relative T-Code 등록 (선택)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ZLPAC0020 Relative 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액티비티에 연결된 관련 T-Code/URL을 별도 등록 (참조용)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로그 매핑 등록 (선택)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ZLPAC0072 (Common Log Param)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신규 액티비티의 프로그램(PGM)에 대한 화면 파라미터 → 로그 필드 매핑 등록 (로그 생성 시 참조)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3.2 변경 작업 시 의존 관계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액티비티의 변경/삭제 시에는 다음 의존 관계를 역방향으로 검토합니다 (영향 큰 항목부터).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 대상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 PID 삭제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사용 중인 보조 마스터, 11개 연관 테이블 (스케줄/링크/맵/상태이력 등)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Inactive(LOEVM) 처리 우선 권장. 물리 삭제 시 ZTPAC_PROC_RCLOS / ZTPAC_REWORK_LKD / ZTPAC_STD_NODE 등 참조 0건 검증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 PID Move 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MDLVL=3, S/A 레벨만 가능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ZTPAC_STD_LINK / ZTPAC_ORG_LINK에 Link 연결된 PID는 이동 불가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 Trigger Code 변경/삭제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ZTPAC_PROC의 CRSCODE/TG_CRSCODE 참조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[Assigned] 아이콘으로 할당 현황 확인 후 Inactive 우선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ZLPAC3000 RULEID 삭제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ZLPAC3010 상세 라인(ZTPAC_RW_RULE)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Drill-down → ZLPAC3010에서 상세 데이터 먼저 정리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ZLPAC0072 매핑 변경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해당 PGM의 로그 출력 결과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기존 로그와의 일관성 검토. 결산 종료 후 변경 권장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ZLPAC0020 — Define Activity Master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ZLPAC0020 (SE38 직접 실행)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CWF 솔루션의 액티비티 마스터(Activity Group → Sub-Group → Activity) 트리 정의 — 본 프로세스의 핵심 프로그램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ZTPAC_PROC (액티비티 마스터), ZTPAC_RELATIVE (관련 T-Code), ZTPAC_PROCT/ZTPAC_RELATIVET (다국어 텍스트)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ZTPAC_BUPAK, ZTPAC_CONFIG (MDLVL/XSWIM 등 참조)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관리 권한 필요 (ZCL_PAC_AUTH=&gt;CHECK_BUPAK_AUTH)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Selection Screen 1000 + 메인 화면 0100 (트리 + 탭스트립 0110 General / 0150 Relative) + 다이얼로그 0600 (Move To/Copy To)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4.2 화면별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/ 영역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Selection Screen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P_BUPAK / P_LVL(G/S/A) / S_PCSGP(Activity Group 범위) 입력. MDLVL=2면 G/A 2개, MDLVL=3이면 G/S/A 3개 옵션 동적 생성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Activity Group ALV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내 액티비티 그룹(WSG xxx) 22건 등. PID/ITMSEQ/TTEXT/Schedule/UI Type/Grouping Code/Group Seq/Auto Leveling/Inactive 컬럼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Activity Sub-Group ALV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MDLVL=3 전용. 좌측 트리 더블클릭 시 우측 ALV 갱신. PID는 'BUPAK + S + SEQ' (예: WSS106)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Activity ALV (General 탭)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최하위 액티비티 정의. REPTY(T/S/C/I/N/X/F/L), CALLTYP(P/T), TCODE, XAUTO, Skip, Reset Disable, Variant, Schedule/Period/Linked/Legacy URL/Rework Rule/By Function/Inspection Cat/Param 등 핫스팟 아이콘 다수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Relative 탭 (0150)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PID에 연결된 관련 T-Code/URL 정의. RELTYP(R/U/T), TCODE, LEGACY_URL, LTEXT 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Move To / Copy To (0600)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MDLVL=3 + S/A 레벨에서 다른 PCSUB/PCSGP로 이동. Link 연결 PID는 이동 불가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Maintain Level은 MDLVL(ZTPAC_CONFIG)에 따라 동적 결정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MDLVL=2 → G/A, MDLVL=3 → G/S/A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PID 자동 채번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Group은 'BUPAK+G+3자리', Sub-Group은 'BUPAK+S+3자리', Activity는 'BUPAK+4자리'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메인 언어 우선 등록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다국어 활성화(XMULTI_LAN='X') 시 메인 언어로 먼저 등록 후 다른 언어 전환하여 추가 (E659 에러)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Swim Lane 활성 시 Grouping Code 필수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ZTPAC_CONFIG-XSWIM='X'인 BUPAK은 FIORI_GROUPING/GROUP_SEQ 필수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PID 삭제는 11개 테이블 참조 검증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하위 PID / 스케줄(RCLOS) / 연결(REWORK_LKD) / 기간(PER) / 맵(STD/ORG/MTM_NODE) / 상태이력(STATUS) 등 0건이어야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락 분기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PCSGP/PCSUB 값에 따라 BUPAK / PCSGP / PCSUB 단위 락 분기 (LOCK_OBJECT_BUPAK/PCSGP/PCSUB)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4.4 하위 매뉴얼 참조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ZLPAC0020의 화면별 상세 필드 설명, 검증 로직, 다국어/락 처리, FAQ는 다음 매뉴얼을 참조하시기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Define_Activity_Master_ZLPAC0020__프로그램_매뉴얼_v1_0.docx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Selection Screen, 3~5장 G/S/A 레벨별 ALV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6장 Relative 탭, 7장 주요 사용 흐름 (등록/삭제/이동)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8장 락 처리, 9장 검증 항목, 10장 부록 (FAQ 5건, 관련 트랜잭션)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A700" w:sz="8"/>
              <w:left w:val="single" w:color="E1A700" w:sz="8"/>
              <w:bottom w:val="single" w:color="E1A700" w:sz="8"/>
              <w:right w:val="single" w:color="E1A7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1A700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ZLPAC0020은 본 프로세스의 중심 프로그램이며, 6개의 보조 마스터 프로그램(ZLPAC0070/3000/3010/0016/0072/0074)이 직접·간접적으로 본 프로그램의 액티비티 정의에서 참조됩니다. 따라서 본 프로그램 변경 시 보조 마스터의 영향 범위를 함께 검토해야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ZLPAC0070 — Define Trigger Code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ZLPAC0070 (트랜잭션 ZLPAC0070)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CWF 솔루션의 Auto Trigger Code 정의 — BUPAK 간/조직 간/Legacy/타 모듈로부터의 트리거 발생 규칙 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ZTPAC_CROSS_IF (Cross System Trigger Master)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ZTPAC_BUPAK (TG_BUPAK 유효성), ZTPAC_PROC (할당 현황 — Assigned 아이콘)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EZ_ZSPAC_LOCK (Key: MANDT + PROGRAMM='ZLPAC0070')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ALV 화면 0100 + Selection Subscreen 0110 (CRSCODE / TRIG_TYPE / SOURCE_INFO)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Trigger Source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B(Between Business Package) / L(From Legacy) / S(From Other Module) / O(Between Organization) — 값에 따라 SOURCE_INFO / TG_BUPAK 입력 가능 여부 동적 결정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Auto Next + Auto Execution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XAUTO 체크 시 AUTO_TYPE 필수 (A=Sub-Group / B=Business Package / G=Activity Group). XAUTO 해제 시 AUTO_TYPE 자동 Clear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Schedule Exception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XSCH_USE = 'X' 시 결산 일정 외에도 트리거 발생 허용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Rework 허용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XREWORK = ' '(Disable) / 'X'(Enable). 신규 추가 시 기본 Disable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Assigned 아이콘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ZTPAC_PROC.CRSCODE 또는 TG_CRSCODE에 할당된 코드는 아이콘 표시. 클릭 시 ZFPAC_DIS_TRIG_INFO로 할당 현황 팝업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Inactive 처리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LOEVM = 'X' 체크 후 저장 시 ZTPAC_CROSS_IF에서 물리 삭제됨 (소스 코드 기준 DELETE FROM TABLE)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5.3 Trigger Source Type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80"/>
        <w:gridCol w:w="24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텍스트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Source Info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TG_BUPAK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Between Business Package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입력 불가 (자동 Clear)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From Legacy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From Other Module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Between Organization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입력 불가 (자동 Clear)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입력 불가 (자동 Clear)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ZLPAC0070_운영자매뉴얼_v1_0.docx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화면 진입/모드 전환, 3장 ALV 필드 설명 (Key/Source/Auto/Status)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4장 편집 기능 (New/Add/Del/동적 셀 처리), 5장 저장 프로세스 (11단계 검증)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6장 운영 시나리오 (등록/비활성/물리 삭제), 7장 부록 (FAQ 6건)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A700" w:sz="8"/>
              <w:left w:val="single" w:color="E1A700" w:sz="8"/>
              <w:bottom w:val="single" w:color="E1A700" w:sz="8"/>
              <w:right w:val="single" w:color="E1A7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1A700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이미 ZTPAC_PROC에 할당되어 사용 중인 Trigger Code는 [Assigned] 아이콘으로 표시됩니다. 변경/삭제 전 반드시 아이콘 클릭으로 할당 현황을 확인하고, 액티비티 자동 연쇄 실행 흐름에 영향이 없는지 검토하시기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ZLPAC3000 — Define Re-work Rule ID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ZLPAC3000 (SE38 직접 실행)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Re-work(재처리) 규칙 ID 마스터 관리 — Chart of Accounts(KTOPL) 단위로 Re-work Rule ID 등록/조회/변경/삭제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ZTPAC_RW_RULEID (Rework Rule ID Master, Key: MANDT + KTOPL + RULEID)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연계 프로그램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ZLPAC3010 (Re-work Rule Management) — RULEID 셀 더블클릭 시 Drill-down (BDC CALL TRANSACTION)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EZ_ZSPAC_LOCK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화면 0100 + Selection Subscreen 0110 (S_RULE)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Rule ID 등록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[Change] → [New] / [Insert] → RULEID + KTOPL + Description(TEXT, 50자) + IFLAG 입력 → [Save]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Rule ID Description 변경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RULEID, KTOPL은 Primary Key로 저장 후 변경 불가 (STYLE_DISABLED). Description만 변경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Drill-down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ALV의 RULEID 셀 더블클릭 시 ZLPAC3010이 BDC CALL TRANSACTION MODE='E'로 호출되며 Rule ID 자동 입력 + Execute 자동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저장 검증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필수값(RULEID/KTOPL/TEXT), 에러 행 존재, STATUS_ICON 미부여, KTOPL+RULEID 중복 4단계 검증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삭제 처리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[Del]로 마킹 → [Save] 시 ZTPAC_RW_RULEID에서 물리 DELETE. ZLPAC3010 하위 상세 데이터 정리 선행 필요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6.3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ZLPAC3000_운영자매뉴얼_v1_0.docx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화면 진입/모드 전환, 3장 Selection Screen, 4장 ALV 그리드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5장 저장 프로세스 (검증 4단계 + DB 저장), 7장 ZLPAC3010 Drill-down 연계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10장 부록 (FAQ 5건, 관련 트랜잭션, 주요 메시지)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ZLPAC3010 — Re-work Rule Management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ZLPAC3010 (트랜잭션 코드 또는 SE38 실행, ZLPAC3000에서 Drill-down)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CWF 결산 재처리(Re-work) 룰을 룰 ID별로 상세 라인 정의 — 회사코드/문서유형/D-C/G/L 계정 범위/외화 표시 조건으로 재처리 대상 전표 식별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ZTPAC_RW_RULE (룰 상세 라인), ZTPAC_RW_RULEID (조회만)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T001 (회사코드), TFKB (펑셔널 에리어), SKAT / I_FIGLAccountT (G/L 계정 마스터)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EZ_ZSPAC_LOCK (Key: MANDT + PROGRAMM = SY-REPID || Rule 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화면 0100 (헤더: Rule ID + 텍스트 / ALV: 룰 상세 라인)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룰 라인 등록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[Change] → ALV [New] → BUKRS / BLART / SHKZG(Debit/Credit) / LOW(G/L From) / HIGH(G/L To) / RFAREA / XFCURR 입력 → [Save]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G/L 단일 / 범위 자동 변환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HIGH 공란 → ZSIGN='I', ZOPTION='EQ' (단일 계정). HIGH 입력 → ZSIGN='I', ZOPTION='BT' (Between 범위). 자동 채워짐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키 필드 잠금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저장 후 BUKRS / BLART / SHKZG / LOW / HIGH는 입력 불가. 변경 필요 시 행 삭제 후 재등록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저장 검증 (7단계)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①LOW 필수 → ②RULEID 유효 → ③RFAREA 유효(TFKB) → ④From ≤ To, ≠ → ⑤G/L 유효(KTOPL 기준) → ⑥BUKRS 유효(T001) → ⑦중복 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XFCURR (외화 전용)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체크 시 외화 거래 전표에 한해 룰 적용. 외환평가(FOREIGN) 룰 등에서 사용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7.3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ZLPAC3010_운영자매뉴얼_v1_0.docx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헤더/툴바/ALV 필드 (BUKRS / BLART / SHKZG / G/L 범위 / XFCURR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3장 운영 프로세스 (등록/변경/삭제/검증 7단계), 4장 락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5장 변경 관리 가이드, 6장 부록 (FAQ)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A700" w:sz="8"/>
              <w:left w:val="single" w:color="E1A700" w:sz="8"/>
              <w:bottom w:val="single" w:color="E1A700" w:sz="8"/>
              <w:right w:val="single" w:color="E1A7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1A700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ZLPAC3010의 룰은 결산 재처리(Re-work) 대상 전표 식별 로직에 직접 사용되므로, 잘못 입력 시 재처리 대상 누락 또는 과다 포함이 발생할 수 있습니다.</w:t>
            </w:r>
          </w:p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ZLPAC3000(Rule ID 마스터)에 RULEID가 등록되어 있어야 본 프로그램 진입이 가능합니다. ZLPAC3000에서 RULEID 삭제 시 ZLPAC3010 상세 데이터가 고아 데이터로 잔존할 수 있으니 순서에 주의하시기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ZLPAC0016 — Define Collect Exception Log Messages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ZLPAC0016 (트랜잭션 ZLPAC0016)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Log Display 화면에서 동일 Message ID + Message No.가 중복으로 출력되는 경우, 1건으로 Collect(집계)하여 표시하기 위한 정의. 대표 메시지(Representative Message)로 원본 텍스트 대체도 지원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ZTPAC_LOG_COLMSG (Log Collect Message ID, Key: MANDT + BUPAK + MSGID + MSGNR)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ZTPAC_BUPAK (BUPAK 유효성), T100 (MSGID + MSGNR 메시지 존재 검증)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EZ_ZSPAC_LOCK (Key: 프로그램 ID + S_BUPAK)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화면 0100 + Selection Subscreen 0110 (S_BUPAK)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8.2 두 플래그 조합 시나리오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Collect Active(DUPDEL)과 Define Rep.(XREP) 두 플래그의 조합으로 동작이 결정됩니다.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DUPDEL (Collect)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XREP (Define Rep.)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REP_TEXT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동작 결과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정의되어 있어도 효과 없음. 원본 메시지가 중복된 채로 표시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동일 MSGID+MSGNR 로그를 1건으로 Collect. 원본 텍스트 표시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입력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Collect + 대표 메시지 대체 (가장 일반적인 운영 패턴)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입력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Collect 없이 메시지 텍스트만 REP_TEXT로 대체 표시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Collect 판단 기준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테이블에 키 조합이 존재하고 DUPDEL='X'일 때만 Collect. 정의되지 않은 메시지는 그대로 출력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BUPAK 공란 허용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BUPAK을 공란으로 두면 전역 적용 (모든 BUPAK 대상)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키 저장 후 변경 불가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BUPAK + MSGID + MSGNR는 저장 후 STYLE_KEY로 잠김. 변경 필요 시 [Del] 후 [New]로 재등록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T100 존재 검증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 시 FM MESSAGE_TEXT_BUILD로 메시지 텍스트 조회 — 'No message found in T100'이면 ZPAC01-257 에러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ZLPAC0016_운영자매뉴얼_v1_0.docx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동작 원리 (Collect / Define Rep. 두 플래그), 3장 화면/필드 (ALV 컬럼)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4장 Toolbar/메뉴 기능, 5장 표준 작업 절차, 6장 데이터 유효성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7장 락 관리, 9장 부록 (FAQ 6건)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ZLPAC0072 — Define Common Log Parameter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9.1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ZLPAC0072 (SE38 직접 실행)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CWF 액티비티 수행 시 생성되는 로그의 공통 파라미터(스크린 파라미터 → 로그 필드)를 Business Package / PAC ID / Program 단위로 매핑하여 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ZTPAC_LOG_PARAM (Key: MANDT + BUPAK + PID + PGM + PARAM + LOG_FIELD)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ZTPAC_BUPAK (BUPAK 유효성), ZTPAC_PROC (PID 유효성 및 PID-BUPAK 일치)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EZ_ZSPAC_LOCK (프로그램 ID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화면 0100 + Selection Subscreen 0110 (S_BUPAK / S_PID / S_PGM)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9.2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파라미터 매핑 등록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+ PID + PGM에 대해 화면 파라미터(PA_BUKRS, P_GJAHR 등)를 로그 필드(BUKRS, GJAHR 등)로 매핑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필수 입력 규칙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PARAM 또는 REQ_EXCPT 중 최소 1개 입력, LOG_FIELD는 항상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BUPAK은 ZTPAC_BUPAK 존재(S121), PID는 ZTPAC_PROC 존재(S121) 및 PID-BUPAK 일치(S304) 검증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중복 체크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BUPAK + PID + PGM + PARAM + CONSTANT + LOG_FIELD 6개 키 조합으로 DB 및 화면 내 중복 검증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삭제 처리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[Del]로 마킹 → [Save] 시 DELETE FROM TABLE. Inactive(LOEVM) 플래그 사용 권장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9.3 환경별 변경 시점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 유형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운영 중 변경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결산 중 변경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권장 변경 시점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신규 PARAM-LOG_FIELD 매핑 추가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주의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종료 후 차월 결산 전 권장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기존 매핑 LOG_FIELD 변경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금지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로그 일관성에 영향. 결산 종료 후 변경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Inactive(LOEVM) 플래그 ON/OFF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주의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OFF 처리 시 로그 생성 중단됨. 영향 액티비티 사전 확인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행 삭제 (실제 DELETE)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금지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절대 금지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물리 삭제 시 로그 추적 불가. Inactive 우선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9.4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ZLPAC0072_운영자매뉴얼_v1_0.docx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화면 구성 (선택 조건/ALV 컬럼/상태 아이콘), 3장 사용자 기능 (OK Code)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4장 유효성 체크 (필수값/유효성/중복/저장 처리), 5장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6장 부록 (FAQ 5건)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ZLPAC0074 — Define Posted Doc Message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10.1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ZLPAC0074 (SE38 직접 실행)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전표가 기표(Posting)되는 SAP 표준 메시지의 Message Class/Number를 등록하고, 메시지 변수(MSGV1~MSGV4) 중 회계연도와 전표번호 위치를 PARAMETER 코드(PARAM1~PARAM4)로 매핑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ZTPAC_LOG_BLMSG (Success Doc Message Master, Key: MANDT + MSGID + MSGNR)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T100 / T100T (메시지 텍스트 검증)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관련 도메인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ZPAC_LOG_PARAM (CHAR 6) — 공백, PARAM1, PARAM2, PARAM3, PARAM4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단일 화면 0100 + Selection Subscreen 0110 (S_MSGID / S_MSGNR)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10.2 PARAMETER 도메인 매핑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Fiscal Year Parameter / Doc Num Parameter 컬럼의 드롭다운 옵션은 동일 도메인 ZPAC_LOG_PARAM을 사용합니다.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도메인 설명 (DD07T)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의미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(공백)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No Parameter Field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메시지에 회계연도/전표번호가 없는 경우. Fiscal Year에만 허용 (전표번호는 필수)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PARAM1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Parameter Field 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 변수 1번 자리(MSGV1)가 회계연도 또는 전표번호임을 의미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PARAM2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Parameter Field 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 변수 2번 자리(MSGV2)가 회계연도 또는 전표번호임을 의미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PARAM3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Parameter Field 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 변수 3번 자리(MSGV3)가 회계연도 또는 전표번호임을 의미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PARAM4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Parameter Field 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 변수 4번 자리(MSGV4)가 회계연도 또는 전표번호임을 의미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10.3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Doc Num Parameter 필수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전표번호 위치(BELNR_PARAM)가 지정되지 않으면 시스템이 전표번호를 추출할 수 없으므로 필수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Fiscal Year Parameter 공란 허용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예: 'FAA_POST 092'처럼 회계연도 변수가 메시지에 없는 경우 공란 허용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T100 존재 검증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FM MESSAGE_TEXT_BUILD 결과가 'No message found in T100'이면 저장 거부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변수 위치 확인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SE91에서 메시지 텍스트의 '&amp;1', '&amp;2', '&amp;3', '&amp;4' 위치를 확인 후 PARAM1~4 매핑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10.4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📄 ZLPAC0074_운영자매뉴얼_v1_0.docx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2장 화면 및 필드 설명, 3장 기능 버튼 (PF-STATUS / ALV Toolbar)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4장 작업 절차 (신규 등록 / 수정 / 삭제), 5장 저장 시 검증 로직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6장 상태 아이콘 및 시스템 메시지, 7장 부록 (FAQ 5건)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프로그램 간 데이터/설정 의존 관계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11.1 데이터 의존 관계 다이어그램 (개념도)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 프로세스 7개 프로그램의 데이터 흐름은 다음과 같이 구성됩니다. ZLPAC0020(L1)이 중심이며, L2/L3는 ZLPAC0020에서 직접 참조되거나 액티비티 수행 시 참조됩니다.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    [Config 프로세스 — 전제]     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ZTPAC_BUPAK (BUPAK 마스터) + ZTPAC_CONFIG (MDLVL/XSWIM 등)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            │ (BUPAK / MDLVL / XSWIM 참조)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[L1] ZLPAC0020 — Define Activity Master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    ZTPAC_PROC + ZTPAC_RELATIVE  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PID(액티비티) 정의 시 다음 마스터를 참조: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─ CRSCODE / TG_CRSCODE  → ZLPAC0070 (Trigger Code)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─ RULEID                → ZLPAC3000 / 3010 (Rework Rule)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└─────┬─────────────────┬──────────────────┬──────────────────┘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│                 │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▼                 ▼                  ▼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┌──────────┐  ┌─────────────────┐  ┌──────────────────────┐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[L2]    │  │  [L2]           │  │  [L3] 로그/메시지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ZLPAC0070│  │ ZLPAC3000/3010  │  │  ZLPAC0016 / 0072 /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Trigger  │  │ Rework Rule     │  │  0074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Code     │  │ ID + 상세       │  │                 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│  │                 │  │  (액티비티 수행 시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│  │ 3010은 3000에   │  │   로그 생성 / 표시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       │  │ 의존)           │  │   단계에서 참조)     │</w:t>
            </w:r>
          </w:p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└──────────┘  └─────────────────┘  └──────────────────────┘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11.2 변경이 다른 프로그램에 미치는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 프로그램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변경 항목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영향받는 영역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PID 신규 등록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ZLPAC0072 매핑 신규 등록 가능. ZLPAC0070/3000 코드를 해당 PID에 할당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PID 삭제 (물리)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ZTPAC_PROC와 함께 ZTPAC_RELATIVE / ZTPAC_PROC_RCLOS / ZTPAC_PROC_PER / ZTPAC_PROC_FUNC / ZTPAC_REWORK_LKD 등 11개 테이블 검증. 참조 0건이어야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PID Inactive(LOEVM)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ALV에서 비표시되나 ZLPAC0072 매핑 데이터는 잔존. 로그 생성은 PID 활성/비활성과 별개로 ZLPAC0072의 LOEVM이 결정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CRSCODE 변경/삭제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ZTPAC_PROC.CRSCODE / TG_CRSCODE 사용 중이면 액티비티 자동 연쇄 실행 흐름에 영향. [Assigned] 아이콘으로 사전 확인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Inactive(LOEVM=X)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물리 DELETE 수행됨 (소스 기준). 다른 프로그램의 조회 조건(LOEVM≠'X')에서 제외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RULEID 삭제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ZLPAC3010(ZTPAC_RW_RULE)의 상세 라인이 고아 데이터로 잔존. ZLPAC3010에서 상세 데이터 먼저 정리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룰 라인 변경/삭제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재처리(Re-work) 잡 결과의 대상 전표 수 변동. 결산 중 절대 금지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Collect 정의 변경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Log Display 화면의 메시지 출력 결과 변경 (1건 묶음 / 원본 텍스트 / 대표 텍스트)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매핑 변경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해당 PGM이 사용된 액티비티의 로그 필드 매핑 결과 변경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PARAM 매핑 변경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CWF가 전표 기표 결과를 인식하는 회계연도/전표번호 추출 로직에 영향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11.3 공유되는 핵심 테이블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ZTPAC_PROC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ZLPAC0020이 갱신. ZLPAC0070(Assigned), ZLPAC0072(PID 유효성) 모두 본 테이블을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ZTPAC_BUPAK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Config 프로세스에서 갱신. 본 프로세스 모든 프로그램이 BUPAK 유효성 체크용으로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ZTPAC_CONFIG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Config 프로세스에서 갱신. ZLPAC0020이 MDLVL/XSWIM/REQ_BUKRS 등을 참조하여 화면 동작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ZTPAC_CROSS_IF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ZLPAC0070만 갱신. ZLPAC0020의 액티비티 정의에서 CRSCODE/TG_CRSCODE 항목으로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ZTPAC_RW_RULEID ↔ ZTPAC_RW_RULE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ZLPAC3000(헤더)과 ZLPAC3010(상세)이 1:N 관계. 삭제 순서 주의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T100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SAP 표준 메시지 테이블. ZLPAC0016, ZLPAC0074가 메시지 존재 검증용으로 참조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12. 공통 운영 가이드 및 변경 관리 원칙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12.1 표준 변경 절차 (7개 프로그램 공통)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7개 프로그램 모두 다음 7단계 변경 절차를 공통적으로 권장합니다.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변경 요청 접수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메일 또는 변경관리 시스템으로 추적성 확보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영향 범위 분석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[Assigned] 아이콘 / 참조 테이블 / 11개 종속 테이블 확인 (특히 ZLPAC0020 PID 삭제 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3) 품질(QA) 환경 변경·테스트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동일 BUPAK으로 액티비티 실제 수행 및 로그 생성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4) 결재 진행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특히 PID 삭제 / Rework Rule / Trigger Code 변경 시 필수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5) 운영 환경 변경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결산 종료 후 시점 권장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6) 변경 후 검증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12.4의 검증 항목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7) 변경 이력 기록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SCU3 또는 별도 변경 관리 대장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12.2 변경 시점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운영 중 변경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결산 종료 후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결산 중 변경 절대 금지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ZLPAC0016 메시지 정의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ZLPAC0072 신규 매핑 추가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ZLPAC0074 신규 메시지 등록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모든 프로그램의 Inactive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ZLPAC0020 신규 PID 등록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ZLPAC0020 텍스트 변경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ZLPAC0070 신규 코드 등록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ZLPAC3000 RULEID 등록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ZLPAC3010 룰 라인 추가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ZLPAC0072 매핑 LOG_FIELD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ZLPAC0020 PID 물리 삭제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ZLPAC0070 [Assigned] 코드 변경/삭제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ZLPAC3000 사용 중 RULEID 삭제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ZLPAC3010 사용 중 룰 라인 변경/삭제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• ZLPAC0074 사용 중 PARAM 매핑 변경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12.3 락(Lock) 관리 공통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공통 락 오브젝트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EZ_ZSPAC_LOCK이 7개 프로그램 중 6개에서 사용됨 (ZLPAC0070/0016/0072/0074/3000/3010). 락 키 구성만 프로그램별로 다름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ZLPAC0020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BUPAK / PCSGP / PCSUB 분기 락 (LOCK_OBJECT_BUPAK / PCSGP / PCSUB). 트리 노드 더블클릭 시 이전 락 자동 해제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ZLPAC3010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Rule ID 단위 락 (PROGRAMM = SY-REPID + Rule ID)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락 충돌 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SM12에서 해당 락 보유자 확인 후 협의·해제. 비정상 종료로 잔존 시 본인 ID 락은 본인이 해제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락 해제 절차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편집 모드에서 [Display] 버튼으로 조회 모드 전환 → 자동 DEQUEUE. [Back/Exit]만 사용 시 락 잔존 가능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12.4 변경 후 검증 공통 항목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SE16N에서 저장 테이블 직접 조회로 저장 내용 확인 (ZTPAC_PROC / ZTPAC_CROSS_IF / ZTPAC_RW_RULEID / ZTPAC_RW_RULE / ZTPAC_LOG_COLMSG / ZTPAC_LOG_PARAM / ZTPAC_LOG_BLMSG)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SCU3에서 테이블 변경 로그 확인 (변경 로그 사전 활성화 필요)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SM12에서 락 잔존 여부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AENAM / AEDAT / AEZET 컬럼이 변경자 본인 / 변경일 / 변경시각으로 채워졌는지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ZLPAC0020 변경 후 — 트리 표시 및 ALV 갱신 / 다국어 텍스트 표시 / Schedule·Linked·Rework 아이콘 정상 동작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ZLPAC0070 변경 후 — [Assigned] 아이콘 클릭으로 할당 현황 재확인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ZLPAC3000/3010 변경 후 — 다음 결산 사이클의 재처리 잡 결과(대상 전표 수) 모니터링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ZLPAC0016/0074 변경 후 — Log Display 화면에서 의도된 메시지 출력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ZLPAC0072 변경 후 — 해당 PGM의 액티비티 1건 수행 후 로그 필드 매핑 검증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12.5 변경 이력 관리 양식 (공통)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7개 프로그램 모두 다음 양식으로 변경 이력을 관리하시기 바랍니다. 회계 감사 추적이 가능해야 하므로, 별도 대장 또는 SCU3에서 추적 가능하도록 유지합니다.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1700"/>
        <w:gridCol w:w="216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대상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사유 / 결재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(이름)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(프로그램 ID)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(BUPAK / PID / 코드)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(필드: 전 → 후)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BFBFBF"/>
                <w:sz w:val="18"/>
                <w:szCs w:val="18"/>
              </w:rPr>
              <w:t xml:space="preserve">(요청자/결재 번호)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A700" w:sz="8"/>
              <w:left w:val="single" w:color="E1A700" w:sz="8"/>
              <w:bottom w:val="single" w:color="E1A700" w:sz="8"/>
              <w:right w:val="single" w:color="E1A7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1A700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7개 프로그램의 변경 사항은 모두 회계 감사 대상이 될 수 있습니다. 특히 ZLPAC0020(액티비티 마스터), ZLPAC3000/3010(Re-work Rule), ZLPAC0074(전표 기표 메시지) 관련 변경은 결산 결과의 신뢰성에 직접 영향을 미치므로 변경 이력을 누락 없이 관리하시기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13.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13.1 통합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트랜잭션 / 객체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Activity Master (액티비티 마스터)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Trigger Code (자동 트리거 코드)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Re-work Rule ID (재처리 룰 ID 마스터)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ZLPAC3010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Re-work Rule Management (재처리 룰 상세)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ZLPAC0016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Collect Exception Log Messages (Collect 메시지 정의)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Common Log Parameter (공통 로그 파라미터)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Define Posted Doc Message (전표 기표 메시지)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ZLPAC0100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Activity Group 정의용 고정 TCODE (REPTY=S 시 자동 부여)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ZLPAC0111 / 0130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REPTY=C(Confirm Type) / REPTY=N(Function) 시 자동 부여되는 TCODE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락(Lock) 확인 및 해제 (7개 프로그램 공통, EZ_ZSPAC_LOCK / ZTPAC_PROC 등)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SM37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배치 잡 모니터링 (액티비티 자동 수행 검증)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SE91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메시지 클래스 정의 (T100 메시지 존재 확인 — ZLPAC0016/0074)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테이블 직접 조회 (저장 결과 검증, 관리자 권한)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테이블 변경 로그 추적 (변경 로깅 사전 활성화 필요)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ST22 / SM21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Dump 분석 / 시스템 로그 (변경 후 오류 발생 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SE93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트랜잭션 코드 정의/조회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ZFPAC_DIS_TRIG_INFO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ZLPAC0070 [Assigned] 아이콘 클릭 시 호출 — 트리거 할당 정보 표시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ZFPAC_CLOSING_ASSIGN, ZFPAC_PID_PERIOD, ZFPAC_LINKED_PID_ASSIGN, ZFPAC_RULE_TO_ACTIVITY 등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ZLPAC0020 핫스팟 아이콘에서 호출되는 부가 정보 등록 함수들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13.2 주요 약어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약어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Full 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Process Automatic Channel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워크플로우 자동화 솔루션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CWF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Closing Workflow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결산 워크플로우 (PAC 솔루션의 별칭)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BUPAK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PAC의 최상위 업무 단위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Process 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프로세스 식별자 (액티비티 ID — 그룹/서브그룹/액티비티 모두 PID로 식별)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PCSGP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Process Component Sub-Group's Group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상위 액티비티 그룹의 PID (트리 구조 부모 키)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PCSUB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Process Component Sub-Group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Activity Sub-Group의 PID (MDLVL=3 전용)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MDLVL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Modeling Level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모델링 레벨: 2(G/A) / 3(G/S/A)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PACLVL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PAC Organization Level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조직 레벨: C(회사코드) / B(Business Area) / U(결산단위)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REPTY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 타입: T(Transaction) / S(Activity Group) / C(Confirm) / I(Inspection) / N(Function) / X(Trigger) / F / 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CALLTYP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Call 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호출 유형: P(Program) / T(T-Code)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CRSCODE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Cross Interface Code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Trigger Code (ZLPAC0070 마스터의 키)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TG_CRSCODE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Target Cross Interface Code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Outbound 트리거의 대상 코드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RULEID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Re-work Rule 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재처리 룰 ID (ZLPAC3000/3010 키)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KTOPL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계정과목표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SHKZG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Debit/Credit Indicator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차변/대변 인디케이터 (S Debit / H Credit)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LOEVM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Deletion Mark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삭제 플래그 (Inactive 처리 — 'X' 체크 시 비활성/삭제)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ABAP List Viewer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SAP 표준 그리드 출력 컴포넌트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DDIC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Data Dictionary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DDIC 사전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13.3 핵심 저장 테이블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관리 프로그램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키 / 용도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ZTPAC_PROC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ZLPAC0020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BUPAK + PID — 액티비티 정의 마스터 (Group/Sub-Group/Activity 모두 포함)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ZTPAC_RELATIVE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ZLPAC0020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BUPAK + PCSGP + PID + RKEY + TCODE — 관련 T-Code 정의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ZTPAC_PROCT / ZTPAC_RELATIVET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ZLPAC0020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SPRAS — 다국어 텍스트 (XMULTI_LAN='X' 활성화 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ZTPAC_CROSS_IF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CRSCODE — Auto Trigger Code 마스터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ZTPAC_RW_RULEID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ZLPAC3000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KTOPL + RULEID — Re-work Rule ID 마스터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ZTPAC_RW_RULE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ZLPAC3010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RULEID + BUKRS + BLART + SHKZG + ZSIGN + ZOPTION + LOW + HIGH — Re-work Rule 상세 라인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ZTPAC_LOG_COLMSG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BUPAK + MSGID + MSGNR — Collect Message 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ZTPAC_LOG_PARAM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BUPAK + PID + PGM + PARAM + LOG_FIELD — Common Parameter Assign for Log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ZTPAC_LOG_BLMSG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ZLPAC0074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MANDT + MSGID + MSGNR — Success Doc Message Master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13.4 하위 매뉴얼 인덱스 (요약)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문서가 인덱싱하는 7개 하위 운영자 매뉴얼 정보입니다.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4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매뉴얼 파일명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Define_Activity_Master_ZLPAC0020__프로그램_매뉴얼_v1_0.docx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ZLPAC0020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액티비티 마스터 정의 (G/S/A 트리 + Relative + Move To)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ZLPAC0070_운영자매뉴얼_v1_0.docx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Auto Trigger Code 정의 (4가지 Source Type)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ZLPAC3000_운영자매뉴얼_v1_0.docx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Re-work Rule ID 마스터 (KTOPL + RULEID)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ZLPAC3010_운영자매뉴얼_v1_0.docx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ZLPAC3010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Re-work Rule Management (BUKRS / BLART / G/L 범위)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ZLPAC0016_운영자매뉴얼_v1_0.docx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ZLPAC0016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Collect Exception Log Messages (Collect + 대표 텍스트)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ZLPAC0072_운영자매뉴얼_v1_0.docx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Common Log Parameter (PARAM → LOG_FIELD 매핑)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ZLPAC0074_운영자매뉴얼_v1_0.docx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ZLPAC0074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Posted Doc Message (회계연도/전표번호 PARAM 매핑)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i/>
          <w:iCs/>
          <w:color w:val="BFBFBF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</w:pPr>
    <w:r>
      <w:rPr>
        <w:rFonts w:ascii="맑은 고딕" w:cs="맑은 고딕" w:eastAsia="맑은 고딕" w:hAnsi="맑은 고딕"/>
        <w:color w:val="BFBFBF"/>
        <w:sz w:val="16"/>
        <w:szCs w:val="16"/>
      </w:rPr>
      <w:t xml:space="preserve">Activity Master 프로세스 상위 요약 매뉴얼 v1.0</w:t>
    </w:r>
    <w:r>
      <w:rPr>
        <w:rFonts w:ascii="맑은 고딕" w:cs="맑은 고딕" w:eastAsia="맑은 고딕" w:hAnsi="맑은 고딕"/>
        <w:sz w:val="16"/>
        <w:szCs w:val="16"/>
      </w:rPr>
      <w:t xml:space="preserve">                                                                                                </w:t>
    </w:r>
    <w:r>
      <w:rPr>
        <w:rFonts w:ascii="맑은 고딕" w:cs="맑은 고딕" w:eastAsia="맑은 고딕" w:hAnsi="맑은 고딕"/>
        <w:color w:val="BFBFBF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BFBF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BFBFBF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BFBF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맑은 고딕" w:cs="맑은 고딕" w:eastAsia="맑은 고딕" w:hAnsi="맑은 고딕"/>
        <w:color w:val="BFBFBF"/>
        <w:sz w:val="16"/>
        <w:szCs w:val="16"/>
      </w:rPr>
      <w:t xml:space="preserve">WiseIn Soft  |  PAC CWF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Solution — Activity Master 프로세스 상위 요약 매뉴얼 v1.0</dc:title>
  <dc:creator>WiseIn Soft</dc:creator>
  <dc:description>PAC Solution Activity Master Process - Upper-level summary manual v1.0</dc:description>
  <cp:lastModifiedBy>Un-named</cp:lastModifiedBy>
  <cp:revision>1</cp:revision>
  <dcterms:created xsi:type="dcterms:W3CDTF">2026-05-18T01:35:24.896Z</dcterms:created>
  <dcterms:modified xsi:type="dcterms:W3CDTF">2026-05-18T01:35:24.912Z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