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231E3" w14:textId="07999971" w:rsidR="00D3788F" w:rsidRPr="00BF0635" w:rsidRDefault="00BF0635" w:rsidP="00F6423B">
      <w:pPr>
        <w:pStyle w:val="Heading1"/>
        <w:jc w:val="center"/>
      </w:pPr>
      <w:bookmarkStart w:id="0" w:name="_Toc492885446"/>
      <w:r>
        <w:t>New England 250 Bus Synthetic System</w:t>
      </w:r>
      <w:bookmarkEnd w:id="0"/>
    </w:p>
    <w:p w14:paraId="5AAD6F6B" w14:textId="2FD3E028" w:rsidR="00BF0635" w:rsidRDefault="00BF0635"/>
    <w:p w14:paraId="60D4B6A3" w14:textId="6B90923A" w:rsidR="00C334A2" w:rsidRDefault="00C334A2" w:rsidP="00C334A2">
      <w:r>
        <w:t>The New England 250 Bus system is an entirely synthetic system created using publically available generation data, synthetic load data, and a modified version of the transmission expansion algorithm by Len Garver (1970).  The synthetic system contains data on the full network characteristics and bus-level hourly load data for a representati</w:t>
      </w:r>
      <w:r w:rsidR="00F527BA">
        <w:t>ve week across the four seasons</w:t>
      </w:r>
      <w:r w:rsidR="00286391">
        <w:t>.</w:t>
      </w:r>
      <w:bookmarkStart w:id="1" w:name="_GoBack"/>
      <w:bookmarkEnd w:id="1"/>
    </w:p>
    <w:p w14:paraId="5B6F7889" w14:textId="77777777" w:rsidR="00C334A2" w:rsidRDefault="00C334A2" w:rsidP="00C334A2"/>
    <w:sdt>
      <w:sdtPr>
        <w:rPr>
          <w:rFonts w:asciiTheme="minorHAnsi" w:eastAsiaTheme="minorHAnsi" w:hAnsiTheme="minorHAnsi" w:cstheme="minorBidi"/>
          <w:color w:val="auto"/>
          <w:sz w:val="22"/>
          <w:szCs w:val="22"/>
        </w:rPr>
        <w:id w:val="503706894"/>
        <w:docPartObj>
          <w:docPartGallery w:val="Table of Contents"/>
          <w:docPartUnique/>
        </w:docPartObj>
      </w:sdtPr>
      <w:sdtEndPr>
        <w:rPr>
          <w:b/>
          <w:bCs/>
          <w:noProof/>
        </w:rPr>
      </w:sdtEndPr>
      <w:sdtContent>
        <w:p w14:paraId="4A2FB2DF" w14:textId="5AA1DF5D" w:rsidR="00917603" w:rsidRDefault="00917603">
          <w:pPr>
            <w:pStyle w:val="TOCHeading"/>
          </w:pPr>
          <w:r>
            <w:t>Table of Contents</w:t>
          </w:r>
        </w:p>
        <w:p w14:paraId="17C970F1" w14:textId="62BFA319" w:rsidR="008F0760" w:rsidRDefault="009176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2885446" w:history="1">
            <w:r w:rsidR="008F0760" w:rsidRPr="00A76636">
              <w:rPr>
                <w:rStyle w:val="Hyperlink"/>
                <w:noProof/>
              </w:rPr>
              <w:t>New England 250 Bus Synthetic System</w:t>
            </w:r>
            <w:r w:rsidR="008F0760">
              <w:rPr>
                <w:noProof/>
                <w:webHidden/>
              </w:rPr>
              <w:tab/>
            </w:r>
            <w:r w:rsidR="008F0760">
              <w:rPr>
                <w:noProof/>
                <w:webHidden/>
              </w:rPr>
              <w:fldChar w:fldCharType="begin"/>
            </w:r>
            <w:r w:rsidR="008F0760">
              <w:rPr>
                <w:noProof/>
                <w:webHidden/>
              </w:rPr>
              <w:instrText xml:space="preserve"> PAGEREF _Toc492885446 \h </w:instrText>
            </w:r>
            <w:r w:rsidR="008F0760">
              <w:rPr>
                <w:noProof/>
                <w:webHidden/>
              </w:rPr>
            </w:r>
            <w:r w:rsidR="008F0760">
              <w:rPr>
                <w:noProof/>
                <w:webHidden/>
              </w:rPr>
              <w:fldChar w:fldCharType="separate"/>
            </w:r>
            <w:r w:rsidR="008F0760">
              <w:rPr>
                <w:noProof/>
                <w:webHidden/>
              </w:rPr>
              <w:t>1</w:t>
            </w:r>
            <w:r w:rsidR="008F0760">
              <w:rPr>
                <w:noProof/>
                <w:webHidden/>
              </w:rPr>
              <w:fldChar w:fldCharType="end"/>
            </w:r>
          </w:hyperlink>
        </w:p>
        <w:p w14:paraId="25FE9748" w14:textId="39F59D5E" w:rsidR="008F0760" w:rsidRDefault="00286391">
          <w:pPr>
            <w:pStyle w:val="TOC1"/>
            <w:tabs>
              <w:tab w:val="right" w:leader="dot" w:pos="9350"/>
            </w:tabs>
            <w:rPr>
              <w:rFonts w:eastAsiaTheme="minorEastAsia"/>
              <w:noProof/>
            </w:rPr>
          </w:pPr>
          <w:hyperlink w:anchor="_Toc492885447" w:history="1">
            <w:r w:rsidR="008F0760" w:rsidRPr="00A76636">
              <w:rPr>
                <w:rStyle w:val="Hyperlink"/>
                <w:noProof/>
              </w:rPr>
              <w:t>System Description</w:t>
            </w:r>
            <w:r w:rsidR="008F0760">
              <w:rPr>
                <w:noProof/>
                <w:webHidden/>
              </w:rPr>
              <w:tab/>
            </w:r>
            <w:r w:rsidR="008F0760">
              <w:rPr>
                <w:noProof/>
                <w:webHidden/>
              </w:rPr>
              <w:fldChar w:fldCharType="begin"/>
            </w:r>
            <w:r w:rsidR="008F0760">
              <w:rPr>
                <w:noProof/>
                <w:webHidden/>
              </w:rPr>
              <w:instrText xml:space="preserve"> PAGEREF _Toc492885447 \h </w:instrText>
            </w:r>
            <w:r w:rsidR="008F0760">
              <w:rPr>
                <w:noProof/>
                <w:webHidden/>
              </w:rPr>
            </w:r>
            <w:r w:rsidR="008F0760">
              <w:rPr>
                <w:noProof/>
                <w:webHidden/>
              </w:rPr>
              <w:fldChar w:fldCharType="separate"/>
            </w:r>
            <w:r w:rsidR="008F0760">
              <w:rPr>
                <w:noProof/>
                <w:webHidden/>
              </w:rPr>
              <w:t>2</w:t>
            </w:r>
            <w:r w:rsidR="008F0760">
              <w:rPr>
                <w:noProof/>
                <w:webHidden/>
              </w:rPr>
              <w:fldChar w:fldCharType="end"/>
            </w:r>
          </w:hyperlink>
        </w:p>
        <w:p w14:paraId="32FE74CE" w14:textId="2D206BA1" w:rsidR="008F0760" w:rsidRDefault="00286391">
          <w:pPr>
            <w:pStyle w:val="TOC1"/>
            <w:tabs>
              <w:tab w:val="right" w:leader="dot" w:pos="9350"/>
            </w:tabs>
            <w:rPr>
              <w:rFonts w:eastAsiaTheme="minorEastAsia"/>
              <w:noProof/>
            </w:rPr>
          </w:pPr>
          <w:hyperlink w:anchor="_Toc492885448" w:history="1">
            <w:r w:rsidR="008F0760" w:rsidRPr="00A76636">
              <w:rPr>
                <w:rStyle w:val="Hyperlink"/>
                <w:noProof/>
              </w:rPr>
              <w:t>Load Data</w:t>
            </w:r>
            <w:r w:rsidR="008F0760">
              <w:rPr>
                <w:noProof/>
                <w:webHidden/>
              </w:rPr>
              <w:tab/>
            </w:r>
            <w:r w:rsidR="008F0760">
              <w:rPr>
                <w:noProof/>
                <w:webHidden/>
              </w:rPr>
              <w:fldChar w:fldCharType="begin"/>
            </w:r>
            <w:r w:rsidR="008F0760">
              <w:rPr>
                <w:noProof/>
                <w:webHidden/>
              </w:rPr>
              <w:instrText xml:space="preserve"> PAGEREF _Toc492885448 \h </w:instrText>
            </w:r>
            <w:r w:rsidR="008F0760">
              <w:rPr>
                <w:noProof/>
                <w:webHidden/>
              </w:rPr>
            </w:r>
            <w:r w:rsidR="008F0760">
              <w:rPr>
                <w:noProof/>
                <w:webHidden/>
              </w:rPr>
              <w:fldChar w:fldCharType="separate"/>
            </w:r>
            <w:r w:rsidR="008F0760">
              <w:rPr>
                <w:noProof/>
                <w:webHidden/>
              </w:rPr>
              <w:t>2</w:t>
            </w:r>
            <w:r w:rsidR="008F0760">
              <w:rPr>
                <w:noProof/>
                <w:webHidden/>
              </w:rPr>
              <w:fldChar w:fldCharType="end"/>
            </w:r>
          </w:hyperlink>
        </w:p>
        <w:p w14:paraId="66D3DFE5" w14:textId="48BD2913" w:rsidR="008F0760" w:rsidRDefault="00286391">
          <w:pPr>
            <w:pStyle w:val="TOC1"/>
            <w:tabs>
              <w:tab w:val="right" w:leader="dot" w:pos="9350"/>
            </w:tabs>
            <w:rPr>
              <w:rFonts w:eastAsiaTheme="minorEastAsia"/>
              <w:noProof/>
            </w:rPr>
          </w:pPr>
          <w:hyperlink w:anchor="_Toc492885449" w:history="1">
            <w:r w:rsidR="008F0760" w:rsidRPr="00A76636">
              <w:rPr>
                <w:rStyle w:val="Hyperlink"/>
                <w:noProof/>
              </w:rPr>
              <w:t>Case Descriptions</w:t>
            </w:r>
            <w:r w:rsidR="008F0760">
              <w:rPr>
                <w:noProof/>
                <w:webHidden/>
              </w:rPr>
              <w:tab/>
            </w:r>
            <w:r w:rsidR="008F0760">
              <w:rPr>
                <w:noProof/>
                <w:webHidden/>
              </w:rPr>
              <w:fldChar w:fldCharType="begin"/>
            </w:r>
            <w:r w:rsidR="008F0760">
              <w:rPr>
                <w:noProof/>
                <w:webHidden/>
              </w:rPr>
              <w:instrText xml:space="preserve"> PAGEREF _Toc492885449 \h </w:instrText>
            </w:r>
            <w:r w:rsidR="008F0760">
              <w:rPr>
                <w:noProof/>
                <w:webHidden/>
              </w:rPr>
            </w:r>
            <w:r w:rsidR="008F0760">
              <w:rPr>
                <w:noProof/>
                <w:webHidden/>
              </w:rPr>
              <w:fldChar w:fldCharType="separate"/>
            </w:r>
            <w:r w:rsidR="008F0760">
              <w:rPr>
                <w:noProof/>
                <w:webHidden/>
              </w:rPr>
              <w:t>2</w:t>
            </w:r>
            <w:r w:rsidR="008F0760">
              <w:rPr>
                <w:noProof/>
                <w:webHidden/>
              </w:rPr>
              <w:fldChar w:fldCharType="end"/>
            </w:r>
          </w:hyperlink>
        </w:p>
        <w:p w14:paraId="694144F5" w14:textId="1334E323" w:rsidR="008F0760" w:rsidRDefault="00286391">
          <w:pPr>
            <w:pStyle w:val="TOC2"/>
            <w:tabs>
              <w:tab w:val="right" w:leader="dot" w:pos="9350"/>
            </w:tabs>
            <w:rPr>
              <w:rFonts w:eastAsiaTheme="minorEastAsia"/>
              <w:noProof/>
            </w:rPr>
          </w:pPr>
          <w:hyperlink w:anchor="_Toc492885450" w:history="1">
            <w:r w:rsidR="008F0760" w:rsidRPr="00A76636">
              <w:rPr>
                <w:rStyle w:val="Hyperlink"/>
                <w:noProof/>
              </w:rPr>
              <w:t>Bus Voltage Limits</w:t>
            </w:r>
            <w:r w:rsidR="008F0760">
              <w:rPr>
                <w:noProof/>
                <w:webHidden/>
              </w:rPr>
              <w:tab/>
            </w:r>
            <w:r w:rsidR="008F0760">
              <w:rPr>
                <w:noProof/>
                <w:webHidden/>
              </w:rPr>
              <w:fldChar w:fldCharType="begin"/>
            </w:r>
            <w:r w:rsidR="008F0760">
              <w:rPr>
                <w:noProof/>
                <w:webHidden/>
              </w:rPr>
              <w:instrText xml:space="preserve"> PAGEREF _Toc492885450 \h </w:instrText>
            </w:r>
            <w:r w:rsidR="008F0760">
              <w:rPr>
                <w:noProof/>
                <w:webHidden/>
              </w:rPr>
            </w:r>
            <w:r w:rsidR="008F0760">
              <w:rPr>
                <w:noProof/>
                <w:webHidden/>
              </w:rPr>
              <w:fldChar w:fldCharType="separate"/>
            </w:r>
            <w:r w:rsidR="008F0760">
              <w:rPr>
                <w:noProof/>
                <w:webHidden/>
              </w:rPr>
              <w:t>3</w:t>
            </w:r>
            <w:r w:rsidR="008F0760">
              <w:rPr>
                <w:noProof/>
                <w:webHidden/>
              </w:rPr>
              <w:fldChar w:fldCharType="end"/>
            </w:r>
          </w:hyperlink>
        </w:p>
        <w:p w14:paraId="07FF5302" w14:textId="7C8679B7" w:rsidR="008F0760" w:rsidRDefault="00286391">
          <w:pPr>
            <w:pStyle w:val="TOC2"/>
            <w:tabs>
              <w:tab w:val="right" w:leader="dot" w:pos="9350"/>
            </w:tabs>
            <w:rPr>
              <w:rFonts w:eastAsiaTheme="minorEastAsia"/>
              <w:noProof/>
            </w:rPr>
          </w:pPr>
          <w:hyperlink w:anchor="_Toc492885451" w:history="1">
            <w:r w:rsidR="008F0760" w:rsidRPr="00A76636">
              <w:rPr>
                <w:rStyle w:val="Hyperlink"/>
                <w:noProof/>
              </w:rPr>
              <w:t>Generator Reactive Power Limits</w:t>
            </w:r>
            <w:r w:rsidR="008F0760">
              <w:rPr>
                <w:noProof/>
                <w:webHidden/>
              </w:rPr>
              <w:tab/>
            </w:r>
            <w:r w:rsidR="008F0760">
              <w:rPr>
                <w:noProof/>
                <w:webHidden/>
              </w:rPr>
              <w:fldChar w:fldCharType="begin"/>
            </w:r>
            <w:r w:rsidR="008F0760">
              <w:rPr>
                <w:noProof/>
                <w:webHidden/>
              </w:rPr>
              <w:instrText xml:space="preserve"> PAGEREF _Toc492885451 \h </w:instrText>
            </w:r>
            <w:r w:rsidR="008F0760">
              <w:rPr>
                <w:noProof/>
                <w:webHidden/>
              </w:rPr>
            </w:r>
            <w:r w:rsidR="008F0760">
              <w:rPr>
                <w:noProof/>
                <w:webHidden/>
              </w:rPr>
              <w:fldChar w:fldCharType="separate"/>
            </w:r>
            <w:r w:rsidR="008F0760">
              <w:rPr>
                <w:noProof/>
                <w:webHidden/>
              </w:rPr>
              <w:t>4</w:t>
            </w:r>
            <w:r w:rsidR="008F0760">
              <w:rPr>
                <w:noProof/>
                <w:webHidden/>
              </w:rPr>
              <w:fldChar w:fldCharType="end"/>
            </w:r>
          </w:hyperlink>
        </w:p>
        <w:p w14:paraId="69202BB2" w14:textId="2D164DF4" w:rsidR="008F0760" w:rsidRDefault="00286391">
          <w:pPr>
            <w:pStyle w:val="TOC2"/>
            <w:tabs>
              <w:tab w:val="right" w:leader="dot" w:pos="9350"/>
            </w:tabs>
            <w:rPr>
              <w:rFonts w:eastAsiaTheme="minorEastAsia"/>
              <w:noProof/>
            </w:rPr>
          </w:pPr>
          <w:hyperlink w:anchor="_Toc492885452" w:history="1">
            <w:r w:rsidR="008F0760" w:rsidRPr="00A76636">
              <w:rPr>
                <w:rStyle w:val="Hyperlink"/>
                <w:noProof/>
              </w:rPr>
              <w:t>Bus Shunt Reactive Power Injections</w:t>
            </w:r>
            <w:r w:rsidR="008F0760">
              <w:rPr>
                <w:noProof/>
                <w:webHidden/>
              </w:rPr>
              <w:tab/>
            </w:r>
            <w:r w:rsidR="008F0760">
              <w:rPr>
                <w:noProof/>
                <w:webHidden/>
              </w:rPr>
              <w:fldChar w:fldCharType="begin"/>
            </w:r>
            <w:r w:rsidR="008F0760">
              <w:rPr>
                <w:noProof/>
                <w:webHidden/>
              </w:rPr>
              <w:instrText xml:space="preserve"> PAGEREF _Toc492885452 \h </w:instrText>
            </w:r>
            <w:r w:rsidR="008F0760">
              <w:rPr>
                <w:noProof/>
                <w:webHidden/>
              </w:rPr>
            </w:r>
            <w:r w:rsidR="008F0760">
              <w:rPr>
                <w:noProof/>
                <w:webHidden/>
              </w:rPr>
              <w:fldChar w:fldCharType="separate"/>
            </w:r>
            <w:r w:rsidR="008F0760">
              <w:rPr>
                <w:noProof/>
                <w:webHidden/>
              </w:rPr>
              <w:t>4</w:t>
            </w:r>
            <w:r w:rsidR="008F0760">
              <w:rPr>
                <w:noProof/>
                <w:webHidden/>
              </w:rPr>
              <w:fldChar w:fldCharType="end"/>
            </w:r>
          </w:hyperlink>
        </w:p>
        <w:p w14:paraId="12393FCE" w14:textId="7EA973CB" w:rsidR="008F0760" w:rsidRDefault="00286391">
          <w:pPr>
            <w:pStyle w:val="TOC2"/>
            <w:tabs>
              <w:tab w:val="right" w:leader="dot" w:pos="9350"/>
            </w:tabs>
            <w:rPr>
              <w:rFonts w:eastAsiaTheme="minorEastAsia"/>
              <w:noProof/>
            </w:rPr>
          </w:pPr>
          <w:hyperlink w:anchor="_Toc492885453" w:history="1">
            <w:r w:rsidR="008F0760" w:rsidRPr="00A76636">
              <w:rPr>
                <w:rStyle w:val="Hyperlink"/>
                <w:noProof/>
              </w:rPr>
              <w:t>Master Case</w:t>
            </w:r>
            <w:r w:rsidR="008F0760">
              <w:rPr>
                <w:noProof/>
                <w:webHidden/>
              </w:rPr>
              <w:tab/>
            </w:r>
            <w:r w:rsidR="008F0760">
              <w:rPr>
                <w:noProof/>
                <w:webHidden/>
              </w:rPr>
              <w:fldChar w:fldCharType="begin"/>
            </w:r>
            <w:r w:rsidR="008F0760">
              <w:rPr>
                <w:noProof/>
                <w:webHidden/>
              </w:rPr>
              <w:instrText xml:space="preserve"> PAGEREF _Toc492885453 \h </w:instrText>
            </w:r>
            <w:r w:rsidR="008F0760">
              <w:rPr>
                <w:noProof/>
                <w:webHidden/>
              </w:rPr>
            </w:r>
            <w:r w:rsidR="008F0760">
              <w:rPr>
                <w:noProof/>
                <w:webHidden/>
              </w:rPr>
              <w:fldChar w:fldCharType="separate"/>
            </w:r>
            <w:r w:rsidR="008F0760">
              <w:rPr>
                <w:noProof/>
                <w:webHidden/>
              </w:rPr>
              <w:t>5</w:t>
            </w:r>
            <w:r w:rsidR="008F0760">
              <w:rPr>
                <w:noProof/>
                <w:webHidden/>
              </w:rPr>
              <w:fldChar w:fldCharType="end"/>
            </w:r>
          </w:hyperlink>
        </w:p>
        <w:p w14:paraId="39518A24" w14:textId="4E6EEB06" w:rsidR="008F0760" w:rsidRDefault="00286391">
          <w:pPr>
            <w:pStyle w:val="TOC2"/>
            <w:tabs>
              <w:tab w:val="right" w:leader="dot" w:pos="9350"/>
            </w:tabs>
            <w:rPr>
              <w:rFonts w:eastAsiaTheme="minorEastAsia"/>
              <w:noProof/>
            </w:rPr>
          </w:pPr>
          <w:hyperlink w:anchor="_Toc492885454" w:history="1">
            <w:r w:rsidR="008F0760" w:rsidRPr="00A76636">
              <w:rPr>
                <w:rStyle w:val="Hyperlink"/>
                <w:noProof/>
              </w:rPr>
              <w:t>Easy Cases</w:t>
            </w:r>
            <w:r w:rsidR="008F0760">
              <w:rPr>
                <w:noProof/>
                <w:webHidden/>
              </w:rPr>
              <w:tab/>
            </w:r>
            <w:r w:rsidR="008F0760">
              <w:rPr>
                <w:noProof/>
                <w:webHidden/>
              </w:rPr>
              <w:fldChar w:fldCharType="begin"/>
            </w:r>
            <w:r w:rsidR="008F0760">
              <w:rPr>
                <w:noProof/>
                <w:webHidden/>
              </w:rPr>
              <w:instrText xml:space="preserve"> PAGEREF _Toc492885454 \h </w:instrText>
            </w:r>
            <w:r w:rsidR="008F0760">
              <w:rPr>
                <w:noProof/>
                <w:webHidden/>
              </w:rPr>
            </w:r>
            <w:r w:rsidR="008F0760">
              <w:rPr>
                <w:noProof/>
                <w:webHidden/>
              </w:rPr>
              <w:fldChar w:fldCharType="separate"/>
            </w:r>
            <w:r w:rsidR="008F0760">
              <w:rPr>
                <w:noProof/>
                <w:webHidden/>
              </w:rPr>
              <w:t>5</w:t>
            </w:r>
            <w:r w:rsidR="008F0760">
              <w:rPr>
                <w:noProof/>
                <w:webHidden/>
              </w:rPr>
              <w:fldChar w:fldCharType="end"/>
            </w:r>
          </w:hyperlink>
        </w:p>
        <w:p w14:paraId="082D6BC9" w14:textId="4D5F440E" w:rsidR="008F0760" w:rsidRDefault="00286391">
          <w:pPr>
            <w:pStyle w:val="TOC3"/>
            <w:tabs>
              <w:tab w:val="right" w:leader="dot" w:pos="9350"/>
            </w:tabs>
            <w:rPr>
              <w:rFonts w:eastAsiaTheme="minorEastAsia"/>
              <w:noProof/>
            </w:rPr>
          </w:pPr>
          <w:hyperlink w:anchor="_Toc492885455" w:history="1">
            <w:r w:rsidR="008F0760" w:rsidRPr="00A76636">
              <w:rPr>
                <w:rStyle w:val="Hyperlink"/>
                <w:noProof/>
              </w:rPr>
              <w:t>Fall 116 Generous</w:t>
            </w:r>
            <w:r w:rsidR="008F0760">
              <w:rPr>
                <w:noProof/>
                <w:webHidden/>
              </w:rPr>
              <w:tab/>
            </w:r>
            <w:r w:rsidR="008F0760">
              <w:rPr>
                <w:noProof/>
                <w:webHidden/>
              </w:rPr>
              <w:fldChar w:fldCharType="begin"/>
            </w:r>
            <w:r w:rsidR="008F0760">
              <w:rPr>
                <w:noProof/>
                <w:webHidden/>
              </w:rPr>
              <w:instrText xml:space="preserve"> PAGEREF _Toc492885455 \h </w:instrText>
            </w:r>
            <w:r w:rsidR="008F0760">
              <w:rPr>
                <w:noProof/>
                <w:webHidden/>
              </w:rPr>
            </w:r>
            <w:r w:rsidR="008F0760">
              <w:rPr>
                <w:noProof/>
                <w:webHidden/>
              </w:rPr>
              <w:fldChar w:fldCharType="separate"/>
            </w:r>
            <w:r w:rsidR="008F0760">
              <w:rPr>
                <w:noProof/>
                <w:webHidden/>
              </w:rPr>
              <w:t>5</w:t>
            </w:r>
            <w:r w:rsidR="008F0760">
              <w:rPr>
                <w:noProof/>
                <w:webHidden/>
              </w:rPr>
              <w:fldChar w:fldCharType="end"/>
            </w:r>
          </w:hyperlink>
        </w:p>
        <w:p w14:paraId="518CB64A" w14:textId="7E856319" w:rsidR="008F0760" w:rsidRDefault="00286391">
          <w:pPr>
            <w:pStyle w:val="TOC3"/>
            <w:tabs>
              <w:tab w:val="right" w:leader="dot" w:pos="9350"/>
            </w:tabs>
            <w:rPr>
              <w:rFonts w:eastAsiaTheme="minorEastAsia"/>
              <w:noProof/>
            </w:rPr>
          </w:pPr>
          <w:hyperlink w:anchor="_Toc492885456" w:history="1">
            <w:r w:rsidR="008F0760" w:rsidRPr="00A76636">
              <w:rPr>
                <w:rStyle w:val="Hyperlink"/>
                <w:noProof/>
              </w:rPr>
              <w:t>Winter 12 Generous</w:t>
            </w:r>
            <w:r w:rsidR="008F0760">
              <w:rPr>
                <w:noProof/>
                <w:webHidden/>
              </w:rPr>
              <w:tab/>
            </w:r>
            <w:r w:rsidR="008F0760">
              <w:rPr>
                <w:noProof/>
                <w:webHidden/>
              </w:rPr>
              <w:fldChar w:fldCharType="begin"/>
            </w:r>
            <w:r w:rsidR="008F0760">
              <w:rPr>
                <w:noProof/>
                <w:webHidden/>
              </w:rPr>
              <w:instrText xml:space="preserve"> PAGEREF _Toc492885456 \h </w:instrText>
            </w:r>
            <w:r w:rsidR="008F0760">
              <w:rPr>
                <w:noProof/>
                <w:webHidden/>
              </w:rPr>
            </w:r>
            <w:r w:rsidR="008F0760">
              <w:rPr>
                <w:noProof/>
                <w:webHidden/>
              </w:rPr>
              <w:fldChar w:fldCharType="separate"/>
            </w:r>
            <w:r w:rsidR="008F0760">
              <w:rPr>
                <w:noProof/>
                <w:webHidden/>
              </w:rPr>
              <w:t>5</w:t>
            </w:r>
            <w:r w:rsidR="008F0760">
              <w:rPr>
                <w:noProof/>
                <w:webHidden/>
              </w:rPr>
              <w:fldChar w:fldCharType="end"/>
            </w:r>
          </w:hyperlink>
        </w:p>
        <w:p w14:paraId="1E3A1E89" w14:textId="1F8ED33E" w:rsidR="008F0760" w:rsidRDefault="00286391">
          <w:pPr>
            <w:pStyle w:val="TOC3"/>
            <w:tabs>
              <w:tab w:val="right" w:leader="dot" w:pos="9350"/>
            </w:tabs>
            <w:rPr>
              <w:rFonts w:eastAsiaTheme="minorEastAsia"/>
              <w:noProof/>
            </w:rPr>
          </w:pPr>
          <w:hyperlink w:anchor="_Toc492885457" w:history="1">
            <w:r w:rsidR="008F0760" w:rsidRPr="00A76636">
              <w:rPr>
                <w:rStyle w:val="Hyperlink"/>
                <w:noProof/>
              </w:rPr>
              <w:t>Winter 68 Generous</w:t>
            </w:r>
            <w:r w:rsidR="008F0760">
              <w:rPr>
                <w:noProof/>
                <w:webHidden/>
              </w:rPr>
              <w:tab/>
            </w:r>
            <w:r w:rsidR="008F0760">
              <w:rPr>
                <w:noProof/>
                <w:webHidden/>
              </w:rPr>
              <w:fldChar w:fldCharType="begin"/>
            </w:r>
            <w:r w:rsidR="008F0760">
              <w:rPr>
                <w:noProof/>
                <w:webHidden/>
              </w:rPr>
              <w:instrText xml:space="preserve"> PAGEREF _Toc492885457 \h </w:instrText>
            </w:r>
            <w:r w:rsidR="008F0760">
              <w:rPr>
                <w:noProof/>
                <w:webHidden/>
              </w:rPr>
            </w:r>
            <w:r w:rsidR="008F0760">
              <w:rPr>
                <w:noProof/>
                <w:webHidden/>
              </w:rPr>
              <w:fldChar w:fldCharType="separate"/>
            </w:r>
            <w:r w:rsidR="008F0760">
              <w:rPr>
                <w:noProof/>
                <w:webHidden/>
              </w:rPr>
              <w:t>6</w:t>
            </w:r>
            <w:r w:rsidR="008F0760">
              <w:rPr>
                <w:noProof/>
                <w:webHidden/>
              </w:rPr>
              <w:fldChar w:fldCharType="end"/>
            </w:r>
          </w:hyperlink>
        </w:p>
        <w:p w14:paraId="36B22598" w14:textId="2C661523" w:rsidR="008F0760" w:rsidRDefault="00286391">
          <w:pPr>
            <w:pStyle w:val="TOC2"/>
            <w:tabs>
              <w:tab w:val="right" w:leader="dot" w:pos="9350"/>
            </w:tabs>
            <w:rPr>
              <w:rFonts w:eastAsiaTheme="minorEastAsia"/>
              <w:noProof/>
            </w:rPr>
          </w:pPr>
          <w:hyperlink w:anchor="_Toc492885458" w:history="1">
            <w:r w:rsidR="008F0760" w:rsidRPr="00A76636">
              <w:rPr>
                <w:rStyle w:val="Hyperlink"/>
                <w:noProof/>
              </w:rPr>
              <w:t>Medium Cases</w:t>
            </w:r>
            <w:r w:rsidR="008F0760">
              <w:rPr>
                <w:noProof/>
                <w:webHidden/>
              </w:rPr>
              <w:tab/>
            </w:r>
            <w:r w:rsidR="008F0760">
              <w:rPr>
                <w:noProof/>
                <w:webHidden/>
              </w:rPr>
              <w:fldChar w:fldCharType="begin"/>
            </w:r>
            <w:r w:rsidR="008F0760">
              <w:rPr>
                <w:noProof/>
                <w:webHidden/>
              </w:rPr>
              <w:instrText xml:space="preserve"> PAGEREF _Toc492885458 \h </w:instrText>
            </w:r>
            <w:r w:rsidR="008F0760">
              <w:rPr>
                <w:noProof/>
                <w:webHidden/>
              </w:rPr>
            </w:r>
            <w:r w:rsidR="008F0760">
              <w:rPr>
                <w:noProof/>
                <w:webHidden/>
              </w:rPr>
              <w:fldChar w:fldCharType="separate"/>
            </w:r>
            <w:r w:rsidR="008F0760">
              <w:rPr>
                <w:noProof/>
                <w:webHidden/>
              </w:rPr>
              <w:t>6</w:t>
            </w:r>
            <w:r w:rsidR="008F0760">
              <w:rPr>
                <w:noProof/>
                <w:webHidden/>
              </w:rPr>
              <w:fldChar w:fldCharType="end"/>
            </w:r>
          </w:hyperlink>
        </w:p>
        <w:p w14:paraId="6B58F80E" w14:textId="79D428C0" w:rsidR="008F0760" w:rsidRDefault="00286391">
          <w:pPr>
            <w:pStyle w:val="TOC3"/>
            <w:tabs>
              <w:tab w:val="right" w:leader="dot" w:pos="9350"/>
            </w:tabs>
            <w:rPr>
              <w:rFonts w:eastAsiaTheme="minorEastAsia"/>
              <w:noProof/>
            </w:rPr>
          </w:pPr>
          <w:hyperlink w:anchor="_Toc492885459" w:history="1">
            <w:r w:rsidR="008F0760" w:rsidRPr="00A76636">
              <w:rPr>
                <w:rStyle w:val="Hyperlink"/>
                <w:noProof/>
              </w:rPr>
              <w:t>Fall 106 Tight</w:t>
            </w:r>
            <w:r w:rsidR="008F0760">
              <w:rPr>
                <w:noProof/>
                <w:webHidden/>
              </w:rPr>
              <w:tab/>
            </w:r>
            <w:r w:rsidR="008F0760">
              <w:rPr>
                <w:noProof/>
                <w:webHidden/>
              </w:rPr>
              <w:fldChar w:fldCharType="begin"/>
            </w:r>
            <w:r w:rsidR="008F0760">
              <w:rPr>
                <w:noProof/>
                <w:webHidden/>
              </w:rPr>
              <w:instrText xml:space="preserve"> PAGEREF _Toc492885459 \h </w:instrText>
            </w:r>
            <w:r w:rsidR="008F0760">
              <w:rPr>
                <w:noProof/>
                <w:webHidden/>
              </w:rPr>
            </w:r>
            <w:r w:rsidR="008F0760">
              <w:rPr>
                <w:noProof/>
                <w:webHidden/>
              </w:rPr>
              <w:fldChar w:fldCharType="separate"/>
            </w:r>
            <w:r w:rsidR="008F0760">
              <w:rPr>
                <w:noProof/>
                <w:webHidden/>
              </w:rPr>
              <w:t>6</w:t>
            </w:r>
            <w:r w:rsidR="008F0760">
              <w:rPr>
                <w:noProof/>
                <w:webHidden/>
              </w:rPr>
              <w:fldChar w:fldCharType="end"/>
            </w:r>
          </w:hyperlink>
        </w:p>
        <w:p w14:paraId="4F3127FF" w14:textId="3A5A6730" w:rsidR="008F0760" w:rsidRDefault="00286391">
          <w:pPr>
            <w:pStyle w:val="TOC3"/>
            <w:tabs>
              <w:tab w:val="right" w:leader="dot" w:pos="9350"/>
            </w:tabs>
            <w:rPr>
              <w:rFonts w:eastAsiaTheme="minorEastAsia"/>
              <w:noProof/>
            </w:rPr>
          </w:pPr>
          <w:hyperlink w:anchor="_Toc492885460" w:history="1">
            <w:r w:rsidR="008F0760" w:rsidRPr="00A76636">
              <w:rPr>
                <w:rStyle w:val="Hyperlink"/>
                <w:noProof/>
              </w:rPr>
              <w:t>Fall 116 Tight</w:t>
            </w:r>
            <w:r w:rsidR="008F0760">
              <w:rPr>
                <w:noProof/>
                <w:webHidden/>
              </w:rPr>
              <w:tab/>
            </w:r>
            <w:r w:rsidR="008F0760">
              <w:rPr>
                <w:noProof/>
                <w:webHidden/>
              </w:rPr>
              <w:fldChar w:fldCharType="begin"/>
            </w:r>
            <w:r w:rsidR="008F0760">
              <w:rPr>
                <w:noProof/>
                <w:webHidden/>
              </w:rPr>
              <w:instrText xml:space="preserve"> PAGEREF _Toc492885460 \h </w:instrText>
            </w:r>
            <w:r w:rsidR="008F0760">
              <w:rPr>
                <w:noProof/>
                <w:webHidden/>
              </w:rPr>
            </w:r>
            <w:r w:rsidR="008F0760">
              <w:rPr>
                <w:noProof/>
                <w:webHidden/>
              </w:rPr>
              <w:fldChar w:fldCharType="separate"/>
            </w:r>
            <w:r w:rsidR="008F0760">
              <w:rPr>
                <w:noProof/>
                <w:webHidden/>
              </w:rPr>
              <w:t>6</w:t>
            </w:r>
            <w:r w:rsidR="008F0760">
              <w:rPr>
                <w:noProof/>
                <w:webHidden/>
              </w:rPr>
              <w:fldChar w:fldCharType="end"/>
            </w:r>
          </w:hyperlink>
        </w:p>
        <w:p w14:paraId="2BD845AB" w14:textId="01BF04BE" w:rsidR="008F0760" w:rsidRDefault="00286391">
          <w:pPr>
            <w:pStyle w:val="TOC3"/>
            <w:tabs>
              <w:tab w:val="right" w:leader="dot" w:pos="9350"/>
            </w:tabs>
            <w:rPr>
              <w:rFonts w:eastAsiaTheme="minorEastAsia"/>
              <w:noProof/>
            </w:rPr>
          </w:pPr>
          <w:hyperlink w:anchor="_Toc492885461" w:history="1">
            <w:r w:rsidR="008F0760" w:rsidRPr="00A76636">
              <w:rPr>
                <w:rStyle w:val="Hyperlink"/>
                <w:noProof/>
              </w:rPr>
              <w:t>Spring 4 Generous</w:t>
            </w:r>
            <w:r w:rsidR="008F0760">
              <w:rPr>
                <w:noProof/>
                <w:webHidden/>
              </w:rPr>
              <w:tab/>
            </w:r>
            <w:r w:rsidR="008F0760">
              <w:rPr>
                <w:noProof/>
                <w:webHidden/>
              </w:rPr>
              <w:fldChar w:fldCharType="begin"/>
            </w:r>
            <w:r w:rsidR="008F0760">
              <w:rPr>
                <w:noProof/>
                <w:webHidden/>
              </w:rPr>
              <w:instrText xml:space="preserve"> PAGEREF _Toc492885461 \h </w:instrText>
            </w:r>
            <w:r w:rsidR="008F0760">
              <w:rPr>
                <w:noProof/>
                <w:webHidden/>
              </w:rPr>
            </w:r>
            <w:r w:rsidR="008F0760">
              <w:rPr>
                <w:noProof/>
                <w:webHidden/>
              </w:rPr>
              <w:fldChar w:fldCharType="separate"/>
            </w:r>
            <w:r w:rsidR="008F0760">
              <w:rPr>
                <w:noProof/>
                <w:webHidden/>
              </w:rPr>
              <w:t>6</w:t>
            </w:r>
            <w:r w:rsidR="008F0760">
              <w:rPr>
                <w:noProof/>
                <w:webHidden/>
              </w:rPr>
              <w:fldChar w:fldCharType="end"/>
            </w:r>
          </w:hyperlink>
        </w:p>
        <w:p w14:paraId="22F57768" w14:textId="2D2C6303" w:rsidR="008F0760" w:rsidRDefault="00286391">
          <w:pPr>
            <w:pStyle w:val="TOC3"/>
            <w:tabs>
              <w:tab w:val="right" w:leader="dot" w:pos="9350"/>
            </w:tabs>
            <w:rPr>
              <w:rFonts w:eastAsiaTheme="minorEastAsia"/>
              <w:noProof/>
            </w:rPr>
          </w:pPr>
          <w:hyperlink w:anchor="_Toc492885462" w:history="1">
            <w:r w:rsidR="008F0760" w:rsidRPr="00A76636">
              <w:rPr>
                <w:rStyle w:val="Hyperlink"/>
                <w:noProof/>
              </w:rPr>
              <w:t>Summer 69 Tight</w:t>
            </w:r>
            <w:r w:rsidR="008F0760">
              <w:rPr>
                <w:noProof/>
                <w:webHidden/>
              </w:rPr>
              <w:tab/>
            </w:r>
            <w:r w:rsidR="008F0760">
              <w:rPr>
                <w:noProof/>
                <w:webHidden/>
              </w:rPr>
              <w:fldChar w:fldCharType="begin"/>
            </w:r>
            <w:r w:rsidR="008F0760">
              <w:rPr>
                <w:noProof/>
                <w:webHidden/>
              </w:rPr>
              <w:instrText xml:space="preserve"> PAGEREF _Toc492885462 \h </w:instrText>
            </w:r>
            <w:r w:rsidR="008F0760">
              <w:rPr>
                <w:noProof/>
                <w:webHidden/>
              </w:rPr>
            </w:r>
            <w:r w:rsidR="008F0760">
              <w:rPr>
                <w:noProof/>
                <w:webHidden/>
              </w:rPr>
              <w:fldChar w:fldCharType="separate"/>
            </w:r>
            <w:r w:rsidR="008F0760">
              <w:rPr>
                <w:noProof/>
                <w:webHidden/>
              </w:rPr>
              <w:t>6</w:t>
            </w:r>
            <w:r w:rsidR="008F0760">
              <w:rPr>
                <w:noProof/>
                <w:webHidden/>
              </w:rPr>
              <w:fldChar w:fldCharType="end"/>
            </w:r>
          </w:hyperlink>
        </w:p>
        <w:p w14:paraId="3DF292CB" w14:textId="58D319C1" w:rsidR="008F0760" w:rsidRDefault="00286391">
          <w:pPr>
            <w:pStyle w:val="TOC3"/>
            <w:tabs>
              <w:tab w:val="right" w:leader="dot" w:pos="9350"/>
            </w:tabs>
            <w:rPr>
              <w:rFonts w:eastAsiaTheme="minorEastAsia"/>
              <w:noProof/>
            </w:rPr>
          </w:pPr>
          <w:hyperlink w:anchor="_Toc492885463" w:history="1">
            <w:r w:rsidR="008F0760" w:rsidRPr="00A76636">
              <w:rPr>
                <w:rStyle w:val="Hyperlink"/>
                <w:noProof/>
              </w:rPr>
              <w:t>Summer 90 Tight</w:t>
            </w:r>
            <w:r w:rsidR="008F0760">
              <w:rPr>
                <w:noProof/>
                <w:webHidden/>
              </w:rPr>
              <w:tab/>
            </w:r>
            <w:r w:rsidR="008F0760">
              <w:rPr>
                <w:noProof/>
                <w:webHidden/>
              </w:rPr>
              <w:fldChar w:fldCharType="begin"/>
            </w:r>
            <w:r w:rsidR="008F0760">
              <w:rPr>
                <w:noProof/>
                <w:webHidden/>
              </w:rPr>
              <w:instrText xml:space="preserve"> PAGEREF _Toc492885463 \h </w:instrText>
            </w:r>
            <w:r w:rsidR="008F0760">
              <w:rPr>
                <w:noProof/>
                <w:webHidden/>
              </w:rPr>
            </w:r>
            <w:r w:rsidR="008F0760">
              <w:rPr>
                <w:noProof/>
                <w:webHidden/>
              </w:rPr>
              <w:fldChar w:fldCharType="separate"/>
            </w:r>
            <w:r w:rsidR="008F0760">
              <w:rPr>
                <w:noProof/>
                <w:webHidden/>
              </w:rPr>
              <w:t>7</w:t>
            </w:r>
            <w:r w:rsidR="008F0760">
              <w:rPr>
                <w:noProof/>
                <w:webHidden/>
              </w:rPr>
              <w:fldChar w:fldCharType="end"/>
            </w:r>
          </w:hyperlink>
        </w:p>
        <w:p w14:paraId="1DF65090" w14:textId="78372D4F" w:rsidR="008F0760" w:rsidRDefault="00286391">
          <w:pPr>
            <w:pStyle w:val="TOC3"/>
            <w:tabs>
              <w:tab w:val="right" w:leader="dot" w:pos="9350"/>
            </w:tabs>
            <w:rPr>
              <w:rFonts w:eastAsiaTheme="minorEastAsia"/>
              <w:noProof/>
            </w:rPr>
          </w:pPr>
          <w:hyperlink w:anchor="_Toc492885464" w:history="1">
            <w:r w:rsidR="008F0760" w:rsidRPr="00A76636">
              <w:rPr>
                <w:rStyle w:val="Hyperlink"/>
                <w:noProof/>
              </w:rPr>
              <w:t>Winter 68 Tight</w:t>
            </w:r>
            <w:r w:rsidR="008F0760">
              <w:rPr>
                <w:noProof/>
                <w:webHidden/>
              </w:rPr>
              <w:tab/>
            </w:r>
            <w:r w:rsidR="008F0760">
              <w:rPr>
                <w:noProof/>
                <w:webHidden/>
              </w:rPr>
              <w:fldChar w:fldCharType="begin"/>
            </w:r>
            <w:r w:rsidR="008F0760">
              <w:rPr>
                <w:noProof/>
                <w:webHidden/>
              </w:rPr>
              <w:instrText xml:space="preserve"> PAGEREF _Toc492885464 \h </w:instrText>
            </w:r>
            <w:r w:rsidR="008F0760">
              <w:rPr>
                <w:noProof/>
                <w:webHidden/>
              </w:rPr>
            </w:r>
            <w:r w:rsidR="008F0760">
              <w:rPr>
                <w:noProof/>
                <w:webHidden/>
              </w:rPr>
              <w:fldChar w:fldCharType="separate"/>
            </w:r>
            <w:r w:rsidR="008F0760">
              <w:rPr>
                <w:noProof/>
                <w:webHidden/>
              </w:rPr>
              <w:t>7</w:t>
            </w:r>
            <w:r w:rsidR="008F0760">
              <w:rPr>
                <w:noProof/>
                <w:webHidden/>
              </w:rPr>
              <w:fldChar w:fldCharType="end"/>
            </w:r>
          </w:hyperlink>
        </w:p>
        <w:p w14:paraId="0D7D5D7C" w14:textId="3C290C97" w:rsidR="008F0760" w:rsidRDefault="00286391">
          <w:pPr>
            <w:pStyle w:val="TOC2"/>
            <w:tabs>
              <w:tab w:val="right" w:leader="dot" w:pos="9350"/>
            </w:tabs>
            <w:rPr>
              <w:rFonts w:eastAsiaTheme="minorEastAsia"/>
              <w:noProof/>
            </w:rPr>
          </w:pPr>
          <w:hyperlink w:anchor="_Toc492885465" w:history="1">
            <w:r w:rsidR="008F0760" w:rsidRPr="00A76636">
              <w:rPr>
                <w:rStyle w:val="Hyperlink"/>
                <w:noProof/>
              </w:rPr>
              <w:t>Hard Cases</w:t>
            </w:r>
            <w:r w:rsidR="008F0760">
              <w:rPr>
                <w:noProof/>
                <w:webHidden/>
              </w:rPr>
              <w:tab/>
            </w:r>
            <w:r w:rsidR="008F0760">
              <w:rPr>
                <w:noProof/>
                <w:webHidden/>
              </w:rPr>
              <w:fldChar w:fldCharType="begin"/>
            </w:r>
            <w:r w:rsidR="008F0760">
              <w:rPr>
                <w:noProof/>
                <w:webHidden/>
              </w:rPr>
              <w:instrText xml:space="preserve"> PAGEREF _Toc492885465 \h </w:instrText>
            </w:r>
            <w:r w:rsidR="008F0760">
              <w:rPr>
                <w:noProof/>
                <w:webHidden/>
              </w:rPr>
            </w:r>
            <w:r w:rsidR="008F0760">
              <w:rPr>
                <w:noProof/>
                <w:webHidden/>
              </w:rPr>
              <w:fldChar w:fldCharType="separate"/>
            </w:r>
            <w:r w:rsidR="008F0760">
              <w:rPr>
                <w:noProof/>
                <w:webHidden/>
              </w:rPr>
              <w:t>7</w:t>
            </w:r>
            <w:r w:rsidR="008F0760">
              <w:rPr>
                <w:noProof/>
                <w:webHidden/>
              </w:rPr>
              <w:fldChar w:fldCharType="end"/>
            </w:r>
          </w:hyperlink>
        </w:p>
        <w:p w14:paraId="1D78283A" w14:textId="50969E07" w:rsidR="008F0760" w:rsidRDefault="00286391">
          <w:pPr>
            <w:pStyle w:val="TOC3"/>
            <w:tabs>
              <w:tab w:val="right" w:leader="dot" w:pos="9350"/>
            </w:tabs>
            <w:rPr>
              <w:rFonts w:eastAsiaTheme="minorEastAsia"/>
              <w:noProof/>
            </w:rPr>
          </w:pPr>
          <w:hyperlink w:anchor="_Toc492885466" w:history="1">
            <w:r w:rsidR="008F0760" w:rsidRPr="00A76636">
              <w:rPr>
                <w:rStyle w:val="Hyperlink"/>
                <w:noProof/>
              </w:rPr>
              <w:t>Spring 13 Tight</w:t>
            </w:r>
            <w:r w:rsidR="008F0760">
              <w:rPr>
                <w:noProof/>
                <w:webHidden/>
              </w:rPr>
              <w:tab/>
            </w:r>
            <w:r w:rsidR="008F0760">
              <w:rPr>
                <w:noProof/>
                <w:webHidden/>
              </w:rPr>
              <w:fldChar w:fldCharType="begin"/>
            </w:r>
            <w:r w:rsidR="008F0760">
              <w:rPr>
                <w:noProof/>
                <w:webHidden/>
              </w:rPr>
              <w:instrText xml:space="preserve"> PAGEREF _Toc492885466 \h </w:instrText>
            </w:r>
            <w:r w:rsidR="008F0760">
              <w:rPr>
                <w:noProof/>
                <w:webHidden/>
              </w:rPr>
            </w:r>
            <w:r w:rsidR="008F0760">
              <w:rPr>
                <w:noProof/>
                <w:webHidden/>
              </w:rPr>
              <w:fldChar w:fldCharType="separate"/>
            </w:r>
            <w:r w:rsidR="008F0760">
              <w:rPr>
                <w:noProof/>
                <w:webHidden/>
              </w:rPr>
              <w:t>7</w:t>
            </w:r>
            <w:r w:rsidR="008F0760">
              <w:rPr>
                <w:noProof/>
                <w:webHidden/>
              </w:rPr>
              <w:fldChar w:fldCharType="end"/>
            </w:r>
          </w:hyperlink>
        </w:p>
        <w:p w14:paraId="25AC0C2B" w14:textId="31BE6B47" w:rsidR="008F0760" w:rsidRDefault="00286391">
          <w:pPr>
            <w:pStyle w:val="TOC3"/>
            <w:tabs>
              <w:tab w:val="right" w:leader="dot" w:pos="9350"/>
            </w:tabs>
            <w:rPr>
              <w:rFonts w:eastAsiaTheme="minorEastAsia"/>
              <w:noProof/>
            </w:rPr>
          </w:pPr>
          <w:hyperlink w:anchor="_Toc492885467" w:history="1">
            <w:r w:rsidR="008F0760" w:rsidRPr="00A76636">
              <w:rPr>
                <w:rStyle w:val="Hyperlink"/>
                <w:noProof/>
              </w:rPr>
              <w:t>Summer 90 Generous</w:t>
            </w:r>
            <w:r w:rsidR="008F0760">
              <w:rPr>
                <w:noProof/>
                <w:webHidden/>
              </w:rPr>
              <w:tab/>
            </w:r>
            <w:r w:rsidR="008F0760">
              <w:rPr>
                <w:noProof/>
                <w:webHidden/>
              </w:rPr>
              <w:fldChar w:fldCharType="begin"/>
            </w:r>
            <w:r w:rsidR="008F0760">
              <w:rPr>
                <w:noProof/>
                <w:webHidden/>
              </w:rPr>
              <w:instrText xml:space="preserve"> PAGEREF _Toc492885467 \h </w:instrText>
            </w:r>
            <w:r w:rsidR="008F0760">
              <w:rPr>
                <w:noProof/>
                <w:webHidden/>
              </w:rPr>
            </w:r>
            <w:r w:rsidR="008F0760">
              <w:rPr>
                <w:noProof/>
                <w:webHidden/>
              </w:rPr>
              <w:fldChar w:fldCharType="separate"/>
            </w:r>
            <w:r w:rsidR="008F0760">
              <w:rPr>
                <w:noProof/>
                <w:webHidden/>
              </w:rPr>
              <w:t>8</w:t>
            </w:r>
            <w:r w:rsidR="008F0760">
              <w:rPr>
                <w:noProof/>
                <w:webHidden/>
              </w:rPr>
              <w:fldChar w:fldCharType="end"/>
            </w:r>
          </w:hyperlink>
        </w:p>
        <w:p w14:paraId="545B91F4" w14:textId="0A927E22" w:rsidR="008F0760" w:rsidRDefault="00286391">
          <w:pPr>
            <w:pStyle w:val="TOC3"/>
            <w:tabs>
              <w:tab w:val="right" w:leader="dot" w:pos="9350"/>
            </w:tabs>
            <w:rPr>
              <w:rFonts w:eastAsiaTheme="minorEastAsia"/>
              <w:noProof/>
            </w:rPr>
          </w:pPr>
          <w:hyperlink w:anchor="_Toc492885468" w:history="1">
            <w:r w:rsidR="008F0760" w:rsidRPr="00A76636">
              <w:rPr>
                <w:rStyle w:val="Hyperlink"/>
                <w:noProof/>
              </w:rPr>
              <w:t>Summer 93 Generous</w:t>
            </w:r>
            <w:r w:rsidR="008F0760">
              <w:rPr>
                <w:noProof/>
                <w:webHidden/>
              </w:rPr>
              <w:tab/>
            </w:r>
            <w:r w:rsidR="008F0760">
              <w:rPr>
                <w:noProof/>
                <w:webHidden/>
              </w:rPr>
              <w:fldChar w:fldCharType="begin"/>
            </w:r>
            <w:r w:rsidR="008F0760">
              <w:rPr>
                <w:noProof/>
                <w:webHidden/>
              </w:rPr>
              <w:instrText xml:space="preserve"> PAGEREF _Toc492885468 \h </w:instrText>
            </w:r>
            <w:r w:rsidR="008F0760">
              <w:rPr>
                <w:noProof/>
                <w:webHidden/>
              </w:rPr>
            </w:r>
            <w:r w:rsidR="008F0760">
              <w:rPr>
                <w:noProof/>
                <w:webHidden/>
              </w:rPr>
              <w:fldChar w:fldCharType="separate"/>
            </w:r>
            <w:r w:rsidR="008F0760">
              <w:rPr>
                <w:noProof/>
                <w:webHidden/>
              </w:rPr>
              <w:t>8</w:t>
            </w:r>
            <w:r w:rsidR="008F0760">
              <w:rPr>
                <w:noProof/>
                <w:webHidden/>
              </w:rPr>
              <w:fldChar w:fldCharType="end"/>
            </w:r>
          </w:hyperlink>
        </w:p>
        <w:p w14:paraId="22EDEB42" w14:textId="5B6A4AEE" w:rsidR="00917603" w:rsidRDefault="00917603">
          <w:r>
            <w:rPr>
              <w:b/>
              <w:bCs/>
              <w:noProof/>
            </w:rPr>
            <w:fldChar w:fldCharType="end"/>
          </w:r>
        </w:p>
      </w:sdtContent>
    </w:sdt>
    <w:p w14:paraId="6ABC0599" w14:textId="19C3E393" w:rsidR="00917603" w:rsidRDefault="006B2A07" w:rsidP="00987442">
      <w:pPr>
        <w:pStyle w:val="Heading1"/>
        <w:jc w:val="center"/>
      </w:pPr>
      <w:bookmarkStart w:id="2" w:name="_Toc492885447"/>
      <w:r>
        <w:lastRenderedPageBreak/>
        <w:t>System Description</w:t>
      </w:r>
      <w:bookmarkEnd w:id="2"/>
    </w:p>
    <w:p w14:paraId="266B546B" w14:textId="77777777" w:rsidR="00987442" w:rsidRDefault="00987442" w:rsidP="00987442">
      <w:pPr>
        <w:keepNext/>
        <w:keepLines/>
      </w:pPr>
    </w:p>
    <w:p w14:paraId="593EA332" w14:textId="7F02B875" w:rsidR="006B2A07" w:rsidRDefault="006B2A07" w:rsidP="00987442">
      <w:pPr>
        <w:keepNext/>
        <w:keepLines/>
      </w:pPr>
      <w:r>
        <w:t>The New England 250 Bus System (NE 250) is a 250 bu</w:t>
      </w:r>
      <w:r w:rsidR="00015758">
        <w:t>s system with 180 unique geographic bus locations, and 70 transformer connected buses that are at the same geographic location as the “main” 180 buses.  The system has 248</w:t>
      </w:r>
      <w:r>
        <w:t xml:space="preserve"> transmission lines</w:t>
      </w:r>
      <w:r w:rsidR="00015758">
        <w:t xml:space="preserve"> and 91 transformers</w:t>
      </w:r>
      <w:r>
        <w:t xml:space="preserve"> at 3 voltage levels: 138 kV, 230 kV, an</w:t>
      </w:r>
      <w:r w:rsidR="00015758">
        <w:t xml:space="preserve">d 345 kV.  There are 42 generator buses with a total generation capacity of 29.79 GW.  </w:t>
      </w:r>
    </w:p>
    <w:p w14:paraId="612AF462" w14:textId="77777777" w:rsidR="006B2A07" w:rsidRDefault="006B2A07"/>
    <w:p w14:paraId="633EFF88" w14:textId="765AA0AC" w:rsidR="009520D8" w:rsidRDefault="009520D8" w:rsidP="00192E2C">
      <w:pPr>
        <w:pStyle w:val="Heading1"/>
        <w:jc w:val="center"/>
      </w:pPr>
      <w:bookmarkStart w:id="3" w:name="_Toc492885448"/>
      <w:r>
        <w:t>Load Data</w:t>
      </w:r>
      <w:bookmarkEnd w:id="3"/>
    </w:p>
    <w:p w14:paraId="13C473A6" w14:textId="77777777" w:rsidR="00F6423B" w:rsidRDefault="00F6423B"/>
    <w:p w14:paraId="04DB2954" w14:textId="3346B1BD" w:rsidR="00224A4A" w:rsidRPr="00224A4A" w:rsidRDefault="00CF596F" w:rsidP="00224A4A">
      <w:r>
        <w:t>The New England 250 Bus system (NE 250) contains h</w:t>
      </w:r>
      <w:r w:rsidRPr="00CF596F">
        <w:t>ourly da</w:t>
      </w:r>
      <w:r>
        <w:t xml:space="preserve">ta for one week for each season that is based on load data from ISO New England’s state load profiles.  </w:t>
      </w:r>
      <w:r w:rsidR="00447750">
        <w:t xml:space="preserve">This load data contains </w:t>
      </w:r>
      <w:r w:rsidR="00224A4A" w:rsidRPr="00224A4A">
        <w:t>active and reactive power demands</w:t>
      </w:r>
      <w:r w:rsidR="00447750">
        <w:t xml:space="preserve"> at each of the 250 buses, with notable differences between weekdays and weekends and between each season.  The load data also reflects the influence </w:t>
      </w:r>
      <w:r w:rsidR="00211FD2">
        <w:t xml:space="preserve">from seasonal and weather changes, as well as the underlying load characteristics from the 3 main load categories: residential, commercial, and industrial.  </w:t>
      </w:r>
    </w:p>
    <w:p w14:paraId="406BE7A1" w14:textId="11227CB9" w:rsidR="007B24C4" w:rsidRDefault="007B24C4"/>
    <w:p w14:paraId="47E4A54B" w14:textId="2DEE80FD" w:rsidR="007B24C4" w:rsidRDefault="00211FD2">
      <w:r>
        <w:t xml:space="preserve">This </w:t>
      </w:r>
      <w:r w:rsidR="007B24C4">
        <w:t>hourly time-varying load data is included in 2 Excel spreadsheets: “ReactivePowerLoadSeasons” and “RealPowerLoadSeasons.”  Each row represents one of the 250 buses in the NE 250 bus system, and each column represents an hour in a 168-hour week.</w:t>
      </w:r>
    </w:p>
    <w:p w14:paraId="7708B32D" w14:textId="77777777" w:rsidR="009520D8" w:rsidRDefault="009520D8"/>
    <w:p w14:paraId="50B82618" w14:textId="1EFF4833" w:rsidR="00BF0635" w:rsidRDefault="00BF0635"/>
    <w:p w14:paraId="42818373" w14:textId="68570F4A" w:rsidR="005F59A7" w:rsidRDefault="005F59A7" w:rsidP="00F6423B">
      <w:pPr>
        <w:pStyle w:val="Heading1"/>
        <w:jc w:val="center"/>
      </w:pPr>
      <w:bookmarkStart w:id="4" w:name="_Toc492885449"/>
      <w:r>
        <w:t>Case Descriptions</w:t>
      </w:r>
      <w:bookmarkEnd w:id="4"/>
    </w:p>
    <w:p w14:paraId="00DD59A7" w14:textId="0757A0B0" w:rsidR="005F59A7" w:rsidRDefault="005F59A7"/>
    <w:p w14:paraId="47BC2327" w14:textId="26970283" w:rsidR="005F59A7" w:rsidRDefault="005F59A7">
      <w:r>
        <w:t>The initial release of the system contains 12 cases with different load and generation levels, and contain the data necessary to run power flow, economic dispatch, and optimal power flow.</w:t>
      </w:r>
      <w:r w:rsidR="001256F4">
        <w:t xml:space="preserve">  It also contains one “Master Case” with all of the time-varying load data as well as the full range of switched shunt values.</w:t>
      </w:r>
      <w:r>
        <w:t xml:space="preserve">  </w:t>
      </w:r>
      <w:r w:rsidR="00F6423B">
        <w:t xml:space="preserve">The cases were chosen from representative data points from the hourly load data across all four seasons, and are created to represent a wide range of loading conditions: from the system base load of 9.4 GW to the peak of 24 GW.  </w:t>
      </w:r>
      <w:r>
        <w:t>The cases are</w:t>
      </w:r>
      <w:r w:rsidR="00F6423B">
        <w:t xml:space="preserve"> also</w:t>
      </w:r>
      <w:r>
        <w:t xml:space="preserve"> </w:t>
      </w:r>
      <w:r w:rsidR="00F6423B">
        <w:t>placed</w:t>
      </w:r>
      <w:r>
        <w:t xml:space="preserve"> one of three categories: easy, medium, or hard, based on the stringency of the generator reactive power limits and the bus voltage limits.  </w:t>
      </w:r>
      <w:r w:rsidR="00F6423B">
        <w:t>The bus voltage limits are divided into two categories: generous and tight</w:t>
      </w:r>
      <w:r w:rsidR="00A53475">
        <w:t>, as explained later in the document.  The case files are named appropriately to indicate which set of bus voltage limits was used for that particular case.</w:t>
      </w:r>
      <w:r w:rsidR="004319A2">
        <w:t xml:space="preserve">  The file name also includes the hour from the week-long load profile that was used to create the particular case.</w:t>
      </w:r>
      <w:r w:rsidR="001239F0">
        <w:t xml:space="preserve">  </w:t>
      </w:r>
    </w:p>
    <w:p w14:paraId="1C383096" w14:textId="55721E6C" w:rsidR="001239F0" w:rsidRDefault="001239F0"/>
    <w:p w14:paraId="1605E5C9" w14:textId="6E50C3D2" w:rsidR="001239F0" w:rsidRDefault="001239F0">
      <w:r>
        <w:t>Table 1 below shows the recommend algorithms for each of the 12 cases.</w:t>
      </w:r>
    </w:p>
    <w:p w14:paraId="0EF947A5" w14:textId="68EAD225" w:rsidR="00BF0635" w:rsidRDefault="00BF0635" w:rsidP="008537A8">
      <w:pPr>
        <w:widowControl w:val="0"/>
      </w:pPr>
    </w:p>
    <w:p w14:paraId="25179D30" w14:textId="77777777" w:rsidR="008537A8" w:rsidRDefault="001239F0" w:rsidP="00374E5A">
      <w:pPr>
        <w:keepNext/>
        <w:keepLines/>
        <w:jc w:val="center"/>
      </w:pPr>
      <w:r>
        <w:rPr>
          <w:b/>
        </w:rPr>
        <w:lastRenderedPageBreak/>
        <w:t>Table 1: Recommended Algorithms for the NE 250 System Cases</w:t>
      </w:r>
    </w:p>
    <w:tbl>
      <w:tblPr>
        <w:tblStyle w:val="TableGrid"/>
        <w:tblW w:w="0" w:type="auto"/>
        <w:tblLook w:val="04A0" w:firstRow="1" w:lastRow="0" w:firstColumn="1" w:lastColumn="0" w:noHBand="0" w:noVBand="1"/>
      </w:tblPr>
      <w:tblGrid>
        <w:gridCol w:w="2161"/>
        <w:gridCol w:w="1337"/>
        <w:gridCol w:w="1048"/>
        <w:gridCol w:w="583"/>
        <w:gridCol w:w="2173"/>
        <w:gridCol w:w="2048"/>
      </w:tblGrid>
      <w:tr w:rsidR="008537A8" w:rsidRPr="008537A8" w14:paraId="13605A97" w14:textId="77777777" w:rsidTr="008537A8">
        <w:trPr>
          <w:trHeight w:val="600"/>
        </w:trPr>
        <w:tc>
          <w:tcPr>
            <w:tcW w:w="0" w:type="auto"/>
            <w:hideMark/>
          </w:tcPr>
          <w:p w14:paraId="1621F03D" w14:textId="77777777" w:rsidR="008537A8" w:rsidRPr="008537A8" w:rsidRDefault="008537A8" w:rsidP="00374E5A">
            <w:pPr>
              <w:keepNext/>
              <w:keepLines/>
              <w:rPr>
                <w:b/>
                <w:bCs/>
              </w:rPr>
            </w:pPr>
            <w:r w:rsidRPr="008537A8">
              <w:rPr>
                <w:b/>
                <w:bCs/>
              </w:rPr>
              <w:t>Case Name</w:t>
            </w:r>
          </w:p>
        </w:tc>
        <w:tc>
          <w:tcPr>
            <w:tcW w:w="0" w:type="auto"/>
            <w:hideMark/>
          </w:tcPr>
          <w:p w14:paraId="2F0A10B4" w14:textId="77777777" w:rsidR="008537A8" w:rsidRPr="008537A8" w:rsidRDefault="008537A8" w:rsidP="00374E5A">
            <w:pPr>
              <w:keepNext/>
              <w:keepLines/>
              <w:rPr>
                <w:b/>
                <w:bCs/>
              </w:rPr>
            </w:pPr>
            <w:r w:rsidRPr="008537A8">
              <w:rPr>
                <w:b/>
                <w:bCs/>
              </w:rPr>
              <w:t>MVAR Limits</w:t>
            </w:r>
          </w:p>
        </w:tc>
        <w:tc>
          <w:tcPr>
            <w:tcW w:w="0" w:type="auto"/>
            <w:hideMark/>
          </w:tcPr>
          <w:p w14:paraId="302F9A3D" w14:textId="77777777" w:rsidR="008537A8" w:rsidRPr="008537A8" w:rsidRDefault="008537A8" w:rsidP="00374E5A">
            <w:pPr>
              <w:keepNext/>
              <w:keepLines/>
              <w:rPr>
                <w:b/>
                <w:bCs/>
              </w:rPr>
            </w:pPr>
            <w:r w:rsidRPr="008537A8">
              <w:rPr>
                <w:b/>
                <w:bCs/>
              </w:rPr>
              <w:t>Load (GW)</w:t>
            </w:r>
          </w:p>
        </w:tc>
        <w:tc>
          <w:tcPr>
            <w:tcW w:w="0" w:type="auto"/>
            <w:hideMark/>
          </w:tcPr>
          <w:p w14:paraId="2D3CEFA0" w14:textId="77777777" w:rsidR="008537A8" w:rsidRPr="008537A8" w:rsidRDefault="008537A8" w:rsidP="00374E5A">
            <w:pPr>
              <w:keepNext/>
              <w:keepLines/>
              <w:rPr>
                <w:b/>
                <w:bCs/>
              </w:rPr>
            </w:pPr>
            <w:r w:rsidRPr="008537A8">
              <w:rPr>
                <w:b/>
                <w:bCs/>
              </w:rPr>
              <w:t>OPF</w:t>
            </w:r>
          </w:p>
        </w:tc>
        <w:tc>
          <w:tcPr>
            <w:tcW w:w="0" w:type="auto"/>
            <w:hideMark/>
          </w:tcPr>
          <w:p w14:paraId="15C1A252" w14:textId="77777777" w:rsidR="008537A8" w:rsidRPr="008537A8" w:rsidRDefault="008537A8" w:rsidP="00374E5A">
            <w:pPr>
              <w:keepNext/>
              <w:keepLines/>
              <w:rPr>
                <w:b/>
                <w:bCs/>
              </w:rPr>
            </w:pPr>
            <w:r w:rsidRPr="008537A8">
              <w:rPr>
                <w:b/>
                <w:bCs/>
              </w:rPr>
              <w:t>Security constrained OPF</w:t>
            </w:r>
          </w:p>
        </w:tc>
        <w:tc>
          <w:tcPr>
            <w:tcW w:w="0" w:type="auto"/>
            <w:hideMark/>
          </w:tcPr>
          <w:p w14:paraId="407CEB6C" w14:textId="77777777" w:rsidR="008537A8" w:rsidRPr="008537A8" w:rsidRDefault="008537A8" w:rsidP="00374E5A">
            <w:pPr>
              <w:keepNext/>
              <w:keepLines/>
              <w:rPr>
                <w:b/>
                <w:bCs/>
              </w:rPr>
            </w:pPr>
            <w:r w:rsidRPr="008537A8">
              <w:rPr>
                <w:b/>
                <w:bCs/>
              </w:rPr>
              <w:t>Unit Commitment OPF</w:t>
            </w:r>
          </w:p>
        </w:tc>
      </w:tr>
      <w:tr w:rsidR="008537A8" w:rsidRPr="008537A8" w14:paraId="0511D52E" w14:textId="77777777" w:rsidTr="008537A8">
        <w:trPr>
          <w:trHeight w:val="300"/>
        </w:trPr>
        <w:tc>
          <w:tcPr>
            <w:tcW w:w="0" w:type="auto"/>
            <w:noWrap/>
            <w:hideMark/>
          </w:tcPr>
          <w:p w14:paraId="728009DA" w14:textId="77777777" w:rsidR="008537A8" w:rsidRPr="008537A8" w:rsidRDefault="008537A8" w:rsidP="00374E5A">
            <w:pPr>
              <w:keepNext/>
              <w:keepLines/>
            </w:pPr>
            <w:r w:rsidRPr="008537A8">
              <w:t>Spring 4 Generous</w:t>
            </w:r>
          </w:p>
        </w:tc>
        <w:tc>
          <w:tcPr>
            <w:tcW w:w="0" w:type="auto"/>
            <w:noWrap/>
            <w:hideMark/>
          </w:tcPr>
          <w:p w14:paraId="3506D679" w14:textId="77777777" w:rsidR="008537A8" w:rsidRPr="008537A8" w:rsidRDefault="008537A8" w:rsidP="00374E5A">
            <w:pPr>
              <w:keepNext/>
              <w:keepLines/>
            </w:pPr>
            <w:r w:rsidRPr="008537A8">
              <w:t>Generous</w:t>
            </w:r>
          </w:p>
        </w:tc>
        <w:tc>
          <w:tcPr>
            <w:tcW w:w="0" w:type="auto"/>
            <w:noWrap/>
            <w:hideMark/>
          </w:tcPr>
          <w:p w14:paraId="625EB78C" w14:textId="77777777" w:rsidR="008537A8" w:rsidRPr="008537A8" w:rsidRDefault="008537A8" w:rsidP="00374E5A">
            <w:pPr>
              <w:keepNext/>
              <w:keepLines/>
            </w:pPr>
            <w:r w:rsidRPr="008537A8">
              <w:t>9.4</w:t>
            </w:r>
          </w:p>
        </w:tc>
        <w:tc>
          <w:tcPr>
            <w:tcW w:w="0" w:type="auto"/>
            <w:noWrap/>
            <w:hideMark/>
          </w:tcPr>
          <w:p w14:paraId="66B45CA9" w14:textId="77777777" w:rsidR="008537A8" w:rsidRPr="008537A8" w:rsidRDefault="008537A8" w:rsidP="00374E5A">
            <w:pPr>
              <w:keepNext/>
              <w:keepLines/>
            </w:pPr>
            <w:r w:rsidRPr="008537A8">
              <w:t>Yes</w:t>
            </w:r>
          </w:p>
        </w:tc>
        <w:tc>
          <w:tcPr>
            <w:tcW w:w="0" w:type="auto"/>
            <w:noWrap/>
            <w:hideMark/>
          </w:tcPr>
          <w:p w14:paraId="3053A154" w14:textId="77777777" w:rsidR="008537A8" w:rsidRPr="008537A8" w:rsidRDefault="008537A8" w:rsidP="00374E5A">
            <w:pPr>
              <w:keepNext/>
              <w:keepLines/>
            </w:pPr>
            <w:r w:rsidRPr="008537A8">
              <w:t>Yes</w:t>
            </w:r>
          </w:p>
        </w:tc>
        <w:tc>
          <w:tcPr>
            <w:tcW w:w="0" w:type="auto"/>
            <w:noWrap/>
            <w:hideMark/>
          </w:tcPr>
          <w:p w14:paraId="1360D681" w14:textId="77777777" w:rsidR="008537A8" w:rsidRPr="008537A8" w:rsidRDefault="008537A8" w:rsidP="00374E5A">
            <w:pPr>
              <w:keepNext/>
              <w:keepLines/>
            </w:pPr>
            <w:r w:rsidRPr="008537A8">
              <w:t>Yes</w:t>
            </w:r>
          </w:p>
        </w:tc>
      </w:tr>
      <w:tr w:rsidR="008537A8" w:rsidRPr="008537A8" w14:paraId="57807435" w14:textId="77777777" w:rsidTr="008537A8">
        <w:trPr>
          <w:trHeight w:val="300"/>
        </w:trPr>
        <w:tc>
          <w:tcPr>
            <w:tcW w:w="0" w:type="auto"/>
            <w:noWrap/>
            <w:hideMark/>
          </w:tcPr>
          <w:p w14:paraId="182BEFAC" w14:textId="77777777" w:rsidR="008537A8" w:rsidRPr="008537A8" w:rsidRDefault="008537A8" w:rsidP="00374E5A">
            <w:pPr>
              <w:keepNext/>
              <w:keepLines/>
            </w:pPr>
            <w:r w:rsidRPr="008537A8">
              <w:t>Spring 13 Tight</w:t>
            </w:r>
          </w:p>
        </w:tc>
        <w:tc>
          <w:tcPr>
            <w:tcW w:w="0" w:type="auto"/>
            <w:noWrap/>
            <w:hideMark/>
          </w:tcPr>
          <w:p w14:paraId="68966888" w14:textId="77777777" w:rsidR="008537A8" w:rsidRPr="008537A8" w:rsidRDefault="008537A8" w:rsidP="00374E5A">
            <w:pPr>
              <w:keepNext/>
              <w:keepLines/>
            </w:pPr>
            <w:r w:rsidRPr="008537A8">
              <w:t>Tight</w:t>
            </w:r>
          </w:p>
        </w:tc>
        <w:tc>
          <w:tcPr>
            <w:tcW w:w="0" w:type="auto"/>
            <w:noWrap/>
            <w:hideMark/>
          </w:tcPr>
          <w:p w14:paraId="6D351B72" w14:textId="77777777" w:rsidR="008537A8" w:rsidRPr="008537A8" w:rsidRDefault="008537A8" w:rsidP="00374E5A">
            <w:pPr>
              <w:keepNext/>
              <w:keepLines/>
            </w:pPr>
            <w:r w:rsidRPr="008537A8">
              <w:t>12.9</w:t>
            </w:r>
          </w:p>
        </w:tc>
        <w:tc>
          <w:tcPr>
            <w:tcW w:w="0" w:type="auto"/>
            <w:noWrap/>
            <w:hideMark/>
          </w:tcPr>
          <w:p w14:paraId="296ACFCA" w14:textId="77777777" w:rsidR="008537A8" w:rsidRPr="008537A8" w:rsidRDefault="008537A8" w:rsidP="00374E5A">
            <w:pPr>
              <w:keepNext/>
              <w:keepLines/>
            </w:pPr>
            <w:r w:rsidRPr="008537A8">
              <w:t>Yes</w:t>
            </w:r>
          </w:p>
        </w:tc>
        <w:tc>
          <w:tcPr>
            <w:tcW w:w="0" w:type="auto"/>
            <w:noWrap/>
            <w:hideMark/>
          </w:tcPr>
          <w:p w14:paraId="01B2371A" w14:textId="77777777" w:rsidR="008537A8" w:rsidRPr="008537A8" w:rsidRDefault="008537A8" w:rsidP="00374E5A">
            <w:pPr>
              <w:keepNext/>
              <w:keepLines/>
            </w:pPr>
          </w:p>
        </w:tc>
        <w:tc>
          <w:tcPr>
            <w:tcW w:w="0" w:type="auto"/>
            <w:noWrap/>
            <w:hideMark/>
          </w:tcPr>
          <w:p w14:paraId="2CF89532" w14:textId="77777777" w:rsidR="008537A8" w:rsidRPr="008537A8" w:rsidRDefault="008537A8" w:rsidP="00374E5A">
            <w:pPr>
              <w:keepNext/>
              <w:keepLines/>
            </w:pPr>
            <w:r w:rsidRPr="008537A8">
              <w:t>Yes</w:t>
            </w:r>
          </w:p>
        </w:tc>
      </w:tr>
      <w:tr w:rsidR="008537A8" w:rsidRPr="008537A8" w14:paraId="2C489DD4" w14:textId="77777777" w:rsidTr="008537A8">
        <w:trPr>
          <w:trHeight w:val="300"/>
        </w:trPr>
        <w:tc>
          <w:tcPr>
            <w:tcW w:w="0" w:type="auto"/>
            <w:noWrap/>
            <w:hideMark/>
          </w:tcPr>
          <w:p w14:paraId="75F70C50" w14:textId="77777777" w:rsidR="008537A8" w:rsidRPr="008537A8" w:rsidRDefault="008537A8" w:rsidP="00374E5A">
            <w:pPr>
              <w:keepNext/>
              <w:keepLines/>
            </w:pPr>
            <w:r w:rsidRPr="008537A8">
              <w:t>Winter 12 Generous</w:t>
            </w:r>
          </w:p>
        </w:tc>
        <w:tc>
          <w:tcPr>
            <w:tcW w:w="0" w:type="auto"/>
            <w:noWrap/>
            <w:hideMark/>
          </w:tcPr>
          <w:p w14:paraId="21A04AF5" w14:textId="77777777" w:rsidR="008537A8" w:rsidRPr="008537A8" w:rsidRDefault="008537A8" w:rsidP="00374E5A">
            <w:pPr>
              <w:keepNext/>
              <w:keepLines/>
            </w:pPr>
            <w:r w:rsidRPr="008537A8">
              <w:t>Generous</w:t>
            </w:r>
          </w:p>
        </w:tc>
        <w:tc>
          <w:tcPr>
            <w:tcW w:w="0" w:type="auto"/>
            <w:noWrap/>
            <w:hideMark/>
          </w:tcPr>
          <w:p w14:paraId="1D685014" w14:textId="77777777" w:rsidR="008537A8" w:rsidRPr="008537A8" w:rsidRDefault="008537A8" w:rsidP="00374E5A">
            <w:pPr>
              <w:keepNext/>
              <w:keepLines/>
            </w:pPr>
            <w:r w:rsidRPr="008537A8">
              <w:t>14.3</w:t>
            </w:r>
          </w:p>
        </w:tc>
        <w:tc>
          <w:tcPr>
            <w:tcW w:w="0" w:type="auto"/>
            <w:noWrap/>
            <w:hideMark/>
          </w:tcPr>
          <w:p w14:paraId="45D4D626" w14:textId="77777777" w:rsidR="008537A8" w:rsidRPr="008537A8" w:rsidRDefault="008537A8" w:rsidP="00374E5A">
            <w:pPr>
              <w:keepNext/>
              <w:keepLines/>
            </w:pPr>
            <w:r w:rsidRPr="008537A8">
              <w:t>Yes</w:t>
            </w:r>
          </w:p>
        </w:tc>
        <w:tc>
          <w:tcPr>
            <w:tcW w:w="0" w:type="auto"/>
            <w:noWrap/>
            <w:hideMark/>
          </w:tcPr>
          <w:p w14:paraId="11284334" w14:textId="77777777" w:rsidR="008537A8" w:rsidRPr="008537A8" w:rsidRDefault="008537A8" w:rsidP="00374E5A">
            <w:pPr>
              <w:keepNext/>
              <w:keepLines/>
            </w:pPr>
            <w:r w:rsidRPr="008537A8">
              <w:t>Yes</w:t>
            </w:r>
          </w:p>
        </w:tc>
        <w:tc>
          <w:tcPr>
            <w:tcW w:w="0" w:type="auto"/>
            <w:noWrap/>
            <w:hideMark/>
          </w:tcPr>
          <w:p w14:paraId="50A6DBBC" w14:textId="77777777" w:rsidR="008537A8" w:rsidRPr="008537A8" w:rsidRDefault="008537A8" w:rsidP="00374E5A">
            <w:pPr>
              <w:keepNext/>
              <w:keepLines/>
            </w:pPr>
            <w:r w:rsidRPr="008537A8">
              <w:t>Yes</w:t>
            </w:r>
          </w:p>
        </w:tc>
      </w:tr>
      <w:tr w:rsidR="008537A8" w:rsidRPr="008537A8" w14:paraId="18284899" w14:textId="77777777" w:rsidTr="008537A8">
        <w:trPr>
          <w:trHeight w:val="300"/>
        </w:trPr>
        <w:tc>
          <w:tcPr>
            <w:tcW w:w="0" w:type="auto"/>
            <w:noWrap/>
            <w:hideMark/>
          </w:tcPr>
          <w:p w14:paraId="78DBA262" w14:textId="77777777" w:rsidR="008537A8" w:rsidRPr="008537A8" w:rsidRDefault="008537A8" w:rsidP="00374E5A">
            <w:pPr>
              <w:keepNext/>
              <w:keepLines/>
            </w:pPr>
            <w:r w:rsidRPr="008537A8">
              <w:t>Fall 106 Tight</w:t>
            </w:r>
          </w:p>
        </w:tc>
        <w:tc>
          <w:tcPr>
            <w:tcW w:w="0" w:type="auto"/>
            <w:noWrap/>
            <w:hideMark/>
          </w:tcPr>
          <w:p w14:paraId="1CF177AC" w14:textId="77777777" w:rsidR="008537A8" w:rsidRPr="008537A8" w:rsidRDefault="008537A8" w:rsidP="00374E5A">
            <w:pPr>
              <w:keepNext/>
              <w:keepLines/>
            </w:pPr>
            <w:r w:rsidRPr="008537A8">
              <w:t>Tight</w:t>
            </w:r>
          </w:p>
        </w:tc>
        <w:tc>
          <w:tcPr>
            <w:tcW w:w="0" w:type="auto"/>
            <w:noWrap/>
            <w:hideMark/>
          </w:tcPr>
          <w:p w14:paraId="7688D4E0" w14:textId="77777777" w:rsidR="008537A8" w:rsidRPr="008537A8" w:rsidRDefault="008537A8" w:rsidP="00374E5A">
            <w:pPr>
              <w:keepNext/>
              <w:keepLines/>
            </w:pPr>
            <w:r w:rsidRPr="008537A8">
              <w:t>14.8</w:t>
            </w:r>
          </w:p>
        </w:tc>
        <w:tc>
          <w:tcPr>
            <w:tcW w:w="0" w:type="auto"/>
            <w:noWrap/>
            <w:hideMark/>
          </w:tcPr>
          <w:p w14:paraId="7A5B9BF1" w14:textId="77777777" w:rsidR="008537A8" w:rsidRPr="008537A8" w:rsidRDefault="008537A8" w:rsidP="00374E5A">
            <w:pPr>
              <w:keepNext/>
              <w:keepLines/>
            </w:pPr>
            <w:r w:rsidRPr="008537A8">
              <w:t>Yes</w:t>
            </w:r>
          </w:p>
        </w:tc>
        <w:tc>
          <w:tcPr>
            <w:tcW w:w="0" w:type="auto"/>
            <w:noWrap/>
            <w:hideMark/>
          </w:tcPr>
          <w:p w14:paraId="277A7572" w14:textId="77777777" w:rsidR="008537A8" w:rsidRPr="008537A8" w:rsidRDefault="008537A8" w:rsidP="00374E5A">
            <w:pPr>
              <w:keepNext/>
              <w:keepLines/>
            </w:pPr>
            <w:r w:rsidRPr="008537A8">
              <w:t>Yes</w:t>
            </w:r>
          </w:p>
        </w:tc>
        <w:tc>
          <w:tcPr>
            <w:tcW w:w="0" w:type="auto"/>
            <w:noWrap/>
            <w:hideMark/>
          </w:tcPr>
          <w:p w14:paraId="1FF86ADC" w14:textId="77777777" w:rsidR="008537A8" w:rsidRPr="008537A8" w:rsidRDefault="008537A8" w:rsidP="00374E5A">
            <w:pPr>
              <w:keepNext/>
              <w:keepLines/>
            </w:pPr>
            <w:r w:rsidRPr="008537A8">
              <w:t>Yes</w:t>
            </w:r>
          </w:p>
        </w:tc>
      </w:tr>
      <w:tr w:rsidR="008537A8" w:rsidRPr="008537A8" w14:paraId="337893DC" w14:textId="77777777" w:rsidTr="008537A8">
        <w:trPr>
          <w:trHeight w:val="300"/>
        </w:trPr>
        <w:tc>
          <w:tcPr>
            <w:tcW w:w="0" w:type="auto"/>
            <w:noWrap/>
            <w:hideMark/>
          </w:tcPr>
          <w:p w14:paraId="5C75E4C8" w14:textId="77777777" w:rsidR="008537A8" w:rsidRPr="008537A8" w:rsidRDefault="008537A8" w:rsidP="00374E5A">
            <w:pPr>
              <w:keepNext/>
              <w:keepLines/>
            </w:pPr>
            <w:r w:rsidRPr="008537A8">
              <w:t>Fall 116 Generous</w:t>
            </w:r>
          </w:p>
        </w:tc>
        <w:tc>
          <w:tcPr>
            <w:tcW w:w="0" w:type="auto"/>
            <w:noWrap/>
            <w:hideMark/>
          </w:tcPr>
          <w:p w14:paraId="31D6A646" w14:textId="77777777" w:rsidR="008537A8" w:rsidRPr="008537A8" w:rsidRDefault="008537A8" w:rsidP="00374E5A">
            <w:pPr>
              <w:keepNext/>
              <w:keepLines/>
            </w:pPr>
            <w:r w:rsidRPr="008537A8">
              <w:t>Generous</w:t>
            </w:r>
          </w:p>
        </w:tc>
        <w:tc>
          <w:tcPr>
            <w:tcW w:w="0" w:type="auto"/>
            <w:noWrap/>
            <w:hideMark/>
          </w:tcPr>
          <w:p w14:paraId="12B58833" w14:textId="77777777" w:rsidR="008537A8" w:rsidRPr="008537A8" w:rsidRDefault="008537A8" w:rsidP="00374E5A">
            <w:pPr>
              <w:keepNext/>
              <w:keepLines/>
            </w:pPr>
            <w:r w:rsidRPr="008537A8">
              <w:t>16.1</w:t>
            </w:r>
          </w:p>
        </w:tc>
        <w:tc>
          <w:tcPr>
            <w:tcW w:w="0" w:type="auto"/>
            <w:noWrap/>
            <w:hideMark/>
          </w:tcPr>
          <w:p w14:paraId="5936CBEA" w14:textId="77777777" w:rsidR="008537A8" w:rsidRPr="008537A8" w:rsidRDefault="008537A8" w:rsidP="00374E5A">
            <w:pPr>
              <w:keepNext/>
              <w:keepLines/>
            </w:pPr>
            <w:r w:rsidRPr="008537A8">
              <w:t>Yes</w:t>
            </w:r>
          </w:p>
        </w:tc>
        <w:tc>
          <w:tcPr>
            <w:tcW w:w="0" w:type="auto"/>
            <w:noWrap/>
            <w:hideMark/>
          </w:tcPr>
          <w:p w14:paraId="2639C379" w14:textId="77777777" w:rsidR="008537A8" w:rsidRPr="008537A8" w:rsidRDefault="008537A8" w:rsidP="00374E5A">
            <w:pPr>
              <w:keepNext/>
              <w:keepLines/>
            </w:pPr>
            <w:r w:rsidRPr="008537A8">
              <w:t>Yes</w:t>
            </w:r>
          </w:p>
        </w:tc>
        <w:tc>
          <w:tcPr>
            <w:tcW w:w="0" w:type="auto"/>
            <w:noWrap/>
            <w:hideMark/>
          </w:tcPr>
          <w:p w14:paraId="110CCF47" w14:textId="77777777" w:rsidR="008537A8" w:rsidRPr="008537A8" w:rsidRDefault="008537A8" w:rsidP="00374E5A">
            <w:pPr>
              <w:keepNext/>
              <w:keepLines/>
            </w:pPr>
            <w:r w:rsidRPr="008537A8">
              <w:t>Yes</w:t>
            </w:r>
          </w:p>
        </w:tc>
      </w:tr>
      <w:tr w:rsidR="008537A8" w:rsidRPr="008537A8" w14:paraId="7CD54638" w14:textId="77777777" w:rsidTr="008537A8">
        <w:trPr>
          <w:trHeight w:val="300"/>
        </w:trPr>
        <w:tc>
          <w:tcPr>
            <w:tcW w:w="0" w:type="auto"/>
            <w:noWrap/>
            <w:hideMark/>
          </w:tcPr>
          <w:p w14:paraId="33CD3A30" w14:textId="77777777" w:rsidR="008537A8" w:rsidRPr="008537A8" w:rsidRDefault="008537A8" w:rsidP="00374E5A">
            <w:pPr>
              <w:keepNext/>
              <w:keepLines/>
            </w:pPr>
            <w:r w:rsidRPr="008537A8">
              <w:t>Fall 116 Tight</w:t>
            </w:r>
          </w:p>
        </w:tc>
        <w:tc>
          <w:tcPr>
            <w:tcW w:w="0" w:type="auto"/>
            <w:noWrap/>
            <w:hideMark/>
          </w:tcPr>
          <w:p w14:paraId="633E000D" w14:textId="77777777" w:rsidR="008537A8" w:rsidRPr="008537A8" w:rsidRDefault="008537A8" w:rsidP="00374E5A">
            <w:pPr>
              <w:keepNext/>
              <w:keepLines/>
            </w:pPr>
            <w:r w:rsidRPr="008537A8">
              <w:t>Tight</w:t>
            </w:r>
          </w:p>
        </w:tc>
        <w:tc>
          <w:tcPr>
            <w:tcW w:w="0" w:type="auto"/>
            <w:noWrap/>
            <w:hideMark/>
          </w:tcPr>
          <w:p w14:paraId="5C94F0E7" w14:textId="77777777" w:rsidR="008537A8" w:rsidRPr="008537A8" w:rsidRDefault="008537A8" w:rsidP="00374E5A">
            <w:pPr>
              <w:keepNext/>
              <w:keepLines/>
            </w:pPr>
            <w:r w:rsidRPr="008537A8">
              <w:t>16.1</w:t>
            </w:r>
          </w:p>
        </w:tc>
        <w:tc>
          <w:tcPr>
            <w:tcW w:w="0" w:type="auto"/>
            <w:noWrap/>
            <w:hideMark/>
          </w:tcPr>
          <w:p w14:paraId="58EAA343" w14:textId="77777777" w:rsidR="008537A8" w:rsidRPr="008537A8" w:rsidRDefault="008537A8" w:rsidP="00374E5A">
            <w:pPr>
              <w:keepNext/>
              <w:keepLines/>
            </w:pPr>
            <w:r w:rsidRPr="008537A8">
              <w:t>Yes</w:t>
            </w:r>
          </w:p>
        </w:tc>
        <w:tc>
          <w:tcPr>
            <w:tcW w:w="0" w:type="auto"/>
            <w:noWrap/>
            <w:hideMark/>
          </w:tcPr>
          <w:p w14:paraId="3C8616E9" w14:textId="77777777" w:rsidR="008537A8" w:rsidRPr="008537A8" w:rsidRDefault="008537A8" w:rsidP="00374E5A">
            <w:pPr>
              <w:keepNext/>
              <w:keepLines/>
            </w:pPr>
            <w:r w:rsidRPr="008537A8">
              <w:t>Yes</w:t>
            </w:r>
          </w:p>
        </w:tc>
        <w:tc>
          <w:tcPr>
            <w:tcW w:w="0" w:type="auto"/>
            <w:noWrap/>
            <w:hideMark/>
          </w:tcPr>
          <w:p w14:paraId="7F29ACC0" w14:textId="77777777" w:rsidR="008537A8" w:rsidRPr="008537A8" w:rsidRDefault="008537A8" w:rsidP="00374E5A">
            <w:pPr>
              <w:keepNext/>
              <w:keepLines/>
            </w:pPr>
            <w:r w:rsidRPr="008537A8">
              <w:t>Yes</w:t>
            </w:r>
          </w:p>
        </w:tc>
      </w:tr>
      <w:tr w:rsidR="008537A8" w:rsidRPr="008537A8" w14:paraId="73ACA604" w14:textId="77777777" w:rsidTr="008537A8">
        <w:trPr>
          <w:trHeight w:val="300"/>
        </w:trPr>
        <w:tc>
          <w:tcPr>
            <w:tcW w:w="0" w:type="auto"/>
            <w:noWrap/>
            <w:hideMark/>
          </w:tcPr>
          <w:p w14:paraId="1CF3D7F2" w14:textId="77777777" w:rsidR="008537A8" w:rsidRPr="008537A8" w:rsidRDefault="008537A8" w:rsidP="00374E5A">
            <w:pPr>
              <w:keepNext/>
              <w:keepLines/>
            </w:pPr>
            <w:r w:rsidRPr="008537A8">
              <w:t>Winter 68 Generous</w:t>
            </w:r>
          </w:p>
        </w:tc>
        <w:tc>
          <w:tcPr>
            <w:tcW w:w="0" w:type="auto"/>
            <w:noWrap/>
            <w:hideMark/>
          </w:tcPr>
          <w:p w14:paraId="51B00D4B" w14:textId="77777777" w:rsidR="008537A8" w:rsidRPr="008537A8" w:rsidRDefault="008537A8" w:rsidP="00374E5A">
            <w:pPr>
              <w:keepNext/>
              <w:keepLines/>
            </w:pPr>
            <w:r w:rsidRPr="008537A8">
              <w:t>Generous</w:t>
            </w:r>
          </w:p>
        </w:tc>
        <w:tc>
          <w:tcPr>
            <w:tcW w:w="0" w:type="auto"/>
            <w:noWrap/>
            <w:hideMark/>
          </w:tcPr>
          <w:p w14:paraId="69FAE0CB" w14:textId="77777777" w:rsidR="008537A8" w:rsidRPr="008537A8" w:rsidRDefault="008537A8" w:rsidP="00374E5A">
            <w:pPr>
              <w:keepNext/>
              <w:keepLines/>
            </w:pPr>
            <w:r w:rsidRPr="008537A8">
              <w:t>17.5</w:t>
            </w:r>
          </w:p>
        </w:tc>
        <w:tc>
          <w:tcPr>
            <w:tcW w:w="0" w:type="auto"/>
            <w:noWrap/>
            <w:hideMark/>
          </w:tcPr>
          <w:p w14:paraId="588EB0D3" w14:textId="77777777" w:rsidR="008537A8" w:rsidRPr="008537A8" w:rsidRDefault="008537A8" w:rsidP="00374E5A">
            <w:pPr>
              <w:keepNext/>
              <w:keepLines/>
            </w:pPr>
            <w:r w:rsidRPr="008537A8">
              <w:t>Yes</w:t>
            </w:r>
          </w:p>
        </w:tc>
        <w:tc>
          <w:tcPr>
            <w:tcW w:w="0" w:type="auto"/>
            <w:noWrap/>
            <w:hideMark/>
          </w:tcPr>
          <w:p w14:paraId="752269C3" w14:textId="77777777" w:rsidR="008537A8" w:rsidRPr="008537A8" w:rsidRDefault="008537A8" w:rsidP="00374E5A">
            <w:pPr>
              <w:keepNext/>
              <w:keepLines/>
            </w:pPr>
            <w:r w:rsidRPr="008537A8">
              <w:t>Yes</w:t>
            </w:r>
          </w:p>
        </w:tc>
        <w:tc>
          <w:tcPr>
            <w:tcW w:w="0" w:type="auto"/>
            <w:noWrap/>
            <w:hideMark/>
          </w:tcPr>
          <w:p w14:paraId="4440593F" w14:textId="77777777" w:rsidR="008537A8" w:rsidRPr="008537A8" w:rsidRDefault="008537A8" w:rsidP="00374E5A">
            <w:pPr>
              <w:keepNext/>
              <w:keepLines/>
            </w:pPr>
            <w:r w:rsidRPr="008537A8">
              <w:t>Yes</w:t>
            </w:r>
          </w:p>
        </w:tc>
      </w:tr>
      <w:tr w:rsidR="008537A8" w:rsidRPr="008537A8" w14:paraId="7554F104" w14:textId="77777777" w:rsidTr="008537A8">
        <w:trPr>
          <w:trHeight w:val="300"/>
        </w:trPr>
        <w:tc>
          <w:tcPr>
            <w:tcW w:w="0" w:type="auto"/>
            <w:noWrap/>
            <w:hideMark/>
          </w:tcPr>
          <w:p w14:paraId="4169E961" w14:textId="77777777" w:rsidR="008537A8" w:rsidRPr="008537A8" w:rsidRDefault="008537A8" w:rsidP="00374E5A">
            <w:pPr>
              <w:keepNext/>
              <w:keepLines/>
            </w:pPr>
            <w:r w:rsidRPr="008537A8">
              <w:t>Winter 68 Tight</w:t>
            </w:r>
          </w:p>
        </w:tc>
        <w:tc>
          <w:tcPr>
            <w:tcW w:w="0" w:type="auto"/>
            <w:noWrap/>
            <w:hideMark/>
          </w:tcPr>
          <w:p w14:paraId="172B06E2" w14:textId="77777777" w:rsidR="008537A8" w:rsidRPr="008537A8" w:rsidRDefault="008537A8" w:rsidP="00374E5A">
            <w:pPr>
              <w:keepNext/>
              <w:keepLines/>
            </w:pPr>
            <w:r w:rsidRPr="008537A8">
              <w:t>Generous*</w:t>
            </w:r>
          </w:p>
        </w:tc>
        <w:tc>
          <w:tcPr>
            <w:tcW w:w="0" w:type="auto"/>
            <w:noWrap/>
            <w:hideMark/>
          </w:tcPr>
          <w:p w14:paraId="68B3BB01" w14:textId="77777777" w:rsidR="008537A8" w:rsidRPr="008537A8" w:rsidRDefault="008537A8" w:rsidP="00374E5A">
            <w:pPr>
              <w:keepNext/>
              <w:keepLines/>
            </w:pPr>
            <w:r w:rsidRPr="008537A8">
              <w:t>17.5</w:t>
            </w:r>
          </w:p>
        </w:tc>
        <w:tc>
          <w:tcPr>
            <w:tcW w:w="0" w:type="auto"/>
            <w:noWrap/>
            <w:hideMark/>
          </w:tcPr>
          <w:p w14:paraId="521A0A53" w14:textId="77777777" w:rsidR="008537A8" w:rsidRPr="008537A8" w:rsidRDefault="008537A8" w:rsidP="00374E5A">
            <w:pPr>
              <w:keepNext/>
              <w:keepLines/>
            </w:pPr>
            <w:r w:rsidRPr="008537A8">
              <w:t>Yes</w:t>
            </w:r>
          </w:p>
        </w:tc>
        <w:tc>
          <w:tcPr>
            <w:tcW w:w="0" w:type="auto"/>
            <w:noWrap/>
            <w:hideMark/>
          </w:tcPr>
          <w:p w14:paraId="4C0B00BF" w14:textId="77777777" w:rsidR="008537A8" w:rsidRPr="008537A8" w:rsidRDefault="008537A8" w:rsidP="00374E5A">
            <w:pPr>
              <w:keepNext/>
              <w:keepLines/>
            </w:pPr>
          </w:p>
        </w:tc>
        <w:tc>
          <w:tcPr>
            <w:tcW w:w="0" w:type="auto"/>
            <w:noWrap/>
            <w:hideMark/>
          </w:tcPr>
          <w:p w14:paraId="5D287D1F" w14:textId="77777777" w:rsidR="008537A8" w:rsidRPr="008537A8" w:rsidRDefault="008537A8" w:rsidP="00374E5A">
            <w:pPr>
              <w:keepNext/>
              <w:keepLines/>
            </w:pPr>
            <w:r w:rsidRPr="008537A8">
              <w:t>Yes</w:t>
            </w:r>
          </w:p>
        </w:tc>
      </w:tr>
      <w:tr w:rsidR="008537A8" w:rsidRPr="008537A8" w14:paraId="1136E24C" w14:textId="77777777" w:rsidTr="008537A8">
        <w:trPr>
          <w:trHeight w:val="300"/>
        </w:trPr>
        <w:tc>
          <w:tcPr>
            <w:tcW w:w="0" w:type="auto"/>
            <w:noWrap/>
            <w:hideMark/>
          </w:tcPr>
          <w:p w14:paraId="56AF0FBA" w14:textId="77777777" w:rsidR="008537A8" w:rsidRPr="008537A8" w:rsidRDefault="008537A8" w:rsidP="00374E5A">
            <w:pPr>
              <w:keepNext/>
              <w:keepLines/>
            </w:pPr>
            <w:r w:rsidRPr="008537A8">
              <w:t>Summer 69 Tight</w:t>
            </w:r>
          </w:p>
        </w:tc>
        <w:tc>
          <w:tcPr>
            <w:tcW w:w="0" w:type="auto"/>
            <w:noWrap/>
            <w:hideMark/>
          </w:tcPr>
          <w:p w14:paraId="14FB345B" w14:textId="77777777" w:rsidR="008537A8" w:rsidRPr="008537A8" w:rsidRDefault="008537A8" w:rsidP="00374E5A">
            <w:pPr>
              <w:keepNext/>
              <w:keepLines/>
            </w:pPr>
            <w:r w:rsidRPr="008537A8">
              <w:t>Generous</w:t>
            </w:r>
          </w:p>
        </w:tc>
        <w:tc>
          <w:tcPr>
            <w:tcW w:w="0" w:type="auto"/>
            <w:noWrap/>
            <w:hideMark/>
          </w:tcPr>
          <w:p w14:paraId="04143C1D" w14:textId="77777777" w:rsidR="008537A8" w:rsidRPr="008537A8" w:rsidRDefault="008537A8" w:rsidP="00374E5A">
            <w:pPr>
              <w:keepNext/>
              <w:keepLines/>
            </w:pPr>
            <w:r w:rsidRPr="008537A8">
              <w:t>20.0</w:t>
            </w:r>
          </w:p>
        </w:tc>
        <w:tc>
          <w:tcPr>
            <w:tcW w:w="0" w:type="auto"/>
            <w:noWrap/>
            <w:hideMark/>
          </w:tcPr>
          <w:p w14:paraId="1752C8BA" w14:textId="77777777" w:rsidR="008537A8" w:rsidRPr="008537A8" w:rsidRDefault="008537A8" w:rsidP="00374E5A">
            <w:pPr>
              <w:keepNext/>
              <w:keepLines/>
            </w:pPr>
            <w:r w:rsidRPr="008537A8">
              <w:t>Yes</w:t>
            </w:r>
          </w:p>
        </w:tc>
        <w:tc>
          <w:tcPr>
            <w:tcW w:w="0" w:type="auto"/>
            <w:noWrap/>
            <w:hideMark/>
          </w:tcPr>
          <w:p w14:paraId="5DEB5725" w14:textId="77777777" w:rsidR="008537A8" w:rsidRPr="008537A8" w:rsidRDefault="008537A8" w:rsidP="00374E5A">
            <w:pPr>
              <w:keepNext/>
              <w:keepLines/>
            </w:pPr>
          </w:p>
        </w:tc>
        <w:tc>
          <w:tcPr>
            <w:tcW w:w="0" w:type="auto"/>
            <w:noWrap/>
            <w:hideMark/>
          </w:tcPr>
          <w:p w14:paraId="287AFC89" w14:textId="77777777" w:rsidR="008537A8" w:rsidRPr="008537A8" w:rsidRDefault="008537A8" w:rsidP="00374E5A">
            <w:pPr>
              <w:keepNext/>
              <w:keepLines/>
            </w:pPr>
          </w:p>
        </w:tc>
      </w:tr>
      <w:tr w:rsidR="008537A8" w:rsidRPr="008537A8" w14:paraId="3DA4C05F" w14:textId="77777777" w:rsidTr="008537A8">
        <w:trPr>
          <w:trHeight w:val="300"/>
        </w:trPr>
        <w:tc>
          <w:tcPr>
            <w:tcW w:w="0" w:type="auto"/>
            <w:noWrap/>
            <w:hideMark/>
          </w:tcPr>
          <w:p w14:paraId="01943EE0" w14:textId="77777777" w:rsidR="008537A8" w:rsidRPr="008537A8" w:rsidRDefault="008537A8" w:rsidP="00374E5A">
            <w:pPr>
              <w:keepNext/>
              <w:keepLines/>
            </w:pPr>
            <w:r w:rsidRPr="008537A8">
              <w:t>Summer 93 Generous</w:t>
            </w:r>
          </w:p>
        </w:tc>
        <w:tc>
          <w:tcPr>
            <w:tcW w:w="0" w:type="auto"/>
            <w:noWrap/>
            <w:hideMark/>
          </w:tcPr>
          <w:p w14:paraId="2F3CD2DF" w14:textId="77777777" w:rsidR="008537A8" w:rsidRPr="008537A8" w:rsidRDefault="008537A8" w:rsidP="00374E5A">
            <w:pPr>
              <w:keepNext/>
              <w:keepLines/>
            </w:pPr>
            <w:r w:rsidRPr="008537A8">
              <w:t>Generous</w:t>
            </w:r>
          </w:p>
        </w:tc>
        <w:tc>
          <w:tcPr>
            <w:tcW w:w="0" w:type="auto"/>
            <w:noWrap/>
            <w:hideMark/>
          </w:tcPr>
          <w:p w14:paraId="4B727108" w14:textId="77777777" w:rsidR="008537A8" w:rsidRPr="008537A8" w:rsidRDefault="008537A8" w:rsidP="00374E5A">
            <w:pPr>
              <w:keepNext/>
              <w:keepLines/>
            </w:pPr>
            <w:r w:rsidRPr="008537A8">
              <w:t>22.8</w:t>
            </w:r>
          </w:p>
        </w:tc>
        <w:tc>
          <w:tcPr>
            <w:tcW w:w="0" w:type="auto"/>
            <w:noWrap/>
            <w:hideMark/>
          </w:tcPr>
          <w:p w14:paraId="006711D8" w14:textId="77777777" w:rsidR="008537A8" w:rsidRPr="008537A8" w:rsidRDefault="008537A8" w:rsidP="00374E5A">
            <w:pPr>
              <w:keepNext/>
              <w:keepLines/>
            </w:pPr>
            <w:r w:rsidRPr="008537A8">
              <w:t>Yes</w:t>
            </w:r>
          </w:p>
        </w:tc>
        <w:tc>
          <w:tcPr>
            <w:tcW w:w="0" w:type="auto"/>
            <w:noWrap/>
            <w:hideMark/>
          </w:tcPr>
          <w:p w14:paraId="0D2443AB" w14:textId="77777777" w:rsidR="008537A8" w:rsidRPr="008537A8" w:rsidRDefault="008537A8" w:rsidP="00374E5A">
            <w:pPr>
              <w:keepNext/>
              <w:keepLines/>
            </w:pPr>
          </w:p>
        </w:tc>
        <w:tc>
          <w:tcPr>
            <w:tcW w:w="0" w:type="auto"/>
            <w:noWrap/>
            <w:hideMark/>
          </w:tcPr>
          <w:p w14:paraId="4344B371" w14:textId="77777777" w:rsidR="008537A8" w:rsidRPr="008537A8" w:rsidRDefault="008537A8" w:rsidP="00374E5A">
            <w:pPr>
              <w:keepNext/>
              <w:keepLines/>
            </w:pPr>
          </w:p>
        </w:tc>
      </w:tr>
      <w:tr w:rsidR="008537A8" w:rsidRPr="008537A8" w14:paraId="2EA7B518" w14:textId="77777777" w:rsidTr="008537A8">
        <w:trPr>
          <w:trHeight w:val="300"/>
        </w:trPr>
        <w:tc>
          <w:tcPr>
            <w:tcW w:w="0" w:type="auto"/>
            <w:noWrap/>
            <w:hideMark/>
          </w:tcPr>
          <w:p w14:paraId="7474CE41" w14:textId="77777777" w:rsidR="008537A8" w:rsidRPr="008537A8" w:rsidRDefault="008537A8" w:rsidP="00374E5A">
            <w:pPr>
              <w:keepNext/>
              <w:keepLines/>
            </w:pPr>
            <w:r w:rsidRPr="008537A8">
              <w:t>Summer 90 Generous</w:t>
            </w:r>
          </w:p>
        </w:tc>
        <w:tc>
          <w:tcPr>
            <w:tcW w:w="0" w:type="auto"/>
            <w:noWrap/>
            <w:hideMark/>
          </w:tcPr>
          <w:p w14:paraId="40199A56" w14:textId="77777777" w:rsidR="008537A8" w:rsidRPr="008537A8" w:rsidRDefault="008537A8" w:rsidP="00374E5A">
            <w:pPr>
              <w:keepNext/>
              <w:keepLines/>
            </w:pPr>
            <w:r w:rsidRPr="008537A8">
              <w:t>Generous</w:t>
            </w:r>
          </w:p>
        </w:tc>
        <w:tc>
          <w:tcPr>
            <w:tcW w:w="0" w:type="auto"/>
            <w:noWrap/>
            <w:hideMark/>
          </w:tcPr>
          <w:p w14:paraId="31429F7F" w14:textId="77777777" w:rsidR="008537A8" w:rsidRPr="008537A8" w:rsidRDefault="008537A8" w:rsidP="00374E5A">
            <w:pPr>
              <w:keepNext/>
              <w:keepLines/>
            </w:pPr>
            <w:r w:rsidRPr="008537A8">
              <w:t>24.0</w:t>
            </w:r>
          </w:p>
        </w:tc>
        <w:tc>
          <w:tcPr>
            <w:tcW w:w="0" w:type="auto"/>
            <w:noWrap/>
            <w:hideMark/>
          </w:tcPr>
          <w:p w14:paraId="63EDA533" w14:textId="77777777" w:rsidR="008537A8" w:rsidRPr="008537A8" w:rsidRDefault="008537A8" w:rsidP="00374E5A">
            <w:pPr>
              <w:keepNext/>
              <w:keepLines/>
            </w:pPr>
            <w:r w:rsidRPr="008537A8">
              <w:t>Yes</w:t>
            </w:r>
          </w:p>
        </w:tc>
        <w:tc>
          <w:tcPr>
            <w:tcW w:w="0" w:type="auto"/>
            <w:noWrap/>
            <w:hideMark/>
          </w:tcPr>
          <w:p w14:paraId="2EE77C1B" w14:textId="77777777" w:rsidR="008537A8" w:rsidRPr="008537A8" w:rsidRDefault="008537A8" w:rsidP="00374E5A">
            <w:pPr>
              <w:keepNext/>
              <w:keepLines/>
            </w:pPr>
            <w:r w:rsidRPr="008537A8">
              <w:t>Yes</w:t>
            </w:r>
          </w:p>
        </w:tc>
        <w:tc>
          <w:tcPr>
            <w:tcW w:w="0" w:type="auto"/>
            <w:noWrap/>
            <w:hideMark/>
          </w:tcPr>
          <w:p w14:paraId="0190E4D7" w14:textId="77777777" w:rsidR="008537A8" w:rsidRPr="008537A8" w:rsidRDefault="008537A8" w:rsidP="00374E5A">
            <w:pPr>
              <w:keepNext/>
              <w:keepLines/>
            </w:pPr>
          </w:p>
        </w:tc>
      </w:tr>
      <w:tr w:rsidR="008537A8" w:rsidRPr="008537A8" w14:paraId="0001AF97" w14:textId="77777777" w:rsidTr="008537A8">
        <w:trPr>
          <w:trHeight w:val="300"/>
        </w:trPr>
        <w:tc>
          <w:tcPr>
            <w:tcW w:w="0" w:type="auto"/>
            <w:noWrap/>
            <w:hideMark/>
          </w:tcPr>
          <w:p w14:paraId="72DB1AE8" w14:textId="77777777" w:rsidR="008537A8" w:rsidRPr="008537A8" w:rsidRDefault="008537A8" w:rsidP="00374E5A">
            <w:pPr>
              <w:keepNext/>
              <w:keepLines/>
            </w:pPr>
            <w:r w:rsidRPr="008537A8">
              <w:t>Summer 90 Tight</w:t>
            </w:r>
          </w:p>
        </w:tc>
        <w:tc>
          <w:tcPr>
            <w:tcW w:w="0" w:type="auto"/>
            <w:noWrap/>
            <w:hideMark/>
          </w:tcPr>
          <w:p w14:paraId="5AA41CAB" w14:textId="77777777" w:rsidR="008537A8" w:rsidRPr="008537A8" w:rsidRDefault="008537A8" w:rsidP="00374E5A">
            <w:pPr>
              <w:keepNext/>
              <w:keepLines/>
            </w:pPr>
            <w:r w:rsidRPr="008537A8">
              <w:t>Generous</w:t>
            </w:r>
          </w:p>
        </w:tc>
        <w:tc>
          <w:tcPr>
            <w:tcW w:w="0" w:type="auto"/>
            <w:noWrap/>
            <w:hideMark/>
          </w:tcPr>
          <w:p w14:paraId="64ECC162" w14:textId="77777777" w:rsidR="008537A8" w:rsidRPr="008537A8" w:rsidRDefault="008537A8" w:rsidP="00374E5A">
            <w:pPr>
              <w:keepNext/>
              <w:keepLines/>
            </w:pPr>
            <w:r w:rsidRPr="008537A8">
              <w:t>24.0</w:t>
            </w:r>
          </w:p>
        </w:tc>
        <w:tc>
          <w:tcPr>
            <w:tcW w:w="0" w:type="auto"/>
            <w:noWrap/>
            <w:hideMark/>
          </w:tcPr>
          <w:p w14:paraId="69C3B0B4" w14:textId="77777777" w:rsidR="008537A8" w:rsidRPr="008537A8" w:rsidRDefault="008537A8" w:rsidP="00374E5A">
            <w:pPr>
              <w:keepNext/>
              <w:keepLines/>
            </w:pPr>
            <w:r w:rsidRPr="008537A8">
              <w:t>Yes</w:t>
            </w:r>
          </w:p>
        </w:tc>
        <w:tc>
          <w:tcPr>
            <w:tcW w:w="0" w:type="auto"/>
            <w:noWrap/>
            <w:hideMark/>
          </w:tcPr>
          <w:p w14:paraId="135EDD02" w14:textId="77777777" w:rsidR="008537A8" w:rsidRPr="008537A8" w:rsidRDefault="008537A8" w:rsidP="00374E5A">
            <w:pPr>
              <w:keepNext/>
              <w:keepLines/>
            </w:pPr>
          </w:p>
        </w:tc>
        <w:tc>
          <w:tcPr>
            <w:tcW w:w="0" w:type="auto"/>
            <w:noWrap/>
            <w:hideMark/>
          </w:tcPr>
          <w:p w14:paraId="3951539E" w14:textId="77777777" w:rsidR="008537A8" w:rsidRPr="008537A8" w:rsidRDefault="008537A8" w:rsidP="00374E5A">
            <w:pPr>
              <w:keepNext/>
              <w:keepLines/>
            </w:pPr>
          </w:p>
        </w:tc>
      </w:tr>
    </w:tbl>
    <w:p w14:paraId="5F701E0B" w14:textId="3B16A1A9" w:rsidR="00BD2F90" w:rsidRDefault="00264BFA" w:rsidP="00374E5A">
      <w:pPr>
        <w:widowControl w:val="0"/>
      </w:pPr>
      <w:r w:rsidRPr="00264BFA">
        <w:t>Generous* = 3 generators modified to be at limits</w:t>
      </w:r>
    </w:p>
    <w:p w14:paraId="26C5E192" w14:textId="591BAA4C" w:rsidR="00264BFA" w:rsidRDefault="00264BFA"/>
    <w:p w14:paraId="15611721" w14:textId="3FDF9CE3" w:rsidR="00374E5A" w:rsidRDefault="00374E5A" w:rsidP="00FC280C">
      <w:pPr>
        <w:keepNext/>
        <w:keepLines/>
        <w:jc w:val="center"/>
      </w:pPr>
      <w:r>
        <w:rPr>
          <w:b/>
        </w:rPr>
        <w:t>Table 2: Summary of the Cases at uniformly scaled generator MW outputs</w:t>
      </w:r>
    </w:p>
    <w:tbl>
      <w:tblPr>
        <w:tblStyle w:val="TableGrid"/>
        <w:tblW w:w="10890" w:type="dxa"/>
        <w:tblInd w:w="-635" w:type="dxa"/>
        <w:tblLayout w:type="fixed"/>
        <w:tblLook w:val="04A0" w:firstRow="1" w:lastRow="0" w:firstColumn="1" w:lastColumn="0" w:noHBand="0" w:noVBand="1"/>
      </w:tblPr>
      <w:tblGrid>
        <w:gridCol w:w="2161"/>
        <w:gridCol w:w="1194"/>
        <w:gridCol w:w="693"/>
        <w:gridCol w:w="902"/>
        <w:gridCol w:w="900"/>
        <w:gridCol w:w="810"/>
        <w:gridCol w:w="810"/>
        <w:gridCol w:w="900"/>
        <w:gridCol w:w="900"/>
        <w:gridCol w:w="810"/>
        <w:gridCol w:w="810"/>
      </w:tblGrid>
      <w:tr w:rsidR="006E55B9" w:rsidRPr="00374E5A" w14:paraId="219EA938" w14:textId="77777777" w:rsidTr="006E55B9">
        <w:trPr>
          <w:trHeight w:val="600"/>
        </w:trPr>
        <w:tc>
          <w:tcPr>
            <w:tcW w:w="2161" w:type="dxa"/>
            <w:hideMark/>
          </w:tcPr>
          <w:p w14:paraId="4ECB4977" w14:textId="77777777" w:rsidR="00374E5A" w:rsidRPr="00374E5A" w:rsidRDefault="00374E5A" w:rsidP="00FC280C">
            <w:pPr>
              <w:keepNext/>
              <w:keepLines/>
              <w:rPr>
                <w:b/>
                <w:bCs/>
              </w:rPr>
            </w:pPr>
            <w:r w:rsidRPr="00374E5A">
              <w:rPr>
                <w:b/>
                <w:bCs/>
              </w:rPr>
              <w:t>Case Name</w:t>
            </w:r>
          </w:p>
        </w:tc>
        <w:tc>
          <w:tcPr>
            <w:tcW w:w="1194" w:type="dxa"/>
            <w:hideMark/>
          </w:tcPr>
          <w:p w14:paraId="67CE30FF" w14:textId="77777777" w:rsidR="00374E5A" w:rsidRPr="00374E5A" w:rsidRDefault="00374E5A" w:rsidP="00FC280C">
            <w:pPr>
              <w:keepNext/>
              <w:keepLines/>
              <w:rPr>
                <w:b/>
                <w:bCs/>
              </w:rPr>
            </w:pPr>
            <w:r w:rsidRPr="00374E5A">
              <w:rPr>
                <w:b/>
                <w:bCs/>
              </w:rPr>
              <w:t>MVAR Limits</w:t>
            </w:r>
          </w:p>
        </w:tc>
        <w:tc>
          <w:tcPr>
            <w:tcW w:w="693" w:type="dxa"/>
            <w:hideMark/>
          </w:tcPr>
          <w:p w14:paraId="6C3A8D83" w14:textId="77777777" w:rsidR="00374E5A" w:rsidRPr="00374E5A" w:rsidRDefault="00374E5A" w:rsidP="00FC280C">
            <w:pPr>
              <w:keepNext/>
              <w:keepLines/>
              <w:rPr>
                <w:b/>
                <w:bCs/>
              </w:rPr>
            </w:pPr>
            <w:r w:rsidRPr="00374E5A">
              <w:rPr>
                <w:b/>
                <w:bCs/>
              </w:rPr>
              <w:t>Load (GW)</w:t>
            </w:r>
          </w:p>
        </w:tc>
        <w:tc>
          <w:tcPr>
            <w:tcW w:w="902" w:type="dxa"/>
            <w:hideMark/>
          </w:tcPr>
          <w:p w14:paraId="1D53C37E" w14:textId="77777777" w:rsidR="00374E5A" w:rsidRPr="00374E5A" w:rsidRDefault="00374E5A" w:rsidP="00FC280C">
            <w:pPr>
              <w:keepNext/>
              <w:keepLines/>
              <w:rPr>
                <w:b/>
                <w:bCs/>
              </w:rPr>
            </w:pPr>
            <w:r w:rsidRPr="00374E5A">
              <w:rPr>
                <w:b/>
                <w:bCs/>
              </w:rPr>
              <w:t>Buses &lt; Vmin</w:t>
            </w:r>
          </w:p>
        </w:tc>
        <w:tc>
          <w:tcPr>
            <w:tcW w:w="900" w:type="dxa"/>
            <w:hideMark/>
          </w:tcPr>
          <w:p w14:paraId="317F77A4" w14:textId="77777777" w:rsidR="00374E5A" w:rsidRPr="00374E5A" w:rsidRDefault="00374E5A" w:rsidP="00FC280C">
            <w:pPr>
              <w:keepNext/>
              <w:keepLines/>
              <w:rPr>
                <w:b/>
                <w:bCs/>
              </w:rPr>
            </w:pPr>
            <w:r w:rsidRPr="00374E5A">
              <w:rPr>
                <w:b/>
                <w:bCs/>
              </w:rPr>
              <w:t>Buses &gt; Vmax</w:t>
            </w:r>
          </w:p>
        </w:tc>
        <w:tc>
          <w:tcPr>
            <w:tcW w:w="810" w:type="dxa"/>
            <w:hideMark/>
          </w:tcPr>
          <w:p w14:paraId="021D9145" w14:textId="77777777" w:rsidR="00374E5A" w:rsidRPr="00374E5A" w:rsidRDefault="00374E5A" w:rsidP="00FC280C">
            <w:pPr>
              <w:keepNext/>
              <w:keepLines/>
              <w:rPr>
                <w:b/>
                <w:bCs/>
              </w:rPr>
            </w:pPr>
            <w:r w:rsidRPr="00374E5A">
              <w:rPr>
                <w:b/>
                <w:bCs/>
              </w:rPr>
              <w:t>Bus Vmin</w:t>
            </w:r>
          </w:p>
        </w:tc>
        <w:tc>
          <w:tcPr>
            <w:tcW w:w="810" w:type="dxa"/>
            <w:hideMark/>
          </w:tcPr>
          <w:p w14:paraId="435AAA81" w14:textId="77777777" w:rsidR="00374E5A" w:rsidRPr="00374E5A" w:rsidRDefault="00374E5A" w:rsidP="00FC280C">
            <w:pPr>
              <w:keepNext/>
              <w:keepLines/>
              <w:rPr>
                <w:b/>
                <w:bCs/>
              </w:rPr>
            </w:pPr>
            <w:r w:rsidRPr="00374E5A">
              <w:rPr>
                <w:b/>
                <w:bCs/>
              </w:rPr>
              <w:t>Bus Vmax</w:t>
            </w:r>
          </w:p>
        </w:tc>
        <w:tc>
          <w:tcPr>
            <w:tcW w:w="900" w:type="dxa"/>
            <w:hideMark/>
          </w:tcPr>
          <w:p w14:paraId="084BF7AD" w14:textId="77777777" w:rsidR="00374E5A" w:rsidRPr="00374E5A" w:rsidRDefault="00374E5A" w:rsidP="00FC280C">
            <w:pPr>
              <w:keepNext/>
              <w:keepLines/>
              <w:rPr>
                <w:b/>
                <w:bCs/>
              </w:rPr>
            </w:pPr>
            <w:r w:rsidRPr="00374E5A">
              <w:rPr>
                <w:b/>
                <w:bCs/>
              </w:rPr>
              <w:t>Gen at Qmin</w:t>
            </w:r>
          </w:p>
        </w:tc>
        <w:tc>
          <w:tcPr>
            <w:tcW w:w="900" w:type="dxa"/>
            <w:hideMark/>
          </w:tcPr>
          <w:p w14:paraId="65696609" w14:textId="77777777" w:rsidR="00374E5A" w:rsidRPr="00374E5A" w:rsidRDefault="00374E5A" w:rsidP="00FC280C">
            <w:pPr>
              <w:keepNext/>
              <w:keepLines/>
              <w:rPr>
                <w:b/>
                <w:bCs/>
              </w:rPr>
            </w:pPr>
            <w:r w:rsidRPr="00374E5A">
              <w:rPr>
                <w:b/>
                <w:bCs/>
              </w:rPr>
              <w:t>Gen at Qmax</w:t>
            </w:r>
          </w:p>
        </w:tc>
        <w:tc>
          <w:tcPr>
            <w:tcW w:w="810" w:type="dxa"/>
            <w:hideMark/>
          </w:tcPr>
          <w:p w14:paraId="177C5E55" w14:textId="77777777" w:rsidR="00374E5A" w:rsidRPr="00374E5A" w:rsidRDefault="00374E5A" w:rsidP="00FC280C">
            <w:pPr>
              <w:keepNext/>
              <w:keepLines/>
              <w:rPr>
                <w:b/>
                <w:bCs/>
              </w:rPr>
            </w:pPr>
            <w:r w:rsidRPr="00374E5A">
              <w:rPr>
                <w:b/>
                <w:bCs/>
              </w:rPr>
              <w:t>Buses w/ Shunt B</w:t>
            </w:r>
          </w:p>
        </w:tc>
        <w:tc>
          <w:tcPr>
            <w:tcW w:w="810" w:type="dxa"/>
            <w:hideMark/>
          </w:tcPr>
          <w:p w14:paraId="193BAE69" w14:textId="77777777" w:rsidR="00374E5A" w:rsidRPr="00374E5A" w:rsidRDefault="00374E5A" w:rsidP="00FC280C">
            <w:pPr>
              <w:keepNext/>
              <w:keepLines/>
              <w:rPr>
                <w:b/>
                <w:bCs/>
              </w:rPr>
            </w:pPr>
            <w:r w:rsidRPr="00374E5A">
              <w:rPr>
                <w:b/>
                <w:bCs/>
              </w:rPr>
              <w:t>Total Shunt B</w:t>
            </w:r>
          </w:p>
        </w:tc>
      </w:tr>
      <w:tr w:rsidR="006E55B9" w:rsidRPr="00374E5A" w14:paraId="7BD99F27" w14:textId="77777777" w:rsidTr="006E55B9">
        <w:trPr>
          <w:trHeight w:val="300"/>
        </w:trPr>
        <w:tc>
          <w:tcPr>
            <w:tcW w:w="2161" w:type="dxa"/>
            <w:noWrap/>
            <w:hideMark/>
          </w:tcPr>
          <w:p w14:paraId="5ECE9039" w14:textId="77777777" w:rsidR="00374E5A" w:rsidRPr="00374E5A" w:rsidRDefault="00374E5A" w:rsidP="00FC280C">
            <w:pPr>
              <w:keepNext/>
              <w:keepLines/>
            </w:pPr>
            <w:r w:rsidRPr="00374E5A">
              <w:t>Spring 4 Generous</w:t>
            </w:r>
          </w:p>
        </w:tc>
        <w:tc>
          <w:tcPr>
            <w:tcW w:w="1194" w:type="dxa"/>
            <w:noWrap/>
            <w:hideMark/>
          </w:tcPr>
          <w:p w14:paraId="357FD477" w14:textId="77777777" w:rsidR="00374E5A" w:rsidRPr="00374E5A" w:rsidRDefault="00374E5A" w:rsidP="00FC280C">
            <w:pPr>
              <w:keepNext/>
              <w:keepLines/>
            </w:pPr>
            <w:r w:rsidRPr="00374E5A">
              <w:t>Generous</w:t>
            </w:r>
          </w:p>
        </w:tc>
        <w:tc>
          <w:tcPr>
            <w:tcW w:w="693" w:type="dxa"/>
            <w:noWrap/>
            <w:hideMark/>
          </w:tcPr>
          <w:p w14:paraId="0406B971" w14:textId="77777777" w:rsidR="00374E5A" w:rsidRPr="00374E5A" w:rsidRDefault="00374E5A" w:rsidP="00FC280C">
            <w:pPr>
              <w:keepNext/>
              <w:keepLines/>
            </w:pPr>
            <w:r w:rsidRPr="00374E5A">
              <w:t>9.4</w:t>
            </w:r>
          </w:p>
        </w:tc>
        <w:tc>
          <w:tcPr>
            <w:tcW w:w="902" w:type="dxa"/>
            <w:noWrap/>
            <w:hideMark/>
          </w:tcPr>
          <w:p w14:paraId="1104E039" w14:textId="77777777" w:rsidR="00374E5A" w:rsidRPr="00374E5A" w:rsidRDefault="00374E5A" w:rsidP="00FC280C">
            <w:pPr>
              <w:keepNext/>
              <w:keepLines/>
            </w:pPr>
            <w:r w:rsidRPr="00374E5A">
              <w:t>0</w:t>
            </w:r>
          </w:p>
        </w:tc>
        <w:tc>
          <w:tcPr>
            <w:tcW w:w="900" w:type="dxa"/>
            <w:noWrap/>
            <w:hideMark/>
          </w:tcPr>
          <w:p w14:paraId="031A98B8" w14:textId="77777777" w:rsidR="00374E5A" w:rsidRPr="00374E5A" w:rsidRDefault="00374E5A" w:rsidP="00FC280C">
            <w:pPr>
              <w:keepNext/>
              <w:keepLines/>
            </w:pPr>
            <w:r w:rsidRPr="00374E5A">
              <w:t>2</w:t>
            </w:r>
          </w:p>
        </w:tc>
        <w:tc>
          <w:tcPr>
            <w:tcW w:w="810" w:type="dxa"/>
            <w:noWrap/>
            <w:hideMark/>
          </w:tcPr>
          <w:p w14:paraId="2E616C30" w14:textId="77777777" w:rsidR="00374E5A" w:rsidRPr="00374E5A" w:rsidRDefault="00374E5A" w:rsidP="00FC280C">
            <w:pPr>
              <w:keepNext/>
              <w:keepLines/>
            </w:pPr>
            <w:r w:rsidRPr="00374E5A">
              <w:t>0.974</w:t>
            </w:r>
          </w:p>
        </w:tc>
        <w:tc>
          <w:tcPr>
            <w:tcW w:w="810" w:type="dxa"/>
            <w:noWrap/>
            <w:hideMark/>
          </w:tcPr>
          <w:p w14:paraId="6A8040C2" w14:textId="77777777" w:rsidR="00374E5A" w:rsidRPr="00374E5A" w:rsidRDefault="00374E5A" w:rsidP="00FC280C">
            <w:pPr>
              <w:keepNext/>
              <w:keepLines/>
            </w:pPr>
            <w:r w:rsidRPr="00374E5A">
              <w:t>1.078</w:t>
            </w:r>
          </w:p>
        </w:tc>
        <w:tc>
          <w:tcPr>
            <w:tcW w:w="900" w:type="dxa"/>
            <w:noWrap/>
            <w:hideMark/>
          </w:tcPr>
          <w:p w14:paraId="554142B8" w14:textId="77777777" w:rsidR="00374E5A" w:rsidRPr="00374E5A" w:rsidRDefault="00374E5A" w:rsidP="00FC280C">
            <w:pPr>
              <w:keepNext/>
              <w:keepLines/>
            </w:pPr>
            <w:r w:rsidRPr="00374E5A">
              <w:t>2</w:t>
            </w:r>
          </w:p>
        </w:tc>
        <w:tc>
          <w:tcPr>
            <w:tcW w:w="900" w:type="dxa"/>
            <w:noWrap/>
            <w:hideMark/>
          </w:tcPr>
          <w:p w14:paraId="43A96A6E" w14:textId="77777777" w:rsidR="00374E5A" w:rsidRPr="00374E5A" w:rsidRDefault="00374E5A" w:rsidP="00FC280C">
            <w:pPr>
              <w:keepNext/>
              <w:keepLines/>
            </w:pPr>
            <w:r w:rsidRPr="00374E5A">
              <w:t>0</w:t>
            </w:r>
          </w:p>
        </w:tc>
        <w:tc>
          <w:tcPr>
            <w:tcW w:w="810" w:type="dxa"/>
            <w:noWrap/>
            <w:hideMark/>
          </w:tcPr>
          <w:p w14:paraId="5564D2C7" w14:textId="77777777" w:rsidR="00374E5A" w:rsidRPr="00374E5A" w:rsidRDefault="00374E5A" w:rsidP="00FC280C">
            <w:pPr>
              <w:keepNext/>
              <w:keepLines/>
            </w:pPr>
            <w:r w:rsidRPr="00374E5A">
              <w:t>0</w:t>
            </w:r>
          </w:p>
        </w:tc>
        <w:tc>
          <w:tcPr>
            <w:tcW w:w="810" w:type="dxa"/>
            <w:noWrap/>
            <w:hideMark/>
          </w:tcPr>
          <w:p w14:paraId="17F70DD0" w14:textId="77777777" w:rsidR="00374E5A" w:rsidRPr="00374E5A" w:rsidRDefault="00374E5A" w:rsidP="00FC280C">
            <w:pPr>
              <w:keepNext/>
              <w:keepLines/>
            </w:pPr>
            <w:r w:rsidRPr="00374E5A">
              <w:t>0</w:t>
            </w:r>
          </w:p>
        </w:tc>
      </w:tr>
      <w:tr w:rsidR="006E55B9" w:rsidRPr="00374E5A" w14:paraId="14BA577C" w14:textId="77777777" w:rsidTr="006E55B9">
        <w:trPr>
          <w:trHeight w:val="300"/>
        </w:trPr>
        <w:tc>
          <w:tcPr>
            <w:tcW w:w="2161" w:type="dxa"/>
            <w:noWrap/>
            <w:hideMark/>
          </w:tcPr>
          <w:p w14:paraId="66BB9D04" w14:textId="77777777" w:rsidR="00374E5A" w:rsidRPr="00374E5A" w:rsidRDefault="00374E5A" w:rsidP="00FC280C">
            <w:pPr>
              <w:keepNext/>
              <w:keepLines/>
            </w:pPr>
            <w:r w:rsidRPr="00374E5A">
              <w:t>Spring 13 Tight</w:t>
            </w:r>
          </w:p>
        </w:tc>
        <w:tc>
          <w:tcPr>
            <w:tcW w:w="1194" w:type="dxa"/>
            <w:noWrap/>
            <w:hideMark/>
          </w:tcPr>
          <w:p w14:paraId="46839A6A" w14:textId="77777777" w:rsidR="00374E5A" w:rsidRPr="00374E5A" w:rsidRDefault="00374E5A" w:rsidP="00FC280C">
            <w:pPr>
              <w:keepNext/>
              <w:keepLines/>
            </w:pPr>
            <w:r w:rsidRPr="00374E5A">
              <w:t>Tight</w:t>
            </w:r>
          </w:p>
        </w:tc>
        <w:tc>
          <w:tcPr>
            <w:tcW w:w="693" w:type="dxa"/>
            <w:noWrap/>
            <w:hideMark/>
          </w:tcPr>
          <w:p w14:paraId="41C7A6EE" w14:textId="77777777" w:rsidR="00374E5A" w:rsidRPr="00374E5A" w:rsidRDefault="00374E5A" w:rsidP="00FC280C">
            <w:pPr>
              <w:keepNext/>
              <w:keepLines/>
            </w:pPr>
            <w:r w:rsidRPr="00374E5A">
              <w:t>12.9</w:t>
            </w:r>
          </w:p>
        </w:tc>
        <w:tc>
          <w:tcPr>
            <w:tcW w:w="902" w:type="dxa"/>
            <w:noWrap/>
            <w:hideMark/>
          </w:tcPr>
          <w:p w14:paraId="235BCACF" w14:textId="77777777" w:rsidR="00374E5A" w:rsidRPr="00374E5A" w:rsidRDefault="00374E5A" w:rsidP="00FC280C">
            <w:pPr>
              <w:keepNext/>
              <w:keepLines/>
            </w:pPr>
            <w:r w:rsidRPr="00374E5A">
              <w:t>1</w:t>
            </w:r>
          </w:p>
        </w:tc>
        <w:tc>
          <w:tcPr>
            <w:tcW w:w="900" w:type="dxa"/>
            <w:noWrap/>
            <w:hideMark/>
          </w:tcPr>
          <w:p w14:paraId="13803295" w14:textId="77777777" w:rsidR="00374E5A" w:rsidRPr="00374E5A" w:rsidRDefault="00374E5A" w:rsidP="00FC280C">
            <w:pPr>
              <w:keepNext/>
              <w:keepLines/>
            </w:pPr>
            <w:r w:rsidRPr="00374E5A">
              <w:t>7</w:t>
            </w:r>
          </w:p>
        </w:tc>
        <w:tc>
          <w:tcPr>
            <w:tcW w:w="810" w:type="dxa"/>
            <w:noWrap/>
            <w:hideMark/>
          </w:tcPr>
          <w:p w14:paraId="38212744" w14:textId="77777777" w:rsidR="00374E5A" w:rsidRPr="00374E5A" w:rsidRDefault="00374E5A" w:rsidP="00FC280C">
            <w:pPr>
              <w:keepNext/>
              <w:keepLines/>
            </w:pPr>
            <w:r w:rsidRPr="00374E5A">
              <w:t>0.959</w:t>
            </w:r>
          </w:p>
        </w:tc>
        <w:tc>
          <w:tcPr>
            <w:tcW w:w="810" w:type="dxa"/>
            <w:noWrap/>
            <w:hideMark/>
          </w:tcPr>
          <w:p w14:paraId="6AEC2AD3" w14:textId="77777777" w:rsidR="00374E5A" w:rsidRPr="00374E5A" w:rsidRDefault="00374E5A" w:rsidP="00FC280C">
            <w:pPr>
              <w:keepNext/>
              <w:keepLines/>
            </w:pPr>
            <w:r w:rsidRPr="00374E5A">
              <w:t>1.121</w:t>
            </w:r>
          </w:p>
        </w:tc>
        <w:tc>
          <w:tcPr>
            <w:tcW w:w="900" w:type="dxa"/>
            <w:noWrap/>
            <w:hideMark/>
          </w:tcPr>
          <w:p w14:paraId="0133D9AA" w14:textId="77777777" w:rsidR="00374E5A" w:rsidRPr="00374E5A" w:rsidRDefault="00374E5A" w:rsidP="00FC280C">
            <w:pPr>
              <w:keepNext/>
              <w:keepLines/>
            </w:pPr>
            <w:r w:rsidRPr="00374E5A">
              <w:t>5</w:t>
            </w:r>
          </w:p>
        </w:tc>
        <w:tc>
          <w:tcPr>
            <w:tcW w:w="900" w:type="dxa"/>
            <w:noWrap/>
            <w:hideMark/>
          </w:tcPr>
          <w:p w14:paraId="3D320FB9" w14:textId="77777777" w:rsidR="00374E5A" w:rsidRPr="00374E5A" w:rsidRDefault="00374E5A" w:rsidP="00FC280C">
            <w:pPr>
              <w:keepNext/>
              <w:keepLines/>
            </w:pPr>
            <w:r w:rsidRPr="00374E5A">
              <w:t>4</w:t>
            </w:r>
          </w:p>
        </w:tc>
        <w:tc>
          <w:tcPr>
            <w:tcW w:w="810" w:type="dxa"/>
            <w:noWrap/>
            <w:hideMark/>
          </w:tcPr>
          <w:p w14:paraId="4491F231" w14:textId="77777777" w:rsidR="00374E5A" w:rsidRPr="00374E5A" w:rsidRDefault="00374E5A" w:rsidP="00FC280C">
            <w:pPr>
              <w:keepNext/>
              <w:keepLines/>
            </w:pPr>
            <w:r w:rsidRPr="00374E5A">
              <w:t>0</w:t>
            </w:r>
          </w:p>
        </w:tc>
        <w:tc>
          <w:tcPr>
            <w:tcW w:w="810" w:type="dxa"/>
            <w:noWrap/>
            <w:hideMark/>
          </w:tcPr>
          <w:p w14:paraId="2E0519C5" w14:textId="77777777" w:rsidR="00374E5A" w:rsidRPr="00374E5A" w:rsidRDefault="00374E5A" w:rsidP="00FC280C">
            <w:pPr>
              <w:keepNext/>
              <w:keepLines/>
            </w:pPr>
            <w:r w:rsidRPr="00374E5A">
              <w:t>0</w:t>
            </w:r>
          </w:p>
        </w:tc>
      </w:tr>
      <w:tr w:rsidR="006E55B9" w:rsidRPr="00374E5A" w14:paraId="6D2ECCE9" w14:textId="77777777" w:rsidTr="006E55B9">
        <w:trPr>
          <w:trHeight w:val="300"/>
        </w:trPr>
        <w:tc>
          <w:tcPr>
            <w:tcW w:w="2161" w:type="dxa"/>
            <w:noWrap/>
            <w:hideMark/>
          </w:tcPr>
          <w:p w14:paraId="4BBAFD5F" w14:textId="77777777" w:rsidR="00374E5A" w:rsidRPr="00374E5A" w:rsidRDefault="00374E5A" w:rsidP="00FC280C">
            <w:pPr>
              <w:keepNext/>
              <w:keepLines/>
            </w:pPr>
            <w:r w:rsidRPr="00374E5A">
              <w:t>Winter 12 Generous</w:t>
            </w:r>
          </w:p>
        </w:tc>
        <w:tc>
          <w:tcPr>
            <w:tcW w:w="1194" w:type="dxa"/>
            <w:noWrap/>
            <w:hideMark/>
          </w:tcPr>
          <w:p w14:paraId="5F9710BC" w14:textId="77777777" w:rsidR="00374E5A" w:rsidRPr="00374E5A" w:rsidRDefault="00374E5A" w:rsidP="00FC280C">
            <w:pPr>
              <w:keepNext/>
              <w:keepLines/>
            </w:pPr>
            <w:r w:rsidRPr="00374E5A">
              <w:t>Generous</w:t>
            </w:r>
          </w:p>
        </w:tc>
        <w:tc>
          <w:tcPr>
            <w:tcW w:w="693" w:type="dxa"/>
            <w:noWrap/>
            <w:hideMark/>
          </w:tcPr>
          <w:p w14:paraId="4169D35D" w14:textId="77777777" w:rsidR="00374E5A" w:rsidRPr="00374E5A" w:rsidRDefault="00374E5A" w:rsidP="00FC280C">
            <w:pPr>
              <w:keepNext/>
              <w:keepLines/>
            </w:pPr>
            <w:r w:rsidRPr="00374E5A">
              <w:t>14.3</w:t>
            </w:r>
          </w:p>
        </w:tc>
        <w:tc>
          <w:tcPr>
            <w:tcW w:w="902" w:type="dxa"/>
            <w:noWrap/>
            <w:hideMark/>
          </w:tcPr>
          <w:p w14:paraId="13DE732D" w14:textId="77777777" w:rsidR="00374E5A" w:rsidRPr="00374E5A" w:rsidRDefault="00374E5A" w:rsidP="00FC280C">
            <w:pPr>
              <w:keepNext/>
              <w:keepLines/>
            </w:pPr>
            <w:r w:rsidRPr="00374E5A">
              <w:t>0</w:t>
            </w:r>
          </w:p>
        </w:tc>
        <w:tc>
          <w:tcPr>
            <w:tcW w:w="900" w:type="dxa"/>
            <w:noWrap/>
            <w:hideMark/>
          </w:tcPr>
          <w:p w14:paraId="57F53766" w14:textId="77777777" w:rsidR="00374E5A" w:rsidRPr="00374E5A" w:rsidRDefault="00374E5A" w:rsidP="00FC280C">
            <w:pPr>
              <w:keepNext/>
              <w:keepLines/>
            </w:pPr>
            <w:r w:rsidRPr="00374E5A">
              <w:t>0</w:t>
            </w:r>
          </w:p>
        </w:tc>
        <w:tc>
          <w:tcPr>
            <w:tcW w:w="810" w:type="dxa"/>
            <w:noWrap/>
            <w:hideMark/>
          </w:tcPr>
          <w:p w14:paraId="755B2AC7" w14:textId="77777777" w:rsidR="00374E5A" w:rsidRPr="00374E5A" w:rsidRDefault="00374E5A" w:rsidP="00FC280C">
            <w:pPr>
              <w:keepNext/>
              <w:keepLines/>
            </w:pPr>
            <w:r w:rsidRPr="00374E5A">
              <w:t>0.943</w:t>
            </w:r>
          </w:p>
        </w:tc>
        <w:tc>
          <w:tcPr>
            <w:tcW w:w="810" w:type="dxa"/>
            <w:noWrap/>
            <w:hideMark/>
          </w:tcPr>
          <w:p w14:paraId="4585159F" w14:textId="77777777" w:rsidR="00374E5A" w:rsidRPr="00374E5A" w:rsidRDefault="00374E5A" w:rsidP="00FC280C">
            <w:pPr>
              <w:keepNext/>
              <w:keepLines/>
            </w:pPr>
            <w:r w:rsidRPr="00374E5A">
              <w:t>1.049</w:t>
            </w:r>
          </w:p>
        </w:tc>
        <w:tc>
          <w:tcPr>
            <w:tcW w:w="900" w:type="dxa"/>
            <w:noWrap/>
            <w:hideMark/>
          </w:tcPr>
          <w:p w14:paraId="1D9B3C05" w14:textId="77777777" w:rsidR="00374E5A" w:rsidRPr="00374E5A" w:rsidRDefault="00374E5A" w:rsidP="00FC280C">
            <w:pPr>
              <w:keepNext/>
              <w:keepLines/>
            </w:pPr>
            <w:r w:rsidRPr="00374E5A">
              <w:t>1</w:t>
            </w:r>
          </w:p>
        </w:tc>
        <w:tc>
          <w:tcPr>
            <w:tcW w:w="900" w:type="dxa"/>
            <w:noWrap/>
            <w:hideMark/>
          </w:tcPr>
          <w:p w14:paraId="675A5BB0" w14:textId="77777777" w:rsidR="00374E5A" w:rsidRPr="00374E5A" w:rsidRDefault="00374E5A" w:rsidP="00FC280C">
            <w:pPr>
              <w:keepNext/>
              <w:keepLines/>
            </w:pPr>
            <w:r w:rsidRPr="00374E5A">
              <w:t>1</w:t>
            </w:r>
          </w:p>
        </w:tc>
        <w:tc>
          <w:tcPr>
            <w:tcW w:w="810" w:type="dxa"/>
            <w:noWrap/>
            <w:hideMark/>
          </w:tcPr>
          <w:p w14:paraId="107C60E8" w14:textId="77777777" w:rsidR="00374E5A" w:rsidRPr="00374E5A" w:rsidRDefault="00374E5A" w:rsidP="00FC280C">
            <w:pPr>
              <w:keepNext/>
              <w:keepLines/>
            </w:pPr>
            <w:r w:rsidRPr="00374E5A">
              <w:t>0</w:t>
            </w:r>
          </w:p>
        </w:tc>
        <w:tc>
          <w:tcPr>
            <w:tcW w:w="810" w:type="dxa"/>
            <w:noWrap/>
            <w:hideMark/>
          </w:tcPr>
          <w:p w14:paraId="0E9E6253" w14:textId="77777777" w:rsidR="00374E5A" w:rsidRPr="00374E5A" w:rsidRDefault="00374E5A" w:rsidP="00FC280C">
            <w:pPr>
              <w:keepNext/>
              <w:keepLines/>
            </w:pPr>
            <w:r w:rsidRPr="00374E5A">
              <w:t>0</w:t>
            </w:r>
          </w:p>
        </w:tc>
      </w:tr>
      <w:tr w:rsidR="006E55B9" w:rsidRPr="00374E5A" w14:paraId="5C25BFF3" w14:textId="77777777" w:rsidTr="006E55B9">
        <w:trPr>
          <w:trHeight w:val="300"/>
        </w:trPr>
        <w:tc>
          <w:tcPr>
            <w:tcW w:w="2161" w:type="dxa"/>
            <w:noWrap/>
            <w:hideMark/>
          </w:tcPr>
          <w:p w14:paraId="377800C7" w14:textId="77777777" w:rsidR="00374E5A" w:rsidRPr="00374E5A" w:rsidRDefault="00374E5A" w:rsidP="00FC280C">
            <w:pPr>
              <w:keepNext/>
              <w:keepLines/>
            </w:pPr>
            <w:r w:rsidRPr="00374E5A">
              <w:t>Fall 106 Tight</w:t>
            </w:r>
          </w:p>
        </w:tc>
        <w:tc>
          <w:tcPr>
            <w:tcW w:w="1194" w:type="dxa"/>
            <w:noWrap/>
            <w:hideMark/>
          </w:tcPr>
          <w:p w14:paraId="11C2AF22" w14:textId="77777777" w:rsidR="00374E5A" w:rsidRPr="00374E5A" w:rsidRDefault="00374E5A" w:rsidP="00FC280C">
            <w:pPr>
              <w:keepNext/>
              <w:keepLines/>
            </w:pPr>
            <w:r w:rsidRPr="00374E5A">
              <w:t>Tight</w:t>
            </w:r>
          </w:p>
        </w:tc>
        <w:tc>
          <w:tcPr>
            <w:tcW w:w="693" w:type="dxa"/>
            <w:noWrap/>
            <w:hideMark/>
          </w:tcPr>
          <w:p w14:paraId="74C560D9" w14:textId="77777777" w:rsidR="00374E5A" w:rsidRPr="00374E5A" w:rsidRDefault="00374E5A" w:rsidP="00FC280C">
            <w:pPr>
              <w:keepNext/>
              <w:keepLines/>
            </w:pPr>
            <w:r w:rsidRPr="00374E5A">
              <w:t>14.8</w:t>
            </w:r>
          </w:p>
        </w:tc>
        <w:tc>
          <w:tcPr>
            <w:tcW w:w="902" w:type="dxa"/>
            <w:noWrap/>
            <w:hideMark/>
          </w:tcPr>
          <w:p w14:paraId="53215932" w14:textId="77777777" w:rsidR="00374E5A" w:rsidRPr="00374E5A" w:rsidRDefault="00374E5A" w:rsidP="00FC280C">
            <w:pPr>
              <w:keepNext/>
              <w:keepLines/>
            </w:pPr>
            <w:r w:rsidRPr="00374E5A">
              <w:t>1</w:t>
            </w:r>
          </w:p>
        </w:tc>
        <w:tc>
          <w:tcPr>
            <w:tcW w:w="900" w:type="dxa"/>
            <w:noWrap/>
            <w:hideMark/>
          </w:tcPr>
          <w:p w14:paraId="4167B073" w14:textId="77777777" w:rsidR="00374E5A" w:rsidRPr="00374E5A" w:rsidRDefault="00374E5A" w:rsidP="00FC280C">
            <w:pPr>
              <w:keepNext/>
              <w:keepLines/>
            </w:pPr>
            <w:r w:rsidRPr="00374E5A">
              <w:t>3</w:t>
            </w:r>
          </w:p>
        </w:tc>
        <w:tc>
          <w:tcPr>
            <w:tcW w:w="810" w:type="dxa"/>
            <w:noWrap/>
            <w:hideMark/>
          </w:tcPr>
          <w:p w14:paraId="41E90B16" w14:textId="77777777" w:rsidR="00374E5A" w:rsidRPr="00374E5A" w:rsidRDefault="00374E5A" w:rsidP="00FC280C">
            <w:pPr>
              <w:keepNext/>
              <w:keepLines/>
            </w:pPr>
            <w:r w:rsidRPr="00374E5A">
              <w:t>0.946</w:t>
            </w:r>
          </w:p>
        </w:tc>
        <w:tc>
          <w:tcPr>
            <w:tcW w:w="810" w:type="dxa"/>
            <w:noWrap/>
            <w:hideMark/>
          </w:tcPr>
          <w:p w14:paraId="245B26A2" w14:textId="77777777" w:rsidR="00374E5A" w:rsidRPr="00374E5A" w:rsidRDefault="00374E5A" w:rsidP="00FC280C">
            <w:pPr>
              <w:keepNext/>
              <w:keepLines/>
            </w:pPr>
            <w:r w:rsidRPr="00374E5A">
              <w:t>1.117</w:t>
            </w:r>
          </w:p>
        </w:tc>
        <w:tc>
          <w:tcPr>
            <w:tcW w:w="900" w:type="dxa"/>
            <w:noWrap/>
            <w:hideMark/>
          </w:tcPr>
          <w:p w14:paraId="57E5CDF2" w14:textId="77777777" w:rsidR="00374E5A" w:rsidRPr="00374E5A" w:rsidRDefault="00374E5A" w:rsidP="00FC280C">
            <w:pPr>
              <w:keepNext/>
              <w:keepLines/>
            </w:pPr>
            <w:r w:rsidRPr="00374E5A">
              <w:t>5</w:t>
            </w:r>
          </w:p>
        </w:tc>
        <w:tc>
          <w:tcPr>
            <w:tcW w:w="900" w:type="dxa"/>
            <w:noWrap/>
            <w:hideMark/>
          </w:tcPr>
          <w:p w14:paraId="261AA67D" w14:textId="77777777" w:rsidR="00374E5A" w:rsidRPr="00374E5A" w:rsidRDefault="00374E5A" w:rsidP="00FC280C">
            <w:pPr>
              <w:keepNext/>
              <w:keepLines/>
            </w:pPr>
            <w:r w:rsidRPr="00374E5A">
              <w:t>5</w:t>
            </w:r>
          </w:p>
        </w:tc>
        <w:tc>
          <w:tcPr>
            <w:tcW w:w="810" w:type="dxa"/>
            <w:noWrap/>
            <w:hideMark/>
          </w:tcPr>
          <w:p w14:paraId="6771E0A0" w14:textId="77777777" w:rsidR="00374E5A" w:rsidRPr="00374E5A" w:rsidRDefault="00374E5A" w:rsidP="00FC280C">
            <w:pPr>
              <w:keepNext/>
              <w:keepLines/>
            </w:pPr>
            <w:r w:rsidRPr="00374E5A">
              <w:t>0</w:t>
            </w:r>
          </w:p>
        </w:tc>
        <w:tc>
          <w:tcPr>
            <w:tcW w:w="810" w:type="dxa"/>
            <w:noWrap/>
            <w:hideMark/>
          </w:tcPr>
          <w:p w14:paraId="16C34473" w14:textId="77777777" w:rsidR="00374E5A" w:rsidRPr="00374E5A" w:rsidRDefault="00374E5A" w:rsidP="00FC280C">
            <w:pPr>
              <w:keepNext/>
              <w:keepLines/>
            </w:pPr>
            <w:r w:rsidRPr="00374E5A">
              <w:t>0</w:t>
            </w:r>
          </w:p>
        </w:tc>
      </w:tr>
      <w:tr w:rsidR="006E55B9" w:rsidRPr="00374E5A" w14:paraId="3DEA9374" w14:textId="77777777" w:rsidTr="006E55B9">
        <w:trPr>
          <w:trHeight w:val="300"/>
        </w:trPr>
        <w:tc>
          <w:tcPr>
            <w:tcW w:w="2161" w:type="dxa"/>
            <w:noWrap/>
            <w:hideMark/>
          </w:tcPr>
          <w:p w14:paraId="2F41B4C1" w14:textId="77777777" w:rsidR="00374E5A" w:rsidRPr="00374E5A" w:rsidRDefault="00374E5A" w:rsidP="00FC280C">
            <w:pPr>
              <w:keepNext/>
              <w:keepLines/>
            </w:pPr>
            <w:r w:rsidRPr="00374E5A">
              <w:t>Fall 116 Generous</w:t>
            </w:r>
          </w:p>
        </w:tc>
        <w:tc>
          <w:tcPr>
            <w:tcW w:w="1194" w:type="dxa"/>
            <w:noWrap/>
            <w:hideMark/>
          </w:tcPr>
          <w:p w14:paraId="06C02409" w14:textId="77777777" w:rsidR="00374E5A" w:rsidRPr="00374E5A" w:rsidRDefault="00374E5A" w:rsidP="00FC280C">
            <w:pPr>
              <w:keepNext/>
              <w:keepLines/>
            </w:pPr>
            <w:r w:rsidRPr="00374E5A">
              <w:t>Generous</w:t>
            </w:r>
          </w:p>
        </w:tc>
        <w:tc>
          <w:tcPr>
            <w:tcW w:w="693" w:type="dxa"/>
            <w:noWrap/>
            <w:hideMark/>
          </w:tcPr>
          <w:p w14:paraId="14333188" w14:textId="77777777" w:rsidR="00374E5A" w:rsidRPr="00374E5A" w:rsidRDefault="00374E5A" w:rsidP="00FC280C">
            <w:pPr>
              <w:keepNext/>
              <w:keepLines/>
            </w:pPr>
            <w:r w:rsidRPr="00374E5A">
              <w:t>16.1</w:t>
            </w:r>
          </w:p>
        </w:tc>
        <w:tc>
          <w:tcPr>
            <w:tcW w:w="902" w:type="dxa"/>
            <w:noWrap/>
            <w:hideMark/>
          </w:tcPr>
          <w:p w14:paraId="0AFFF418" w14:textId="77777777" w:rsidR="00374E5A" w:rsidRPr="00374E5A" w:rsidRDefault="00374E5A" w:rsidP="00FC280C">
            <w:pPr>
              <w:keepNext/>
              <w:keepLines/>
            </w:pPr>
            <w:r w:rsidRPr="00374E5A">
              <w:t>0</w:t>
            </w:r>
          </w:p>
        </w:tc>
        <w:tc>
          <w:tcPr>
            <w:tcW w:w="900" w:type="dxa"/>
            <w:noWrap/>
            <w:hideMark/>
          </w:tcPr>
          <w:p w14:paraId="1843ED5A" w14:textId="77777777" w:rsidR="00374E5A" w:rsidRPr="00374E5A" w:rsidRDefault="00374E5A" w:rsidP="00FC280C">
            <w:pPr>
              <w:keepNext/>
              <w:keepLines/>
            </w:pPr>
            <w:r w:rsidRPr="00374E5A">
              <w:t>0</w:t>
            </w:r>
          </w:p>
        </w:tc>
        <w:tc>
          <w:tcPr>
            <w:tcW w:w="810" w:type="dxa"/>
            <w:noWrap/>
            <w:hideMark/>
          </w:tcPr>
          <w:p w14:paraId="00F544C1" w14:textId="77777777" w:rsidR="00374E5A" w:rsidRPr="00374E5A" w:rsidRDefault="00374E5A" w:rsidP="00FC280C">
            <w:pPr>
              <w:keepNext/>
              <w:keepLines/>
            </w:pPr>
            <w:r w:rsidRPr="00374E5A">
              <w:t>0.931</w:t>
            </w:r>
          </w:p>
        </w:tc>
        <w:tc>
          <w:tcPr>
            <w:tcW w:w="810" w:type="dxa"/>
            <w:noWrap/>
            <w:hideMark/>
          </w:tcPr>
          <w:p w14:paraId="5C5B5649" w14:textId="77777777" w:rsidR="00374E5A" w:rsidRPr="00374E5A" w:rsidRDefault="00374E5A" w:rsidP="00FC280C">
            <w:pPr>
              <w:keepNext/>
              <w:keepLines/>
            </w:pPr>
            <w:r w:rsidRPr="00374E5A">
              <w:t>1.043</w:t>
            </w:r>
          </w:p>
        </w:tc>
        <w:tc>
          <w:tcPr>
            <w:tcW w:w="900" w:type="dxa"/>
            <w:noWrap/>
            <w:hideMark/>
          </w:tcPr>
          <w:p w14:paraId="370A14E0" w14:textId="77777777" w:rsidR="00374E5A" w:rsidRPr="00374E5A" w:rsidRDefault="00374E5A" w:rsidP="00FC280C">
            <w:pPr>
              <w:keepNext/>
              <w:keepLines/>
            </w:pPr>
            <w:r w:rsidRPr="00374E5A">
              <w:t>1</w:t>
            </w:r>
          </w:p>
        </w:tc>
        <w:tc>
          <w:tcPr>
            <w:tcW w:w="900" w:type="dxa"/>
            <w:noWrap/>
            <w:hideMark/>
          </w:tcPr>
          <w:p w14:paraId="18CF98F7" w14:textId="77777777" w:rsidR="00374E5A" w:rsidRPr="00374E5A" w:rsidRDefault="00374E5A" w:rsidP="00FC280C">
            <w:pPr>
              <w:keepNext/>
              <w:keepLines/>
            </w:pPr>
            <w:r w:rsidRPr="00374E5A">
              <w:t>1</w:t>
            </w:r>
          </w:p>
        </w:tc>
        <w:tc>
          <w:tcPr>
            <w:tcW w:w="810" w:type="dxa"/>
            <w:noWrap/>
            <w:hideMark/>
          </w:tcPr>
          <w:p w14:paraId="6F2BE90F" w14:textId="77777777" w:rsidR="00374E5A" w:rsidRPr="00374E5A" w:rsidRDefault="00374E5A" w:rsidP="00FC280C">
            <w:pPr>
              <w:keepNext/>
              <w:keepLines/>
            </w:pPr>
            <w:r w:rsidRPr="00374E5A">
              <w:t>0</w:t>
            </w:r>
          </w:p>
        </w:tc>
        <w:tc>
          <w:tcPr>
            <w:tcW w:w="810" w:type="dxa"/>
            <w:noWrap/>
            <w:hideMark/>
          </w:tcPr>
          <w:p w14:paraId="0298E089" w14:textId="77777777" w:rsidR="00374E5A" w:rsidRPr="00374E5A" w:rsidRDefault="00374E5A" w:rsidP="00FC280C">
            <w:pPr>
              <w:keepNext/>
              <w:keepLines/>
            </w:pPr>
            <w:r w:rsidRPr="00374E5A">
              <w:t>0</w:t>
            </w:r>
          </w:p>
        </w:tc>
      </w:tr>
      <w:tr w:rsidR="006E55B9" w:rsidRPr="00374E5A" w14:paraId="1058F9C7" w14:textId="77777777" w:rsidTr="006E55B9">
        <w:trPr>
          <w:trHeight w:val="300"/>
        </w:trPr>
        <w:tc>
          <w:tcPr>
            <w:tcW w:w="2161" w:type="dxa"/>
            <w:noWrap/>
            <w:hideMark/>
          </w:tcPr>
          <w:p w14:paraId="6B279F02" w14:textId="77777777" w:rsidR="00374E5A" w:rsidRPr="00374E5A" w:rsidRDefault="00374E5A" w:rsidP="00FC280C">
            <w:pPr>
              <w:keepNext/>
              <w:keepLines/>
            </w:pPr>
            <w:r w:rsidRPr="00374E5A">
              <w:t>Fall 116 Tight</w:t>
            </w:r>
          </w:p>
        </w:tc>
        <w:tc>
          <w:tcPr>
            <w:tcW w:w="1194" w:type="dxa"/>
            <w:noWrap/>
            <w:hideMark/>
          </w:tcPr>
          <w:p w14:paraId="6A0C06B6" w14:textId="77777777" w:rsidR="00374E5A" w:rsidRPr="00374E5A" w:rsidRDefault="00374E5A" w:rsidP="00FC280C">
            <w:pPr>
              <w:keepNext/>
              <w:keepLines/>
            </w:pPr>
            <w:r w:rsidRPr="00374E5A">
              <w:t>Tight</w:t>
            </w:r>
          </w:p>
        </w:tc>
        <w:tc>
          <w:tcPr>
            <w:tcW w:w="693" w:type="dxa"/>
            <w:noWrap/>
            <w:hideMark/>
          </w:tcPr>
          <w:p w14:paraId="6A6A5F0A" w14:textId="77777777" w:rsidR="00374E5A" w:rsidRPr="00374E5A" w:rsidRDefault="00374E5A" w:rsidP="00FC280C">
            <w:pPr>
              <w:keepNext/>
              <w:keepLines/>
            </w:pPr>
            <w:r w:rsidRPr="00374E5A">
              <w:t>16.1</w:t>
            </w:r>
          </w:p>
        </w:tc>
        <w:tc>
          <w:tcPr>
            <w:tcW w:w="902" w:type="dxa"/>
            <w:noWrap/>
            <w:hideMark/>
          </w:tcPr>
          <w:p w14:paraId="0DCCE431" w14:textId="77777777" w:rsidR="00374E5A" w:rsidRPr="00374E5A" w:rsidRDefault="00374E5A" w:rsidP="00FC280C">
            <w:pPr>
              <w:keepNext/>
              <w:keepLines/>
            </w:pPr>
            <w:r w:rsidRPr="00374E5A">
              <w:t>8</w:t>
            </w:r>
          </w:p>
        </w:tc>
        <w:tc>
          <w:tcPr>
            <w:tcW w:w="900" w:type="dxa"/>
            <w:noWrap/>
            <w:hideMark/>
          </w:tcPr>
          <w:p w14:paraId="085AF250" w14:textId="77777777" w:rsidR="00374E5A" w:rsidRPr="00374E5A" w:rsidRDefault="00374E5A" w:rsidP="00FC280C">
            <w:pPr>
              <w:keepNext/>
              <w:keepLines/>
            </w:pPr>
            <w:r w:rsidRPr="00374E5A">
              <w:t>3</w:t>
            </w:r>
          </w:p>
        </w:tc>
        <w:tc>
          <w:tcPr>
            <w:tcW w:w="810" w:type="dxa"/>
            <w:noWrap/>
            <w:hideMark/>
          </w:tcPr>
          <w:p w14:paraId="240E979E" w14:textId="77777777" w:rsidR="00374E5A" w:rsidRPr="00374E5A" w:rsidRDefault="00374E5A" w:rsidP="00FC280C">
            <w:pPr>
              <w:keepNext/>
              <w:keepLines/>
            </w:pPr>
            <w:r w:rsidRPr="00374E5A">
              <w:t>0.926</w:t>
            </w:r>
          </w:p>
        </w:tc>
        <w:tc>
          <w:tcPr>
            <w:tcW w:w="810" w:type="dxa"/>
            <w:noWrap/>
            <w:hideMark/>
          </w:tcPr>
          <w:p w14:paraId="5EDB56D9" w14:textId="77777777" w:rsidR="00374E5A" w:rsidRPr="00374E5A" w:rsidRDefault="00374E5A" w:rsidP="00FC280C">
            <w:pPr>
              <w:keepNext/>
              <w:keepLines/>
            </w:pPr>
            <w:r w:rsidRPr="00374E5A">
              <w:t>1.106</w:t>
            </w:r>
          </w:p>
        </w:tc>
        <w:tc>
          <w:tcPr>
            <w:tcW w:w="900" w:type="dxa"/>
            <w:noWrap/>
            <w:hideMark/>
          </w:tcPr>
          <w:p w14:paraId="1F9FA37E" w14:textId="77777777" w:rsidR="00374E5A" w:rsidRPr="00374E5A" w:rsidRDefault="00374E5A" w:rsidP="00FC280C">
            <w:pPr>
              <w:keepNext/>
              <w:keepLines/>
            </w:pPr>
            <w:r w:rsidRPr="00374E5A">
              <w:t>3</w:t>
            </w:r>
          </w:p>
        </w:tc>
        <w:tc>
          <w:tcPr>
            <w:tcW w:w="900" w:type="dxa"/>
            <w:noWrap/>
            <w:hideMark/>
          </w:tcPr>
          <w:p w14:paraId="4A4FD863" w14:textId="77777777" w:rsidR="00374E5A" w:rsidRPr="00374E5A" w:rsidRDefault="00374E5A" w:rsidP="00FC280C">
            <w:pPr>
              <w:keepNext/>
              <w:keepLines/>
            </w:pPr>
            <w:r w:rsidRPr="00374E5A">
              <w:t>11</w:t>
            </w:r>
          </w:p>
        </w:tc>
        <w:tc>
          <w:tcPr>
            <w:tcW w:w="810" w:type="dxa"/>
            <w:noWrap/>
            <w:hideMark/>
          </w:tcPr>
          <w:p w14:paraId="742D2FF8" w14:textId="77777777" w:rsidR="00374E5A" w:rsidRPr="00374E5A" w:rsidRDefault="00374E5A" w:rsidP="00FC280C">
            <w:pPr>
              <w:keepNext/>
              <w:keepLines/>
            </w:pPr>
            <w:r w:rsidRPr="00374E5A">
              <w:t>0</w:t>
            </w:r>
          </w:p>
        </w:tc>
        <w:tc>
          <w:tcPr>
            <w:tcW w:w="810" w:type="dxa"/>
            <w:noWrap/>
            <w:hideMark/>
          </w:tcPr>
          <w:p w14:paraId="04962D6A" w14:textId="77777777" w:rsidR="00374E5A" w:rsidRPr="00374E5A" w:rsidRDefault="00374E5A" w:rsidP="00FC280C">
            <w:pPr>
              <w:keepNext/>
              <w:keepLines/>
            </w:pPr>
            <w:r w:rsidRPr="00374E5A">
              <w:t>0</w:t>
            </w:r>
          </w:p>
        </w:tc>
      </w:tr>
      <w:tr w:rsidR="006E55B9" w:rsidRPr="00374E5A" w14:paraId="3D79ADD7" w14:textId="77777777" w:rsidTr="006E55B9">
        <w:trPr>
          <w:trHeight w:val="300"/>
        </w:trPr>
        <w:tc>
          <w:tcPr>
            <w:tcW w:w="2161" w:type="dxa"/>
            <w:noWrap/>
            <w:hideMark/>
          </w:tcPr>
          <w:p w14:paraId="4072F899" w14:textId="77777777" w:rsidR="00374E5A" w:rsidRPr="00374E5A" w:rsidRDefault="00374E5A" w:rsidP="00FC280C">
            <w:pPr>
              <w:keepNext/>
              <w:keepLines/>
            </w:pPr>
            <w:r w:rsidRPr="00374E5A">
              <w:t>Winter 68 Generous</w:t>
            </w:r>
          </w:p>
        </w:tc>
        <w:tc>
          <w:tcPr>
            <w:tcW w:w="1194" w:type="dxa"/>
            <w:noWrap/>
            <w:hideMark/>
          </w:tcPr>
          <w:p w14:paraId="15B7CCFE" w14:textId="77777777" w:rsidR="00374E5A" w:rsidRPr="00374E5A" w:rsidRDefault="00374E5A" w:rsidP="00FC280C">
            <w:pPr>
              <w:keepNext/>
              <w:keepLines/>
            </w:pPr>
            <w:r w:rsidRPr="00374E5A">
              <w:t>Generous</w:t>
            </w:r>
          </w:p>
        </w:tc>
        <w:tc>
          <w:tcPr>
            <w:tcW w:w="693" w:type="dxa"/>
            <w:noWrap/>
            <w:hideMark/>
          </w:tcPr>
          <w:p w14:paraId="473FE3B8" w14:textId="77777777" w:rsidR="00374E5A" w:rsidRPr="00374E5A" w:rsidRDefault="00374E5A" w:rsidP="00FC280C">
            <w:pPr>
              <w:keepNext/>
              <w:keepLines/>
            </w:pPr>
            <w:r w:rsidRPr="00374E5A">
              <w:t>17.5</w:t>
            </w:r>
          </w:p>
        </w:tc>
        <w:tc>
          <w:tcPr>
            <w:tcW w:w="902" w:type="dxa"/>
            <w:noWrap/>
            <w:hideMark/>
          </w:tcPr>
          <w:p w14:paraId="790FF390" w14:textId="77777777" w:rsidR="00374E5A" w:rsidRPr="00374E5A" w:rsidRDefault="00374E5A" w:rsidP="00FC280C">
            <w:pPr>
              <w:keepNext/>
              <w:keepLines/>
            </w:pPr>
            <w:r w:rsidRPr="00374E5A">
              <w:t>1</w:t>
            </w:r>
          </w:p>
        </w:tc>
        <w:tc>
          <w:tcPr>
            <w:tcW w:w="900" w:type="dxa"/>
            <w:noWrap/>
            <w:hideMark/>
          </w:tcPr>
          <w:p w14:paraId="73FFE6D3" w14:textId="77777777" w:rsidR="00374E5A" w:rsidRPr="00374E5A" w:rsidRDefault="00374E5A" w:rsidP="00FC280C">
            <w:pPr>
              <w:keepNext/>
              <w:keepLines/>
            </w:pPr>
            <w:r w:rsidRPr="00374E5A">
              <w:t>0</w:t>
            </w:r>
          </w:p>
        </w:tc>
        <w:tc>
          <w:tcPr>
            <w:tcW w:w="810" w:type="dxa"/>
            <w:noWrap/>
            <w:hideMark/>
          </w:tcPr>
          <w:p w14:paraId="3B47353F" w14:textId="77777777" w:rsidR="00374E5A" w:rsidRPr="00374E5A" w:rsidRDefault="00374E5A" w:rsidP="00FC280C">
            <w:pPr>
              <w:keepNext/>
              <w:keepLines/>
            </w:pPr>
            <w:r w:rsidRPr="00374E5A">
              <w:t>0.900</w:t>
            </w:r>
          </w:p>
        </w:tc>
        <w:tc>
          <w:tcPr>
            <w:tcW w:w="810" w:type="dxa"/>
            <w:noWrap/>
            <w:hideMark/>
          </w:tcPr>
          <w:p w14:paraId="35D290D2" w14:textId="77777777" w:rsidR="00374E5A" w:rsidRPr="00374E5A" w:rsidRDefault="00374E5A" w:rsidP="00FC280C">
            <w:pPr>
              <w:keepNext/>
              <w:keepLines/>
            </w:pPr>
            <w:r w:rsidRPr="00374E5A">
              <w:t>1.042</w:t>
            </w:r>
          </w:p>
        </w:tc>
        <w:tc>
          <w:tcPr>
            <w:tcW w:w="900" w:type="dxa"/>
            <w:noWrap/>
            <w:hideMark/>
          </w:tcPr>
          <w:p w14:paraId="6A0AA772" w14:textId="77777777" w:rsidR="00374E5A" w:rsidRPr="00374E5A" w:rsidRDefault="00374E5A" w:rsidP="00FC280C">
            <w:pPr>
              <w:keepNext/>
              <w:keepLines/>
            </w:pPr>
            <w:r w:rsidRPr="00374E5A">
              <w:t>1</w:t>
            </w:r>
          </w:p>
        </w:tc>
        <w:tc>
          <w:tcPr>
            <w:tcW w:w="900" w:type="dxa"/>
            <w:noWrap/>
            <w:hideMark/>
          </w:tcPr>
          <w:p w14:paraId="35C6B47B" w14:textId="77777777" w:rsidR="00374E5A" w:rsidRPr="00374E5A" w:rsidRDefault="00374E5A" w:rsidP="00FC280C">
            <w:pPr>
              <w:keepNext/>
              <w:keepLines/>
            </w:pPr>
            <w:r w:rsidRPr="00374E5A">
              <w:t>2</w:t>
            </w:r>
          </w:p>
        </w:tc>
        <w:tc>
          <w:tcPr>
            <w:tcW w:w="810" w:type="dxa"/>
            <w:noWrap/>
            <w:hideMark/>
          </w:tcPr>
          <w:p w14:paraId="23069406" w14:textId="77777777" w:rsidR="00374E5A" w:rsidRPr="00374E5A" w:rsidRDefault="00374E5A" w:rsidP="00FC280C">
            <w:pPr>
              <w:keepNext/>
              <w:keepLines/>
            </w:pPr>
            <w:r w:rsidRPr="00374E5A">
              <w:t>0</w:t>
            </w:r>
          </w:p>
        </w:tc>
        <w:tc>
          <w:tcPr>
            <w:tcW w:w="810" w:type="dxa"/>
            <w:noWrap/>
            <w:hideMark/>
          </w:tcPr>
          <w:p w14:paraId="4E696CA4" w14:textId="77777777" w:rsidR="00374E5A" w:rsidRPr="00374E5A" w:rsidRDefault="00374E5A" w:rsidP="00FC280C">
            <w:pPr>
              <w:keepNext/>
              <w:keepLines/>
            </w:pPr>
            <w:r w:rsidRPr="00374E5A">
              <w:t>0</w:t>
            </w:r>
          </w:p>
        </w:tc>
      </w:tr>
      <w:tr w:rsidR="006E55B9" w:rsidRPr="00374E5A" w14:paraId="132338D7" w14:textId="77777777" w:rsidTr="006E55B9">
        <w:trPr>
          <w:trHeight w:val="300"/>
        </w:trPr>
        <w:tc>
          <w:tcPr>
            <w:tcW w:w="2161" w:type="dxa"/>
            <w:noWrap/>
            <w:hideMark/>
          </w:tcPr>
          <w:p w14:paraId="000ED7EB" w14:textId="77777777" w:rsidR="00374E5A" w:rsidRPr="00374E5A" w:rsidRDefault="00374E5A" w:rsidP="00FC280C">
            <w:pPr>
              <w:keepNext/>
              <w:keepLines/>
            </w:pPr>
            <w:r w:rsidRPr="00374E5A">
              <w:t>Winter 68 Tight</w:t>
            </w:r>
          </w:p>
        </w:tc>
        <w:tc>
          <w:tcPr>
            <w:tcW w:w="1194" w:type="dxa"/>
            <w:noWrap/>
            <w:hideMark/>
          </w:tcPr>
          <w:p w14:paraId="547DF86F" w14:textId="77777777" w:rsidR="00374E5A" w:rsidRPr="00374E5A" w:rsidRDefault="00374E5A" w:rsidP="00FC280C">
            <w:pPr>
              <w:keepNext/>
              <w:keepLines/>
            </w:pPr>
            <w:r w:rsidRPr="00374E5A">
              <w:t>Generous*</w:t>
            </w:r>
          </w:p>
        </w:tc>
        <w:tc>
          <w:tcPr>
            <w:tcW w:w="693" w:type="dxa"/>
            <w:noWrap/>
            <w:hideMark/>
          </w:tcPr>
          <w:p w14:paraId="7FB09EA7" w14:textId="77777777" w:rsidR="00374E5A" w:rsidRPr="00374E5A" w:rsidRDefault="00374E5A" w:rsidP="00FC280C">
            <w:pPr>
              <w:keepNext/>
              <w:keepLines/>
            </w:pPr>
            <w:r w:rsidRPr="00374E5A">
              <w:t>17.5</w:t>
            </w:r>
          </w:p>
        </w:tc>
        <w:tc>
          <w:tcPr>
            <w:tcW w:w="902" w:type="dxa"/>
            <w:noWrap/>
            <w:hideMark/>
          </w:tcPr>
          <w:p w14:paraId="35C35C76" w14:textId="77777777" w:rsidR="00374E5A" w:rsidRPr="00374E5A" w:rsidRDefault="00374E5A" w:rsidP="00FC280C">
            <w:pPr>
              <w:keepNext/>
              <w:keepLines/>
            </w:pPr>
            <w:r w:rsidRPr="00374E5A">
              <w:t>9</w:t>
            </w:r>
          </w:p>
        </w:tc>
        <w:tc>
          <w:tcPr>
            <w:tcW w:w="900" w:type="dxa"/>
            <w:noWrap/>
            <w:hideMark/>
          </w:tcPr>
          <w:p w14:paraId="22BEF502" w14:textId="77777777" w:rsidR="00374E5A" w:rsidRPr="00374E5A" w:rsidRDefault="00374E5A" w:rsidP="00FC280C">
            <w:pPr>
              <w:keepNext/>
              <w:keepLines/>
            </w:pPr>
            <w:r w:rsidRPr="00374E5A">
              <w:t>1</w:t>
            </w:r>
          </w:p>
        </w:tc>
        <w:tc>
          <w:tcPr>
            <w:tcW w:w="810" w:type="dxa"/>
            <w:noWrap/>
            <w:hideMark/>
          </w:tcPr>
          <w:p w14:paraId="12CA14E9" w14:textId="77777777" w:rsidR="00374E5A" w:rsidRPr="00374E5A" w:rsidRDefault="00374E5A" w:rsidP="00FC280C">
            <w:pPr>
              <w:keepNext/>
              <w:keepLines/>
            </w:pPr>
            <w:r w:rsidRPr="00374E5A">
              <w:t>0.931</w:t>
            </w:r>
          </w:p>
        </w:tc>
        <w:tc>
          <w:tcPr>
            <w:tcW w:w="810" w:type="dxa"/>
            <w:noWrap/>
            <w:hideMark/>
          </w:tcPr>
          <w:p w14:paraId="6D90F78C" w14:textId="77777777" w:rsidR="00374E5A" w:rsidRPr="00374E5A" w:rsidRDefault="00374E5A" w:rsidP="00FC280C">
            <w:pPr>
              <w:keepNext/>
              <w:keepLines/>
            </w:pPr>
            <w:r w:rsidRPr="00374E5A">
              <w:t>1.043</w:t>
            </w:r>
          </w:p>
        </w:tc>
        <w:tc>
          <w:tcPr>
            <w:tcW w:w="900" w:type="dxa"/>
            <w:noWrap/>
            <w:hideMark/>
          </w:tcPr>
          <w:p w14:paraId="6D75ABF2" w14:textId="77777777" w:rsidR="00374E5A" w:rsidRPr="00374E5A" w:rsidRDefault="00374E5A" w:rsidP="00FC280C">
            <w:pPr>
              <w:keepNext/>
              <w:keepLines/>
            </w:pPr>
            <w:r w:rsidRPr="00374E5A">
              <w:t>0</w:t>
            </w:r>
          </w:p>
        </w:tc>
        <w:tc>
          <w:tcPr>
            <w:tcW w:w="900" w:type="dxa"/>
            <w:noWrap/>
            <w:hideMark/>
          </w:tcPr>
          <w:p w14:paraId="565246F1" w14:textId="77777777" w:rsidR="00374E5A" w:rsidRPr="00374E5A" w:rsidRDefault="00374E5A" w:rsidP="00FC280C">
            <w:pPr>
              <w:keepNext/>
              <w:keepLines/>
            </w:pPr>
            <w:r w:rsidRPr="00374E5A">
              <w:t>3</w:t>
            </w:r>
          </w:p>
        </w:tc>
        <w:tc>
          <w:tcPr>
            <w:tcW w:w="810" w:type="dxa"/>
            <w:noWrap/>
            <w:hideMark/>
          </w:tcPr>
          <w:p w14:paraId="2D787846" w14:textId="77777777" w:rsidR="00374E5A" w:rsidRPr="00374E5A" w:rsidRDefault="00374E5A" w:rsidP="00FC280C">
            <w:pPr>
              <w:keepNext/>
              <w:keepLines/>
            </w:pPr>
            <w:r w:rsidRPr="00374E5A">
              <w:t>1</w:t>
            </w:r>
          </w:p>
        </w:tc>
        <w:tc>
          <w:tcPr>
            <w:tcW w:w="810" w:type="dxa"/>
            <w:noWrap/>
            <w:hideMark/>
          </w:tcPr>
          <w:p w14:paraId="01AADE6A" w14:textId="77777777" w:rsidR="00374E5A" w:rsidRPr="00374E5A" w:rsidRDefault="00374E5A" w:rsidP="00FC280C">
            <w:pPr>
              <w:keepNext/>
              <w:keepLines/>
            </w:pPr>
            <w:r w:rsidRPr="00374E5A">
              <w:t>20</w:t>
            </w:r>
          </w:p>
        </w:tc>
      </w:tr>
      <w:tr w:rsidR="006E55B9" w:rsidRPr="00374E5A" w14:paraId="136CA145" w14:textId="77777777" w:rsidTr="006E55B9">
        <w:trPr>
          <w:trHeight w:val="300"/>
        </w:trPr>
        <w:tc>
          <w:tcPr>
            <w:tcW w:w="2161" w:type="dxa"/>
            <w:noWrap/>
            <w:hideMark/>
          </w:tcPr>
          <w:p w14:paraId="494849A7" w14:textId="77777777" w:rsidR="00374E5A" w:rsidRPr="00374E5A" w:rsidRDefault="00374E5A" w:rsidP="00FC280C">
            <w:pPr>
              <w:keepNext/>
              <w:keepLines/>
            </w:pPr>
            <w:r w:rsidRPr="00374E5A">
              <w:t>Summer 69 Tight</w:t>
            </w:r>
          </w:p>
        </w:tc>
        <w:tc>
          <w:tcPr>
            <w:tcW w:w="1194" w:type="dxa"/>
            <w:noWrap/>
            <w:hideMark/>
          </w:tcPr>
          <w:p w14:paraId="753E6953" w14:textId="77777777" w:rsidR="00374E5A" w:rsidRPr="00374E5A" w:rsidRDefault="00374E5A" w:rsidP="00FC280C">
            <w:pPr>
              <w:keepNext/>
              <w:keepLines/>
            </w:pPr>
            <w:r w:rsidRPr="00374E5A">
              <w:t>Generous</w:t>
            </w:r>
          </w:p>
        </w:tc>
        <w:tc>
          <w:tcPr>
            <w:tcW w:w="693" w:type="dxa"/>
            <w:noWrap/>
            <w:hideMark/>
          </w:tcPr>
          <w:p w14:paraId="765B974D" w14:textId="77777777" w:rsidR="00374E5A" w:rsidRPr="00374E5A" w:rsidRDefault="00374E5A" w:rsidP="00FC280C">
            <w:pPr>
              <w:keepNext/>
              <w:keepLines/>
            </w:pPr>
            <w:r w:rsidRPr="00374E5A">
              <w:t>20.0</w:t>
            </w:r>
          </w:p>
        </w:tc>
        <w:tc>
          <w:tcPr>
            <w:tcW w:w="902" w:type="dxa"/>
            <w:noWrap/>
            <w:hideMark/>
          </w:tcPr>
          <w:p w14:paraId="32C85272" w14:textId="77777777" w:rsidR="00374E5A" w:rsidRPr="00374E5A" w:rsidRDefault="00374E5A" w:rsidP="00FC280C">
            <w:pPr>
              <w:keepNext/>
              <w:keepLines/>
            </w:pPr>
            <w:r w:rsidRPr="00374E5A">
              <w:t>29</w:t>
            </w:r>
          </w:p>
        </w:tc>
        <w:tc>
          <w:tcPr>
            <w:tcW w:w="900" w:type="dxa"/>
            <w:noWrap/>
            <w:hideMark/>
          </w:tcPr>
          <w:p w14:paraId="4A0FA16D" w14:textId="77777777" w:rsidR="00374E5A" w:rsidRPr="00374E5A" w:rsidRDefault="00374E5A" w:rsidP="00FC280C">
            <w:pPr>
              <w:keepNext/>
              <w:keepLines/>
            </w:pPr>
            <w:r w:rsidRPr="00374E5A">
              <w:t>0</w:t>
            </w:r>
          </w:p>
        </w:tc>
        <w:tc>
          <w:tcPr>
            <w:tcW w:w="810" w:type="dxa"/>
            <w:noWrap/>
            <w:hideMark/>
          </w:tcPr>
          <w:p w14:paraId="54B0AD69" w14:textId="77777777" w:rsidR="00374E5A" w:rsidRPr="00374E5A" w:rsidRDefault="00374E5A" w:rsidP="00FC280C">
            <w:pPr>
              <w:keepNext/>
              <w:keepLines/>
            </w:pPr>
            <w:r w:rsidRPr="00374E5A">
              <w:t>0.933</w:t>
            </w:r>
          </w:p>
        </w:tc>
        <w:tc>
          <w:tcPr>
            <w:tcW w:w="810" w:type="dxa"/>
            <w:noWrap/>
            <w:hideMark/>
          </w:tcPr>
          <w:p w14:paraId="18F974AE" w14:textId="77777777" w:rsidR="00374E5A" w:rsidRPr="00374E5A" w:rsidRDefault="00374E5A" w:rsidP="00FC280C">
            <w:pPr>
              <w:keepNext/>
              <w:keepLines/>
            </w:pPr>
            <w:r w:rsidRPr="00374E5A">
              <w:t>1.037</w:t>
            </w:r>
          </w:p>
        </w:tc>
        <w:tc>
          <w:tcPr>
            <w:tcW w:w="900" w:type="dxa"/>
            <w:noWrap/>
            <w:hideMark/>
          </w:tcPr>
          <w:p w14:paraId="34FE0164" w14:textId="77777777" w:rsidR="00374E5A" w:rsidRPr="00374E5A" w:rsidRDefault="00374E5A" w:rsidP="00FC280C">
            <w:pPr>
              <w:keepNext/>
              <w:keepLines/>
            </w:pPr>
            <w:r w:rsidRPr="00374E5A">
              <w:t>0</w:t>
            </w:r>
          </w:p>
        </w:tc>
        <w:tc>
          <w:tcPr>
            <w:tcW w:w="900" w:type="dxa"/>
            <w:noWrap/>
            <w:hideMark/>
          </w:tcPr>
          <w:p w14:paraId="0F882C6D" w14:textId="77777777" w:rsidR="00374E5A" w:rsidRPr="00374E5A" w:rsidRDefault="00374E5A" w:rsidP="00FC280C">
            <w:pPr>
              <w:keepNext/>
              <w:keepLines/>
            </w:pPr>
            <w:r w:rsidRPr="00374E5A">
              <w:t>6</w:t>
            </w:r>
          </w:p>
        </w:tc>
        <w:tc>
          <w:tcPr>
            <w:tcW w:w="810" w:type="dxa"/>
            <w:noWrap/>
            <w:hideMark/>
          </w:tcPr>
          <w:p w14:paraId="761D15EE" w14:textId="77777777" w:rsidR="00374E5A" w:rsidRPr="00374E5A" w:rsidRDefault="00374E5A" w:rsidP="00FC280C">
            <w:pPr>
              <w:keepNext/>
              <w:keepLines/>
            </w:pPr>
            <w:r w:rsidRPr="00374E5A">
              <w:t>4</w:t>
            </w:r>
          </w:p>
        </w:tc>
        <w:tc>
          <w:tcPr>
            <w:tcW w:w="810" w:type="dxa"/>
            <w:noWrap/>
            <w:hideMark/>
          </w:tcPr>
          <w:p w14:paraId="54DF3E7A" w14:textId="77777777" w:rsidR="00374E5A" w:rsidRPr="00374E5A" w:rsidRDefault="00374E5A" w:rsidP="00FC280C">
            <w:pPr>
              <w:keepNext/>
              <w:keepLines/>
            </w:pPr>
            <w:r w:rsidRPr="00374E5A">
              <w:t>150</w:t>
            </w:r>
          </w:p>
        </w:tc>
      </w:tr>
      <w:tr w:rsidR="006E55B9" w:rsidRPr="00374E5A" w14:paraId="0CAD540A" w14:textId="77777777" w:rsidTr="006E55B9">
        <w:trPr>
          <w:trHeight w:val="300"/>
        </w:trPr>
        <w:tc>
          <w:tcPr>
            <w:tcW w:w="2161" w:type="dxa"/>
            <w:noWrap/>
            <w:hideMark/>
          </w:tcPr>
          <w:p w14:paraId="49738A77" w14:textId="77777777" w:rsidR="00374E5A" w:rsidRPr="00374E5A" w:rsidRDefault="00374E5A" w:rsidP="00FC280C">
            <w:pPr>
              <w:keepNext/>
              <w:keepLines/>
            </w:pPr>
            <w:r w:rsidRPr="00374E5A">
              <w:t>Summer 93 Generous</w:t>
            </w:r>
          </w:p>
        </w:tc>
        <w:tc>
          <w:tcPr>
            <w:tcW w:w="1194" w:type="dxa"/>
            <w:noWrap/>
            <w:hideMark/>
          </w:tcPr>
          <w:p w14:paraId="7093CC1F" w14:textId="77777777" w:rsidR="00374E5A" w:rsidRPr="00374E5A" w:rsidRDefault="00374E5A" w:rsidP="00FC280C">
            <w:pPr>
              <w:keepNext/>
              <w:keepLines/>
            </w:pPr>
            <w:r w:rsidRPr="00374E5A">
              <w:t>Generous</w:t>
            </w:r>
          </w:p>
        </w:tc>
        <w:tc>
          <w:tcPr>
            <w:tcW w:w="693" w:type="dxa"/>
            <w:noWrap/>
            <w:hideMark/>
          </w:tcPr>
          <w:p w14:paraId="710AB9BE" w14:textId="77777777" w:rsidR="00374E5A" w:rsidRPr="00374E5A" w:rsidRDefault="00374E5A" w:rsidP="00FC280C">
            <w:pPr>
              <w:keepNext/>
              <w:keepLines/>
            </w:pPr>
            <w:r w:rsidRPr="00374E5A">
              <w:t>22.8</w:t>
            </w:r>
          </w:p>
        </w:tc>
        <w:tc>
          <w:tcPr>
            <w:tcW w:w="902" w:type="dxa"/>
            <w:noWrap/>
            <w:hideMark/>
          </w:tcPr>
          <w:p w14:paraId="4384B139" w14:textId="77777777" w:rsidR="00374E5A" w:rsidRPr="00374E5A" w:rsidRDefault="00374E5A" w:rsidP="00FC280C">
            <w:pPr>
              <w:keepNext/>
              <w:keepLines/>
            </w:pPr>
            <w:r w:rsidRPr="00374E5A">
              <w:t>13</w:t>
            </w:r>
          </w:p>
        </w:tc>
        <w:tc>
          <w:tcPr>
            <w:tcW w:w="900" w:type="dxa"/>
            <w:noWrap/>
            <w:hideMark/>
          </w:tcPr>
          <w:p w14:paraId="548FB3A5" w14:textId="77777777" w:rsidR="00374E5A" w:rsidRPr="00374E5A" w:rsidRDefault="00374E5A" w:rsidP="00FC280C">
            <w:pPr>
              <w:keepNext/>
              <w:keepLines/>
            </w:pPr>
            <w:r w:rsidRPr="00374E5A">
              <w:t>0</w:t>
            </w:r>
          </w:p>
        </w:tc>
        <w:tc>
          <w:tcPr>
            <w:tcW w:w="810" w:type="dxa"/>
            <w:noWrap/>
            <w:hideMark/>
          </w:tcPr>
          <w:p w14:paraId="27EB95E9" w14:textId="77777777" w:rsidR="00374E5A" w:rsidRPr="00374E5A" w:rsidRDefault="00374E5A" w:rsidP="00FC280C">
            <w:pPr>
              <w:keepNext/>
              <w:keepLines/>
            </w:pPr>
            <w:r w:rsidRPr="00374E5A">
              <w:t>0.875</w:t>
            </w:r>
          </w:p>
        </w:tc>
        <w:tc>
          <w:tcPr>
            <w:tcW w:w="810" w:type="dxa"/>
            <w:noWrap/>
            <w:hideMark/>
          </w:tcPr>
          <w:p w14:paraId="13E2E4BD" w14:textId="77777777" w:rsidR="00374E5A" w:rsidRPr="00374E5A" w:rsidRDefault="00374E5A" w:rsidP="00FC280C">
            <w:pPr>
              <w:keepNext/>
              <w:keepLines/>
            </w:pPr>
            <w:r w:rsidRPr="00374E5A">
              <w:t>1.033</w:t>
            </w:r>
          </w:p>
        </w:tc>
        <w:tc>
          <w:tcPr>
            <w:tcW w:w="900" w:type="dxa"/>
            <w:noWrap/>
            <w:hideMark/>
          </w:tcPr>
          <w:p w14:paraId="026DD904" w14:textId="77777777" w:rsidR="00374E5A" w:rsidRPr="00374E5A" w:rsidRDefault="00374E5A" w:rsidP="00FC280C">
            <w:pPr>
              <w:keepNext/>
              <w:keepLines/>
            </w:pPr>
            <w:r w:rsidRPr="00374E5A">
              <w:t>0</w:t>
            </w:r>
          </w:p>
        </w:tc>
        <w:tc>
          <w:tcPr>
            <w:tcW w:w="900" w:type="dxa"/>
            <w:noWrap/>
            <w:hideMark/>
          </w:tcPr>
          <w:p w14:paraId="4B2B2454" w14:textId="77777777" w:rsidR="00374E5A" w:rsidRPr="00374E5A" w:rsidRDefault="00374E5A" w:rsidP="00FC280C">
            <w:pPr>
              <w:keepNext/>
              <w:keepLines/>
            </w:pPr>
            <w:r w:rsidRPr="00374E5A">
              <w:t>10</w:t>
            </w:r>
          </w:p>
        </w:tc>
        <w:tc>
          <w:tcPr>
            <w:tcW w:w="810" w:type="dxa"/>
            <w:noWrap/>
            <w:hideMark/>
          </w:tcPr>
          <w:p w14:paraId="511D74FF" w14:textId="77777777" w:rsidR="00374E5A" w:rsidRPr="00374E5A" w:rsidRDefault="00374E5A" w:rsidP="00FC280C">
            <w:pPr>
              <w:keepNext/>
              <w:keepLines/>
            </w:pPr>
            <w:r w:rsidRPr="00374E5A">
              <w:t>0</w:t>
            </w:r>
          </w:p>
        </w:tc>
        <w:tc>
          <w:tcPr>
            <w:tcW w:w="810" w:type="dxa"/>
            <w:noWrap/>
            <w:hideMark/>
          </w:tcPr>
          <w:p w14:paraId="721E3A3E" w14:textId="77777777" w:rsidR="00374E5A" w:rsidRPr="00374E5A" w:rsidRDefault="00374E5A" w:rsidP="00FC280C">
            <w:pPr>
              <w:keepNext/>
              <w:keepLines/>
            </w:pPr>
            <w:r w:rsidRPr="00374E5A">
              <w:t>0</w:t>
            </w:r>
          </w:p>
        </w:tc>
      </w:tr>
      <w:tr w:rsidR="006E55B9" w:rsidRPr="00374E5A" w14:paraId="3F5979A9" w14:textId="77777777" w:rsidTr="006E55B9">
        <w:trPr>
          <w:trHeight w:val="300"/>
        </w:trPr>
        <w:tc>
          <w:tcPr>
            <w:tcW w:w="2161" w:type="dxa"/>
            <w:noWrap/>
            <w:hideMark/>
          </w:tcPr>
          <w:p w14:paraId="707DAC51" w14:textId="77777777" w:rsidR="00374E5A" w:rsidRPr="00374E5A" w:rsidRDefault="00374E5A" w:rsidP="00FC280C">
            <w:pPr>
              <w:keepNext/>
              <w:keepLines/>
            </w:pPr>
            <w:r w:rsidRPr="00374E5A">
              <w:t>Summer 90 Generous</w:t>
            </w:r>
          </w:p>
        </w:tc>
        <w:tc>
          <w:tcPr>
            <w:tcW w:w="1194" w:type="dxa"/>
            <w:noWrap/>
            <w:hideMark/>
          </w:tcPr>
          <w:p w14:paraId="20489178" w14:textId="77777777" w:rsidR="00374E5A" w:rsidRPr="00374E5A" w:rsidRDefault="00374E5A" w:rsidP="00FC280C">
            <w:pPr>
              <w:keepNext/>
              <w:keepLines/>
            </w:pPr>
            <w:r w:rsidRPr="00374E5A">
              <w:t>Generous</w:t>
            </w:r>
          </w:p>
        </w:tc>
        <w:tc>
          <w:tcPr>
            <w:tcW w:w="693" w:type="dxa"/>
            <w:noWrap/>
            <w:hideMark/>
          </w:tcPr>
          <w:p w14:paraId="1B016DC1" w14:textId="77777777" w:rsidR="00374E5A" w:rsidRPr="00374E5A" w:rsidRDefault="00374E5A" w:rsidP="00FC280C">
            <w:pPr>
              <w:keepNext/>
              <w:keepLines/>
            </w:pPr>
            <w:r w:rsidRPr="00374E5A">
              <w:t>24.0</w:t>
            </w:r>
          </w:p>
        </w:tc>
        <w:tc>
          <w:tcPr>
            <w:tcW w:w="902" w:type="dxa"/>
            <w:noWrap/>
            <w:hideMark/>
          </w:tcPr>
          <w:p w14:paraId="20DC51B1" w14:textId="77777777" w:rsidR="00374E5A" w:rsidRPr="00374E5A" w:rsidRDefault="00374E5A" w:rsidP="00FC280C">
            <w:pPr>
              <w:keepNext/>
              <w:keepLines/>
            </w:pPr>
            <w:r w:rsidRPr="00374E5A">
              <w:t>1</w:t>
            </w:r>
          </w:p>
        </w:tc>
        <w:tc>
          <w:tcPr>
            <w:tcW w:w="900" w:type="dxa"/>
            <w:noWrap/>
            <w:hideMark/>
          </w:tcPr>
          <w:p w14:paraId="3F36BF34" w14:textId="77777777" w:rsidR="00374E5A" w:rsidRPr="00374E5A" w:rsidRDefault="00374E5A" w:rsidP="00FC280C">
            <w:pPr>
              <w:keepNext/>
              <w:keepLines/>
            </w:pPr>
            <w:r w:rsidRPr="00374E5A">
              <w:t>0</w:t>
            </w:r>
          </w:p>
        </w:tc>
        <w:tc>
          <w:tcPr>
            <w:tcW w:w="810" w:type="dxa"/>
            <w:noWrap/>
            <w:hideMark/>
          </w:tcPr>
          <w:p w14:paraId="325207CE" w14:textId="77777777" w:rsidR="00374E5A" w:rsidRPr="00374E5A" w:rsidRDefault="00374E5A" w:rsidP="00FC280C">
            <w:pPr>
              <w:keepNext/>
              <w:keepLines/>
            </w:pPr>
            <w:r w:rsidRPr="00374E5A">
              <w:t>0.964</w:t>
            </w:r>
          </w:p>
        </w:tc>
        <w:tc>
          <w:tcPr>
            <w:tcW w:w="810" w:type="dxa"/>
            <w:noWrap/>
            <w:hideMark/>
          </w:tcPr>
          <w:p w14:paraId="1002427B" w14:textId="77777777" w:rsidR="00374E5A" w:rsidRPr="00374E5A" w:rsidRDefault="00374E5A" w:rsidP="00FC280C">
            <w:pPr>
              <w:keepNext/>
              <w:keepLines/>
            </w:pPr>
            <w:r w:rsidRPr="00374E5A">
              <w:t>1.030</w:t>
            </w:r>
          </w:p>
        </w:tc>
        <w:tc>
          <w:tcPr>
            <w:tcW w:w="900" w:type="dxa"/>
            <w:noWrap/>
            <w:hideMark/>
          </w:tcPr>
          <w:p w14:paraId="41BD1797" w14:textId="77777777" w:rsidR="00374E5A" w:rsidRPr="00374E5A" w:rsidRDefault="00374E5A" w:rsidP="00FC280C">
            <w:pPr>
              <w:keepNext/>
              <w:keepLines/>
            </w:pPr>
            <w:r w:rsidRPr="00374E5A">
              <w:t>0</w:t>
            </w:r>
          </w:p>
        </w:tc>
        <w:tc>
          <w:tcPr>
            <w:tcW w:w="900" w:type="dxa"/>
            <w:noWrap/>
            <w:hideMark/>
          </w:tcPr>
          <w:p w14:paraId="0E3ECA75" w14:textId="77777777" w:rsidR="00374E5A" w:rsidRPr="00374E5A" w:rsidRDefault="00374E5A" w:rsidP="00FC280C">
            <w:pPr>
              <w:keepNext/>
              <w:keepLines/>
            </w:pPr>
            <w:r w:rsidRPr="00374E5A">
              <w:t>3</w:t>
            </w:r>
          </w:p>
        </w:tc>
        <w:tc>
          <w:tcPr>
            <w:tcW w:w="810" w:type="dxa"/>
            <w:noWrap/>
            <w:hideMark/>
          </w:tcPr>
          <w:p w14:paraId="19E9B2BD" w14:textId="77777777" w:rsidR="00374E5A" w:rsidRPr="00374E5A" w:rsidRDefault="00374E5A" w:rsidP="00FC280C">
            <w:pPr>
              <w:keepNext/>
              <w:keepLines/>
            </w:pPr>
            <w:r w:rsidRPr="00374E5A">
              <w:t>94</w:t>
            </w:r>
          </w:p>
        </w:tc>
        <w:tc>
          <w:tcPr>
            <w:tcW w:w="810" w:type="dxa"/>
            <w:noWrap/>
            <w:hideMark/>
          </w:tcPr>
          <w:p w14:paraId="357AB408" w14:textId="77777777" w:rsidR="00374E5A" w:rsidRPr="00374E5A" w:rsidRDefault="00374E5A" w:rsidP="00FC280C">
            <w:pPr>
              <w:keepNext/>
              <w:keepLines/>
            </w:pPr>
            <w:r w:rsidRPr="00374E5A">
              <w:t>3040</w:t>
            </w:r>
          </w:p>
        </w:tc>
      </w:tr>
      <w:tr w:rsidR="006E55B9" w:rsidRPr="00374E5A" w14:paraId="03AFB2A8" w14:textId="77777777" w:rsidTr="006E55B9">
        <w:trPr>
          <w:trHeight w:val="300"/>
        </w:trPr>
        <w:tc>
          <w:tcPr>
            <w:tcW w:w="2161" w:type="dxa"/>
            <w:noWrap/>
            <w:hideMark/>
          </w:tcPr>
          <w:p w14:paraId="669D31AB" w14:textId="77777777" w:rsidR="00374E5A" w:rsidRPr="00374E5A" w:rsidRDefault="00374E5A" w:rsidP="00FC280C">
            <w:pPr>
              <w:keepNext/>
              <w:keepLines/>
            </w:pPr>
            <w:r w:rsidRPr="00374E5A">
              <w:t>Summer 90 Tight</w:t>
            </w:r>
          </w:p>
        </w:tc>
        <w:tc>
          <w:tcPr>
            <w:tcW w:w="1194" w:type="dxa"/>
            <w:noWrap/>
            <w:hideMark/>
          </w:tcPr>
          <w:p w14:paraId="37874ED4" w14:textId="77777777" w:rsidR="00374E5A" w:rsidRPr="00374E5A" w:rsidRDefault="00374E5A" w:rsidP="00FC280C">
            <w:pPr>
              <w:keepNext/>
              <w:keepLines/>
            </w:pPr>
            <w:r w:rsidRPr="00374E5A">
              <w:t>Generous</w:t>
            </w:r>
          </w:p>
        </w:tc>
        <w:tc>
          <w:tcPr>
            <w:tcW w:w="693" w:type="dxa"/>
            <w:noWrap/>
            <w:hideMark/>
          </w:tcPr>
          <w:p w14:paraId="5CE7EF75" w14:textId="77777777" w:rsidR="00374E5A" w:rsidRPr="00374E5A" w:rsidRDefault="00374E5A" w:rsidP="00FC280C">
            <w:pPr>
              <w:keepNext/>
              <w:keepLines/>
            </w:pPr>
            <w:r w:rsidRPr="00374E5A">
              <w:t>24.0</w:t>
            </w:r>
          </w:p>
        </w:tc>
        <w:tc>
          <w:tcPr>
            <w:tcW w:w="902" w:type="dxa"/>
            <w:noWrap/>
            <w:hideMark/>
          </w:tcPr>
          <w:p w14:paraId="48DA508B" w14:textId="77777777" w:rsidR="00374E5A" w:rsidRPr="00374E5A" w:rsidRDefault="00374E5A" w:rsidP="00FC280C">
            <w:pPr>
              <w:keepNext/>
              <w:keepLines/>
            </w:pPr>
            <w:r w:rsidRPr="00374E5A">
              <w:t>47</w:t>
            </w:r>
          </w:p>
        </w:tc>
        <w:tc>
          <w:tcPr>
            <w:tcW w:w="900" w:type="dxa"/>
            <w:noWrap/>
            <w:hideMark/>
          </w:tcPr>
          <w:p w14:paraId="7A50B3B1" w14:textId="77777777" w:rsidR="00374E5A" w:rsidRPr="00374E5A" w:rsidRDefault="00374E5A" w:rsidP="00FC280C">
            <w:pPr>
              <w:keepNext/>
              <w:keepLines/>
            </w:pPr>
            <w:r w:rsidRPr="00374E5A">
              <w:t>1</w:t>
            </w:r>
          </w:p>
        </w:tc>
        <w:tc>
          <w:tcPr>
            <w:tcW w:w="810" w:type="dxa"/>
            <w:noWrap/>
            <w:hideMark/>
          </w:tcPr>
          <w:p w14:paraId="050A8D48" w14:textId="77777777" w:rsidR="00374E5A" w:rsidRPr="00374E5A" w:rsidRDefault="00374E5A" w:rsidP="00FC280C">
            <w:pPr>
              <w:keepNext/>
              <w:keepLines/>
            </w:pPr>
            <w:r w:rsidRPr="00374E5A">
              <w:t>0.934</w:t>
            </w:r>
          </w:p>
        </w:tc>
        <w:tc>
          <w:tcPr>
            <w:tcW w:w="810" w:type="dxa"/>
            <w:noWrap/>
            <w:hideMark/>
          </w:tcPr>
          <w:p w14:paraId="00DABFED" w14:textId="77777777" w:rsidR="00374E5A" w:rsidRPr="00374E5A" w:rsidRDefault="00374E5A" w:rsidP="00FC280C">
            <w:pPr>
              <w:keepNext/>
              <w:keepLines/>
            </w:pPr>
            <w:r w:rsidRPr="00374E5A">
              <w:t>1.040</w:t>
            </w:r>
          </w:p>
        </w:tc>
        <w:tc>
          <w:tcPr>
            <w:tcW w:w="900" w:type="dxa"/>
            <w:noWrap/>
            <w:hideMark/>
          </w:tcPr>
          <w:p w14:paraId="6301A67C" w14:textId="77777777" w:rsidR="00374E5A" w:rsidRPr="00374E5A" w:rsidRDefault="00374E5A" w:rsidP="00FC280C">
            <w:pPr>
              <w:keepNext/>
              <w:keepLines/>
            </w:pPr>
            <w:r w:rsidRPr="00374E5A">
              <w:t>0</w:t>
            </w:r>
          </w:p>
        </w:tc>
        <w:tc>
          <w:tcPr>
            <w:tcW w:w="900" w:type="dxa"/>
            <w:noWrap/>
            <w:hideMark/>
          </w:tcPr>
          <w:p w14:paraId="515CD683" w14:textId="77777777" w:rsidR="00374E5A" w:rsidRPr="00374E5A" w:rsidRDefault="00374E5A" w:rsidP="00FC280C">
            <w:pPr>
              <w:keepNext/>
              <w:keepLines/>
            </w:pPr>
            <w:r w:rsidRPr="00374E5A">
              <w:t>12</w:t>
            </w:r>
          </w:p>
        </w:tc>
        <w:tc>
          <w:tcPr>
            <w:tcW w:w="810" w:type="dxa"/>
            <w:noWrap/>
            <w:hideMark/>
          </w:tcPr>
          <w:p w14:paraId="719E415E" w14:textId="77777777" w:rsidR="00374E5A" w:rsidRPr="00374E5A" w:rsidRDefault="00374E5A" w:rsidP="00FC280C">
            <w:pPr>
              <w:keepNext/>
              <w:keepLines/>
            </w:pPr>
            <w:r w:rsidRPr="00374E5A">
              <w:t>17</w:t>
            </w:r>
          </w:p>
        </w:tc>
        <w:tc>
          <w:tcPr>
            <w:tcW w:w="810" w:type="dxa"/>
            <w:noWrap/>
            <w:hideMark/>
          </w:tcPr>
          <w:p w14:paraId="5F3EB4EC" w14:textId="1F10E364" w:rsidR="00374E5A" w:rsidRPr="00374E5A" w:rsidRDefault="00374E5A" w:rsidP="00FC280C">
            <w:pPr>
              <w:keepNext/>
              <w:keepLines/>
            </w:pPr>
            <w:r w:rsidRPr="00374E5A">
              <w:t>750</w:t>
            </w:r>
          </w:p>
        </w:tc>
      </w:tr>
    </w:tbl>
    <w:p w14:paraId="2BCC3574" w14:textId="77777777" w:rsidR="001239F0" w:rsidRDefault="001239F0"/>
    <w:p w14:paraId="403E8738" w14:textId="77777777" w:rsidR="00861B56" w:rsidRPr="00F6423B" w:rsidRDefault="00861B56" w:rsidP="00BD2F90">
      <w:pPr>
        <w:pStyle w:val="Heading2"/>
      </w:pPr>
      <w:bookmarkStart w:id="5" w:name="_Toc492885450"/>
      <w:r>
        <w:t>Bus Voltage Limits</w:t>
      </w:r>
      <w:bookmarkEnd w:id="5"/>
    </w:p>
    <w:p w14:paraId="39D63986" w14:textId="77777777" w:rsidR="00861B56" w:rsidRDefault="00861B56" w:rsidP="00861B56"/>
    <w:p w14:paraId="6A699CC6" w14:textId="1926861A" w:rsidR="00861B56" w:rsidRDefault="00861B56" w:rsidP="00861B56">
      <w:r>
        <w:t xml:space="preserve">The bus voltage limits for the 12 cases are set to create a variety of scenarios for the power flow and optimal flow algorithms to be tested.  The “generous” voltage limits are set to allow for an “easier” convergence of the power flow and a wider range of load and generation variations in the optimal power flow, and are shown below in </w:t>
      </w:r>
      <w:r w:rsidR="00374E5A">
        <w:t>Table 3</w:t>
      </w:r>
      <w:r>
        <w:t xml:space="preserve">.  The “tighter” voltage limits are set to create are more conservative set of </w:t>
      </w:r>
      <w:r w:rsidR="00BD2F90">
        <w:t xml:space="preserve">constraints and create cases that are more realistic to actual operating conditions.  These limits are shown in </w:t>
      </w:r>
      <w:r w:rsidR="00374E5A">
        <w:t>Table 4</w:t>
      </w:r>
      <w:r w:rsidR="00BD2F90">
        <w:t>.</w:t>
      </w:r>
    </w:p>
    <w:p w14:paraId="70B042A0" w14:textId="77777777" w:rsidR="00861B56" w:rsidRDefault="00861B56" w:rsidP="00861B56"/>
    <w:p w14:paraId="34F8E724" w14:textId="10E51F82" w:rsidR="00861B56" w:rsidRDefault="00374E5A" w:rsidP="00BD2F90">
      <w:pPr>
        <w:keepNext/>
        <w:keepLines/>
        <w:jc w:val="center"/>
        <w:rPr>
          <w:b/>
        </w:rPr>
      </w:pPr>
      <w:r>
        <w:rPr>
          <w:b/>
        </w:rPr>
        <w:t>Table 3</w:t>
      </w:r>
      <w:r w:rsidR="00861B56">
        <w:rPr>
          <w:b/>
        </w:rPr>
        <w:t xml:space="preserve">: Generous </w:t>
      </w:r>
      <w:r w:rsidR="00BD2F90">
        <w:rPr>
          <w:b/>
        </w:rPr>
        <w:t xml:space="preserve">Bus </w:t>
      </w:r>
      <w:r w:rsidR="00861B56">
        <w:rPr>
          <w:b/>
        </w:rPr>
        <w:t>Voltage Limits</w:t>
      </w:r>
    </w:p>
    <w:tbl>
      <w:tblPr>
        <w:tblStyle w:val="TableGrid"/>
        <w:tblW w:w="0" w:type="auto"/>
        <w:jc w:val="center"/>
        <w:tblLook w:val="04A0" w:firstRow="1" w:lastRow="0" w:firstColumn="1" w:lastColumn="0" w:noHBand="0" w:noVBand="1"/>
      </w:tblPr>
      <w:tblGrid>
        <w:gridCol w:w="1138"/>
        <w:gridCol w:w="1780"/>
        <w:gridCol w:w="1900"/>
      </w:tblGrid>
      <w:tr w:rsidR="00861B56" w:rsidRPr="00C86181" w14:paraId="1319D28A" w14:textId="77777777" w:rsidTr="00374E5A">
        <w:trPr>
          <w:trHeight w:val="600"/>
          <w:jc w:val="center"/>
        </w:trPr>
        <w:tc>
          <w:tcPr>
            <w:tcW w:w="1138" w:type="dxa"/>
            <w:hideMark/>
          </w:tcPr>
          <w:p w14:paraId="4BC82306" w14:textId="77777777" w:rsidR="00861B56" w:rsidRPr="00C86181" w:rsidRDefault="00861B56" w:rsidP="00BD2F90">
            <w:pPr>
              <w:keepNext/>
              <w:keepLines/>
              <w:rPr>
                <w:b/>
                <w:bCs/>
              </w:rPr>
            </w:pPr>
            <w:r w:rsidRPr="00C86181">
              <w:rPr>
                <w:b/>
                <w:bCs/>
              </w:rPr>
              <w:t>Bus Type</w:t>
            </w:r>
          </w:p>
        </w:tc>
        <w:tc>
          <w:tcPr>
            <w:tcW w:w="1780" w:type="dxa"/>
            <w:hideMark/>
          </w:tcPr>
          <w:p w14:paraId="57F479F1" w14:textId="77777777" w:rsidR="00861B56" w:rsidRPr="00C86181" w:rsidRDefault="00861B56" w:rsidP="00BD2F90">
            <w:pPr>
              <w:keepNext/>
              <w:keepLines/>
              <w:rPr>
                <w:b/>
                <w:bCs/>
              </w:rPr>
            </w:pPr>
            <w:r w:rsidRPr="00C86181">
              <w:rPr>
                <w:b/>
                <w:bCs/>
              </w:rPr>
              <w:t>Minimum Voltage (per unit)</w:t>
            </w:r>
          </w:p>
        </w:tc>
        <w:tc>
          <w:tcPr>
            <w:tcW w:w="1900" w:type="dxa"/>
            <w:hideMark/>
          </w:tcPr>
          <w:p w14:paraId="58F6E771" w14:textId="77777777" w:rsidR="00861B56" w:rsidRPr="00C86181" w:rsidRDefault="00861B56" w:rsidP="00BD2F90">
            <w:pPr>
              <w:keepNext/>
              <w:keepLines/>
              <w:rPr>
                <w:b/>
                <w:bCs/>
              </w:rPr>
            </w:pPr>
            <w:r w:rsidRPr="00C86181">
              <w:rPr>
                <w:b/>
                <w:bCs/>
              </w:rPr>
              <w:t>Maximum Voltage (per unit)</w:t>
            </w:r>
          </w:p>
        </w:tc>
      </w:tr>
      <w:tr w:rsidR="00861B56" w:rsidRPr="00C86181" w14:paraId="7528FDC1" w14:textId="77777777" w:rsidTr="00374E5A">
        <w:trPr>
          <w:trHeight w:val="300"/>
          <w:jc w:val="center"/>
        </w:trPr>
        <w:tc>
          <w:tcPr>
            <w:tcW w:w="1138" w:type="dxa"/>
            <w:noWrap/>
            <w:hideMark/>
          </w:tcPr>
          <w:p w14:paraId="60AEAE9B" w14:textId="77777777" w:rsidR="00861B56" w:rsidRPr="00C86181" w:rsidRDefault="00861B56" w:rsidP="00BD2F90">
            <w:pPr>
              <w:keepNext/>
              <w:keepLines/>
            </w:pPr>
            <w:r w:rsidRPr="00C86181">
              <w:t>Load</w:t>
            </w:r>
          </w:p>
        </w:tc>
        <w:tc>
          <w:tcPr>
            <w:tcW w:w="1780" w:type="dxa"/>
            <w:noWrap/>
            <w:hideMark/>
          </w:tcPr>
          <w:p w14:paraId="286D4C2C" w14:textId="77777777" w:rsidR="00861B56" w:rsidRPr="00C86181" w:rsidRDefault="00861B56" w:rsidP="00BD2F90">
            <w:pPr>
              <w:keepNext/>
              <w:keepLines/>
            </w:pPr>
            <w:r w:rsidRPr="00C86181">
              <w:t>0.92</w:t>
            </w:r>
          </w:p>
        </w:tc>
        <w:tc>
          <w:tcPr>
            <w:tcW w:w="1900" w:type="dxa"/>
            <w:noWrap/>
            <w:hideMark/>
          </w:tcPr>
          <w:p w14:paraId="041001FD" w14:textId="77777777" w:rsidR="00861B56" w:rsidRPr="00C86181" w:rsidRDefault="00861B56" w:rsidP="00BD2F90">
            <w:pPr>
              <w:keepNext/>
              <w:keepLines/>
            </w:pPr>
            <w:r w:rsidRPr="00C86181">
              <w:t>1.06</w:t>
            </w:r>
          </w:p>
        </w:tc>
      </w:tr>
      <w:tr w:rsidR="00861B56" w:rsidRPr="00C86181" w14:paraId="21F2D405" w14:textId="77777777" w:rsidTr="00374E5A">
        <w:trPr>
          <w:trHeight w:val="300"/>
          <w:jc w:val="center"/>
        </w:trPr>
        <w:tc>
          <w:tcPr>
            <w:tcW w:w="1138" w:type="dxa"/>
            <w:noWrap/>
            <w:hideMark/>
          </w:tcPr>
          <w:p w14:paraId="409BD3D1" w14:textId="77777777" w:rsidR="00861B56" w:rsidRPr="00C86181" w:rsidRDefault="00861B56" w:rsidP="00BD2F90">
            <w:pPr>
              <w:keepNext/>
              <w:keepLines/>
            </w:pPr>
            <w:r w:rsidRPr="00C86181">
              <w:t>Generator</w:t>
            </w:r>
          </w:p>
        </w:tc>
        <w:tc>
          <w:tcPr>
            <w:tcW w:w="1780" w:type="dxa"/>
            <w:noWrap/>
            <w:hideMark/>
          </w:tcPr>
          <w:p w14:paraId="3519D8C3" w14:textId="77777777" w:rsidR="00861B56" w:rsidRPr="00C86181" w:rsidRDefault="00861B56" w:rsidP="00BD2F90">
            <w:pPr>
              <w:keepNext/>
              <w:keepLines/>
            </w:pPr>
            <w:r w:rsidRPr="00C86181">
              <w:t>0.98</w:t>
            </w:r>
          </w:p>
        </w:tc>
        <w:tc>
          <w:tcPr>
            <w:tcW w:w="1900" w:type="dxa"/>
            <w:noWrap/>
            <w:hideMark/>
          </w:tcPr>
          <w:p w14:paraId="3B9D7088" w14:textId="77777777" w:rsidR="00861B56" w:rsidRPr="00C86181" w:rsidRDefault="00861B56" w:rsidP="00BD2F90">
            <w:pPr>
              <w:keepNext/>
              <w:keepLines/>
            </w:pPr>
            <w:r w:rsidRPr="00C86181">
              <w:t>1.10</w:t>
            </w:r>
          </w:p>
        </w:tc>
      </w:tr>
    </w:tbl>
    <w:p w14:paraId="20E99303" w14:textId="453B7008" w:rsidR="00861B56" w:rsidRDefault="00861B56"/>
    <w:p w14:paraId="1445B328" w14:textId="480D6C4C" w:rsidR="00BD2F90" w:rsidRPr="00BD2F90" w:rsidRDefault="00374E5A" w:rsidP="00BD2F90">
      <w:pPr>
        <w:keepNext/>
        <w:keepLines/>
        <w:jc w:val="center"/>
        <w:rPr>
          <w:b/>
        </w:rPr>
      </w:pPr>
      <w:r>
        <w:rPr>
          <w:b/>
        </w:rPr>
        <w:t>Table 4</w:t>
      </w:r>
      <w:r w:rsidR="00BD2F90">
        <w:rPr>
          <w:b/>
        </w:rPr>
        <w:t>: Tight Bus Voltage Limits</w:t>
      </w:r>
    </w:p>
    <w:tbl>
      <w:tblPr>
        <w:tblStyle w:val="TableGrid"/>
        <w:tblW w:w="0" w:type="auto"/>
        <w:jc w:val="center"/>
        <w:tblLook w:val="04A0" w:firstRow="1" w:lastRow="0" w:firstColumn="1" w:lastColumn="0" w:noHBand="0" w:noVBand="1"/>
      </w:tblPr>
      <w:tblGrid>
        <w:gridCol w:w="1140"/>
        <w:gridCol w:w="1780"/>
        <w:gridCol w:w="1900"/>
      </w:tblGrid>
      <w:tr w:rsidR="00BD2F90" w:rsidRPr="00861B56" w14:paraId="25B61CFF" w14:textId="77777777" w:rsidTr="00BD2F90">
        <w:trPr>
          <w:trHeight w:val="600"/>
          <w:jc w:val="center"/>
        </w:trPr>
        <w:tc>
          <w:tcPr>
            <w:tcW w:w="1140" w:type="dxa"/>
            <w:hideMark/>
          </w:tcPr>
          <w:p w14:paraId="5F8D3D4D" w14:textId="77777777" w:rsidR="00BD2F90" w:rsidRPr="00861B56" w:rsidRDefault="00BD2F90" w:rsidP="00BD2F90">
            <w:pPr>
              <w:keepNext/>
              <w:keepLines/>
              <w:rPr>
                <w:b/>
                <w:bCs/>
              </w:rPr>
            </w:pPr>
            <w:r w:rsidRPr="00861B56">
              <w:rPr>
                <w:b/>
                <w:bCs/>
              </w:rPr>
              <w:t>Bus Type</w:t>
            </w:r>
          </w:p>
        </w:tc>
        <w:tc>
          <w:tcPr>
            <w:tcW w:w="1780" w:type="dxa"/>
            <w:hideMark/>
          </w:tcPr>
          <w:p w14:paraId="4875A0D1" w14:textId="77777777" w:rsidR="00BD2F90" w:rsidRPr="00861B56" w:rsidRDefault="00BD2F90" w:rsidP="00BD2F90">
            <w:pPr>
              <w:keepNext/>
              <w:keepLines/>
              <w:rPr>
                <w:b/>
                <w:bCs/>
              </w:rPr>
            </w:pPr>
            <w:r w:rsidRPr="00861B56">
              <w:rPr>
                <w:b/>
                <w:bCs/>
              </w:rPr>
              <w:t>Minimum Voltage (per unit)</w:t>
            </w:r>
          </w:p>
        </w:tc>
        <w:tc>
          <w:tcPr>
            <w:tcW w:w="1900" w:type="dxa"/>
            <w:hideMark/>
          </w:tcPr>
          <w:p w14:paraId="63A756B4" w14:textId="77777777" w:rsidR="00BD2F90" w:rsidRPr="00861B56" w:rsidRDefault="00BD2F90" w:rsidP="00BD2F90">
            <w:pPr>
              <w:keepNext/>
              <w:keepLines/>
              <w:rPr>
                <w:b/>
                <w:bCs/>
              </w:rPr>
            </w:pPr>
            <w:r w:rsidRPr="00861B56">
              <w:rPr>
                <w:b/>
                <w:bCs/>
              </w:rPr>
              <w:t>Maximum Voltage (per unit)</w:t>
            </w:r>
          </w:p>
        </w:tc>
      </w:tr>
      <w:tr w:rsidR="00BD2F90" w:rsidRPr="00861B56" w14:paraId="086B31E0" w14:textId="77777777" w:rsidTr="00BD2F90">
        <w:trPr>
          <w:trHeight w:val="300"/>
          <w:jc w:val="center"/>
        </w:trPr>
        <w:tc>
          <w:tcPr>
            <w:tcW w:w="1140" w:type="dxa"/>
            <w:noWrap/>
            <w:hideMark/>
          </w:tcPr>
          <w:p w14:paraId="568321CD" w14:textId="77777777" w:rsidR="00BD2F90" w:rsidRPr="00861B56" w:rsidRDefault="00BD2F90" w:rsidP="00BD2F90">
            <w:pPr>
              <w:keepNext/>
              <w:keepLines/>
            </w:pPr>
            <w:r w:rsidRPr="00861B56">
              <w:t>Load</w:t>
            </w:r>
          </w:p>
        </w:tc>
        <w:tc>
          <w:tcPr>
            <w:tcW w:w="1780" w:type="dxa"/>
            <w:noWrap/>
            <w:hideMark/>
          </w:tcPr>
          <w:p w14:paraId="7FB49407" w14:textId="77777777" w:rsidR="00BD2F90" w:rsidRPr="00861B56" w:rsidRDefault="00BD2F90" w:rsidP="00BD2F90">
            <w:pPr>
              <w:keepNext/>
              <w:keepLines/>
            </w:pPr>
            <w:r w:rsidRPr="00861B56">
              <w:t>0.95</w:t>
            </w:r>
          </w:p>
        </w:tc>
        <w:tc>
          <w:tcPr>
            <w:tcW w:w="1900" w:type="dxa"/>
            <w:noWrap/>
            <w:hideMark/>
          </w:tcPr>
          <w:p w14:paraId="4D9FD996" w14:textId="77777777" w:rsidR="00BD2F90" w:rsidRPr="00861B56" w:rsidRDefault="00BD2F90" w:rsidP="00BD2F90">
            <w:pPr>
              <w:keepNext/>
              <w:keepLines/>
            </w:pPr>
            <w:r w:rsidRPr="00861B56">
              <w:t>1.04</w:t>
            </w:r>
          </w:p>
        </w:tc>
      </w:tr>
      <w:tr w:rsidR="00BD2F90" w:rsidRPr="00861B56" w14:paraId="5E322828" w14:textId="77777777" w:rsidTr="00BD2F90">
        <w:trPr>
          <w:trHeight w:val="300"/>
          <w:jc w:val="center"/>
        </w:trPr>
        <w:tc>
          <w:tcPr>
            <w:tcW w:w="1140" w:type="dxa"/>
            <w:noWrap/>
            <w:hideMark/>
          </w:tcPr>
          <w:p w14:paraId="136524D0" w14:textId="77777777" w:rsidR="00BD2F90" w:rsidRPr="00861B56" w:rsidRDefault="00BD2F90" w:rsidP="00BD2F90">
            <w:pPr>
              <w:keepNext/>
              <w:keepLines/>
            </w:pPr>
            <w:r w:rsidRPr="00861B56">
              <w:t>Generator</w:t>
            </w:r>
          </w:p>
        </w:tc>
        <w:tc>
          <w:tcPr>
            <w:tcW w:w="1780" w:type="dxa"/>
            <w:noWrap/>
            <w:hideMark/>
          </w:tcPr>
          <w:p w14:paraId="2A41E926" w14:textId="77777777" w:rsidR="00BD2F90" w:rsidRPr="00861B56" w:rsidRDefault="00BD2F90" w:rsidP="00BD2F90">
            <w:pPr>
              <w:keepNext/>
              <w:keepLines/>
            </w:pPr>
            <w:r w:rsidRPr="00861B56">
              <w:t>1.00</w:t>
            </w:r>
          </w:p>
        </w:tc>
        <w:tc>
          <w:tcPr>
            <w:tcW w:w="1900" w:type="dxa"/>
            <w:noWrap/>
            <w:hideMark/>
          </w:tcPr>
          <w:p w14:paraId="3D9A2960" w14:textId="77777777" w:rsidR="00BD2F90" w:rsidRPr="00861B56" w:rsidRDefault="00BD2F90" w:rsidP="00BD2F90">
            <w:pPr>
              <w:keepNext/>
              <w:keepLines/>
            </w:pPr>
            <w:r w:rsidRPr="00861B56">
              <w:t>1.06</w:t>
            </w:r>
          </w:p>
        </w:tc>
      </w:tr>
    </w:tbl>
    <w:p w14:paraId="33B89D16" w14:textId="0318834B" w:rsidR="00BD2F90" w:rsidRDefault="00BD2F90"/>
    <w:p w14:paraId="573B846F" w14:textId="58D41A6B" w:rsidR="00BD2F90" w:rsidRDefault="00BD2F90"/>
    <w:p w14:paraId="6AF27BA8" w14:textId="737ED27D" w:rsidR="00FC280C" w:rsidRDefault="00FC280C"/>
    <w:p w14:paraId="1A8B3B64" w14:textId="77777777" w:rsidR="00BD2F90" w:rsidRDefault="00BD2F90" w:rsidP="00BD2F90">
      <w:pPr>
        <w:pStyle w:val="Heading2"/>
      </w:pPr>
      <w:bookmarkStart w:id="6" w:name="_Toc492885451"/>
      <w:r>
        <w:t>Generator Reactive Power Limits</w:t>
      </w:r>
      <w:bookmarkEnd w:id="6"/>
    </w:p>
    <w:p w14:paraId="40206444" w14:textId="2003F33B" w:rsidR="00BD2F90" w:rsidRDefault="00BD2F90" w:rsidP="00BD2F90"/>
    <w:p w14:paraId="1E5CF881" w14:textId="39B5F930" w:rsidR="004B726C" w:rsidRDefault="00BD2F90" w:rsidP="00BD2F90">
      <w:r>
        <w:t xml:space="preserve">The generator reactive power limits are also created to allow for a variety of scenarios with varying “difficulty” for power flow and optimal power flow algorithms.  The </w:t>
      </w:r>
      <w:r w:rsidR="004B726C">
        <w:t>PV buses</w:t>
      </w:r>
      <w:r>
        <w:t xml:space="preserve"> in the NE 250 system are given a </w:t>
      </w:r>
      <w:r w:rsidR="004B726C">
        <w:t>rectangular</w:t>
      </w:r>
      <w:r>
        <w:t xml:space="preserve"> </w:t>
      </w:r>
      <w:r w:rsidR="004B726C">
        <w:t>generator capability curve that is dictated by the real (MW) and reactive (MVar) limits in the excel spreadsheet</w:t>
      </w:r>
      <w:r w:rsidR="00CA2075">
        <w:t xml:space="preserve"> titled “Generator Reactive Power Limits”</w:t>
      </w:r>
      <w:r w:rsidR="004B726C">
        <w:t xml:space="preserve">.  In order to create varying “difficulty” but still allow for optimal power flow feasibility, two different levels of generator reactive power limits were created: generous and tight.  The generous reactive power limits were set using the typical power factor values listed in </w:t>
      </w:r>
      <w:r w:rsidR="00374E5A">
        <w:t>Table 5</w:t>
      </w:r>
      <w:r w:rsidR="004B726C">
        <w:t xml:space="preserve"> below.  </w:t>
      </w:r>
      <w:r w:rsidR="00387990">
        <w:t xml:space="preserve">Generators connected to combustion or steam turbines are considered “conventional” generators.  </w:t>
      </w:r>
    </w:p>
    <w:p w14:paraId="3425A76B" w14:textId="4270863B" w:rsidR="004B726C" w:rsidRDefault="004B726C" w:rsidP="00BD2F90"/>
    <w:p w14:paraId="71DA6770" w14:textId="789017F1" w:rsidR="00387990" w:rsidRPr="00387990" w:rsidRDefault="00374E5A" w:rsidP="00FC280C">
      <w:pPr>
        <w:keepNext/>
        <w:keepLines/>
        <w:jc w:val="center"/>
        <w:rPr>
          <w:b/>
        </w:rPr>
      </w:pPr>
      <w:r>
        <w:rPr>
          <w:b/>
        </w:rPr>
        <w:t>Table 5</w:t>
      </w:r>
      <w:r w:rsidR="00387990">
        <w:rPr>
          <w:b/>
        </w:rPr>
        <w:t xml:space="preserve">: Power Factor Values used to determine generous generator reactive power limits </w:t>
      </w:r>
    </w:p>
    <w:tbl>
      <w:tblPr>
        <w:tblStyle w:val="TableGrid"/>
        <w:tblW w:w="0" w:type="auto"/>
        <w:jc w:val="center"/>
        <w:tblLook w:val="04A0" w:firstRow="1" w:lastRow="0" w:firstColumn="1" w:lastColumn="0" w:noHBand="0" w:noVBand="1"/>
      </w:tblPr>
      <w:tblGrid>
        <w:gridCol w:w="1401"/>
        <w:gridCol w:w="1480"/>
        <w:gridCol w:w="1614"/>
      </w:tblGrid>
      <w:tr w:rsidR="00387990" w:rsidRPr="00387990" w14:paraId="5389C37D" w14:textId="77777777" w:rsidTr="00387990">
        <w:trPr>
          <w:trHeight w:val="600"/>
          <w:jc w:val="center"/>
        </w:trPr>
        <w:tc>
          <w:tcPr>
            <w:tcW w:w="1401" w:type="dxa"/>
            <w:hideMark/>
          </w:tcPr>
          <w:p w14:paraId="0F478F07" w14:textId="77777777" w:rsidR="00387990" w:rsidRPr="00387990" w:rsidRDefault="00387990" w:rsidP="00FC280C">
            <w:pPr>
              <w:keepNext/>
              <w:keepLines/>
              <w:rPr>
                <w:b/>
                <w:bCs/>
              </w:rPr>
            </w:pPr>
            <w:r w:rsidRPr="00387990">
              <w:rPr>
                <w:b/>
                <w:bCs/>
              </w:rPr>
              <w:t>Generator Type</w:t>
            </w:r>
          </w:p>
        </w:tc>
        <w:tc>
          <w:tcPr>
            <w:tcW w:w="1480" w:type="dxa"/>
            <w:hideMark/>
          </w:tcPr>
          <w:p w14:paraId="4746B3EB" w14:textId="77777777" w:rsidR="00387990" w:rsidRPr="00387990" w:rsidRDefault="00387990" w:rsidP="00FC280C">
            <w:pPr>
              <w:keepNext/>
              <w:keepLines/>
              <w:rPr>
                <w:b/>
                <w:bCs/>
              </w:rPr>
            </w:pPr>
            <w:r w:rsidRPr="00387990">
              <w:rPr>
                <w:b/>
                <w:bCs/>
              </w:rPr>
              <w:t>Power Factor for Qmin</w:t>
            </w:r>
          </w:p>
        </w:tc>
        <w:tc>
          <w:tcPr>
            <w:tcW w:w="1614" w:type="dxa"/>
            <w:hideMark/>
          </w:tcPr>
          <w:p w14:paraId="7E7116EF" w14:textId="77777777" w:rsidR="00387990" w:rsidRPr="00387990" w:rsidRDefault="00387990" w:rsidP="00FC280C">
            <w:pPr>
              <w:keepNext/>
              <w:keepLines/>
              <w:rPr>
                <w:b/>
                <w:bCs/>
              </w:rPr>
            </w:pPr>
            <w:r w:rsidRPr="00387990">
              <w:rPr>
                <w:b/>
                <w:bCs/>
              </w:rPr>
              <w:t>Power Factor for Qmax</w:t>
            </w:r>
          </w:p>
        </w:tc>
      </w:tr>
      <w:tr w:rsidR="00387990" w:rsidRPr="00387990" w14:paraId="590CE5DD" w14:textId="77777777" w:rsidTr="00387990">
        <w:trPr>
          <w:trHeight w:val="300"/>
          <w:jc w:val="center"/>
        </w:trPr>
        <w:tc>
          <w:tcPr>
            <w:tcW w:w="1401" w:type="dxa"/>
            <w:noWrap/>
            <w:hideMark/>
          </w:tcPr>
          <w:p w14:paraId="671D6534" w14:textId="77777777" w:rsidR="00387990" w:rsidRPr="00387990" w:rsidRDefault="00387990" w:rsidP="00FC280C">
            <w:pPr>
              <w:keepNext/>
              <w:keepLines/>
            </w:pPr>
            <w:r w:rsidRPr="00387990">
              <w:t>Wind</w:t>
            </w:r>
          </w:p>
        </w:tc>
        <w:tc>
          <w:tcPr>
            <w:tcW w:w="1480" w:type="dxa"/>
            <w:noWrap/>
            <w:hideMark/>
          </w:tcPr>
          <w:p w14:paraId="6DC07113" w14:textId="77777777" w:rsidR="00387990" w:rsidRPr="00387990" w:rsidRDefault="00387990" w:rsidP="00FC280C">
            <w:pPr>
              <w:keepNext/>
              <w:keepLines/>
            </w:pPr>
            <w:r w:rsidRPr="00387990">
              <w:t>0.95</w:t>
            </w:r>
          </w:p>
        </w:tc>
        <w:tc>
          <w:tcPr>
            <w:tcW w:w="1614" w:type="dxa"/>
            <w:noWrap/>
            <w:hideMark/>
          </w:tcPr>
          <w:p w14:paraId="0ABEE968" w14:textId="77777777" w:rsidR="00387990" w:rsidRPr="00387990" w:rsidRDefault="00387990" w:rsidP="00FC280C">
            <w:pPr>
              <w:keepNext/>
              <w:keepLines/>
            </w:pPr>
            <w:r w:rsidRPr="00387990">
              <w:t>0.95</w:t>
            </w:r>
          </w:p>
        </w:tc>
      </w:tr>
      <w:tr w:rsidR="00387990" w:rsidRPr="00387990" w14:paraId="3AA12741" w14:textId="77777777" w:rsidTr="00387990">
        <w:trPr>
          <w:trHeight w:val="300"/>
          <w:jc w:val="center"/>
        </w:trPr>
        <w:tc>
          <w:tcPr>
            <w:tcW w:w="1401" w:type="dxa"/>
            <w:noWrap/>
            <w:hideMark/>
          </w:tcPr>
          <w:p w14:paraId="5EDB3A22" w14:textId="77777777" w:rsidR="00387990" w:rsidRPr="00387990" w:rsidRDefault="00387990" w:rsidP="00FC280C">
            <w:pPr>
              <w:keepNext/>
              <w:keepLines/>
            </w:pPr>
            <w:r w:rsidRPr="00387990">
              <w:t>Conventional</w:t>
            </w:r>
          </w:p>
        </w:tc>
        <w:tc>
          <w:tcPr>
            <w:tcW w:w="1480" w:type="dxa"/>
            <w:noWrap/>
            <w:hideMark/>
          </w:tcPr>
          <w:p w14:paraId="1B5204F1" w14:textId="77777777" w:rsidR="00387990" w:rsidRPr="00387990" w:rsidRDefault="00387990" w:rsidP="00FC280C">
            <w:pPr>
              <w:keepNext/>
              <w:keepLines/>
            </w:pPr>
            <w:r w:rsidRPr="00387990">
              <w:t>0.95</w:t>
            </w:r>
          </w:p>
        </w:tc>
        <w:tc>
          <w:tcPr>
            <w:tcW w:w="1614" w:type="dxa"/>
            <w:noWrap/>
            <w:hideMark/>
          </w:tcPr>
          <w:p w14:paraId="34945C2E" w14:textId="77777777" w:rsidR="00387990" w:rsidRPr="00387990" w:rsidRDefault="00387990" w:rsidP="00FC280C">
            <w:pPr>
              <w:keepNext/>
              <w:keepLines/>
            </w:pPr>
            <w:r w:rsidRPr="00387990">
              <w:t>0.85</w:t>
            </w:r>
          </w:p>
        </w:tc>
      </w:tr>
    </w:tbl>
    <w:p w14:paraId="14835700" w14:textId="5CA593CF" w:rsidR="004B726C" w:rsidRDefault="004B726C" w:rsidP="00BD2F90"/>
    <w:p w14:paraId="26F2B630" w14:textId="69886889" w:rsidR="004B726C" w:rsidRDefault="004B726C" w:rsidP="00BD2F90"/>
    <w:p w14:paraId="311F32E7" w14:textId="71D571CE" w:rsidR="004B726C" w:rsidRDefault="004B726C" w:rsidP="004B726C">
      <w:pPr>
        <w:pStyle w:val="Heading2"/>
      </w:pPr>
      <w:bookmarkStart w:id="7" w:name="_Toc492885452"/>
      <w:r>
        <w:t>Bus Shunt Reactive Power Injections</w:t>
      </w:r>
      <w:bookmarkEnd w:id="7"/>
    </w:p>
    <w:p w14:paraId="65E2BDE0" w14:textId="469B3508" w:rsidR="004B726C" w:rsidRDefault="004B726C" w:rsidP="004B726C"/>
    <w:p w14:paraId="79804B1C" w14:textId="0EE63D73" w:rsidR="00861B56" w:rsidRDefault="00CA2075">
      <w:r>
        <w:t>To match current electric utility practice, shunt capacitors totaling approximately 3000 MVar are installed at approximately 50%</w:t>
      </w:r>
      <w:r w:rsidR="008B1818">
        <w:t xml:space="preserve"> of the unique geographic locations in the NE 250 system, as described in the excel spreadsheet titled “Switched Shunt Capacitor Values”.  These shunt capacitors are then switched in or out in discrete steps as needed.  To create “easier” cases, more of the shunt capacitors are switched in (connected to the buses) to create scenarios where only a few buses and generators violate their voltage and MVar limits, respectively.  Whereas to create “harder” cases, fewer to no shunt capacitors are connected.  The user is also able to vary the value of the shunt capacitors that are switched on to control the “difficulty” of the cases as well.  However, in keeping with industry practice</w:t>
      </w:r>
      <w:r w:rsidR="007B24C4">
        <w:t xml:space="preserve"> </w:t>
      </w:r>
      <w:r w:rsidR="007B24C4">
        <w:lastRenderedPageBreak/>
        <w:t>and to ensure optimal power flow feasibility</w:t>
      </w:r>
      <w:r w:rsidR="008B1818">
        <w:t xml:space="preserve">, 4 of the 12 cases </w:t>
      </w:r>
      <w:r w:rsidR="007B24C4">
        <w:t xml:space="preserve">have shunt capacitors already connected to a limited number of buses.  </w:t>
      </w:r>
    </w:p>
    <w:p w14:paraId="31D01927" w14:textId="620A8CFA" w:rsidR="007B24C4" w:rsidRDefault="007B24C4"/>
    <w:p w14:paraId="49CF3F77" w14:textId="2147C282" w:rsidR="0023322F" w:rsidRDefault="0023322F" w:rsidP="0023322F">
      <w:pPr>
        <w:pStyle w:val="Heading2"/>
      </w:pPr>
      <w:bookmarkStart w:id="8" w:name="_Toc492885453"/>
      <w:r>
        <w:t>Master Case</w:t>
      </w:r>
      <w:bookmarkEnd w:id="8"/>
    </w:p>
    <w:p w14:paraId="0B5D8BCC" w14:textId="17966035" w:rsidR="002C45F3" w:rsidRDefault="0023322F">
      <w:r>
        <w:t xml:space="preserve">There is also a Power World simulator “Master Case” file that contains all four weeks of time-varying load data, as well as the full range of the switched shunt injections.  </w:t>
      </w:r>
      <w:r w:rsidR="006B2A07">
        <w:t xml:space="preserve">The time-varying data is included in a Power World MasterCase.tsb file and must be read into Simulator’s “Time Step Simulation” tool.  </w:t>
      </w:r>
      <w:r w:rsidR="002C45F3">
        <w:t xml:space="preserve">The switched shunt values are included as voltage-controlled switched shunts that have between 1 and 4 discrete steps of between 10 and 40 MVar depending on the bus.  A total “max capacity” of 3134 MVar of switched shunts are installed at just over half (91 buses) of the unique geographic locations.  The shunts will switch one discrete level in or out when the bus voltages go beyond 0.95 pu or 1.04 pu, respectively.  </w:t>
      </w:r>
    </w:p>
    <w:p w14:paraId="199D23F9" w14:textId="77777777" w:rsidR="002C45F3" w:rsidRDefault="002C45F3"/>
    <w:p w14:paraId="660E9D13" w14:textId="19FF3F1C" w:rsidR="00AB4D03" w:rsidRPr="008906B3" w:rsidRDefault="00AB4D03">
      <w:r>
        <w:t xml:space="preserve">To provide an initial condition for a time-varying optimal power flow, the generation values have been scaled such that each generator supplies an equal percentage of the total system load, based on the maximum power output of the generator.  For each hour in the time-varying simulation, the equation is as follows: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m:t>
        </m:r>
        <m:f>
          <m:fPr>
            <m:ctrlPr>
              <w:rPr>
                <w:rFonts w:ascii="Cambria Math" w:eastAsiaTheme="minorEastAsia" w:hAnsi="Cambria Math"/>
                <w:i/>
              </w:rPr>
            </m:ctrlPr>
          </m:fPr>
          <m:num>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hAnsi="Cambria Math"/>
                      </w:rPr>
                      <m:t>P</m:t>
                    </m:r>
                    <m:ctrlPr>
                      <w:rPr>
                        <w:rFonts w:ascii="Cambria Math" w:hAnsi="Cambria Math"/>
                        <w:i/>
                      </w:rPr>
                    </m:ctrlPr>
                  </m:e>
                  <m:sub>
                    <m:r>
                      <w:rPr>
                        <w:rFonts w:ascii="Cambria Math" w:eastAsiaTheme="minorEastAsia" w:hAnsi="Cambria Math"/>
                      </w:rPr>
                      <m:t>D</m:t>
                    </m:r>
                  </m:sub>
                </m:sSub>
                <m:ctrlPr>
                  <w:rPr>
                    <w:rFonts w:ascii="Cambria Math" w:hAnsi="Cambria Math"/>
                    <w:i/>
                  </w:rPr>
                </m:ctrlPr>
              </m:e>
              <m:sub>
                <m:r>
                  <w:rPr>
                    <w:rFonts w:ascii="Cambria Math" w:eastAsiaTheme="minorEastAsia" w:hAnsi="Cambria Math"/>
                  </w:rPr>
                  <m:t>j</m:t>
                </m:r>
              </m:sub>
            </m:sSub>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G</m:t>
                    </m:r>
                  </m:e>
                  <m:sub>
                    <m:r>
                      <w:rPr>
                        <w:rFonts w:ascii="Cambria Math" w:hAnsi="Cambria Math"/>
                      </w:rPr>
                      <m:t>i,Max</m:t>
                    </m:r>
                  </m:sub>
                </m:sSub>
              </m:sub>
            </m:sSub>
          </m:den>
        </m:f>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i,Max</m:t>
                </m:r>
              </m:sub>
            </m:sSub>
          </m:sub>
        </m:sSub>
      </m:oMath>
      <w:r w:rsidR="008906B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ub>
        </m:sSub>
      </m:oMath>
      <w:r w:rsidR="008906B3">
        <w:rPr>
          <w:rFonts w:eastAsiaTheme="minorEastAsia"/>
        </w:rPr>
        <w:t xml:space="preserve"> is the power output of the i</w:t>
      </w:r>
      <w:r w:rsidR="008906B3">
        <w:rPr>
          <w:rFonts w:eastAsiaTheme="minorEastAsia"/>
          <w:vertAlign w:val="superscript"/>
        </w:rPr>
        <w:t>th</w:t>
      </w:r>
      <w:r w:rsidR="008906B3">
        <w:rPr>
          <w:rFonts w:eastAsiaTheme="minorEastAsia"/>
        </w:rPr>
        <w:t xml:space="preserve"> generator and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sub>
        </m:sSub>
      </m:oMath>
      <w:r w:rsidR="008906B3">
        <w:rPr>
          <w:rFonts w:eastAsiaTheme="minorEastAsia"/>
        </w:rPr>
        <w:t xml:space="preserve"> is the load power of the j</w:t>
      </w:r>
      <w:r w:rsidR="008906B3">
        <w:rPr>
          <w:rFonts w:eastAsiaTheme="minorEastAsia"/>
          <w:vertAlign w:val="superscript"/>
        </w:rPr>
        <w:t>th</w:t>
      </w:r>
      <w:r w:rsidR="008906B3">
        <w:rPr>
          <w:rFonts w:eastAsiaTheme="minorEastAsia"/>
        </w:rPr>
        <w:t xml:space="preserve"> load bus.  </w:t>
      </w:r>
    </w:p>
    <w:p w14:paraId="4C967968" w14:textId="77777777" w:rsidR="00987442" w:rsidRDefault="00987442"/>
    <w:p w14:paraId="2ECB480F" w14:textId="7F40E21D" w:rsidR="007B24C4" w:rsidRDefault="00987442">
      <w:r>
        <w:t xml:space="preserve">A user may utilize the “Time Step Simulation” tool to run a time-varying power flow or economic dispatch (that respects generator and transmission line limits) and view the results in a variety of formats (tabular data, graphs, etc)  </w:t>
      </w:r>
    </w:p>
    <w:p w14:paraId="18E154AC" w14:textId="77777777" w:rsidR="0023322F" w:rsidRDefault="0023322F"/>
    <w:p w14:paraId="0BA23805" w14:textId="546D8D9A" w:rsidR="00F6423B" w:rsidRDefault="00F6423B" w:rsidP="00F6423B">
      <w:pPr>
        <w:pStyle w:val="Heading2"/>
      </w:pPr>
      <w:bookmarkStart w:id="9" w:name="_Toc492885454"/>
      <w:r>
        <w:t>Easy Cases</w:t>
      </w:r>
      <w:bookmarkEnd w:id="9"/>
    </w:p>
    <w:p w14:paraId="5BE8FC43" w14:textId="4D75C336" w:rsidR="00A53475" w:rsidRDefault="00A53475"/>
    <w:p w14:paraId="39CEBC18" w14:textId="537AB795" w:rsidR="00A53475" w:rsidRDefault="00A53475">
      <w:r>
        <w:t>There are 3 cases in the “easy” category included in the initial release of the New England 250 Bus System (NE 250)</w:t>
      </w:r>
      <w:r w:rsidR="00A94A3C">
        <w:t xml:space="preserve">, and </w:t>
      </w:r>
      <w:r w:rsidR="007335FF">
        <w:t xml:space="preserve">would be suitable for security constrained optimal power flow. </w:t>
      </w:r>
      <w:r w:rsidR="004C3453">
        <w:t xml:space="preserve"> </w:t>
      </w:r>
      <w:r w:rsidR="005F484D">
        <w:t>All 3 cases have the “generous” bus voltage and generator reactive power</w:t>
      </w:r>
      <w:r w:rsidR="000F6EA0">
        <w:t xml:space="preserve"> limits.  </w:t>
      </w:r>
      <w:r w:rsidR="00F0097F">
        <w:t xml:space="preserve">The easy cases are all feasible in the MatPower OPF solver.  When the generators are scaled proportionally to match the load, all cases except 1 have all buses within their voltage limits, and only 2-3 generators hit their reactive power limit in the power flow calculations.  </w:t>
      </w:r>
      <w:r w:rsidR="004C3453">
        <w:t xml:space="preserve">None of the easy cases have shunt capacitors connected to any of the buses.  </w:t>
      </w:r>
      <w:r w:rsidR="00EB281B">
        <w:t>Finally</w:t>
      </w:r>
    </w:p>
    <w:p w14:paraId="0830A6A5" w14:textId="31B97098" w:rsidR="00A53475" w:rsidRDefault="00A53475"/>
    <w:p w14:paraId="32214AC4" w14:textId="2E6E9DD8" w:rsidR="001F168E" w:rsidRDefault="00F0097F" w:rsidP="00F0097F">
      <w:pPr>
        <w:pStyle w:val="Heading3"/>
      </w:pPr>
      <w:bookmarkStart w:id="10" w:name="_Toc492885455"/>
      <w:r>
        <w:t>Fall 116 Generous</w:t>
      </w:r>
      <w:bookmarkEnd w:id="10"/>
    </w:p>
    <w:p w14:paraId="59BDD9F2" w14:textId="56B70A84" w:rsidR="001F168E" w:rsidRDefault="001F168E"/>
    <w:p w14:paraId="471B4F7B" w14:textId="135D94D1" w:rsidR="00F0097F" w:rsidRDefault="00F0097F">
      <w:r>
        <w:t>This case represents the 116</w:t>
      </w:r>
      <w:r w:rsidRPr="00F0097F">
        <w:rPr>
          <w:vertAlign w:val="superscript"/>
        </w:rPr>
        <w:t>th</w:t>
      </w:r>
      <w:r>
        <w:t xml:space="preserve"> hour in the 168-hour long time varying load data for the fall season.  The word “generous” in the title indicates that the generous bus voltage limits are used.  </w:t>
      </w:r>
      <w:r w:rsidR="002944C4">
        <w:t xml:space="preserve">The </w:t>
      </w:r>
      <w:r w:rsidR="00D060B2">
        <w:t>initial</w:t>
      </w:r>
      <w:r w:rsidR="002944C4">
        <w:t xml:space="preserve"> generation </w:t>
      </w:r>
      <w:r w:rsidR="0098132A">
        <w:t>levels are assigned by</w:t>
      </w:r>
      <w:r w:rsidR="00D060B2">
        <w:t xml:space="preserve"> uniformly scaling the generator power outputs</w:t>
      </w:r>
      <w:r w:rsidR="001239F0">
        <w:t xml:space="preserve"> up from the minimum </w:t>
      </w:r>
      <w:r w:rsidR="008537A8">
        <w:t xml:space="preserve">MW output level </w:t>
      </w:r>
      <w:r w:rsidR="001239F0">
        <w:t>(or</w:t>
      </w:r>
      <w:r w:rsidR="008537A8">
        <w:t xml:space="preserve"> down from the MW max output</w:t>
      </w:r>
      <w:r w:rsidR="001239F0">
        <w:t>, whichever results in fewer generators outputting at their limits)</w:t>
      </w:r>
      <w:r w:rsidR="00D060B2">
        <w:t xml:space="preserve"> until the load is properly matched.  </w:t>
      </w:r>
    </w:p>
    <w:p w14:paraId="16C371DD" w14:textId="77777777" w:rsidR="00F0097F" w:rsidRDefault="00F0097F"/>
    <w:p w14:paraId="4109EC64" w14:textId="4AE665A1" w:rsidR="00F0097F" w:rsidRDefault="00F0097F">
      <w:r>
        <w:t xml:space="preserve">Total load: 16.1 GW.  </w:t>
      </w:r>
    </w:p>
    <w:p w14:paraId="6EEF2F87" w14:textId="182B06C6" w:rsidR="00F0097F" w:rsidRDefault="00F0097F"/>
    <w:p w14:paraId="45AFA588" w14:textId="495820FA" w:rsidR="00F0097F" w:rsidRDefault="00F0097F" w:rsidP="00F0097F">
      <w:pPr>
        <w:pStyle w:val="Heading3"/>
      </w:pPr>
      <w:bookmarkStart w:id="11" w:name="_Toc492885456"/>
      <w:r>
        <w:t>Winter 12 Generous</w:t>
      </w:r>
      <w:bookmarkEnd w:id="11"/>
    </w:p>
    <w:p w14:paraId="5050D033" w14:textId="68AE858C" w:rsidR="00F0097F" w:rsidRDefault="00F0097F"/>
    <w:p w14:paraId="0A4646D2" w14:textId="1DF32CF7" w:rsidR="00D060B2" w:rsidRDefault="00D060B2">
      <w:r>
        <w:t>Total load: 14.3 GW</w:t>
      </w:r>
    </w:p>
    <w:p w14:paraId="6723CADD" w14:textId="77777777" w:rsidR="00D060B2" w:rsidRDefault="00D060B2"/>
    <w:p w14:paraId="7C743A2A" w14:textId="62CB6619" w:rsidR="00F0097F" w:rsidRDefault="00F0097F" w:rsidP="00F0097F">
      <w:pPr>
        <w:pStyle w:val="Heading3"/>
      </w:pPr>
      <w:bookmarkStart w:id="12" w:name="_Toc492885457"/>
      <w:r>
        <w:t>Winter 68 Generous</w:t>
      </w:r>
      <w:bookmarkEnd w:id="12"/>
    </w:p>
    <w:p w14:paraId="406FCEB9" w14:textId="1510C03F" w:rsidR="00F6423B" w:rsidRDefault="00F6423B"/>
    <w:p w14:paraId="3EABF36C" w14:textId="4AB38BC9" w:rsidR="00D060B2" w:rsidRPr="00D060B2" w:rsidRDefault="00D060B2">
      <w:r>
        <w:t>Total load: 17.5 GW</w:t>
      </w:r>
    </w:p>
    <w:p w14:paraId="57C3C45F" w14:textId="65067CA7" w:rsidR="00D060B2" w:rsidRDefault="00D060B2"/>
    <w:p w14:paraId="44E8FC51" w14:textId="77777777" w:rsidR="00D060B2" w:rsidRPr="00F6423B" w:rsidRDefault="00D060B2"/>
    <w:p w14:paraId="53A87572" w14:textId="0EDA5DE1" w:rsidR="00F6423B" w:rsidRPr="00F6423B" w:rsidRDefault="00F6423B" w:rsidP="00F6423B">
      <w:pPr>
        <w:pStyle w:val="Heading2"/>
      </w:pPr>
      <w:bookmarkStart w:id="13" w:name="_Toc492885458"/>
      <w:r>
        <w:t>Medium Cases</w:t>
      </w:r>
      <w:bookmarkEnd w:id="13"/>
    </w:p>
    <w:p w14:paraId="552E4DD1" w14:textId="1CACA502" w:rsidR="00F6423B" w:rsidRDefault="00F6423B"/>
    <w:p w14:paraId="2642F2ED" w14:textId="49AFE9E6" w:rsidR="00D060B2" w:rsidRDefault="00D060B2">
      <w:r>
        <w:t xml:space="preserve">There are 6 cases included in the NE 250 system that are categorized as a “medium” difficulty for optimal power flow algorithms.  5 of the 6 cases have the “tight” bus voltage limits.  </w:t>
      </w:r>
      <w:r w:rsidR="00EB281B">
        <w:t xml:space="preserve">Due to the wide range of loads, </w:t>
      </w:r>
      <w:r>
        <w:t>3 of the cases have “generous” generator reactive power limits</w:t>
      </w:r>
      <w:r w:rsidR="00EB281B">
        <w:t xml:space="preserve"> and some shunt capacitors connected to buses</w:t>
      </w:r>
      <w:r>
        <w:t xml:space="preserve">, while the other 3 have </w:t>
      </w:r>
      <w:r w:rsidR="004C3453">
        <w:t>“tight” reactive power limits</w:t>
      </w:r>
      <w:r w:rsidR="00EB281B">
        <w:t xml:space="preserve"> and no shunt capacitors connected.  Since these cases are all feasible in</w:t>
      </w:r>
      <w:r w:rsidR="00264BFA">
        <w:t xml:space="preserve"> MatPower, they</w:t>
      </w:r>
      <w:r w:rsidR="00EB281B">
        <w:t xml:space="preserve"> are suitable for security constrained optimal power flow with a more limited contingency list, as well as optimal power flow.  </w:t>
      </w:r>
    </w:p>
    <w:p w14:paraId="1953B9AE" w14:textId="78ED4E15" w:rsidR="001F168E" w:rsidRDefault="001F168E" w:rsidP="001F168E"/>
    <w:p w14:paraId="42D96295" w14:textId="4FDAEC6B" w:rsidR="00D060B2" w:rsidRDefault="00D060B2" w:rsidP="00EB281B">
      <w:pPr>
        <w:pStyle w:val="Heading3"/>
      </w:pPr>
      <w:bookmarkStart w:id="14" w:name="_Toc492885459"/>
      <w:r>
        <w:t>Fall 106 Tight</w:t>
      </w:r>
      <w:bookmarkEnd w:id="14"/>
    </w:p>
    <w:p w14:paraId="57D89986" w14:textId="25F3F518" w:rsidR="00D060B2" w:rsidRDefault="00D060B2" w:rsidP="00EB281B">
      <w:pPr>
        <w:keepNext/>
        <w:keepLines/>
      </w:pPr>
    </w:p>
    <w:p w14:paraId="1B0E6ACB" w14:textId="01210798" w:rsidR="00EB281B" w:rsidRDefault="00EB281B" w:rsidP="00EB281B">
      <w:pPr>
        <w:keepNext/>
        <w:keepLines/>
      </w:pPr>
      <w:r>
        <w:t>This case uses both the tight voltage limits and the tight generator reactive power limits</w:t>
      </w:r>
      <w:r w:rsidR="00264BFA">
        <w:t>.</w:t>
      </w:r>
      <w:r>
        <w:t xml:space="preserve">  At uniform generator loading, there are only 4 buses outside of the voltage limits, and 10 generators at the reactive power limits</w:t>
      </w:r>
      <w:r w:rsidR="00264BFA">
        <w:t xml:space="preserve">.  </w:t>
      </w:r>
    </w:p>
    <w:p w14:paraId="217CC146" w14:textId="77777777" w:rsidR="00EB281B" w:rsidRDefault="00EB281B" w:rsidP="001F168E"/>
    <w:p w14:paraId="0C4700DC" w14:textId="5F85AABD" w:rsidR="00EB281B" w:rsidRDefault="00EB281B" w:rsidP="001F168E">
      <w:r>
        <w:t>Total load: 14.8 GW</w:t>
      </w:r>
    </w:p>
    <w:p w14:paraId="63FBD743" w14:textId="79B3389F" w:rsidR="00EB281B" w:rsidRDefault="00EB281B" w:rsidP="001F168E"/>
    <w:p w14:paraId="6B901F00" w14:textId="0837805D" w:rsidR="00EB281B" w:rsidRDefault="00264BFA" w:rsidP="00264BFA">
      <w:pPr>
        <w:pStyle w:val="Heading3"/>
      </w:pPr>
      <w:bookmarkStart w:id="15" w:name="_Toc492885460"/>
      <w:r>
        <w:t>Fall 116 Tight</w:t>
      </w:r>
      <w:bookmarkEnd w:id="15"/>
    </w:p>
    <w:p w14:paraId="665A85D3" w14:textId="45C168FC" w:rsidR="00EB281B" w:rsidRDefault="00EB281B" w:rsidP="001F168E"/>
    <w:p w14:paraId="68083C76" w14:textId="2DB5DDB9" w:rsidR="00264BFA" w:rsidRDefault="00264BFA" w:rsidP="00264BFA">
      <w:pPr>
        <w:keepNext/>
        <w:keepLines/>
      </w:pPr>
      <w:r>
        <w:t xml:space="preserve">This case uses both the tight voltage limits and the tight generator reactive power limits.  At uniform generator loading, there are 11 buses outside of the voltage limits, and 14 generators at the reactive power limits.  </w:t>
      </w:r>
    </w:p>
    <w:p w14:paraId="1F0461E5" w14:textId="3507BEAD" w:rsidR="00264BFA" w:rsidRDefault="00264BFA" w:rsidP="00264BFA"/>
    <w:p w14:paraId="052ABCBB" w14:textId="1D428584" w:rsidR="00264BFA" w:rsidRDefault="00264BFA" w:rsidP="00264BFA">
      <w:r>
        <w:t>Total load: 16.1 GW</w:t>
      </w:r>
    </w:p>
    <w:p w14:paraId="27E55760" w14:textId="1C08C936" w:rsidR="00264BFA" w:rsidRDefault="00264BFA" w:rsidP="001F168E"/>
    <w:p w14:paraId="181BCF32" w14:textId="6F3E63F8" w:rsidR="00264BFA" w:rsidRDefault="00264BFA" w:rsidP="00264BFA">
      <w:pPr>
        <w:pStyle w:val="Heading3"/>
      </w:pPr>
      <w:bookmarkStart w:id="16" w:name="_Toc492885461"/>
      <w:r>
        <w:t>Spring 4 Generous</w:t>
      </w:r>
      <w:bookmarkEnd w:id="16"/>
    </w:p>
    <w:p w14:paraId="1BE10208" w14:textId="478E1A2D" w:rsidR="00264BFA" w:rsidRDefault="00264BFA" w:rsidP="001F168E"/>
    <w:p w14:paraId="318F1E92" w14:textId="5FA283DA" w:rsidR="00264BFA" w:rsidRDefault="008537A8" w:rsidP="001F168E">
      <w:r>
        <w:t>This case uses generous voltage limits and tight generator reactive power output limits.  Also, t</w:t>
      </w:r>
      <w:r w:rsidR="00264BFA">
        <w:t xml:space="preserve">his case </w:t>
      </w:r>
      <w:r w:rsidR="001239F0">
        <w:t xml:space="preserve">requires 12 generators to be shut down so that the total generator can meet the load and still be within the minimum generator MW output levels.  Thus, it is recommended to run a unit commitment </w:t>
      </w:r>
      <w:r w:rsidR="009724D7">
        <w:t>algorithm in conjunction with an optimal power flow algorithm</w:t>
      </w:r>
      <w:r w:rsidR="001239F0">
        <w:t xml:space="preserve"> to get a proper result.  Also, at uniform scaling of the genera</w:t>
      </w:r>
      <w:r>
        <w:t xml:space="preserve">tors, there are 2 buses over the voltage limits, and 2 generators at the minimum MVar output levels.  </w:t>
      </w:r>
      <w:r w:rsidR="00D71679">
        <w:t xml:space="preserve">Finally, this case represents the “base load” or lowest loading level across all 4 weeks of time-varying load data.  </w:t>
      </w:r>
    </w:p>
    <w:p w14:paraId="75F4BDF2" w14:textId="397E26DE" w:rsidR="001F168E" w:rsidRDefault="001F168E" w:rsidP="001F168E"/>
    <w:p w14:paraId="37A5F3D5" w14:textId="38C4C123" w:rsidR="008537A8" w:rsidRDefault="008537A8" w:rsidP="001F168E">
      <w:r>
        <w:t>Total load: 9.4 GW</w:t>
      </w:r>
    </w:p>
    <w:p w14:paraId="6F32260B" w14:textId="76D94E01" w:rsidR="008537A8" w:rsidRDefault="008537A8" w:rsidP="001F168E"/>
    <w:p w14:paraId="099271EE" w14:textId="36B2E9F1" w:rsidR="008537A8" w:rsidRDefault="008537A8" w:rsidP="008537A8">
      <w:pPr>
        <w:pStyle w:val="Heading3"/>
      </w:pPr>
      <w:bookmarkStart w:id="17" w:name="_Toc492885462"/>
      <w:r>
        <w:t>Summer 69 Tight</w:t>
      </w:r>
      <w:bookmarkEnd w:id="17"/>
    </w:p>
    <w:p w14:paraId="08C593DA" w14:textId="1EC5C8BF" w:rsidR="008537A8" w:rsidRDefault="008537A8" w:rsidP="008537A8"/>
    <w:p w14:paraId="24B303DB" w14:textId="6F794B99" w:rsidR="008537A8" w:rsidRPr="008537A8" w:rsidRDefault="008537A8" w:rsidP="008537A8">
      <w:r>
        <w:lastRenderedPageBreak/>
        <w:t xml:space="preserve">This case uses tight </w:t>
      </w:r>
      <w:r w:rsidR="00374E5A">
        <w:t xml:space="preserve">bus voltage limits and generous generator reactive power limits.  It also has 150 MVar of shunt reactive power injected at </w:t>
      </w:r>
      <w:r w:rsidR="00FF7751">
        <w:t xml:space="preserve">a total of 4 buses.  </w:t>
      </w:r>
      <w:r w:rsidR="00CC470B">
        <w:t xml:space="preserve">After uniformly scaling the generators down from their maximum real power output, the power flow resulted in 29 buses under their voltage limits, and 6 </w:t>
      </w:r>
      <w:r w:rsidR="0041096D">
        <w:t xml:space="preserve">generators at their </w:t>
      </w:r>
      <w:r w:rsidR="00CC470B">
        <w:t>reactive power limit</w:t>
      </w:r>
      <w:r w:rsidR="0041096D">
        <w:t>s</w:t>
      </w:r>
      <w:r w:rsidR="00CC470B">
        <w:t xml:space="preserve">.  </w:t>
      </w:r>
    </w:p>
    <w:p w14:paraId="0EE57576" w14:textId="3D5B5F36" w:rsidR="00A53475" w:rsidRDefault="00A53475" w:rsidP="00A53475"/>
    <w:p w14:paraId="7560804B" w14:textId="4A353AF5" w:rsidR="00861B56" w:rsidRDefault="00CC470B" w:rsidP="00A53475">
      <w:r>
        <w:t>Total Load: 20.0 GW</w:t>
      </w:r>
    </w:p>
    <w:p w14:paraId="223210AE" w14:textId="47588A37" w:rsidR="00F6423B" w:rsidRDefault="00F6423B"/>
    <w:p w14:paraId="2ABB304E" w14:textId="5D59678E" w:rsidR="00A7671E" w:rsidRDefault="00A7671E" w:rsidP="00A7671E">
      <w:pPr>
        <w:pStyle w:val="Heading3"/>
      </w:pPr>
      <w:bookmarkStart w:id="18" w:name="_Toc492885463"/>
      <w:r>
        <w:t>Summer 90 Tight</w:t>
      </w:r>
      <w:bookmarkEnd w:id="18"/>
    </w:p>
    <w:p w14:paraId="254474A5" w14:textId="49E6AA9F" w:rsidR="00A7671E" w:rsidRDefault="00A7671E"/>
    <w:p w14:paraId="312C6F27" w14:textId="5845AAE0" w:rsidR="00A7671E" w:rsidRDefault="00A7671E">
      <w:r>
        <w:t>This case uses tight bus voltage limits and generous generator reactive power limits.  It also has 750 MVar of shunt reactive power injected at a total of 17 buses.  After uniformly scaling the generators down from their maximum real power output, the power flow resulted in 47 buses under their voltage limits, and 12 generators at the</w:t>
      </w:r>
      <w:r w:rsidR="007153E9">
        <w:t>ir</w:t>
      </w:r>
      <w:r>
        <w:t xml:space="preserve"> reactive power limit</w:t>
      </w:r>
      <w:r w:rsidR="007153E9">
        <w:t>s</w:t>
      </w:r>
      <w:r>
        <w:t xml:space="preserve">.  </w:t>
      </w:r>
      <w:r w:rsidR="00D71679">
        <w:t xml:space="preserve">This case also represents </w:t>
      </w:r>
      <w:r w:rsidR="00A961A5">
        <w:t>the peak loading condition across all 4 weeks of time-varying load data.</w:t>
      </w:r>
    </w:p>
    <w:p w14:paraId="1CC7F21F" w14:textId="03B93AA1" w:rsidR="00A961A5" w:rsidRDefault="00A961A5"/>
    <w:p w14:paraId="740AF180" w14:textId="42FE9F5D" w:rsidR="007153E9" w:rsidRDefault="007153E9">
      <w:r>
        <w:t>Total Load: 24.0 GW</w:t>
      </w:r>
    </w:p>
    <w:p w14:paraId="3ACF29F8" w14:textId="77777777" w:rsidR="007153E9" w:rsidRDefault="007153E9"/>
    <w:p w14:paraId="496C2FFA" w14:textId="7D873AC7" w:rsidR="00A961A5" w:rsidRDefault="00A961A5" w:rsidP="00A961A5">
      <w:pPr>
        <w:pStyle w:val="Heading3"/>
      </w:pPr>
      <w:bookmarkStart w:id="19" w:name="_Toc492885464"/>
      <w:r>
        <w:t>Winter 68 Tight</w:t>
      </w:r>
      <w:bookmarkEnd w:id="19"/>
    </w:p>
    <w:p w14:paraId="705C6371" w14:textId="47E6EA6A" w:rsidR="00A7671E" w:rsidRDefault="00A7671E"/>
    <w:p w14:paraId="6716BFCE" w14:textId="4784516D" w:rsidR="00BD2F90" w:rsidRDefault="00A961A5">
      <w:r>
        <w:t>This case uses tight bus voltage limits and generous generator reactive power limits, but with the limits on 3 generators changed to 300 MVar.  This caused the generators to hit their reactive limits during the power flow, and created a “harder” case for optimal power flow algorithms.  The case has 20 MVar of shunt reactive power injected at one bus.  After uniformly scaling the generators down from their maximum real power output, the power flow resulted in 9 buses under their voltage limits, and 3 generators at the reactive power limit</w:t>
      </w:r>
      <w:r w:rsidR="0041096D">
        <w:t>s</w:t>
      </w:r>
      <w:r>
        <w:t>.</w:t>
      </w:r>
    </w:p>
    <w:p w14:paraId="5968C2EC" w14:textId="3D34965E" w:rsidR="00A961A5" w:rsidRDefault="00A961A5"/>
    <w:p w14:paraId="257956FD" w14:textId="00D63F26" w:rsidR="007153E9" w:rsidRDefault="007153E9">
      <w:r>
        <w:t>Total Load: 17.5 GW</w:t>
      </w:r>
    </w:p>
    <w:p w14:paraId="6B53F132" w14:textId="77777777" w:rsidR="00A961A5" w:rsidRDefault="00A961A5"/>
    <w:p w14:paraId="7BB96D56" w14:textId="77829CC4" w:rsidR="00F6423B" w:rsidRDefault="00F6423B" w:rsidP="00F6423B">
      <w:pPr>
        <w:pStyle w:val="Heading2"/>
      </w:pPr>
      <w:bookmarkStart w:id="20" w:name="_Toc492885465"/>
      <w:r>
        <w:t>Hard Cases</w:t>
      </w:r>
      <w:bookmarkEnd w:id="20"/>
    </w:p>
    <w:p w14:paraId="1C9251D0" w14:textId="766DB42C" w:rsidR="00264BFA" w:rsidRDefault="00264BFA" w:rsidP="00264BFA"/>
    <w:p w14:paraId="69A60480" w14:textId="19D461B6" w:rsidR="00264BFA" w:rsidRPr="00264BFA" w:rsidRDefault="00803688" w:rsidP="00264BFA">
      <w:r>
        <w:t>The NE 250 System includes 3 “hard” cases, which</w:t>
      </w:r>
      <w:r w:rsidR="00EC532B">
        <w:t xml:space="preserve"> are</w:t>
      </w:r>
      <w:r>
        <w:t xml:space="preserve"> only feasible using optimal power flow algorithms that can change the generator setpoint voltages as a decision variable.  Thus, these 3 cases are not feasible in the MatPower OPF solver.  </w:t>
      </w:r>
    </w:p>
    <w:p w14:paraId="64C63F43" w14:textId="03B5535F" w:rsidR="00264BFA" w:rsidRDefault="00264BFA" w:rsidP="00264BFA"/>
    <w:p w14:paraId="5E4C053A" w14:textId="5983C38F" w:rsidR="00EC532B" w:rsidRDefault="00EC532B" w:rsidP="00EC532B">
      <w:pPr>
        <w:pStyle w:val="Heading3"/>
      </w:pPr>
      <w:bookmarkStart w:id="21" w:name="_Toc492885466"/>
      <w:r>
        <w:t>Spring 13 Tight</w:t>
      </w:r>
      <w:bookmarkEnd w:id="21"/>
    </w:p>
    <w:p w14:paraId="0D1E5A6F" w14:textId="6805B1EB" w:rsidR="00EC532B" w:rsidRDefault="00EC532B" w:rsidP="00264BFA"/>
    <w:p w14:paraId="3D877D88" w14:textId="1C66A657" w:rsidR="009724D7" w:rsidRDefault="009724D7" w:rsidP="00264BFA">
      <w:r>
        <w:t xml:space="preserve">First, the power flow for this case was unable to converge with all generators connected, due to the lower MW output limits.  Thus, 5 generators have been manually disconnected to reach a power flow that converges.  Thus, it is recommended that a unit commitment algorithm be run in conjunction with an optimal power flow algorithm to </w:t>
      </w:r>
      <w:r w:rsidR="007B67BE">
        <w:t xml:space="preserve">reach the true optimal cost.  </w:t>
      </w:r>
    </w:p>
    <w:p w14:paraId="7CEE4991" w14:textId="77777777" w:rsidR="009724D7" w:rsidRDefault="009724D7" w:rsidP="00264BFA"/>
    <w:p w14:paraId="61AC8E75" w14:textId="1095FBC4" w:rsidR="000A042E" w:rsidRDefault="000A042E" w:rsidP="00264BFA">
      <w:r>
        <w:t xml:space="preserve">This case uses tight bus voltage limits and generator reactive power limits.  It has no shunt reactive power injection at any buses.  After uniformly scaling the generator MW setpoints up from the minimum limit to match the system load, the power flow resulted in 8 buses violating the bus voltage limits.  What makes this case “hard” is that 1 bus is under the minimum voltage limit, while 7 buses are over the upper voltage limit, due to the low loading levels and tight generator reactive power limits.  </w:t>
      </w:r>
      <w:r>
        <w:lastRenderedPageBreak/>
        <w:t xml:space="preserve">Also, 5 generators are at their lower reactive power limit, while another 4 are at their upper reactive power limits.  </w:t>
      </w:r>
    </w:p>
    <w:p w14:paraId="64E83C35" w14:textId="3C5AAB53" w:rsidR="009724D7" w:rsidRDefault="009724D7" w:rsidP="00264BFA"/>
    <w:p w14:paraId="7D6B6278" w14:textId="459B0B1A" w:rsidR="009724D7" w:rsidRDefault="009724D7" w:rsidP="00264BFA">
      <w:r>
        <w:t>Total System Load: 12.9 GW</w:t>
      </w:r>
    </w:p>
    <w:p w14:paraId="7166626D" w14:textId="7FDAD319" w:rsidR="00EE528E" w:rsidRDefault="00EE528E" w:rsidP="00264BFA"/>
    <w:p w14:paraId="08E16EAE" w14:textId="3AC9D649" w:rsidR="00EE528E" w:rsidRPr="00264BFA" w:rsidRDefault="00513FCA" w:rsidP="00513FCA">
      <w:pPr>
        <w:pStyle w:val="Heading3"/>
      </w:pPr>
      <w:bookmarkStart w:id="22" w:name="_Toc492885467"/>
      <w:r>
        <w:t>Summer 90 Generous</w:t>
      </w:r>
      <w:bookmarkEnd w:id="22"/>
    </w:p>
    <w:p w14:paraId="23D608AA" w14:textId="6C2E6F68" w:rsidR="00264BFA" w:rsidRDefault="00264BFA"/>
    <w:p w14:paraId="3CDAC534" w14:textId="4364F03F" w:rsidR="007B67BE" w:rsidRDefault="007B67BE" w:rsidP="007B67BE">
      <w:r>
        <w:t>This case uses generous bus voltage limits and generator reactive power limits.  It is a unique case because shunt reactive power injections were iteratively added to each bus under the minimum voltage limit until all buses were above the minimum voltage limit.  This resulted in</w:t>
      </w:r>
      <w:r w:rsidR="00697651">
        <w:t xml:space="preserve"> a total of</w:t>
      </w:r>
      <w:r>
        <w:t xml:space="preserve"> </w:t>
      </w:r>
      <w:r w:rsidR="00697651">
        <w:t xml:space="preserve">3040 MVar of shunt reactive power being </w:t>
      </w:r>
      <w:r w:rsidR="002924BE">
        <w:t xml:space="preserve">injected at a total of 94 buses.  Also, 3 generators are at their maximum reactive power limits.  However, since the reactive power injections were determined using generation levels that had been uniformly scaled down from the maximum MW output level to the total system load, when the optimal power flow algorithm was run in MatPower, it resulted in a new set of generation MW setpoints that caused the voltage limits to not be met, resulting in an infeasible case.  However, algorithms that treat the generator voltage setpoints as decision variables </w:t>
      </w:r>
      <w:r w:rsidR="003719F1">
        <w:t>can</w:t>
      </w:r>
      <w:r w:rsidR="002924BE">
        <w:t xml:space="preserve"> solve this case.  </w:t>
      </w:r>
    </w:p>
    <w:p w14:paraId="5065D9C1" w14:textId="12617C61" w:rsidR="002924BE" w:rsidRDefault="002924BE" w:rsidP="007B67BE"/>
    <w:p w14:paraId="40ED4066" w14:textId="1ADA2E01" w:rsidR="003719F1" w:rsidRPr="003719F1" w:rsidRDefault="003719F1" w:rsidP="007B67BE">
      <w:r>
        <w:t>Total System Load: 24.0 GW</w:t>
      </w:r>
    </w:p>
    <w:p w14:paraId="01D2D5B3" w14:textId="77777777" w:rsidR="003719F1" w:rsidRDefault="003719F1" w:rsidP="007B67BE"/>
    <w:p w14:paraId="63DF7EC9" w14:textId="41F44784" w:rsidR="002924BE" w:rsidRPr="008537A8" w:rsidRDefault="002924BE" w:rsidP="002924BE">
      <w:pPr>
        <w:pStyle w:val="Heading3"/>
      </w:pPr>
      <w:bookmarkStart w:id="23" w:name="_Toc492885468"/>
      <w:r>
        <w:t>Summer 93 Generous</w:t>
      </w:r>
      <w:bookmarkEnd w:id="23"/>
    </w:p>
    <w:p w14:paraId="4C74CE29" w14:textId="665387C4" w:rsidR="00513FCA" w:rsidRDefault="00513FCA"/>
    <w:p w14:paraId="540F88BB" w14:textId="4CAA3C5E" w:rsidR="003719F1" w:rsidRDefault="003719F1">
      <w:r>
        <w:t>This case uses generous bus voltage limits and generator reactive power limits.  After uniformly scaling the generators down from their maximum real power output, the power flow resulted in 13 buses under their voltage limits, and 10 generators at their reactive power limits.  What makes this case “hard” is that there is no shunt reactive power injected in this case, resulting in a lowest bus voltage of 0.875 per unit.  Thus, optimal power flow algorithms that don’t treat the generator voltage setpoints as decision variables are unable to find a feasible solution.  Finally, this case represents the 2</w:t>
      </w:r>
      <w:r w:rsidRPr="003719F1">
        <w:rPr>
          <w:vertAlign w:val="superscript"/>
        </w:rPr>
        <w:t>nd</w:t>
      </w:r>
      <w:r>
        <w:t xml:space="preserve"> of the double reactive power peaks in the summer time-varying load profile.  </w:t>
      </w:r>
    </w:p>
    <w:p w14:paraId="1A947B69" w14:textId="0DAB9F62" w:rsidR="003719F1" w:rsidRDefault="003719F1"/>
    <w:p w14:paraId="0C0E239C" w14:textId="55A6817A" w:rsidR="003719F1" w:rsidRDefault="003719F1">
      <w:r>
        <w:t>Total System Load: 22.8 GW</w:t>
      </w:r>
    </w:p>
    <w:p w14:paraId="373051BF" w14:textId="77777777" w:rsidR="00513FCA" w:rsidRDefault="00513FCA"/>
    <w:sectPr w:rsidR="00513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1"/>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DD"/>
    <w:rsid w:val="00015758"/>
    <w:rsid w:val="000A042E"/>
    <w:rsid w:val="000F6EA0"/>
    <w:rsid w:val="001239F0"/>
    <w:rsid w:val="001256F4"/>
    <w:rsid w:val="00192E2C"/>
    <w:rsid w:val="001A5E08"/>
    <w:rsid w:val="001D6CC1"/>
    <w:rsid w:val="001F168E"/>
    <w:rsid w:val="00211FD2"/>
    <w:rsid w:val="00224A4A"/>
    <w:rsid w:val="0023322F"/>
    <w:rsid w:val="00264BFA"/>
    <w:rsid w:val="00286391"/>
    <w:rsid w:val="002924BE"/>
    <w:rsid w:val="002944C4"/>
    <w:rsid w:val="002C45F3"/>
    <w:rsid w:val="003719F1"/>
    <w:rsid w:val="00374E5A"/>
    <w:rsid w:val="00387990"/>
    <w:rsid w:val="0041096D"/>
    <w:rsid w:val="004319A2"/>
    <w:rsid w:val="00447750"/>
    <w:rsid w:val="00481A57"/>
    <w:rsid w:val="004B726C"/>
    <w:rsid w:val="004C3453"/>
    <w:rsid w:val="00500FD0"/>
    <w:rsid w:val="00513FCA"/>
    <w:rsid w:val="005272D4"/>
    <w:rsid w:val="005537C9"/>
    <w:rsid w:val="00562E17"/>
    <w:rsid w:val="005F484D"/>
    <w:rsid w:val="005F59A7"/>
    <w:rsid w:val="00697651"/>
    <w:rsid w:val="006B2A07"/>
    <w:rsid w:val="006E55B9"/>
    <w:rsid w:val="007153E9"/>
    <w:rsid w:val="007335FF"/>
    <w:rsid w:val="007B24C4"/>
    <w:rsid w:val="007B67BE"/>
    <w:rsid w:val="00803688"/>
    <w:rsid w:val="00833D45"/>
    <w:rsid w:val="008537A8"/>
    <w:rsid w:val="00861B56"/>
    <w:rsid w:val="008906B3"/>
    <w:rsid w:val="008B1818"/>
    <w:rsid w:val="008F0760"/>
    <w:rsid w:val="00917603"/>
    <w:rsid w:val="009520D8"/>
    <w:rsid w:val="009724D7"/>
    <w:rsid w:val="0098132A"/>
    <w:rsid w:val="00987442"/>
    <w:rsid w:val="009F7EFD"/>
    <w:rsid w:val="00A447B5"/>
    <w:rsid w:val="00A53475"/>
    <w:rsid w:val="00A7671E"/>
    <w:rsid w:val="00A94A3C"/>
    <w:rsid w:val="00A961A5"/>
    <w:rsid w:val="00AB4D03"/>
    <w:rsid w:val="00BD2F90"/>
    <w:rsid w:val="00BF0635"/>
    <w:rsid w:val="00C334A2"/>
    <w:rsid w:val="00C86181"/>
    <w:rsid w:val="00CA2075"/>
    <w:rsid w:val="00CC470B"/>
    <w:rsid w:val="00CF596F"/>
    <w:rsid w:val="00D022A9"/>
    <w:rsid w:val="00D060B2"/>
    <w:rsid w:val="00D3788F"/>
    <w:rsid w:val="00D71679"/>
    <w:rsid w:val="00DB7BBF"/>
    <w:rsid w:val="00E56CF4"/>
    <w:rsid w:val="00EB281B"/>
    <w:rsid w:val="00EC532B"/>
    <w:rsid w:val="00ED005E"/>
    <w:rsid w:val="00EE4DDD"/>
    <w:rsid w:val="00EE528E"/>
    <w:rsid w:val="00F0097F"/>
    <w:rsid w:val="00F527BA"/>
    <w:rsid w:val="00F6423B"/>
    <w:rsid w:val="00FC280C"/>
    <w:rsid w:val="00FF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7554"/>
  <w15:chartTrackingRefBased/>
  <w15:docId w15:val="{4F0495A0-454B-48F9-9161-BF5CE280B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A9"/>
    <w:pPr>
      <w:spacing w:after="0" w:line="240" w:lineRule="auto"/>
    </w:pPr>
  </w:style>
  <w:style w:type="paragraph" w:styleId="Heading1">
    <w:name w:val="heading 1"/>
    <w:basedOn w:val="Normal"/>
    <w:next w:val="Normal"/>
    <w:link w:val="Heading1Char"/>
    <w:uiPriority w:val="9"/>
    <w:qFormat/>
    <w:rsid w:val="00F6423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23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423B"/>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F0097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2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42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423B"/>
    <w:rPr>
      <w:rFonts w:asciiTheme="majorHAnsi" w:eastAsiaTheme="majorEastAsia" w:hAnsiTheme="majorHAnsi" w:cstheme="majorBidi"/>
      <w:color w:val="2E74B5" w:themeColor="accent1" w:themeShade="BF"/>
      <w:sz w:val="24"/>
      <w:szCs w:val="24"/>
    </w:rPr>
  </w:style>
  <w:style w:type="table" w:styleId="TableGrid">
    <w:name w:val="Table Grid"/>
    <w:basedOn w:val="TableNormal"/>
    <w:uiPriority w:val="39"/>
    <w:rsid w:val="00C86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0097F"/>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17603"/>
    <w:pPr>
      <w:spacing w:line="259" w:lineRule="auto"/>
      <w:outlineLvl w:val="9"/>
    </w:pPr>
  </w:style>
  <w:style w:type="paragraph" w:styleId="TOC1">
    <w:name w:val="toc 1"/>
    <w:basedOn w:val="Normal"/>
    <w:next w:val="Normal"/>
    <w:autoRedefine/>
    <w:uiPriority w:val="39"/>
    <w:unhideWhenUsed/>
    <w:rsid w:val="00917603"/>
    <w:pPr>
      <w:spacing w:after="100"/>
    </w:pPr>
  </w:style>
  <w:style w:type="paragraph" w:styleId="TOC2">
    <w:name w:val="toc 2"/>
    <w:basedOn w:val="Normal"/>
    <w:next w:val="Normal"/>
    <w:autoRedefine/>
    <w:uiPriority w:val="39"/>
    <w:unhideWhenUsed/>
    <w:rsid w:val="00917603"/>
    <w:pPr>
      <w:spacing w:after="100"/>
      <w:ind w:left="220"/>
    </w:pPr>
  </w:style>
  <w:style w:type="paragraph" w:styleId="TOC3">
    <w:name w:val="toc 3"/>
    <w:basedOn w:val="Normal"/>
    <w:next w:val="Normal"/>
    <w:autoRedefine/>
    <w:uiPriority w:val="39"/>
    <w:unhideWhenUsed/>
    <w:rsid w:val="00917603"/>
    <w:pPr>
      <w:spacing w:after="100"/>
      <w:ind w:left="440"/>
    </w:pPr>
  </w:style>
  <w:style w:type="character" w:styleId="Hyperlink">
    <w:name w:val="Hyperlink"/>
    <w:basedOn w:val="DefaultParagraphFont"/>
    <w:uiPriority w:val="99"/>
    <w:unhideWhenUsed/>
    <w:rsid w:val="00917603"/>
    <w:rPr>
      <w:color w:val="0563C1" w:themeColor="hyperlink"/>
      <w:u w:val="single"/>
    </w:rPr>
  </w:style>
  <w:style w:type="character" w:styleId="PlaceholderText">
    <w:name w:val="Placeholder Text"/>
    <w:basedOn w:val="DefaultParagraphFont"/>
    <w:uiPriority w:val="99"/>
    <w:semiHidden/>
    <w:rsid w:val="00AB4D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52551">
      <w:bodyDiv w:val="1"/>
      <w:marLeft w:val="0"/>
      <w:marRight w:val="0"/>
      <w:marTop w:val="0"/>
      <w:marBottom w:val="0"/>
      <w:divBdr>
        <w:top w:val="none" w:sz="0" w:space="0" w:color="auto"/>
        <w:left w:val="none" w:sz="0" w:space="0" w:color="auto"/>
        <w:bottom w:val="none" w:sz="0" w:space="0" w:color="auto"/>
        <w:right w:val="none" w:sz="0" w:space="0" w:color="auto"/>
      </w:divBdr>
    </w:div>
    <w:div w:id="292828238">
      <w:bodyDiv w:val="1"/>
      <w:marLeft w:val="0"/>
      <w:marRight w:val="0"/>
      <w:marTop w:val="0"/>
      <w:marBottom w:val="0"/>
      <w:divBdr>
        <w:top w:val="none" w:sz="0" w:space="0" w:color="auto"/>
        <w:left w:val="none" w:sz="0" w:space="0" w:color="auto"/>
        <w:bottom w:val="none" w:sz="0" w:space="0" w:color="auto"/>
        <w:right w:val="none" w:sz="0" w:space="0" w:color="auto"/>
      </w:divBdr>
    </w:div>
    <w:div w:id="305159978">
      <w:bodyDiv w:val="1"/>
      <w:marLeft w:val="0"/>
      <w:marRight w:val="0"/>
      <w:marTop w:val="0"/>
      <w:marBottom w:val="0"/>
      <w:divBdr>
        <w:top w:val="none" w:sz="0" w:space="0" w:color="auto"/>
        <w:left w:val="none" w:sz="0" w:space="0" w:color="auto"/>
        <w:bottom w:val="none" w:sz="0" w:space="0" w:color="auto"/>
        <w:right w:val="none" w:sz="0" w:space="0" w:color="auto"/>
      </w:divBdr>
    </w:div>
    <w:div w:id="495151945">
      <w:bodyDiv w:val="1"/>
      <w:marLeft w:val="0"/>
      <w:marRight w:val="0"/>
      <w:marTop w:val="0"/>
      <w:marBottom w:val="0"/>
      <w:divBdr>
        <w:top w:val="none" w:sz="0" w:space="0" w:color="auto"/>
        <w:left w:val="none" w:sz="0" w:space="0" w:color="auto"/>
        <w:bottom w:val="none" w:sz="0" w:space="0" w:color="auto"/>
        <w:right w:val="none" w:sz="0" w:space="0" w:color="auto"/>
      </w:divBdr>
    </w:div>
    <w:div w:id="653950075">
      <w:bodyDiv w:val="1"/>
      <w:marLeft w:val="0"/>
      <w:marRight w:val="0"/>
      <w:marTop w:val="0"/>
      <w:marBottom w:val="0"/>
      <w:divBdr>
        <w:top w:val="none" w:sz="0" w:space="0" w:color="auto"/>
        <w:left w:val="none" w:sz="0" w:space="0" w:color="auto"/>
        <w:bottom w:val="none" w:sz="0" w:space="0" w:color="auto"/>
        <w:right w:val="none" w:sz="0" w:space="0" w:color="auto"/>
      </w:divBdr>
    </w:div>
    <w:div w:id="655303351">
      <w:bodyDiv w:val="1"/>
      <w:marLeft w:val="0"/>
      <w:marRight w:val="0"/>
      <w:marTop w:val="0"/>
      <w:marBottom w:val="0"/>
      <w:divBdr>
        <w:top w:val="none" w:sz="0" w:space="0" w:color="auto"/>
        <w:left w:val="none" w:sz="0" w:space="0" w:color="auto"/>
        <w:bottom w:val="none" w:sz="0" w:space="0" w:color="auto"/>
        <w:right w:val="none" w:sz="0" w:space="0" w:color="auto"/>
      </w:divBdr>
    </w:div>
    <w:div w:id="813179891">
      <w:bodyDiv w:val="1"/>
      <w:marLeft w:val="0"/>
      <w:marRight w:val="0"/>
      <w:marTop w:val="0"/>
      <w:marBottom w:val="0"/>
      <w:divBdr>
        <w:top w:val="none" w:sz="0" w:space="0" w:color="auto"/>
        <w:left w:val="none" w:sz="0" w:space="0" w:color="auto"/>
        <w:bottom w:val="none" w:sz="0" w:space="0" w:color="auto"/>
        <w:right w:val="none" w:sz="0" w:space="0" w:color="auto"/>
      </w:divBdr>
    </w:div>
    <w:div w:id="1168206480">
      <w:bodyDiv w:val="1"/>
      <w:marLeft w:val="0"/>
      <w:marRight w:val="0"/>
      <w:marTop w:val="0"/>
      <w:marBottom w:val="0"/>
      <w:divBdr>
        <w:top w:val="none" w:sz="0" w:space="0" w:color="auto"/>
        <w:left w:val="none" w:sz="0" w:space="0" w:color="auto"/>
        <w:bottom w:val="none" w:sz="0" w:space="0" w:color="auto"/>
        <w:right w:val="none" w:sz="0" w:space="0" w:color="auto"/>
      </w:divBdr>
    </w:div>
    <w:div w:id="1206142298">
      <w:bodyDiv w:val="1"/>
      <w:marLeft w:val="0"/>
      <w:marRight w:val="0"/>
      <w:marTop w:val="0"/>
      <w:marBottom w:val="0"/>
      <w:divBdr>
        <w:top w:val="none" w:sz="0" w:space="0" w:color="auto"/>
        <w:left w:val="none" w:sz="0" w:space="0" w:color="auto"/>
        <w:bottom w:val="none" w:sz="0" w:space="0" w:color="auto"/>
        <w:right w:val="none" w:sz="0" w:space="0" w:color="auto"/>
      </w:divBdr>
      <w:divsChild>
        <w:div w:id="1143044967">
          <w:marLeft w:val="547"/>
          <w:marRight w:val="0"/>
          <w:marTop w:val="134"/>
          <w:marBottom w:val="0"/>
          <w:divBdr>
            <w:top w:val="none" w:sz="0" w:space="0" w:color="auto"/>
            <w:left w:val="none" w:sz="0" w:space="0" w:color="auto"/>
            <w:bottom w:val="none" w:sz="0" w:space="0" w:color="auto"/>
            <w:right w:val="none" w:sz="0" w:space="0" w:color="auto"/>
          </w:divBdr>
        </w:div>
      </w:divsChild>
    </w:div>
    <w:div w:id="1281491947">
      <w:bodyDiv w:val="1"/>
      <w:marLeft w:val="0"/>
      <w:marRight w:val="0"/>
      <w:marTop w:val="0"/>
      <w:marBottom w:val="0"/>
      <w:divBdr>
        <w:top w:val="none" w:sz="0" w:space="0" w:color="auto"/>
        <w:left w:val="none" w:sz="0" w:space="0" w:color="auto"/>
        <w:bottom w:val="none" w:sz="0" w:space="0" w:color="auto"/>
        <w:right w:val="none" w:sz="0" w:space="0" w:color="auto"/>
      </w:divBdr>
    </w:div>
    <w:div w:id="1453785614">
      <w:bodyDiv w:val="1"/>
      <w:marLeft w:val="0"/>
      <w:marRight w:val="0"/>
      <w:marTop w:val="0"/>
      <w:marBottom w:val="0"/>
      <w:divBdr>
        <w:top w:val="none" w:sz="0" w:space="0" w:color="auto"/>
        <w:left w:val="none" w:sz="0" w:space="0" w:color="auto"/>
        <w:bottom w:val="none" w:sz="0" w:space="0" w:color="auto"/>
        <w:right w:val="none" w:sz="0" w:space="0" w:color="auto"/>
      </w:divBdr>
      <w:divsChild>
        <w:div w:id="1219899090">
          <w:marLeft w:val="547"/>
          <w:marRight w:val="0"/>
          <w:marTop w:val="134"/>
          <w:marBottom w:val="0"/>
          <w:divBdr>
            <w:top w:val="none" w:sz="0" w:space="0" w:color="auto"/>
            <w:left w:val="none" w:sz="0" w:space="0" w:color="auto"/>
            <w:bottom w:val="none" w:sz="0" w:space="0" w:color="auto"/>
            <w:right w:val="none" w:sz="0" w:space="0" w:color="auto"/>
          </w:divBdr>
        </w:div>
        <w:div w:id="1585384327">
          <w:marLeft w:val="547"/>
          <w:marRight w:val="0"/>
          <w:marTop w:val="134"/>
          <w:marBottom w:val="0"/>
          <w:divBdr>
            <w:top w:val="none" w:sz="0" w:space="0" w:color="auto"/>
            <w:left w:val="none" w:sz="0" w:space="0" w:color="auto"/>
            <w:bottom w:val="none" w:sz="0" w:space="0" w:color="auto"/>
            <w:right w:val="none" w:sz="0" w:space="0" w:color="auto"/>
          </w:divBdr>
        </w:div>
        <w:div w:id="1736973538">
          <w:marLeft w:val="547"/>
          <w:marRight w:val="0"/>
          <w:marTop w:val="134"/>
          <w:marBottom w:val="0"/>
          <w:divBdr>
            <w:top w:val="none" w:sz="0" w:space="0" w:color="auto"/>
            <w:left w:val="none" w:sz="0" w:space="0" w:color="auto"/>
            <w:bottom w:val="none" w:sz="0" w:space="0" w:color="auto"/>
            <w:right w:val="none" w:sz="0" w:space="0" w:color="auto"/>
          </w:divBdr>
        </w:div>
      </w:divsChild>
    </w:div>
    <w:div w:id="1753971468">
      <w:bodyDiv w:val="1"/>
      <w:marLeft w:val="0"/>
      <w:marRight w:val="0"/>
      <w:marTop w:val="0"/>
      <w:marBottom w:val="0"/>
      <w:divBdr>
        <w:top w:val="none" w:sz="0" w:space="0" w:color="auto"/>
        <w:left w:val="none" w:sz="0" w:space="0" w:color="auto"/>
        <w:bottom w:val="none" w:sz="0" w:space="0" w:color="auto"/>
        <w:right w:val="none" w:sz="0" w:space="0" w:color="auto"/>
      </w:divBdr>
      <w:divsChild>
        <w:div w:id="926036817">
          <w:marLeft w:val="547"/>
          <w:marRight w:val="0"/>
          <w:marTop w:val="134"/>
          <w:marBottom w:val="0"/>
          <w:divBdr>
            <w:top w:val="none" w:sz="0" w:space="0" w:color="auto"/>
            <w:left w:val="none" w:sz="0" w:space="0" w:color="auto"/>
            <w:bottom w:val="none" w:sz="0" w:space="0" w:color="auto"/>
            <w:right w:val="none" w:sz="0" w:space="0" w:color="auto"/>
          </w:divBdr>
        </w:div>
        <w:div w:id="992412975">
          <w:marLeft w:val="547"/>
          <w:marRight w:val="0"/>
          <w:marTop w:val="134"/>
          <w:marBottom w:val="0"/>
          <w:divBdr>
            <w:top w:val="none" w:sz="0" w:space="0" w:color="auto"/>
            <w:left w:val="none" w:sz="0" w:space="0" w:color="auto"/>
            <w:bottom w:val="none" w:sz="0" w:space="0" w:color="auto"/>
            <w:right w:val="none" w:sz="0" w:space="0" w:color="auto"/>
          </w:divBdr>
        </w:div>
        <w:div w:id="1672413284">
          <w:marLeft w:val="547"/>
          <w:marRight w:val="0"/>
          <w:marTop w:val="134"/>
          <w:marBottom w:val="0"/>
          <w:divBdr>
            <w:top w:val="none" w:sz="0" w:space="0" w:color="auto"/>
            <w:left w:val="none" w:sz="0" w:space="0" w:color="auto"/>
            <w:bottom w:val="none" w:sz="0" w:space="0" w:color="auto"/>
            <w:right w:val="none" w:sz="0" w:space="0" w:color="auto"/>
          </w:divBdr>
        </w:div>
      </w:divsChild>
    </w:div>
    <w:div w:id="1846938765">
      <w:bodyDiv w:val="1"/>
      <w:marLeft w:val="0"/>
      <w:marRight w:val="0"/>
      <w:marTop w:val="0"/>
      <w:marBottom w:val="0"/>
      <w:divBdr>
        <w:top w:val="none" w:sz="0" w:space="0" w:color="auto"/>
        <w:left w:val="none" w:sz="0" w:space="0" w:color="auto"/>
        <w:bottom w:val="none" w:sz="0" w:space="0" w:color="auto"/>
        <w:right w:val="none" w:sz="0" w:space="0" w:color="auto"/>
      </w:divBdr>
    </w:div>
    <w:div w:id="1900431799">
      <w:bodyDiv w:val="1"/>
      <w:marLeft w:val="0"/>
      <w:marRight w:val="0"/>
      <w:marTop w:val="0"/>
      <w:marBottom w:val="0"/>
      <w:divBdr>
        <w:top w:val="none" w:sz="0" w:space="0" w:color="auto"/>
        <w:left w:val="none" w:sz="0" w:space="0" w:color="auto"/>
        <w:bottom w:val="none" w:sz="0" w:space="0" w:color="auto"/>
        <w:right w:val="none" w:sz="0" w:space="0" w:color="auto"/>
      </w:divBdr>
    </w:div>
    <w:div w:id="21325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0311C-64AB-4609-82D0-C8538F50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8</Pages>
  <Words>2707</Words>
  <Characters>15433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Snodgrass</dc:creator>
  <cp:keywords/>
  <dc:description/>
  <cp:lastModifiedBy>Jonathan Snodgrass</cp:lastModifiedBy>
  <cp:revision>29</cp:revision>
  <dcterms:created xsi:type="dcterms:W3CDTF">2017-08-31T14:03:00Z</dcterms:created>
  <dcterms:modified xsi:type="dcterms:W3CDTF">2017-09-11T16:29:00Z</dcterms:modified>
</cp:coreProperties>
</file>