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Magos Lab – Week 09: DevSecOps Pipeline Basics</w:t>
      </w:r>
    </w:p>
    <w:p>
      <w:pPr>
        <w:pStyle w:val="Heading1"/>
      </w:pPr>
      <w:r>
        <w:t>🎯 Objectives</w:t>
      </w:r>
    </w:p>
    <w:p>
      <w:r>
        <w:t>Implement secure development practices using GitHub Actions, linters, and secret scanners.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Create a sample Python repo on GitHub.</w:t>
      </w:r>
    </w:p>
    <w:p>
      <w:pPr>
        <w:pStyle w:val="ListBullet"/>
      </w:pPr>
      <w:r>
        <w:t>☐ Add a GitHub Actions workflow to run `flake8` and `truffleHog`.</w:t>
      </w:r>
    </w:p>
    <w:p>
      <w:pPr>
        <w:pStyle w:val="ListBullet"/>
      </w:pPr>
      <w:r>
        <w:t>☐ Push insecure code and observe the scan results.</w:t>
      </w:r>
    </w:p>
    <w:p>
      <w:pPr>
        <w:pStyle w:val="Heading1"/>
      </w:pPr>
      <w:r>
        <w:t>💡 Challenge Task</w:t>
      </w:r>
    </w:p>
    <w:p>
      <w:r>
        <w:t>☐ Write a custom GitHub Action step to reject commits with TODOs or hardcoded passwords.</w:t>
      </w:r>
    </w:p>
    <w:p>
      <w:pPr>
        <w:pStyle w:val="Heading1"/>
      </w:pPr>
      <w:r>
        <w:t>🧠 Reflection</w:t>
      </w:r>
    </w:p>
    <w:p>
      <w:r>
        <w:t>Why is it better to catch vulnerabilities during development vs. after deployment?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