
<file path=[Content_Types].xml><?xml version="1.0" encoding="utf-8"?>
<Types xmlns="http://schemas.openxmlformats.org/package/2006/content-types">
  <Default Extension="bin" ContentType="application/vnd.openxmlformats-officedocument.oleObject"/>
  <Default Extension="ICO" ContentType="image/.ico"/>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8b6bcbdc61ed441c" Type="http://schemas.microsoft.com/office/2006/relationships/ui/extensibility" Target="customUI/customUI.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155C8" w14:textId="77777777" w:rsidR="00C92B79" w:rsidRPr="00255107" w:rsidRDefault="00C92B79" w:rsidP="00E11271">
      <w:pPr>
        <w:jc w:val="center"/>
        <w:rPr>
          <w:rStyle w:val="fontstyle01"/>
          <w:rFonts w:ascii="TimesNewRomanPS-BoldMT" w:hAnsi="TimesNewRomanPS-BoldMT"/>
          <w:sz w:val="42"/>
          <w:szCs w:val="42"/>
        </w:rPr>
      </w:pPr>
      <w:r w:rsidRPr="00255107">
        <w:rPr>
          <w:rFonts w:ascii="TimesNewRomanPS-BoldMT" w:hAnsi="TimesNewRomanPS-BoldMT"/>
          <w:noProof/>
        </w:rPr>
        <w:drawing>
          <wp:inline distT="0" distB="0" distL="0" distR="0" wp14:anchorId="3F92B1E5" wp14:editId="79BF696B">
            <wp:extent cx="4205463" cy="2441882"/>
            <wp:effectExtent l="0" t="0" r="5080" b="0"/>
            <wp:docPr id="196" name="Picture 196" descr="News - Waterford Institute of Technology and Prof. Sasitharan  Balasubramaniam join FutureNeu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ws - Waterford Institute of Technology and Prof. Sasitharan  Balasubramaniam join FutureNeur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2634" cy="2475078"/>
                    </a:xfrm>
                    <a:prstGeom prst="rect">
                      <a:avLst/>
                    </a:prstGeom>
                    <a:noFill/>
                    <a:ln>
                      <a:noFill/>
                    </a:ln>
                  </pic:spPr>
                </pic:pic>
              </a:graphicData>
            </a:graphic>
          </wp:inline>
        </w:drawing>
      </w:r>
    </w:p>
    <w:p w14:paraId="2D3487BD" w14:textId="77777777" w:rsidR="00C92B79" w:rsidRPr="00795C55" w:rsidRDefault="00C92B79" w:rsidP="00C92B79">
      <w:pPr>
        <w:jc w:val="center"/>
        <w:rPr>
          <w:rStyle w:val="fontstyle01"/>
          <w:rFonts w:asciiTheme="minorHAnsi" w:hAnsiTheme="minorHAnsi" w:cstheme="minorHAnsi"/>
          <w:b/>
          <w:bCs/>
          <w:sz w:val="42"/>
          <w:szCs w:val="42"/>
        </w:rPr>
      </w:pPr>
      <w:r w:rsidRPr="00795C55">
        <w:rPr>
          <w:rStyle w:val="fontstyle01"/>
          <w:rFonts w:asciiTheme="minorHAnsi" w:hAnsiTheme="minorHAnsi" w:cstheme="minorHAnsi"/>
          <w:sz w:val="42"/>
          <w:szCs w:val="42"/>
        </w:rPr>
        <w:t>MSc in Computing (Enterprise Software Systems)</w:t>
      </w:r>
    </w:p>
    <w:p w14:paraId="53482C56" w14:textId="77777777" w:rsidR="00C92B79" w:rsidRPr="00795C55" w:rsidRDefault="00C92B79" w:rsidP="00C92B79">
      <w:pPr>
        <w:jc w:val="center"/>
        <w:rPr>
          <w:rStyle w:val="fontstyle01"/>
          <w:rFonts w:asciiTheme="minorHAnsi" w:hAnsiTheme="minorHAnsi" w:cstheme="minorHAnsi"/>
          <w:sz w:val="42"/>
          <w:szCs w:val="42"/>
        </w:rPr>
      </w:pPr>
    </w:p>
    <w:p w14:paraId="12D9AE72" w14:textId="77777777" w:rsidR="00C92B79" w:rsidRPr="00795C55" w:rsidRDefault="00C92B79" w:rsidP="00C92B79">
      <w:pPr>
        <w:jc w:val="center"/>
        <w:rPr>
          <w:rStyle w:val="fontstyle01"/>
          <w:rFonts w:asciiTheme="minorHAnsi" w:hAnsiTheme="minorHAnsi" w:cstheme="minorHAnsi"/>
          <w:sz w:val="42"/>
          <w:szCs w:val="42"/>
        </w:rPr>
      </w:pPr>
    </w:p>
    <w:p w14:paraId="4405FEAA" w14:textId="412E0994" w:rsidR="00C92B79" w:rsidRPr="00795C55" w:rsidRDefault="0032726C" w:rsidP="00C92B79">
      <w:pPr>
        <w:jc w:val="center"/>
        <w:rPr>
          <w:rFonts w:asciiTheme="minorHAnsi" w:hAnsiTheme="minorHAnsi" w:cstheme="minorHAnsi"/>
          <w:b/>
          <w:bCs/>
          <w:color w:val="000000"/>
          <w:sz w:val="36"/>
          <w:szCs w:val="36"/>
        </w:rPr>
      </w:pPr>
      <w:r w:rsidRPr="0032726C">
        <w:rPr>
          <w:rFonts w:asciiTheme="minorHAnsi" w:hAnsiTheme="minorHAnsi" w:cstheme="minorHAnsi"/>
          <w:b/>
          <w:bCs/>
          <w:color w:val="000000"/>
          <w:sz w:val="36"/>
          <w:szCs w:val="36"/>
        </w:rPr>
        <w:t>Business Intelligence</w:t>
      </w:r>
    </w:p>
    <w:p w14:paraId="3507A2E4" w14:textId="07A98AE7" w:rsidR="00C92B79" w:rsidRPr="00795C55" w:rsidRDefault="00C92B79" w:rsidP="00C92B79">
      <w:pPr>
        <w:jc w:val="center"/>
        <w:rPr>
          <w:rFonts w:asciiTheme="minorHAnsi" w:hAnsiTheme="minorHAnsi" w:cstheme="minorHAnsi"/>
          <w:b/>
          <w:bCs/>
          <w:color w:val="000000"/>
          <w:sz w:val="36"/>
          <w:szCs w:val="36"/>
        </w:rPr>
      </w:pPr>
      <w:r w:rsidRPr="00795C55">
        <w:rPr>
          <w:rFonts w:asciiTheme="minorHAnsi" w:hAnsiTheme="minorHAnsi" w:cstheme="minorHAnsi"/>
          <w:b/>
          <w:bCs/>
          <w:color w:val="000000"/>
          <w:sz w:val="36"/>
          <w:szCs w:val="36"/>
        </w:rPr>
        <w:t>Assignment, December 2021</w:t>
      </w:r>
    </w:p>
    <w:p w14:paraId="0100C439" w14:textId="77777777" w:rsidR="00C92B79" w:rsidRPr="00795C55" w:rsidRDefault="00C92B79" w:rsidP="00C92B79">
      <w:pPr>
        <w:jc w:val="center"/>
        <w:rPr>
          <w:rFonts w:asciiTheme="minorHAnsi" w:hAnsiTheme="minorHAnsi" w:cstheme="minorHAnsi"/>
          <w:b/>
          <w:bCs/>
          <w:color w:val="000000"/>
          <w:sz w:val="32"/>
          <w:szCs w:val="32"/>
        </w:rPr>
      </w:pPr>
    </w:p>
    <w:p w14:paraId="15746573" w14:textId="77777777" w:rsidR="00C92B79" w:rsidRPr="00795C55" w:rsidRDefault="00C92B79" w:rsidP="00C92B79">
      <w:pPr>
        <w:jc w:val="center"/>
        <w:rPr>
          <w:rStyle w:val="fontstyle01"/>
          <w:rFonts w:asciiTheme="minorHAnsi" w:hAnsiTheme="minorHAnsi" w:cstheme="minorHAnsi"/>
          <w:sz w:val="42"/>
          <w:szCs w:val="42"/>
        </w:rPr>
      </w:pPr>
    </w:p>
    <w:p w14:paraId="2D649CBC" w14:textId="77777777" w:rsidR="00C92B79" w:rsidRPr="00795C55" w:rsidRDefault="00C92B79" w:rsidP="00C92B79">
      <w:pPr>
        <w:jc w:val="center"/>
        <w:rPr>
          <w:rStyle w:val="fontstyle01"/>
          <w:rFonts w:asciiTheme="minorHAnsi" w:hAnsiTheme="minorHAnsi" w:cstheme="minorHAnsi"/>
          <w:b/>
          <w:bCs/>
          <w:color w:val="000000" w:themeColor="text1"/>
          <w:sz w:val="42"/>
          <w:szCs w:val="42"/>
        </w:rPr>
      </w:pPr>
      <w:r w:rsidRPr="00795C55">
        <w:rPr>
          <w:rStyle w:val="fontstyle01"/>
          <w:rFonts w:asciiTheme="minorHAnsi" w:hAnsiTheme="minorHAnsi" w:cstheme="minorHAnsi"/>
          <w:color w:val="000000" w:themeColor="text1"/>
          <w:sz w:val="42"/>
          <w:szCs w:val="42"/>
        </w:rPr>
        <w:t xml:space="preserve">Vibin Varghese </w:t>
      </w:r>
    </w:p>
    <w:p w14:paraId="07DDA0DE" w14:textId="77777777" w:rsidR="00C92B79" w:rsidRPr="00795C55" w:rsidRDefault="00C92B79" w:rsidP="00C92B79">
      <w:pPr>
        <w:jc w:val="center"/>
        <w:rPr>
          <w:rStyle w:val="fontstyle01"/>
          <w:rFonts w:asciiTheme="minorHAnsi" w:hAnsiTheme="minorHAnsi" w:cstheme="minorHAnsi"/>
          <w:b/>
          <w:bCs/>
          <w:color w:val="000000" w:themeColor="text1"/>
          <w:sz w:val="28"/>
          <w:szCs w:val="28"/>
        </w:rPr>
      </w:pPr>
      <w:r w:rsidRPr="00795C55">
        <w:rPr>
          <w:rStyle w:val="fontstyle01"/>
          <w:rFonts w:asciiTheme="minorHAnsi" w:hAnsiTheme="minorHAnsi" w:cstheme="minorHAnsi"/>
          <w:b/>
          <w:bCs/>
          <w:color w:val="000000" w:themeColor="text1"/>
          <w:sz w:val="28"/>
          <w:szCs w:val="28"/>
        </w:rPr>
        <w:t xml:space="preserve">(Student Id: </w:t>
      </w:r>
      <w:r w:rsidRPr="00795C55">
        <w:rPr>
          <w:rFonts w:asciiTheme="minorHAnsi" w:hAnsiTheme="minorHAnsi" w:cstheme="minorHAnsi"/>
          <w:b/>
          <w:bCs/>
          <w:color w:val="000000" w:themeColor="text1"/>
          <w:sz w:val="28"/>
          <w:szCs w:val="28"/>
          <w:shd w:val="clear" w:color="auto" w:fill="FFFFFF"/>
        </w:rPr>
        <w:t>20096057</w:t>
      </w:r>
      <w:r w:rsidRPr="00795C55">
        <w:rPr>
          <w:rStyle w:val="fontstyle01"/>
          <w:rFonts w:asciiTheme="minorHAnsi" w:hAnsiTheme="minorHAnsi" w:cstheme="minorHAnsi"/>
          <w:b/>
          <w:bCs/>
          <w:color w:val="000000" w:themeColor="text1"/>
          <w:sz w:val="28"/>
          <w:szCs w:val="28"/>
        </w:rPr>
        <w:t>)</w:t>
      </w:r>
    </w:p>
    <w:p w14:paraId="5C712832" w14:textId="77777777" w:rsidR="00C92B79" w:rsidRPr="00795C55" w:rsidRDefault="00C92B79" w:rsidP="00C92B79">
      <w:pPr>
        <w:jc w:val="center"/>
        <w:rPr>
          <w:rStyle w:val="fontstyle01"/>
          <w:rFonts w:asciiTheme="minorHAnsi" w:hAnsiTheme="minorHAnsi" w:cstheme="minorHAnsi"/>
          <w:color w:val="000000" w:themeColor="text1"/>
        </w:rPr>
      </w:pPr>
    </w:p>
    <w:p w14:paraId="7C1FE98E" w14:textId="77777777" w:rsidR="00C92B79" w:rsidRPr="00795C55" w:rsidRDefault="00C92B79" w:rsidP="00C92B79">
      <w:pPr>
        <w:jc w:val="center"/>
        <w:rPr>
          <w:rStyle w:val="fontstyle01"/>
          <w:rFonts w:asciiTheme="minorHAnsi" w:hAnsiTheme="minorHAnsi" w:cstheme="minorHAnsi"/>
          <w:color w:val="000000" w:themeColor="text1"/>
        </w:rPr>
      </w:pPr>
    </w:p>
    <w:p w14:paraId="6F4FD795" w14:textId="77777777" w:rsidR="00C92B79" w:rsidRPr="00795C55" w:rsidRDefault="00C92B79" w:rsidP="00C92B79">
      <w:pPr>
        <w:jc w:val="center"/>
        <w:rPr>
          <w:rStyle w:val="fontstyle01"/>
          <w:rFonts w:asciiTheme="minorHAnsi" w:hAnsiTheme="minorHAnsi" w:cstheme="minorHAnsi"/>
          <w:i/>
          <w:iCs/>
          <w:color w:val="000000" w:themeColor="text1"/>
          <w:sz w:val="24"/>
          <w:szCs w:val="24"/>
        </w:rPr>
      </w:pPr>
      <w:r w:rsidRPr="00795C55">
        <w:rPr>
          <w:rStyle w:val="fontstyle01"/>
          <w:rFonts w:asciiTheme="minorHAnsi" w:hAnsiTheme="minorHAnsi" w:cstheme="minorHAnsi"/>
          <w:i/>
          <w:iCs/>
          <w:color w:val="000000" w:themeColor="text1"/>
          <w:sz w:val="24"/>
          <w:szCs w:val="24"/>
        </w:rPr>
        <w:t>Submitted Date</w:t>
      </w:r>
    </w:p>
    <w:p w14:paraId="650E57A7" w14:textId="6D2F5249" w:rsidR="00683971" w:rsidRDefault="0032726C" w:rsidP="00C92B79">
      <w:pPr>
        <w:jc w:val="center"/>
        <w:rPr>
          <w:rStyle w:val="fontstyle01"/>
          <w:rFonts w:asciiTheme="minorHAnsi" w:hAnsiTheme="minorHAnsi" w:cstheme="minorHAnsi"/>
          <w:color w:val="000000" w:themeColor="text1"/>
        </w:rPr>
      </w:pPr>
      <w:r>
        <w:rPr>
          <w:rStyle w:val="fontstyle01"/>
          <w:rFonts w:asciiTheme="minorHAnsi" w:hAnsiTheme="minorHAnsi" w:cstheme="minorHAnsi"/>
          <w:color w:val="000000" w:themeColor="text1"/>
        </w:rPr>
        <w:t>8</w:t>
      </w:r>
      <w:r w:rsidR="00C92B79" w:rsidRPr="00795C55">
        <w:rPr>
          <w:rStyle w:val="fontstyle01"/>
          <w:rFonts w:asciiTheme="minorHAnsi" w:hAnsiTheme="minorHAnsi" w:cstheme="minorHAnsi"/>
          <w:color w:val="000000" w:themeColor="text1"/>
          <w:vertAlign w:val="superscript"/>
        </w:rPr>
        <w:t>rd</w:t>
      </w:r>
      <w:r w:rsidR="00C92B79" w:rsidRPr="00795C55">
        <w:rPr>
          <w:rStyle w:val="fontstyle01"/>
          <w:rFonts w:asciiTheme="minorHAnsi" w:hAnsiTheme="minorHAnsi" w:cstheme="minorHAnsi"/>
          <w:color w:val="000000" w:themeColor="text1"/>
        </w:rPr>
        <w:t xml:space="preserve"> December, 2021</w:t>
      </w:r>
      <w:r w:rsidR="00683971">
        <w:rPr>
          <w:rStyle w:val="fontstyle01"/>
          <w:rFonts w:asciiTheme="minorHAnsi" w:hAnsiTheme="minorHAnsi" w:cstheme="minorHAnsi"/>
          <w:color w:val="000000" w:themeColor="text1"/>
        </w:rPr>
        <w:br w:type="page"/>
      </w:r>
    </w:p>
    <w:p w14:paraId="70DEE208" w14:textId="77777777" w:rsidR="00C92B79" w:rsidRPr="00795C55" w:rsidRDefault="00C92B79" w:rsidP="00C92B79">
      <w:pPr>
        <w:jc w:val="center"/>
        <w:rPr>
          <w:rFonts w:asciiTheme="minorHAnsi" w:eastAsia="PMingLiU" w:hAnsiTheme="minorHAnsi" w:cstheme="minorHAnsi"/>
          <w:b/>
          <w:color w:val="000000" w:themeColor="text1"/>
          <w:sz w:val="36"/>
          <w:szCs w:val="36"/>
          <w:lang w:val="en-US" w:eastAsia="en-US"/>
        </w:rPr>
      </w:pPr>
      <w:r w:rsidRPr="00795C55">
        <w:rPr>
          <w:rFonts w:asciiTheme="minorHAnsi" w:eastAsia="PMingLiU" w:hAnsiTheme="minorHAnsi" w:cstheme="minorHAnsi"/>
          <w:b/>
          <w:color w:val="000000" w:themeColor="text1"/>
          <w:sz w:val="36"/>
          <w:szCs w:val="36"/>
          <w:lang w:val="en-US" w:eastAsia="en-US"/>
        </w:rPr>
        <w:lastRenderedPageBreak/>
        <w:t>Table of Contents</w:t>
      </w:r>
    </w:p>
    <w:sdt>
      <w:sdtPr>
        <w:rPr>
          <w:rFonts w:asciiTheme="minorHAnsi" w:eastAsia="Times New Roman" w:hAnsiTheme="minorHAnsi" w:cstheme="minorHAnsi"/>
          <w:color w:val="auto"/>
          <w:sz w:val="22"/>
          <w:szCs w:val="22"/>
          <w:lang w:val="en-IN" w:eastAsia="en-IN"/>
        </w:rPr>
        <w:id w:val="1829473581"/>
        <w:docPartObj>
          <w:docPartGallery w:val="Table of Contents"/>
          <w:docPartUnique/>
        </w:docPartObj>
      </w:sdtPr>
      <w:sdtEndPr>
        <w:rPr>
          <w:b/>
          <w:bCs/>
          <w:noProof/>
        </w:rPr>
      </w:sdtEndPr>
      <w:sdtContent>
        <w:p w14:paraId="34493D92" w14:textId="03498527" w:rsidR="0082655A" w:rsidRPr="00AE2E65" w:rsidRDefault="0082655A">
          <w:pPr>
            <w:pStyle w:val="TOCHeading"/>
            <w:rPr>
              <w:rFonts w:cstheme="minorHAnsi"/>
              <w:sz w:val="22"/>
              <w:szCs w:val="22"/>
            </w:rPr>
          </w:pPr>
          <w:r w:rsidRPr="00AE2E65">
            <w:rPr>
              <w:rFonts w:cstheme="minorHAnsi"/>
              <w:sz w:val="22"/>
              <w:szCs w:val="22"/>
            </w:rPr>
            <w:t>Contents</w:t>
          </w:r>
        </w:p>
        <w:p w14:paraId="7B27415A" w14:textId="6DE5A71E" w:rsidR="00683971" w:rsidRPr="00AE2E65" w:rsidRDefault="0082655A">
          <w:pPr>
            <w:pStyle w:val="TOC1"/>
            <w:rPr>
              <w:rFonts w:asciiTheme="majorHAnsi" w:eastAsiaTheme="minorEastAsia" w:hAnsiTheme="majorHAnsi" w:cstheme="minorBidi"/>
              <w:b w:val="0"/>
              <w:bCs w:val="0"/>
              <w:lang w:val="en-IN" w:eastAsia="en-IN"/>
            </w:rPr>
          </w:pPr>
          <w:r w:rsidRPr="00AE2E65">
            <w:rPr>
              <w:rFonts w:asciiTheme="majorHAnsi" w:hAnsiTheme="majorHAnsi" w:cstheme="minorHAnsi"/>
            </w:rPr>
            <w:fldChar w:fldCharType="begin"/>
          </w:r>
          <w:r w:rsidRPr="00AE2E65">
            <w:rPr>
              <w:rFonts w:asciiTheme="majorHAnsi" w:hAnsiTheme="majorHAnsi" w:cstheme="minorHAnsi"/>
            </w:rPr>
            <w:instrText xml:space="preserve"> TOC \o "1-3" \h \z \u </w:instrText>
          </w:r>
          <w:r w:rsidRPr="00AE2E65">
            <w:rPr>
              <w:rFonts w:asciiTheme="majorHAnsi" w:hAnsiTheme="majorHAnsi" w:cstheme="minorHAnsi"/>
            </w:rPr>
            <w:fldChar w:fldCharType="separate"/>
          </w:r>
          <w:hyperlink w:anchor="_Toc89876973" w:history="1">
            <w:r w:rsidR="00683971" w:rsidRPr="00AE2E65">
              <w:rPr>
                <w:rStyle w:val="Hyperlink"/>
                <w:rFonts w:asciiTheme="majorHAnsi" w:hAnsiTheme="majorHAnsi"/>
              </w:rPr>
              <w:t>1</w:t>
            </w:r>
            <w:r w:rsidR="00683971" w:rsidRPr="00AE2E65">
              <w:rPr>
                <w:rFonts w:asciiTheme="majorHAnsi" w:eastAsiaTheme="minorEastAsia" w:hAnsiTheme="majorHAnsi" w:cstheme="minorBidi"/>
                <w:b w:val="0"/>
                <w:bCs w:val="0"/>
                <w:lang w:val="en-IN" w:eastAsia="en-IN"/>
              </w:rPr>
              <w:tab/>
            </w:r>
            <w:r w:rsidR="00683971" w:rsidRPr="00AE2E65">
              <w:rPr>
                <w:rStyle w:val="Hyperlink"/>
                <w:rFonts w:asciiTheme="majorHAnsi" w:eastAsia="PMingLiU" w:hAnsiTheme="majorHAnsi"/>
              </w:rPr>
              <w:t>Introduction</w:t>
            </w:r>
            <w:r w:rsidR="00683971" w:rsidRPr="00AE2E65">
              <w:rPr>
                <w:rFonts w:asciiTheme="majorHAnsi" w:hAnsiTheme="majorHAnsi"/>
                <w:webHidden/>
              </w:rPr>
              <w:tab/>
            </w:r>
            <w:r w:rsidR="00683971" w:rsidRPr="00AE2E65">
              <w:rPr>
                <w:rFonts w:asciiTheme="majorHAnsi" w:hAnsiTheme="majorHAnsi"/>
                <w:webHidden/>
              </w:rPr>
              <w:fldChar w:fldCharType="begin"/>
            </w:r>
            <w:r w:rsidR="00683971" w:rsidRPr="00AE2E65">
              <w:rPr>
                <w:rFonts w:asciiTheme="majorHAnsi" w:hAnsiTheme="majorHAnsi"/>
                <w:webHidden/>
              </w:rPr>
              <w:instrText xml:space="preserve"> PAGEREF _Toc89876973 \h </w:instrText>
            </w:r>
            <w:r w:rsidR="00683971" w:rsidRPr="00AE2E65">
              <w:rPr>
                <w:rFonts w:asciiTheme="majorHAnsi" w:hAnsiTheme="majorHAnsi"/>
                <w:webHidden/>
              </w:rPr>
            </w:r>
            <w:r w:rsidR="00683971" w:rsidRPr="00AE2E65">
              <w:rPr>
                <w:rFonts w:asciiTheme="majorHAnsi" w:hAnsiTheme="majorHAnsi"/>
                <w:webHidden/>
              </w:rPr>
              <w:fldChar w:fldCharType="separate"/>
            </w:r>
            <w:r w:rsidR="00ED5F65">
              <w:rPr>
                <w:rFonts w:asciiTheme="majorHAnsi" w:hAnsiTheme="majorHAnsi"/>
                <w:webHidden/>
              </w:rPr>
              <w:t>4</w:t>
            </w:r>
            <w:r w:rsidR="00683971" w:rsidRPr="00AE2E65">
              <w:rPr>
                <w:rFonts w:asciiTheme="majorHAnsi" w:hAnsiTheme="majorHAnsi"/>
                <w:webHidden/>
              </w:rPr>
              <w:fldChar w:fldCharType="end"/>
            </w:r>
          </w:hyperlink>
        </w:p>
        <w:p w14:paraId="2C030093" w14:textId="7E97044D" w:rsidR="00683971" w:rsidRPr="00AE2E65" w:rsidRDefault="00683971">
          <w:pPr>
            <w:pStyle w:val="TOC2"/>
            <w:rPr>
              <w:rFonts w:asciiTheme="majorHAnsi" w:eastAsiaTheme="minorEastAsia" w:hAnsiTheme="majorHAnsi" w:cstheme="minorBidi"/>
              <w:noProof/>
            </w:rPr>
          </w:pPr>
          <w:hyperlink w:anchor="_Toc89876974" w:history="1">
            <w:r w:rsidRPr="00AE2E65">
              <w:rPr>
                <w:rStyle w:val="Hyperlink"/>
                <w:rFonts w:asciiTheme="majorHAnsi" w:hAnsiTheme="majorHAnsi" w:cstheme="minorHAnsi"/>
                <w:noProof/>
                <w:lang w:val="en-US" w:eastAsia="en-US"/>
              </w:rPr>
              <w:t>1.1</w:t>
            </w:r>
            <w:r w:rsidRPr="00AE2E65">
              <w:rPr>
                <w:rFonts w:asciiTheme="majorHAnsi" w:eastAsiaTheme="minorEastAsia" w:hAnsiTheme="majorHAnsi" w:cstheme="minorBidi"/>
                <w:noProof/>
              </w:rPr>
              <w:tab/>
            </w:r>
            <w:r w:rsidRPr="00AE2E65">
              <w:rPr>
                <w:rStyle w:val="Hyperlink"/>
                <w:rFonts w:asciiTheme="majorHAnsi" w:hAnsiTheme="majorHAnsi" w:cstheme="minorHAnsi"/>
                <w:noProof/>
                <w:lang w:val="en-US" w:eastAsia="en-US"/>
              </w:rPr>
              <w:t>Objective</w:t>
            </w:r>
            <w:r w:rsidRPr="00AE2E65">
              <w:rPr>
                <w:rFonts w:asciiTheme="majorHAnsi" w:hAnsiTheme="majorHAnsi"/>
                <w:noProof/>
                <w:webHidden/>
              </w:rPr>
              <w:tab/>
            </w:r>
            <w:r w:rsidRPr="00AE2E65">
              <w:rPr>
                <w:rFonts w:asciiTheme="majorHAnsi" w:hAnsiTheme="majorHAnsi"/>
                <w:noProof/>
                <w:webHidden/>
              </w:rPr>
              <w:fldChar w:fldCharType="begin"/>
            </w:r>
            <w:r w:rsidRPr="00AE2E65">
              <w:rPr>
                <w:rFonts w:asciiTheme="majorHAnsi" w:hAnsiTheme="majorHAnsi"/>
                <w:noProof/>
                <w:webHidden/>
              </w:rPr>
              <w:instrText xml:space="preserve"> PAGEREF _Toc89876974 \h </w:instrText>
            </w:r>
            <w:r w:rsidRPr="00AE2E65">
              <w:rPr>
                <w:rFonts w:asciiTheme="majorHAnsi" w:hAnsiTheme="majorHAnsi"/>
                <w:noProof/>
                <w:webHidden/>
              </w:rPr>
            </w:r>
            <w:r w:rsidRPr="00AE2E65">
              <w:rPr>
                <w:rFonts w:asciiTheme="majorHAnsi" w:hAnsiTheme="majorHAnsi"/>
                <w:noProof/>
                <w:webHidden/>
              </w:rPr>
              <w:fldChar w:fldCharType="separate"/>
            </w:r>
            <w:r w:rsidR="00ED5F65">
              <w:rPr>
                <w:rFonts w:asciiTheme="majorHAnsi" w:hAnsiTheme="majorHAnsi"/>
                <w:noProof/>
                <w:webHidden/>
              </w:rPr>
              <w:t>4</w:t>
            </w:r>
            <w:r w:rsidRPr="00AE2E65">
              <w:rPr>
                <w:rFonts w:asciiTheme="majorHAnsi" w:hAnsiTheme="majorHAnsi"/>
                <w:noProof/>
                <w:webHidden/>
              </w:rPr>
              <w:fldChar w:fldCharType="end"/>
            </w:r>
          </w:hyperlink>
        </w:p>
        <w:p w14:paraId="0A39CA04" w14:textId="76D48C85" w:rsidR="00683971" w:rsidRPr="00AE2E65" w:rsidRDefault="00683971">
          <w:pPr>
            <w:pStyle w:val="TOC2"/>
            <w:rPr>
              <w:rFonts w:asciiTheme="majorHAnsi" w:eastAsiaTheme="minorEastAsia" w:hAnsiTheme="majorHAnsi" w:cstheme="minorBidi"/>
              <w:noProof/>
            </w:rPr>
          </w:pPr>
          <w:hyperlink w:anchor="_Toc89876975" w:history="1">
            <w:r w:rsidRPr="00AE2E65">
              <w:rPr>
                <w:rStyle w:val="Hyperlink"/>
                <w:rFonts w:asciiTheme="majorHAnsi" w:hAnsiTheme="majorHAnsi"/>
                <w:noProof/>
              </w:rPr>
              <w:t>1.2</w:t>
            </w:r>
            <w:r w:rsidRPr="00AE2E65">
              <w:rPr>
                <w:rFonts w:asciiTheme="majorHAnsi" w:eastAsiaTheme="minorEastAsia" w:hAnsiTheme="majorHAnsi" w:cstheme="minorBidi"/>
                <w:noProof/>
              </w:rPr>
              <w:tab/>
            </w:r>
            <w:r w:rsidRPr="00AE2E65">
              <w:rPr>
                <w:rStyle w:val="Hyperlink"/>
                <w:rFonts w:asciiTheme="majorHAnsi" w:hAnsiTheme="majorHAnsi"/>
                <w:noProof/>
              </w:rPr>
              <w:t>Target Organisation/User</w:t>
            </w:r>
            <w:r w:rsidRPr="00AE2E65">
              <w:rPr>
                <w:rFonts w:asciiTheme="majorHAnsi" w:hAnsiTheme="majorHAnsi"/>
                <w:noProof/>
                <w:webHidden/>
              </w:rPr>
              <w:tab/>
            </w:r>
            <w:r w:rsidRPr="00AE2E65">
              <w:rPr>
                <w:rFonts w:asciiTheme="majorHAnsi" w:hAnsiTheme="majorHAnsi"/>
                <w:noProof/>
                <w:webHidden/>
              </w:rPr>
              <w:fldChar w:fldCharType="begin"/>
            </w:r>
            <w:r w:rsidRPr="00AE2E65">
              <w:rPr>
                <w:rFonts w:asciiTheme="majorHAnsi" w:hAnsiTheme="majorHAnsi"/>
                <w:noProof/>
                <w:webHidden/>
              </w:rPr>
              <w:instrText xml:space="preserve"> PAGEREF _Toc89876975 \h </w:instrText>
            </w:r>
            <w:r w:rsidRPr="00AE2E65">
              <w:rPr>
                <w:rFonts w:asciiTheme="majorHAnsi" w:hAnsiTheme="majorHAnsi"/>
                <w:noProof/>
                <w:webHidden/>
              </w:rPr>
            </w:r>
            <w:r w:rsidRPr="00AE2E65">
              <w:rPr>
                <w:rFonts w:asciiTheme="majorHAnsi" w:hAnsiTheme="majorHAnsi"/>
                <w:noProof/>
                <w:webHidden/>
              </w:rPr>
              <w:fldChar w:fldCharType="separate"/>
            </w:r>
            <w:r w:rsidR="00ED5F65">
              <w:rPr>
                <w:rFonts w:asciiTheme="majorHAnsi" w:hAnsiTheme="majorHAnsi"/>
                <w:noProof/>
                <w:webHidden/>
              </w:rPr>
              <w:t>4</w:t>
            </w:r>
            <w:r w:rsidRPr="00AE2E65">
              <w:rPr>
                <w:rFonts w:asciiTheme="majorHAnsi" w:hAnsiTheme="majorHAnsi"/>
                <w:noProof/>
                <w:webHidden/>
              </w:rPr>
              <w:fldChar w:fldCharType="end"/>
            </w:r>
          </w:hyperlink>
        </w:p>
        <w:p w14:paraId="6607C149" w14:textId="06EE0A75" w:rsidR="00683971" w:rsidRPr="00AE2E65" w:rsidRDefault="00683971">
          <w:pPr>
            <w:pStyle w:val="TOC2"/>
            <w:rPr>
              <w:rFonts w:asciiTheme="majorHAnsi" w:eastAsiaTheme="minorEastAsia" w:hAnsiTheme="majorHAnsi" w:cstheme="minorBidi"/>
              <w:noProof/>
            </w:rPr>
          </w:pPr>
          <w:hyperlink w:anchor="_Toc89876976" w:history="1">
            <w:r w:rsidRPr="00AE2E65">
              <w:rPr>
                <w:rStyle w:val="Hyperlink"/>
                <w:rFonts w:asciiTheme="majorHAnsi" w:hAnsiTheme="majorHAnsi"/>
                <w:noProof/>
              </w:rPr>
              <w:t>1.3</w:t>
            </w:r>
            <w:r w:rsidRPr="00AE2E65">
              <w:rPr>
                <w:rFonts w:asciiTheme="majorHAnsi" w:eastAsiaTheme="minorEastAsia" w:hAnsiTheme="majorHAnsi" w:cstheme="minorBidi"/>
                <w:noProof/>
              </w:rPr>
              <w:tab/>
            </w:r>
            <w:r w:rsidRPr="00AE2E65">
              <w:rPr>
                <w:rStyle w:val="Hyperlink"/>
                <w:rFonts w:asciiTheme="majorHAnsi" w:hAnsiTheme="majorHAnsi"/>
                <w:noProof/>
              </w:rPr>
              <w:t>Covid-19 Vaccination Dataset</w:t>
            </w:r>
            <w:r w:rsidRPr="00AE2E65">
              <w:rPr>
                <w:rFonts w:asciiTheme="majorHAnsi" w:hAnsiTheme="majorHAnsi"/>
                <w:noProof/>
                <w:webHidden/>
              </w:rPr>
              <w:tab/>
            </w:r>
            <w:r w:rsidRPr="00AE2E65">
              <w:rPr>
                <w:rFonts w:asciiTheme="majorHAnsi" w:hAnsiTheme="majorHAnsi"/>
                <w:noProof/>
                <w:webHidden/>
              </w:rPr>
              <w:fldChar w:fldCharType="begin"/>
            </w:r>
            <w:r w:rsidRPr="00AE2E65">
              <w:rPr>
                <w:rFonts w:asciiTheme="majorHAnsi" w:hAnsiTheme="majorHAnsi"/>
                <w:noProof/>
                <w:webHidden/>
              </w:rPr>
              <w:instrText xml:space="preserve"> PAGEREF _Toc89876976 \h </w:instrText>
            </w:r>
            <w:r w:rsidRPr="00AE2E65">
              <w:rPr>
                <w:rFonts w:asciiTheme="majorHAnsi" w:hAnsiTheme="majorHAnsi"/>
                <w:noProof/>
                <w:webHidden/>
              </w:rPr>
            </w:r>
            <w:r w:rsidRPr="00AE2E65">
              <w:rPr>
                <w:rFonts w:asciiTheme="majorHAnsi" w:hAnsiTheme="majorHAnsi"/>
                <w:noProof/>
                <w:webHidden/>
              </w:rPr>
              <w:fldChar w:fldCharType="separate"/>
            </w:r>
            <w:r w:rsidR="00ED5F65">
              <w:rPr>
                <w:rFonts w:asciiTheme="majorHAnsi" w:hAnsiTheme="majorHAnsi"/>
                <w:noProof/>
                <w:webHidden/>
              </w:rPr>
              <w:t>4</w:t>
            </w:r>
            <w:r w:rsidRPr="00AE2E65">
              <w:rPr>
                <w:rFonts w:asciiTheme="majorHAnsi" w:hAnsiTheme="majorHAnsi"/>
                <w:noProof/>
                <w:webHidden/>
              </w:rPr>
              <w:fldChar w:fldCharType="end"/>
            </w:r>
          </w:hyperlink>
        </w:p>
        <w:p w14:paraId="528EF272" w14:textId="1509E570" w:rsidR="00683971" w:rsidRPr="00AE2E65" w:rsidRDefault="00683971">
          <w:pPr>
            <w:pStyle w:val="TOC2"/>
            <w:rPr>
              <w:rFonts w:asciiTheme="majorHAnsi" w:eastAsiaTheme="minorEastAsia" w:hAnsiTheme="majorHAnsi" w:cstheme="minorBidi"/>
              <w:noProof/>
            </w:rPr>
          </w:pPr>
          <w:hyperlink w:anchor="_Toc89876977" w:history="1">
            <w:r w:rsidRPr="00AE2E65">
              <w:rPr>
                <w:rStyle w:val="Hyperlink"/>
                <w:rFonts w:asciiTheme="majorHAnsi" w:hAnsiTheme="majorHAnsi"/>
                <w:noProof/>
              </w:rPr>
              <w:t>1.4</w:t>
            </w:r>
            <w:r w:rsidRPr="00AE2E65">
              <w:rPr>
                <w:rFonts w:asciiTheme="majorHAnsi" w:eastAsiaTheme="minorEastAsia" w:hAnsiTheme="majorHAnsi" w:cstheme="minorBidi"/>
                <w:noProof/>
              </w:rPr>
              <w:tab/>
            </w:r>
            <w:r w:rsidRPr="00AE2E65">
              <w:rPr>
                <w:rStyle w:val="Hyperlink"/>
                <w:rFonts w:asciiTheme="majorHAnsi" w:hAnsiTheme="majorHAnsi"/>
                <w:noProof/>
              </w:rPr>
              <w:t>User KPI’s defined and explanation</w:t>
            </w:r>
            <w:r w:rsidRPr="00AE2E65">
              <w:rPr>
                <w:rFonts w:asciiTheme="majorHAnsi" w:hAnsiTheme="majorHAnsi"/>
                <w:noProof/>
                <w:webHidden/>
              </w:rPr>
              <w:tab/>
            </w:r>
            <w:r w:rsidRPr="00AE2E65">
              <w:rPr>
                <w:rFonts w:asciiTheme="majorHAnsi" w:hAnsiTheme="majorHAnsi"/>
                <w:noProof/>
                <w:webHidden/>
              </w:rPr>
              <w:fldChar w:fldCharType="begin"/>
            </w:r>
            <w:r w:rsidRPr="00AE2E65">
              <w:rPr>
                <w:rFonts w:asciiTheme="majorHAnsi" w:hAnsiTheme="majorHAnsi"/>
                <w:noProof/>
                <w:webHidden/>
              </w:rPr>
              <w:instrText xml:space="preserve"> PAGEREF _Toc89876977 \h </w:instrText>
            </w:r>
            <w:r w:rsidRPr="00AE2E65">
              <w:rPr>
                <w:rFonts w:asciiTheme="majorHAnsi" w:hAnsiTheme="majorHAnsi"/>
                <w:noProof/>
                <w:webHidden/>
              </w:rPr>
            </w:r>
            <w:r w:rsidRPr="00AE2E65">
              <w:rPr>
                <w:rFonts w:asciiTheme="majorHAnsi" w:hAnsiTheme="majorHAnsi"/>
                <w:noProof/>
                <w:webHidden/>
              </w:rPr>
              <w:fldChar w:fldCharType="separate"/>
            </w:r>
            <w:r w:rsidR="00ED5F65">
              <w:rPr>
                <w:rFonts w:asciiTheme="majorHAnsi" w:hAnsiTheme="majorHAnsi"/>
                <w:noProof/>
                <w:webHidden/>
              </w:rPr>
              <w:t>5</w:t>
            </w:r>
            <w:r w:rsidRPr="00AE2E65">
              <w:rPr>
                <w:rFonts w:asciiTheme="majorHAnsi" w:hAnsiTheme="majorHAnsi"/>
                <w:noProof/>
                <w:webHidden/>
              </w:rPr>
              <w:fldChar w:fldCharType="end"/>
            </w:r>
          </w:hyperlink>
        </w:p>
        <w:p w14:paraId="50F7F2F4" w14:textId="0493A416" w:rsidR="00683971" w:rsidRPr="00AE2E65" w:rsidRDefault="00683971">
          <w:pPr>
            <w:pStyle w:val="TOC1"/>
            <w:rPr>
              <w:rFonts w:asciiTheme="majorHAnsi" w:eastAsiaTheme="minorEastAsia" w:hAnsiTheme="majorHAnsi" w:cstheme="minorBidi"/>
              <w:b w:val="0"/>
              <w:bCs w:val="0"/>
              <w:lang w:val="en-IN" w:eastAsia="en-IN"/>
            </w:rPr>
          </w:pPr>
          <w:hyperlink w:anchor="_Toc89876978" w:history="1">
            <w:r w:rsidRPr="00AE2E65">
              <w:rPr>
                <w:rStyle w:val="Hyperlink"/>
                <w:rFonts w:asciiTheme="majorHAnsi" w:hAnsiTheme="majorHAnsi"/>
              </w:rPr>
              <w:t>2</w:t>
            </w:r>
            <w:r w:rsidRPr="00AE2E65">
              <w:rPr>
                <w:rFonts w:asciiTheme="majorHAnsi" w:eastAsiaTheme="minorEastAsia" w:hAnsiTheme="majorHAnsi" w:cstheme="minorBidi"/>
                <w:b w:val="0"/>
                <w:bCs w:val="0"/>
                <w:lang w:val="en-IN" w:eastAsia="en-IN"/>
              </w:rPr>
              <w:tab/>
            </w:r>
            <w:r w:rsidRPr="00AE2E65">
              <w:rPr>
                <w:rStyle w:val="Hyperlink"/>
                <w:rFonts w:asciiTheme="majorHAnsi" w:hAnsiTheme="majorHAnsi"/>
              </w:rPr>
              <w:t>Data Preparation</w:t>
            </w:r>
            <w:r w:rsidRPr="00AE2E65">
              <w:rPr>
                <w:rFonts w:asciiTheme="majorHAnsi" w:hAnsiTheme="majorHAnsi"/>
                <w:webHidden/>
              </w:rPr>
              <w:tab/>
            </w:r>
            <w:r w:rsidRPr="00AE2E65">
              <w:rPr>
                <w:rFonts w:asciiTheme="majorHAnsi" w:hAnsiTheme="majorHAnsi"/>
                <w:webHidden/>
              </w:rPr>
              <w:fldChar w:fldCharType="begin"/>
            </w:r>
            <w:r w:rsidRPr="00AE2E65">
              <w:rPr>
                <w:rFonts w:asciiTheme="majorHAnsi" w:hAnsiTheme="majorHAnsi"/>
                <w:webHidden/>
              </w:rPr>
              <w:instrText xml:space="preserve"> PAGEREF _Toc89876978 \h </w:instrText>
            </w:r>
            <w:r w:rsidRPr="00AE2E65">
              <w:rPr>
                <w:rFonts w:asciiTheme="majorHAnsi" w:hAnsiTheme="majorHAnsi"/>
                <w:webHidden/>
              </w:rPr>
            </w:r>
            <w:r w:rsidRPr="00AE2E65">
              <w:rPr>
                <w:rFonts w:asciiTheme="majorHAnsi" w:hAnsiTheme="majorHAnsi"/>
                <w:webHidden/>
              </w:rPr>
              <w:fldChar w:fldCharType="separate"/>
            </w:r>
            <w:r w:rsidR="00ED5F65">
              <w:rPr>
                <w:rFonts w:asciiTheme="majorHAnsi" w:hAnsiTheme="majorHAnsi"/>
                <w:webHidden/>
              </w:rPr>
              <w:t>6</w:t>
            </w:r>
            <w:r w:rsidRPr="00AE2E65">
              <w:rPr>
                <w:rFonts w:asciiTheme="majorHAnsi" w:hAnsiTheme="majorHAnsi"/>
                <w:webHidden/>
              </w:rPr>
              <w:fldChar w:fldCharType="end"/>
            </w:r>
          </w:hyperlink>
        </w:p>
        <w:p w14:paraId="533057ED" w14:textId="44B9A967" w:rsidR="00683971" w:rsidRPr="00AE2E65" w:rsidRDefault="00683971">
          <w:pPr>
            <w:pStyle w:val="TOC2"/>
            <w:rPr>
              <w:rFonts w:asciiTheme="majorHAnsi" w:eastAsiaTheme="minorEastAsia" w:hAnsiTheme="majorHAnsi" w:cstheme="minorBidi"/>
              <w:noProof/>
            </w:rPr>
          </w:pPr>
          <w:hyperlink w:anchor="_Toc89876979" w:history="1">
            <w:r w:rsidRPr="00AE2E65">
              <w:rPr>
                <w:rStyle w:val="Hyperlink"/>
                <w:rFonts w:asciiTheme="majorHAnsi" w:hAnsiTheme="majorHAnsi"/>
                <w:noProof/>
              </w:rPr>
              <w:t>2.1</w:t>
            </w:r>
            <w:r w:rsidRPr="00AE2E65">
              <w:rPr>
                <w:rFonts w:asciiTheme="majorHAnsi" w:eastAsiaTheme="minorEastAsia" w:hAnsiTheme="majorHAnsi" w:cstheme="minorBidi"/>
                <w:noProof/>
              </w:rPr>
              <w:tab/>
            </w:r>
            <w:r w:rsidRPr="00AE2E65">
              <w:rPr>
                <w:rStyle w:val="Hyperlink"/>
                <w:rFonts w:asciiTheme="majorHAnsi" w:hAnsiTheme="majorHAnsi"/>
                <w:noProof/>
              </w:rPr>
              <w:t>Exploration</w:t>
            </w:r>
            <w:r w:rsidRPr="00AE2E65">
              <w:rPr>
                <w:rFonts w:asciiTheme="majorHAnsi" w:hAnsiTheme="majorHAnsi"/>
                <w:noProof/>
                <w:webHidden/>
              </w:rPr>
              <w:tab/>
            </w:r>
            <w:r w:rsidRPr="00AE2E65">
              <w:rPr>
                <w:rFonts w:asciiTheme="majorHAnsi" w:hAnsiTheme="majorHAnsi"/>
                <w:noProof/>
                <w:webHidden/>
              </w:rPr>
              <w:fldChar w:fldCharType="begin"/>
            </w:r>
            <w:r w:rsidRPr="00AE2E65">
              <w:rPr>
                <w:rFonts w:asciiTheme="majorHAnsi" w:hAnsiTheme="majorHAnsi"/>
                <w:noProof/>
                <w:webHidden/>
              </w:rPr>
              <w:instrText xml:space="preserve"> PAGEREF _Toc89876979 \h </w:instrText>
            </w:r>
            <w:r w:rsidRPr="00AE2E65">
              <w:rPr>
                <w:rFonts w:asciiTheme="majorHAnsi" w:hAnsiTheme="majorHAnsi"/>
                <w:noProof/>
                <w:webHidden/>
              </w:rPr>
            </w:r>
            <w:r w:rsidRPr="00AE2E65">
              <w:rPr>
                <w:rFonts w:asciiTheme="majorHAnsi" w:hAnsiTheme="majorHAnsi"/>
                <w:noProof/>
                <w:webHidden/>
              </w:rPr>
              <w:fldChar w:fldCharType="separate"/>
            </w:r>
            <w:r w:rsidR="00ED5F65">
              <w:rPr>
                <w:rFonts w:asciiTheme="majorHAnsi" w:hAnsiTheme="majorHAnsi"/>
                <w:noProof/>
                <w:webHidden/>
              </w:rPr>
              <w:t>6</w:t>
            </w:r>
            <w:r w:rsidRPr="00AE2E65">
              <w:rPr>
                <w:rFonts w:asciiTheme="majorHAnsi" w:hAnsiTheme="majorHAnsi"/>
                <w:noProof/>
                <w:webHidden/>
              </w:rPr>
              <w:fldChar w:fldCharType="end"/>
            </w:r>
          </w:hyperlink>
        </w:p>
        <w:p w14:paraId="00A9FE69" w14:textId="458A2DFA" w:rsidR="00683971" w:rsidRPr="00AE2E65" w:rsidRDefault="00683971">
          <w:pPr>
            <w:pStyle w:val="TOC2"/>
            <w:rPr>
              <w:rFonts w:asciiTheme="majorHAnsi" w:eastAsiaTheme="minorEastAsia" w:hAnsiTheme="majorHAnsi" w:cstheme="minorBidi"/>
              <w:noProof/>
            </w:rPr>
          </w:pPr>
          <w:hyperlink w:anchor="_Toc89876980" w:history="1">
            <w:r w:rsidRPr="00AE2E65">
              <w:rPr>
                <w:rStyle w:val="Hyperlink"/>
                <w:rFonts w:asciiTheme="majorHAnsi" w:hAnsiTheme="majorHAnsi"/>
                <w:noProof/>
              </w:rPr>
              <w:t>2.2</w:t>
            </w:r>
            <w:r w:rsidRPr="00AE2E65">
              <w:rPr>
                <w:rFonts w:asciiTheme="majorHAnsi" w:eastAsiaTheme="minorEastAsia" w:hAnsiTheme="majorHAnsi" w:cstheme="minorBidi"/>
                <w:noProof/>
              </w:rPr>
              <w:tab/>
            </w:r>
            <w:r w:rsidRPr="00AE2E65">
              <w:rPr>
                <w:rStyle w:val="Hyperlink"/>
                <w:rFonts w:asciiTheme="majorHAnsi" w:hAnsiTheme="majorHAnsi"/>
                <w:noProof/>
              </w:rPr>
              <w:t>Cleaning</w:t>
            </w:r>
            <w:r w:rsidRPr="00AE2E65">
              <w:rPr>
                <w:rFonts w:asciiTheme="majorHAnsi" w:hAnsiTheme="majorHAnsi"/>
                <w:noProof/>
                <w:webHidden/>
              </w:rPr>
              <w:tab/>
            </w:r>
            <w:r w:rsidRPr="00AE2E65">
              <w:rPr>
                <w:rFonts w:asciiTheme="majorHAnsi" w:hAnsiTheme="majorHAnsi"/>
                <w:noProof/>
                <w:webHidden/>
              </w:rPr>
              <w:fldChar w:fldCharType="begin"/>
            </w:r>
            <w:r w:rsidRPr="00AE2E65">
              <w:rPr>
                <w:rFonts w:asciiTheme="majorHAnsi" w:hAnsiTheme="majorHAnsi"/>
                <w:noProof/>
                <w:webHidden/>
              </w:rPr>
              <w:instrText xml:space="preserve"> PAGEREF _Toc89876980 \h </w:instrText>
            </w:r>
            <w:r w:rsidRPr="00AE2E65">
              <w:rPr>
                <w:rFonts w:asciiTheme="majorHAnsi" w:hAnsiTheme="majorHAnsi"/>
                <w:noProof/>
                <w:webHidden/>
              </w:rPr>
            </w:r>
            <w:r w:rsidRPr="00AE2E65">
              <w:rPr>
                <w:rFonts w:asciiTheme="majorHAnsi" w:hAnsiTheme="majorHAnsi"/>
                <w:noProof/>
                <w:webHidden/>
              </w:rPr>
              <w:fldChar w:fldCharType="separate"/>
            </w:r>
            <w:r w:rsidR="00ED5F65">
              <w:rPr>
                <w:rFonts w:asciiTheme="majorHAnsi" w:hAnsiTheme="majorHAnsi"/>
                <w:noProof/>
                <w:webHidden/>
              </w:rPr>
              <w:t>7</w:t>
            </w:r>
            <w:r w:rsidRPr="00AE2E65">
              <w:rPr>
                <w:rFonts w:asciiTheme="majorHAnsi" w:hAnsiTheme="majorHAnsi"/>
                <w:noProof/>
                <w:webHidden/>
              </w:rPr>
              <w:fldChar w:fldCharType="end"/>
            </w:r>
          </w:hyperlink>
        </w:p>
        <w:p w14:paraId="1491B76C" w14:textId="23908F3E" w:rsidR="00683971" w:rsidRPr="00AE2E65" w:rsidRDefault="00683971">
          <w:pPr>
            <w:pStyle w:val="TOC2"/>
            <w:rPr>
              <w:rFonts w:asciiTheme="majorHAnsi" w:eastAsiaTheme="minorEastAsia" w:hAnsiTheme="majorHAnsi" w:cstheme="minorBidi"/>
              <w:noProof/>
            </w:rPr>
          </w:pPr>
          <w:hyperlink w:anchor="_Toc89876981" w:history="1">
            <w:r w:rsidRPr="00AE2E65">
              <w:rPr>
                <w:rStyle w:val="Hyperlink"/>
                <w:rFonts w:asciiTheme="majorHAnsi" w:hAnsiTheme="majorHAnsi"/>
                <w:noProof/>
              </w:rPr>
              <w:t>2.3</w:t>
            </w:r>
            <w:r w:rsidRPr="00AE2E65">
              <w:rPr>
                <w:rFonts w:asciiTheme="majorHAnsi" w:eastAsiaTheme="minorEastAsia" w:hAnsiTheme="majorHAnsi" w:cstheme="minorBidi"/>
                <w:noProof/>
              </w:rPr>
              <w:tab/>
            </w:r>
            <w:r w:rsidRPr="00AE2E65">
              <w:rPr>
                <w:rStyle w:val="Hyperlink"/>
                <w:rFonts w:asciiTheme="majorHAnsi" w:hAnsiTheme="majorHAnsi"/>
                <w:noProof/>
              </w:rPr>
              <w:t>Combining data</w:t>
            </w:r>
            <w:r w:rsidRPr="00AE2E65">
              <w:rPr>
                <w:rFonts w:asciiTheme="majorHAnsi" w:hAnsiTheme="majorHAnsi"/>
                <w:noProof/>
                <w:webHidden/>
              </w:rPr>
              <w:tab/>
            </w:r>
            <w:r w:rsidRPr="00AE2E65">
              <w:rPr>
                <w:rFonts w:asciiTheme="majorHAnsi" w:hAnsiTheme="majorHAnsi"/>
                <w:noProof/>
                <w:webHidden/>
              </w:rPr>
              <w:fldChar w:fldCharType="begin"/>
            </w:r>
            <w:r w:rsidRPr="00AE2E65">
              <w:rPr>
                <w:rFonts w:asciiTheme="majorHAnsi" w:hAnsiTheme="majorHAnsi"/>
                <w:noProof/>
                <w:webHidden/>
              </w:rPr>
              <w:instrText xml:space="preserve"> PAGEREF _Toc89876981 \h </w:instrText>
            </w:r>
            <w:r w:rsidRPr="00AE2E65">
              <w:rPr>
                <w:rFonts w:asciiTheme="majorHAnsi" w:hAnsiTheme="majorHAnsi"/>
                <w:noProof/>
                <w:webHidden/>
              </w:rPr>
            </w:r>
            <w:r w:rsidRPr="00AE2E65">
              <w:rPr>
                <w:rFonts w:asciiTheme="majorHAnsi" w:hAnsiTheme="majorHAnsi"/>
                <w:noProof/>
                <w:webHidden/>
              </w:rPr>
              <w:fldChar w:fldCharType="separate"/>
            </w:r>
            <w:r w:rsidR="00ED5F65">
              <w:rPr>
                <w:rFonts w:asciiTheme="majorHAnsi" w:hAnsiTheme="majorHAnsi"/>
                <w:noProof/>
                <w:webHidden/>
              </w:rPr>
              <w:t>8</w:t>
            </w:r>
            <w:r w:rsidRPr="00AE2E65">
              <w:rPr>
                <w:rFonts w:asciiTheme="majorHAnsi" w:hAnsiTheme="majorHAnsi"/>
                <w:noProof/>
                <w:webHidden/>
              </w:rPr>
              <w:fldChar w:fldCharType="end"/>
            </w:r>
          </w:hyperlink>
        </w:p>
        <w:p w14:paraId="35366355" w14:textId="0E750BCB" w:rsidR="00683971" w:rsidRPr="00AE2E65" w:rsidRDefault="00683971">
          <w:pPr>
            <w:pStyle w:val="TOC2"/>
            <w:rPr>
              <w:rFonts w:asciiTheme="majorHAnsi" w:eastAsiaTheme="minorEastAsia" w:hAnsiTheme="majorHAnsi" w:cstheme="minorBidi"/>
              <w:noProof/>
            </w:rPr>
          </w:pPr>
          <w:hyperlink w:anchor="_Toc89876982" w:history="1">
            <w:r w:rsidRPr="00AE2E65">
              <w:rPr>
                <w:rStyle w:val="Hyperlink"/>
                <w:rFonts w:asciiTheme="majorHAnsi" w:hAnsiTheme="majorHAnsi" w:cs="Calibri"/>
                <w:noProof/>
              </w:rPr>
              <w:t>2.4</w:t>
            </w:r>
            <w:r w:rsidRPr="00AE2E65">
              <w:rPr>
                <w:rFonts w:asciiTheme="majorHAnsi" w:eastAsiaTheme="minorEastAsia" w:hAnsiTheme="majorHAnsi" w:cstheme="minorBidi"/>
                <w:noProof/>
              </w:rPr>
              <w:tab/>
            </w:r>
            <w:r w:rsidRPr="00AE2E65">
              <w:rPr>
                <w:rStyle w:val="Hyperlink"/>
                <w:rFonts w:asciiTheme="majorHAnsi" w:hAnsiTheme="majorHAnsi"/>
                <w:noProof/>
              </w:rPr>
              <w:t>D</w:t>
            </w:r>
            <w:r w:rsidRPr="00AE2E65">
              <w:rPr>
                <w:rStyle w:val="Hyperlink"/>
                <w:rFonts w:asciiTheme="majorHAnsi" w:hAnsiTheme="majorHAnsi" w:cs="Calibri"/>
                <w:noProof/>
              </w:rPr>
              <w:t>ata flow</w:t>
            </w:r>
            <w:r w:rsidRPr="00AE2E65">
              <w:rPr>
                <w:rFonts w:asciiTheme="majorHAnsi" w:hAnsiTheme="majorHAnsi"/>
                <w:noProof/>
                <w:webHidden/>
              </w:rPr>
              <w:tab/>
            </w:r>
            <w:r w:rsidRPr="00AE2E65">
              <w:rPr>
                <w:rFonts w:asciiTheme="majorHAnsi" w:hAnsiTheme="majorHAnsi"/>
                <w:noProof/>
                <w:webHidden/>
              </w:rPr>
              <w:fldChar w:fldCharType="begin"/>
            </w:r>
            <w:r w:rsidRPr="00AE2E65">
              <w:rPr>
                <w:rFonts w:asciiTheme="majorHAnsi" w:hAnsiTheme="majorHAnsi"/>
                <w:noProof/>
                <w:webHidden/>
              </w:rPr>
              <w:instrText xml:space="preserve"> PAGEREF _Toc89876982 \h </w:instrText>
            </w:r>
            <w:r w:rsidRPr="00AE2E65">
              <w:rPr>
                <w:rFonts w:asciiTheme="majorHAnsi" w:hAnsiTheme="majorHAnsi"/>
                <w:noProof/>
                <w:webHidden/>
              </w:rPr>
            </w:r>
            <w:r w:rsidRPr="00AE2E65">
              <w:rPr>
                <w:rFonts w:asciiTheme="majorHAnsi" w:hAnsiTheme="majorHAnsi"/>
                <w:noProof/>
                <w:webHidden/>
              </w:rPr>
              <w:fldChar w:fldCharType="separate"/>
            </w:r>
            <w:r w:rsidR="00ED5F65">
              <w:rPr>
                <w:rFonts w:asciiTheme="majorHAnsi" w:hAnsiTheme="majorHAnsi"/>
                <w:noProof/>
                <w:webHidden/>
              </w:rPr>
              <w:t>9</w:t>
            </w:r>
            <w:r w:rsidRPr="00AE2E65">
              <w:rPr>
                <w:rFonts w:asciiTheme="majorHAnsi" w:hAnsiTheme="majorHAnsi"/>
                <w:noProof/>
                <w:webHidden/>
              </w:rPr>
              <w:fldChar w:fldCharType="end"/>
            </w:r>
          </w:hyperlink>
        </w:p>
        <w:p w14:paraId="028D8298" w14:textId="5A1EAE34" w:rsidR="00683971" w:rsidRPr="00AE2E65" w:rsidRDefault="00683971">
          <w:pPr>
            <w:pStyle w:val="TOC1"/>
            <w:rPr>
              <w:rFonts w:asciiTheme="majorHAnsi" w:eastAsiaTheme="minorEastAsia" w:hAnsiTheme="majorHAnsi" w:cstheme="minorBidi"/>
              <w:b w:val="0"/>
              <w:bCs w:val="0"/>
              <w:lang w:val="en-IN" w:eastAsia="en-IN"/>
            </w:rPr>
          </w:pPr>
          <w:hyperlink w:anchor="_Toc89876983" w:history="1">
            <w:r w:rsidRPr="00AE2E65">
              <w:rPr>
                <w:rStyle w:val="Hyperlink"/>
                <w:rFonts w:asciiTheme="majorHAnsi" w:hAnsiTheme="majorHAnsi"/>
              </w:rPr>
              <w:t>3</w:t>
            </w:r>
            <w:r w:rsidRPr="00AE2E65">
              <w:rPr>
                <w:rFonts w:asciiTheme="majorHAnsi" w:eastAsiaTheme="minorEastAsia" w:hAnsiTheme="majorHAnsi" w:cstheme="minorBidi"/>
                <w:b w:val="0"/>
                <w:bCs w:val="0"/>
                <w:lang w:val="en-IN" w:eastAsia="en-IN"/>
              </w:rPr>
              <w:tab/>
            </w:r>
            <w:r w:rsidRPr="00AE2E65">
              <w:rPr>
                <w:rStyle w:val="Hyperlink"/>
                <w:rFonts w:asciiTheme="majorHAnsi" w:hAnsiTheme="majorHAnsi"/>
              </w:rPr>
              <w:t>Visualisation</w:t>
            </w:r>
            <w:r w:rsidRPr="00AE2E65">
              <w:rPr>
                <w:rFonts w:asciiTheme="majorHAnsi" w:hAnsiTheme="majorHAnsi"/>
                <w:webHidden/>
              </w:rPr>
              <w:tab/>
            </w:r>
            <w:r w:rsidRPr="00AE2E65">
              <w:rPr>
                <w:rFonts w:asciiTheme="majorHAnsi" w:hAnsiTheme="majorHAnsi"/>
                <w:webHidden/>
              </w:rPr>
              <w:fldChar w:fldCharType="begin"/>
            </w:r>
            <w:r w:rsidRPr="00AE2E65">
              <w:rPr>
                <w:rFonts w:asciiTheme="majorHAnsi" w:hAnsiTheme="majorHAnsi"/>
                <w:webHidden/>
              </w:rPr>
              <w:instrText xml:space="preserve"> PAGEREF _Toc89876983 \h </w:instrText>
            </w:r>
            <w:r w:rsidRPr="00AE2E65">
              <w:rPr>
                <w:rFonts w:asciiTheme="majorHAnsi" w:hAnsiTheme="majorHAnsi"/>
                <w:webHidden/>
              </w:rPr>
            </w:r>
            <w:r w:rsidRPr="00AE2E65">
              <w:rPr>
                <w:rFonts w:asciiTheme="majorHAnsi" w:hAnsiTheme="majorHAnsi"/>
                <w:webHidden/>
              </w:rPr>
              <w:fldChar w:fldCharType="separate"/>
            </w:r>
            <w:r w:rsidR="00ED5F65">
              <w:rPr>
                <w:rFonts w:asciiTheme="majorHAnsi" w:hAnsiTheme="majorHAnsi"/>
                <w:webHidden/>
              </w:rPr>
              <w:t>11</w:t>
            </w:r>
            <w:r w:rsidRPr="00AE2E65">
              <w:rPr>
                <w:rFonts w:asciiTheme="majorHAnsi" w:hAnsiTheme="majorHAnsi"/>
                <w:webHidden/>
              </w:rPr>
              <w:fldChar w:fldCharType="end"/>
            </w:r>
          </w:hyperlink>
        </w:p>
        <w:p w14:paraId="09D7C0B9" w14:textId="3DE03A58" w:rsidR="00683971" w:rsidRPr="00AE2E65" w:rsidRDefault="00683971">
          <w:pPr>
            <w:pStyle w:val="TOC2"/>
            <w:rPr>
              <w:rFonts w:asciiTheme="majorHAnsi" w:eastAsiaTheme="minorEastAsia" w:hAnsiTheme="majorHAnsi" w:cstheme="minorBidi"/>
              <w:noProof/>
            </w:rPr>
          </w:pPr>
          <w:hyperlink w:anchor="_Toc89876984" w:history="1">
            <w:r w:rsidRPr="00AE2E65">
              <w:rPr>
                <w:rStyle w:val="Hyperlink"/>
                <w:rFonts w:asciiTheme="majorHAnsi" w:hAnsiTheme="majorHAnsi"/>
                <w:noProof/>
              </w:rPr>
              <w:t>3.1</w:t>
            </w:r>
            <w:r w:rsidRPr="00AE2E65">
              <w:rPr>
                <w:rFonts w:asciiTheme="majorHAnsi" w:eastAsiaTheme="minorEastAsia" w:hAnsiTheme="majorHAnsi" w:cstheme="minorBidi"/>
                <w:noProof/>
              </w:rPr>
              <w:tab/>
            </w:r>
            <w:r w:rsidRPr="00AE2E65">
              <w:rPr>
                <w:rStyle w:val="Hyperlink"/>
                <w:rFonts w:asciiTheme="majorHAnsi" w:hAnsiTheme="majorHAnsi"/>
                <w:noProof/>
              </w:rPr>
              <w:t>Approach – Exploratory</w:t>
            </w:r>
            <w:r w:rsidRPr="00AE2E65">
              <w:rPr>
                <w:rFonts w:asciiTheme="majorHAnsi" w:hAnsiTheme="majorHAnsi"/>
                <w:noProof/>
                <w:webHidden/>
              </w:rPr>
              <w:tab/>
            </w:r>
            <w:r w:rsidRPr="00AE2E65">
              <w:rPr>
                <w:rFonts w:asciiTheme="majorHAnsi" w:hAnsiTheme="majorHAnsi"/>
                <w:noProof/>
                <w:webHidden/>
              </w:rPr>
              <w:fldChar w:fldCharType="begin"/>
            </w:r>
            <w:r w:rsidRPr="00AE2E65">
              <w:rPr>
                <w:rFonts w:asciiTheme="majorHAnsi" w:hAnsiTheme="majorHAnsi"/>
                <w:noProof/>
                <w:webHidden/>
              </w:rPr>
              <w:instrText xml:space="preserve"> PAGEREF _Toc89876984 \h </w:instrText>
            </w:r>
            <w:r w:rsidRPr="00AE2E65">
              <w:rPr>
                <w:rFonts w:asciiTheme="majorHAnsi" w:hAnsiTheme="majorHAnsi"/>
                <w:noProof/>
                <w:webHidden/>
              </w:rPr>
            </w:r>
            <w:r w:rsidRPr="00AE2E65">
              <w:rPr>
                <w:rFonts w:asciiTheme="majorHAnsi" w:hAnsiTheme="majorHAnsi"/>
                <w:noProof/>
                <w:webHidden/>
              </w:rPr>
              <w:fldChar w:fldCharType="separate"/>
            </w:r>
            <w:r w:rsidR="00ED5F65">
              <w:rPr>
                <w:rFonts w:asciiTheme="majorHAnsi" w:hAnsiTheme="majorHAnsi"/>
                <w:noProof/>
                <w:webHidden/>
              </w:rPr>
              <w:t>11</w:t>
            </w:r>
            <w:r w:rsidRPr="00AE2E65">
              <w:rPr>
                <w:rFonts w:asciiTheme="majorHAnsi" w:hAnsiTheme="majorHAnsi"/>
                <w:noProof/>
                <w:webHidden/>
              </w:rPr>
              <w:fldChar w:fldCharType="end"/>
            </w:r>
          </w:hyperlink>
        </w:p>
        <w:p w14:paraId="35093D95" w14:textId="38A2912E" w:rsidR="00683971" w:rsidRPr="00AE2E65" w:rsidRDefault="00683971">
          <w:pPr>
            <w:pStyle w:val="TOC2"/>
            <w:rPr>
              <w:rFonts w:asciiTheme="majorHAnsi" w:eastAsiaTheme="minorEastAsia" w:hAnsiTheme="majorHAnsi" w:cstheme="minorBidi"/>
              <w:noProof/>
            </w:rPr>
          </w:pPr>
          <w:hyperlink w:anchor="_Toc89876985" w:history="1">
            <w:r w:rsidRPr="00AE2E65">
              <w:rPr>
                <w:rStyle w:val="Hyperlink"/>
                <w:rFonts w:asciiTheme="majorHAnsi" w:hAnsiTheme="majorHAnsi"/>
                <w:noProof/>
              </w:rPr>
              <w:t>3.2</w:t>
            </w:r>
            <w:r w:rsidRPr="00AE2E65">
              <w:rPr>
                <w:rFonts w:asciiTheme="majorHAnsi" w:eastAsiaTheme="minorEastAsia" w:hAnsiTheme="majorHAnsi" w:cstheme="minorBidi"/>
                <w:noProof/>
              </w:rPr>
              <w:tab/>
            </w:r>
            <w:r w:rsidRPr="00AE2E65">
              <w:rPr>
                <w:rStyle w:val="Hyperlink"/>
                <w:rFonts w:asciiTheme="majorHAnsi" w:hAnsiTheme="majorHAnsi"/>
                <w:noProof/>
              </w:rPr>
              <w:t>Alignment</w:t>
            </w:r>
            <w:r w:rsidRPr="00AE2E65">
              <w:rPr>
                <w:rFonts w:asciiTheme="majorHAnsi" w:hAnsiTheme="majorHAnsi"/>
                <w:noProof/>
                <w:webHidden/>
              </w:rPr>
              <w:tab/>
            </w:r>
            <w:r w:rsidRPr="00AE2E65">
              <w:rPr>
                <w:rFonts w:asciiTheme="majorHAnsi" w:hAnsiTheme="majorHAnsi"/>
                <w:noProof/>
                <w:webHidden/>
              </w:rPr>
              <w:fldChar w:fldCharType="begin"/>
            </w:r>
            <w:r w:rsidRPr="00AE2E65">
              <w:rPr>
                <w:rFonts w:asciiTheme="majorHAnsi" w:hAnsiTheme="majorHAnsi"/>
                <w:noProof/>
                <w:webHidden/>
              </w:rPr>
              <w:instrText xml:space="preserve"> PAGEREF _Toc89876985 \h </w:instrText>
            </w:r>
            <w:r w:rsidRPr="00AE2E65">
              <w:rPr>
                <w:rFonts w:asciiTheme="majorHAnsi" w:hAnsiTheme="majorHAnsi"/>
                <w:noProof/>
                <w:webHidden/>
              </w:rPr>
            </w:r>
            <w:r w:rsidRPr="00AE2E65">
              <w:rPr>
                <w:rFonts w:asciiTheme="majorHAnsi" w:hAnsiTheme="majorHAnsi"/>
                <w:noProof/>
                <w:webHidden/>
              </w:rPr>
              <w:fldChar w:fldCharType="separate"/>
            </w:r>
            <w:r w:rsidR="00ED5F65">
              <w:rPr>
                <w:rFonts w:asciiTheme="majorHAnsi" w:hAnsiTheme="majorHAnsi"/>
                <w:noProof/>
                <w:webHidden/>
              </w:rPr>
              <w:t>11</w:t>
            </w:r>
            <w:r w:rsidRPr="00AE2E65">
              <w:rPr>
                <w:rFonts w:asciiTheme="majorHAnsi" w:hAnsiTheme="majorHAnsi"/>
                <w:noProof/>
                <w:webHidden/>
              </w:rPr>
              <w:fldChar w:fldCharType="end"/>
            </w:r>
          </w:hyperlink>
        </w:p>
        <w:p w14:paraId="3E8C5114" w14:textId="0A0D9F17" w:rsidR="00683971" w:rsidRPr="00AE2E65" w:rsidRDefault="00683971">
          <w:pPr>
            <w:pStyle w:val="TOC2"/>
            <w:rPr>
              <w:rFonts w:asciiTheme="majorHAnsi" w:eastAsiaTheme="minorEastAsia" w:hAnsiTheme="majorHAnsi" w:cstheme="minorBidi"/>
              <w:noProof/>
            </w:rPr>
          </w:pPr>
          <w:hyperlink w:anchor="_Toc89876986" w:history="1">
            <w:r w:rsidRPr="00AE2E65">
              <w:rPr>
                <w:rStyle w:val="Hyperlink"/>
                <w:rFonts w:asciiTheme="majorHAnsi" w:hAnsiTheme="majorHAnsi"/>
                <w:noProof/>
              </w:rPr>
              <w:t>3.3</w:t>
            </w:r>
            <w:r w:rsidRPr="00AE2E65">
              <w:rPr>
                <w:rFonts w:asciiTheme="majorHAnsi" w:eastAsiaTheme="minorEastAsia" w:hAnsiTheme="majorHAnsi" w:cstheme="minorBidi"/>
                <w:noProof/>
              </w:rPr>
              <w:tab/>
            </w:r>
            <w:r w:rsidRPr="00AE2E65">
              <w:rPr>
                <w:rStyle w:val="Hyperlink"/>
                <w:rFonts w:asciiTheme="majorHAnsi" w:hAnsiTheme="majorHAnsi"/>
                <w:noProof/>
              </w:rPr>
              <w:t>Data representation choices and Presentation</w:t>
            </w:r>
            <w:r w:rsidRPr="00AE2E65">
              <w:rPr>
                <w:rFonts w:asciiTheme="majorHAnsi" w:hAnsiTheme="majorHAnsi"/>
                <w:noProof/>
                <w:webHidden/>
              </w:rPr>
              <w:tab/>
            </w:r>
            <w:r w:rsidRPr="00AE2E65">
              <w:rPr>
                <w:rFonts w:asciiTheme="majorHAnsi" w:hAnsiTheme="majorHAnsi"/>
                <w:noProof/>
                <w:webHidden/>
              </w:rPr>
              <w:fldChar w:fldCharType="begin"/>
            </w:r>
            <w:r w:rsidRPr="00AE2E65">
              <w:rPr>
                <w:rFonts w:asciiTheme="majorHAnsi" w:hAnsiTheme="majorHAnsi"/>
                <w:noProof/>
                <w:webHidden/>
              </w:rPr>
              <w:instrText xml:space="preserve"> PAGEREF _Toc89876986 \h </w:instrText>
            </w:r>
            <w:r w:rsidRPr="00AE2E65">
              <w:rPr>
                <w:rFonts w:asciiTheme="majorHAnsi" w:hAnsiTheme="majorHAnsi"/>
                <w:noProof/>
                <w:webHidden/>
              </w:rPr>
            </w:r>
            <w:r w:rsidRPr="00AE2E65">
              <w:rPr>
                <w:rFonts w:asciiTheme="majorHAnsi" w:hAnsiTheme="majorHAnsi"/>
                <w:noProof/>
                <w:webHidden/>
              </w:rPr>
              <w:fldChar w:fldCharType="separate"/>
            </w:r>
            <w:r w:rsidR="00ED5F65">
              <w:rPr>
                <w:rFonts w:asciiTheme="majorHAnsi" w:hAnsiTheme="majorHAnsi"/>
                <w:noProof/>
                <w:webHidden/>
              </w:rPr>
              <w:t>11</w:t>
            </w:r>
            <w:r w:rsidRPr="00AE2E65">
              <w:rPr>
                <w:rFonts w:asciiTheme="majorHAnsi" w:hAnsiTheme="majorHAnsi"/>
                <w:noProof/>
                <w:webHidden/>
              </w:rPr>
              <w:fldChar w:fldCharType="end"/>
            </w:r>
          </w:hyperlink>
        </w:p>
        <w:p w14:paraId="280F37F2" w14:textId="694C88AB" w:rsidR="00683971" w:rsidRPr="00AE2E65" w:rsidRDefault="00683971">
          <w:pPr>
            <w:pStyle w:val="TOC2"/>
            <w:rPr>
              <w:rFonts w:asciiTheme="majorHAnsi" w:eastAsiaTheme="minorEastAsia" w:hAnsiTheme="majorHAnsi" w:cstheme="minorBidi"/>
              <w:noProof/>
            </w:rPr>
          </w:pPr>
          <w:hyperlink w:anchor="_Toc89876987" w:history="1">
            <w:r w:rsidRPr="00AE2E65">
              <w:rPr>
                <w:rStyle w:val="Hyperlink"/>
                <w:rFonts w:asciiTheme="majorHAnsi" w:hAnsiTheme="majorHAnsi"/>
                <w:noProof/>
              </w:rPr>
              <w:t>3.4</w:t>
            </w:r>
            <w:r w:rsidRPr="00AE2E65">
              <w:rPr>
                <w:rFonts w:asciiTheme="majorHAnsi" w:eastAsiaTheme="minorEastAsia" w:hAnsiTheme="majorHAnsi" w:cstheme="minorBidi"/>
                <w:noProof/>
              </w:rPr>
              <w:tab/>
            </w:r>
            <w:r w:rsidRPr="00AE2E65">
              <w:rPr>
                <w:rStyle w:val="Hyperlink"/>
                <w:rFonts w:asciiTheme="majorHAnsi" w:hAnsiTheme="majorHAnsi"/>
                <w:noProof/>
              </w:rPr>
              <w:t>Dashboard</w:t>
            </w:r>
            <w:r w:rsidRPr="00AE2E65">
              <w:rPr>
                <w:rFonts w:asciiTheme="majorHAnsi" w:hAnsiTheme="majorHAnsi"/>
                <w:noProof/>
                <w:webHidden/>
              </w:rPr>
              <w:tab/>
            </w:r>
            <w:r w:rsidRPr="00AE2E65">
              <w:rPr>
                <w:rFonts w:asciiTheme="majorHAnsi" w:hAnsiTheme="majorHAnsi"/>
                <w:noProof/>
                <w:webHidden/>
              </w:rPr>
              <w:fldChar w:fldCharType="begin"/>
            </w:r>
            <w:r w:rsidRPr="00AE2E65">
              <w:rPr>
                <w:rFonts w:asciiTheme="majorHAnsi" w:hAnsiTheme="majorHAnsi"/>
                <w:noProof/>
                <w:webHidden/>
              </w:rPr>
              <w:instrText xml:space="preserve"> PAGEREF _Toc89876987 \h </w:instrText>
            </w:r>
            <w:r w:rsidRPr="00AE2E65">
              <w:rPr>
                <w:rFonts w:asciiTheme="majorHAnsi" w:hAnsiTheme="majorHAnsi"/>
                <w:noProof/>
                <w:webHidden/>
              </w:rPr>
            </w:r>
            <w:r w:rsidRPr="00AE2E65">
              <w:rPr>
                <w:rFonts w:asciiTheme="majorHAnsi" w:hAnsiTheme="majorHAnsi"/>
                <w:noProof/>
                <w:webHidden/>
              </w:rPr>
              <w:fldChar w:fldCharType="separate"/>
            </w:r>
            <w:r w:rsidR="00ED5F65">
              <w:rPr>
                <w:rFonts w:asciiTheme="majorHAnsi" w:hAnsiTheme="majorHAnsi"/>
                <w:noProof/>
                <w:webHidden/>
              </w:rPr>
              <w:t>13</w:t>
            </w:r>
            <w:r w:rsidRPr="00AE2E65">
              <w:rPr>
                <w:rFonts w:asciiTheme="majorHAnsi" w:hAnsiTheme="majorHAnsi"/>
                <w:noProof/>
                <w:webHidden/>
              </w:rPr>
              <w:fldChar w:fldCharType="end"/>
            </w:r>
          </w:hyperlink>
        </w:p>
        <w:p w14:paraId="6AE203EC" w14:textId="595A6A15" w:rsidR="00683971" w:rsidRPr="00AE2E65" w:rsidRDefault="00683971">
          <w:pPr>
            <w:pStyle w:val="TOC1"/>
            <w:rPr>
              <w:rFonts w:asciiTheme="majorHAnsi" w:eastAsiaTheme="minorEastAsia" w:hAnsiTheme="majorHAnsi" w:cstheme="minorBidi"/>
              <w:b w:val="0"/>
              <w:bCs w:val="0"/>
              <w:lang w:val="en-IN" w:eastAsia="en-IN"/>
            </w:rPr>
          </w:pPr>
          <w:hyperlink w:anchor="_Toc89876988" w:history="1">
            <w:r w:rsidRPr="00AE2E65">
              <w:rPr>
                <w:rStyle w:val="Hyperlink"/>
                <w:rFonts w:asciiTheme="majorHAnsi" w:hAnsiTheme="majorHAnsi"/>
              </w:rPr>
              <w:t>4</w:t>
            </w:r>
            <w:r w:rsidRPr="00AE2E65">
              <w:rPr>
                <w:rFonts w:asciiTheme="majorHAnsi" w:eastAsiaTheme="minorEastAsia" w:hAnsiTheme="majorHAnsi" w:cstheme="minorBidi"/>
                <w:b w:val="0"/>
                <w:bCs w:val="0"/>
                <w:lang w:val="en-IN" w:eastAsia="en-IN"/>
              </w:rPr>
              <w:tab/>
            </w:r>
            <w:r w:rsidRPr="00AE2E65">
              <w:rPr>
                <w:rStyle w:val="Hyperlink"/>
                <w:rFonts w:asciiTheme="majorHAnsi" w:hAnsiTheme="majorHAnsi"/>
              </w:rPr>
              <w:t>Limitations And Conclusion</w:t>
            </w:r>
            <w:r w:rsidRPr="00AE2E65">
              <w:rPr>
                <w:rFonts w:asciiTheme="majorHAnsi" w:hAnsiTheme="majorHAnsi"/>
                <w:webHidden/>
              </w:rPr>
              <w:tab/>
            </w:r>
            <w:r w:rsidRPr="00AE2E65">
              <w:rPr>
                <w:rFonts w:asciiTheme="majorHAnsi" w:hAnsiTheme="majorHAnsi"/>
                <w:webHidden/>
              </w:rPr>
              <w:fldChar w:fldCharType="begin"/>
            </w:r>
            <w:r w:rsidRPr="00AE2E65">
              <w:rPr>
                <w:rFonts w:asciiTheme="majorHAnsi" w:hAnsiTheme="majorHAnsi"/>
                <w:webHidden/>
              </w:rPr>
              <w:instrText xml:space="preserve"> PAGEREF _Toc89876988 \h </w:instrText>
            </w:r>
            <w:r w:rsidRPr="00AE2E65">
              <w:rPr>
                <w:rFonts w:asciiTheme="majorHAnsi" w:hAnsiTheme="majorHAnsi"/>
                <w:webHidden/>
              </w:rPr>
            </w:r>
            <w:r w:rsidRPr="00AE2E65">
              <w:rPr>
                <w:rFonts w:asciiTheme="majorHAnsi" w:hAnsiTheme="majorHAnsi"/>
                <w:webHidden/>
              </w:rPr>
              <w:fldChar w:fldCharType="separate"/>
            </w:r>
            <w:r w:rsidR="00ED5F65">
              <w:rPr>
                <w:rFonts w:asciiTheme="majorHAnsi" w:hAnsiTheme="majorHAnsi"/>
                <w:webHidden/>
              </w:rPr>
              <w:t>15</w:t>
            </w:r>
            <w:r w:rsidRPr="00AE2E65">
              <w:rPr>
                <w:rFonts w:asciiTheme="majorHAnsi" w:hAnsiTheme="majorHAnsi"/>
                <w:webHidden/>
              </w:rPr>
              <w:fldChar w:fldCharType="end"/>
            </w:r>
          </w:hyperlink>
        </w:p>
        <w:p w14:paraId="7BBD59BC" w14:textId="4F329CD1" w:rsidR="00683971" w:rsidRPr="00AE2E65" w:rsidRDefault="00683971">
          <w:pPr>
            <w:pStyle w:val="TOC2"/>
            <w:rPr>
              <w:rFonts w:asciiTheme="majorHAnsi" w:eastAsiaTheme="minorEastAsia" w:hAnsiTheme="majorHAnsi" w:cstheme="minorBidi"/>
              <w:noProof/>
            </w:rPr>
          </w:pPr>
          <w:hyperlink w:anchor="_Toc89876989" w:history="1">
            <w:r w:rsidRPr="00AE2E65">
              <w:rPr>
                <w:rStyle w:val="Hyperlink"/>
                <w:rFonts w:asciiTheme="majorHAnsi" w:hAnsiTheme="majorHAnsi"/>
                <w:noProof/>
              </w:rPr>
              <w:t>4.1</w:t>
            </w:r>
            <w:r w:rsidRPr="00AE2E65">
              <w:rPr>
                <w:rFonts w:asciiTheme="majorHAnsi" w:eastAsiaTheme="minorEastAsia" w:hAnsiTheme="majorHAnsi" w:cstheme="minorBidi"/>
                <w:noProof/>
              </w:rPr>
              <w:tab/>
            </w:r>
            <w:r w:rsidRPr="00AE2E65">
              <w:rPr>
                <w:rStyle w:val="Hyperlink"/>
                <w:rFonts w:asciiTheme="majorHAnsi" w:hAnsiTheme="majorHAnsi"/>
                <w:noProof/>
              </w:rPr>
              <w:t>Limitation</w:t>
            </w:r>
            <w:r w:rsidRPr="00AE2E65">
              <w:rPr>
                <w:rFonts w:asciiTheme="majorHAnsi" w:hAnsiTheme="majorHAnsi"/>
                <w:noProof/>
                <w:webHidden/>
              </w:rPr>
              <w:tab/>
            </w:r>
            <w:r w:rsidRPr="00AE2E65">
              <w:rPr>
                <w:rFonts w:asciiTheme="majorHAnsi" w:hAnsiTheme="majorHAnsi"/>
                <w:noProof/>
                <w:webHidden/>
              </w:rPr>
              <w:fldChar w:fldCharType="begin"/>
            </w:r>
            <w:r w:rsidRPr="00AE2E65">
              <w:rPr>
                <w:rFonts w:asciiTheme="majorHAnsi" w:hAnsiTheme="majorHAnsi"/>
                <w:noProof/>
                <w:webHidden/>
              </w:rPr>
              <w:instrText xml:space="preserve"> PAGEREF _Toc89876989 \h </w:instrText>
            </w:r>
            <w:r w:rsidRPr="00AE2E65">
              <w:rPr>
                <w:rFonts w:asciiTheme="majorHAnsi" w:hAnsiTheme="majorHAnsi"/>
                <w:noProof/>
                <w:webHidden/>
              </w:rPr>
            </w:r>
            <w:r w:rsidRPr="00AE2E65">
              <w:rPr>
                <w:rFonts w:asciiTheme="majorHAnsi" w:hAnsiTheme="majorHAnsi"/>
                <w:noProof/>
                <w:webHidden/>
              </w:rPr>
              <w:fldChar w:fldCharType="separate"/>
            </w:r>
            <w:r w:rsidR="00ED5F65">
              <w:rPr>
                <w:rFonts w:asciiTheme="majorHAnsi" w:hAnsiTheme="majorHAnsi"/>
                <w:noProof/>
                <w:webHidden/>
              </w:rPr>
              <w:t>15</w:t>
            </w:r>
            <w:r w:rsidRPr="00AE2E65">
              <w:rPr>
                <w:rFonts w:asciiTheme="majorHAnsi" w:hAnsiTheme="majorHAnsi"/>
                <w:noProof/>
                <w:webHidden/>
              </w:rPr>
              <w:fldChar w:fldCharType="end"/>
            </w:r>
          </w:hyperlink>
        </w:p>
        <w:p w14:paraId="2A287BCE" w14:textId="7777D7C5" w:rsidR="00683971" w:rsidRPr="00AE2E65" w:rsidRDefault="00683971">
          <w:pPr>
            <w:pStyle w:val="TOC2"/>
            <w:rPr>
              <w:rFonts w:asciiTheme="majorHAnsi" w:eastAsiaTheme="minorEastAsia" w:hAnsiTheme="majorHAnsi" w:cstheme="minorBidi"/>
              <w:noProof/>
            </w:rPr>
          </w:pPr>
          <w:hyperlink w:anchor="_Toc89876990" w:history="1">
            <w:r w:rsidRPr="00AE2E65">
              <w:rPr>
                <w:rStyle w:val="Hyperlink"/>
                <w:rFonts w:asciiTheme="majorHAnsi" w:hAnsiTheme="majorHAnsi"/>
                <w:noProof/>
              </w:rPr>
              <w:t>4.2</w:t>
            </w:r>
            <w:r w:rsidRPr="00AE2E65">
              <w:rPr>
                <w:rFonts w:asciiTheme="majorHAnsi" w:eastAsiaTheme="minorEastAsia" w:hAnsiTheme="majorHAnsi" w:cstheme="minorBidi"/>
                <w:noProof/>
              </w:rPr>
              <w:tab/>
            </w:r>
            <w:r w:rsidRPr="00AE2E65">
              <w:rPr>
                <w:rStyle w:val="Hyperlink"/>
                <w:rFonts w:asciiTheme="majorHAnsi" w:hAnsiTheme="majorHAnsi"/>
                <w:noProof/>
              </w:rPr>
              <w:t>Conclusion</w:t>
            </w:r>
            <w:r w:rsidRPr="00AE2E65">
              <w:rPr>
                <w:rFonts w:asciiTheme="majorHAnsi" w:hAnsiTheme="majorHAnsi"/>
                <w:noProof/>
                <w:webHidden/>
              </w:rPr>
              <w:tab/>
            </w:r>
            <w:r w:rsidRPr="00AE2E65">
              <w:rPr>
                <w:rFonts w:asciiTheme="majorHAnsi" w:hAnsiTheme="majorHAnsi"/>
                <w:noProof/>
                <w:webHidden/>
              </w:rPr>
              <w:fldChar w:fldCharType="begin"/>
            </w:r>
            <w:r w:rsidRPr="00AE2E65">
              <w:rPr>
                <w:rFonts w:asciiTheme="majorHAnsi" w:hAnsiTheme="majorHAnsi"/>
                <w:noProof/>
                <w:webHidden/>
              </w:rPr>
              <w:instrText xml:space="preserve"> PAGEREF _Toc89876990 \h </w:instrText>
            </w:r>
            <w:r w:rsidRPr="00AE2E65">
              <w:rPr>
                <w:rFonts w:asciiTheme="majorHAnsi" w:hAnsiTheme="majorHAnsi"/>
                <w:noProof/>
                <w:webHidden/>
              </w:rPr>
            </w:r>
            <w:r w:rsidRPr="00AE2E65">
              <w:rPr>
                <w:rFonts w:asciiTheme="majorHAnsi" w:hAnsiTheme="majorHAnsi"/>
                <w:noProof/>
                <w:webHidden/>
              </w:rPr>
              <w:fldChar w:fldCharType="separate"/>
            </w:r>
            <w:r w:rsidR="00ED5F65">
              <w:rPr>
                <w:rFonts w:asciiTheme="majorHAnsi" w:hAnsiTheme="majorHAnsi"/>
                <w:noProof/>
                <w:webHidden/>
              </w:rPr>
              <w:t>15</w:t>
            </w:r>
            <w:r w:rsidRPr="00AE2E65">
              <w:rPr>
                <w:rFonts w:asciiTheme="majorHAnsi" w:hAnsiTheme="majorHAnsi"/>
                <w:noProof/>
                <w:webHidden/>
              </w:rPr>
              <w:fldChar w:fldCharType="end"/>
            </w:r>
          </w:hyperlink>
        </w:p>
        <w:p w14:paraId="6E226713" w14:textId="786FBFD8" w:rsidR="00683971" w:rsidRPr="00AE2E65" w:rsidRDefault="00683971">
          <w:pPr>
            <w:pStyle w:val="TOC1"/>
            <w:rPr>
              <w:rFonts w:asciiTheme="majorHAnsi" w:eastAsiaTheme="minorEastAsia" w:hAnsiTheme="majorHAnsi" w:cstheme="minorBidi"/>
              <w:b w:val="0"/>
              <w:bCs w:val="0"/>
              <w:lang w:val="en-IN" w:eastAsia="en-IN"/>
            </w:rPr>
          </w:pPr>
          <w:hyperlink w:anchor="_Toc89876991" w:history="1">
            <w:r w:rsidRPr="00AE2E65">
              <w:rPr>
                <w:rStyle w:val="Hyperlink"/>
                <w:rFonts w:asciiTheme="majorHAnsi" w:hAnsiTheme="majorHAnsi"/>
              </w:rPr>
              <w:t>5</w:t>
            </w:r>
            <w:r w:rsidRPr="00AE2E65">
              <w:rPr>
                <w:rFonts w:asciiTheme="majorHAnsi" w:eastAsiaTheme="minorEastAsia" w:hAnsiTheme="majorHAnsi" w:cstheme="minorBidi"/>
                <w:b w:val="0"/>
                <w:bCs w:val="0"/>
                <w:lang w:val="en-IN" w:eastAsia="en-IN"/>
              </w:rPr>
              <w:tab/>
            </w:r>
            <w:r w:rsidRPr="00AE2E65">
              <w:rPr>
                <w:rStyle w:val="Hyperlink"/>
                <w:rFonts w:asciiTheme="majorHAnsi" w:hAnsiTheme="majorHAnsi"/>
              </w:rPr>
              <w:t>References</w:t>
            </w:r>
            <w:r w:rsidRPr="00AE2E65">
              <w:rPr>
                <w:rFonts w:asciiTheme="majorHAnsi" w:hAnsiTheme="majorHAnsi"/>
                <w:webHidden/>
              </w:rPr>
              <w:tab/>
            </w:r>
            <w:r w:rsidRPr="00AE2E65">
              <w:rPr>
                <w:rFonts w:asciiTheme="majorHAnsi" w:hAnsiTheme="majorHAnsi"/>
                <w:webHidden/>
              </w:rPr>
              <w:fldChar w:fldCharType="begin"/>
            </w:r>
            <w:r w:rsidRPr="00AE2E65">
              <w:rPr>
                <w:rFonts w:asciiTheme="majorHAnsi" w:hAnsiTheme="majorHAnsi"/>
                <w:webHidden/>
              </w:rPr>
              <w:instrText xml:space="preserve"> PAGEREF _Toc89876991 \h </w:instrText>
            </w:r>
            <w:r w:rsidRPr="00AE2E65">
              <w:rPr>
                <w:rFonts w:asciiTheme="majorHAnsi" w:hAnsiTheme="majorHAnsi"/>
                <w:webHidden/>
              </w:rPr>
            </w:r>
            <w:r w:rsidRPr="00AE2E65">
              <w:rPr>
                <w:rFonts w:asciiTheme="majorHAnsi" w:hAnsiTheme="majorHAnsi"/>
                <w:webHidden/>
              </w:rPr>
              <w:fldChar w:fldCharType="separate"/>
            </w:r>
            <w:r w:rsidR="00ED5F65">
              <w:rPr>
                <w:rFonts w:asciiTheme="majorHAnsi" w:hAnsiTheme="majorHAnsi"/>
                <w:webHidden/>
              </w:rPr>
              <w:t>16</w:t>
            </w:r>
            <w:r w:rsidRPr="00AE2E65">
              <w:rPr>
                <w:rFonts w:asciiTheme="majorHAnsi" w:hAnsiTheme="majorHAnsi"/>
                <w:webHidden/>
              </w:rPr>
              <w:fldChar w:fldCharType="end"/>
            </w:r>
          </w:hyperlink>
        </w:p>
        <w:p w14:paraId="78CBCA40" w14:textId="38D92A8E" w:rsidR="0082655A" w:rsidRPr="000323F0" w:rsidRDefault="0082655A">
          <w:pPr>
            <w:rPr>
              <w:rFonts w:asciiTheme="minorHAnsi" w:hAnsiTheme="minorHAnsi" w:cstheme="minorHAnsi"/>
            </w:rPr>
          </w:pPr>
          <w:r w:rsidRPr="00AE2E65">
            <w:rPr>
              <w:rFonts w:asciiTheme="majorHAnsi" w:hAnsiTheme="majorHAnsi" w:cstheme="minorHAnsi"/>
              <w:b/>
              <w:bCs/>
              <w:noProof/>
            </w:rPr>
            <w:fldChar w:fldCharType="end"/>
          </w:r>
        </w:p>
      </w:sdtContent>
    </w:sdt>
    <w:p w14:paraId="0546EC5A" w14:textId="0ADD2BEA" w:rsidR="00683971" w:rsidRDefault="00683971" w:rsidP="00C92B79">
      <w:pPr>
        <w:jc w:val="center"/>
        <w:rPr>
          <w:rFonts w:asciiTheme="minorHAnsi" w:eastAsia="PMingLiU" w:hAnsiTheme="minorHAnsi" w:cstheme="minorHAnsi"/>
          <w:b/>
          <w:color w:val="000000" w:themeColor="text1"/>
          <w:sz w:val="36"/>
          <w:szCs w:val="36"/>
          <w:lang w:val="en-US" w:eastAsia="en-US"/>
        </w:rPr>
      </w:pPr>
      <w:r>
        <w:rPr>
          <w:rFonts w:asciiTheme="minorHAnsi" w:eastAsia="PMingLiU" w:hAnsiTheme="minorHAnsi" w:cstheme="minorHAnsi"/>
          <w:b/>
          <w:color w:val="000000" w:themeColor="text1"/>
          <w:sz w:val="36"/>
          <w:szCs w:val="36"/>
          <w:lang w:val="en-US" w:eastAsia="en-US"/>
        </w:rPr>
        <w:br w:type="page"/>
      </w:r>
    </w:p>
    <w:p w14:paraId="3F25A680" w14:textId="17D805CC" w:rsidR="00C92B79" w:rsidRPr="00795C55" w:rsidRDefault="00C92B79" w:rsidP="00C92B79">
      <w:pPr>
        <w:jc w:val="center"/>
        <w:rPr>
          <w:rFonts w:asciiTheme="minorHAnsi" w:eastAsia="PMingLiU" w:hAnsiTheme="minorHAnsi" w:cstheme="minorHAnsi"/>
          <w:b/>
          <w:color w:val="000000" w:themeColor="text1"/>
          <w:sz w:val="36"/>
          <w:szCs w:val="36"/>
          <w:lang w:val="en-US" w:eastAsia="en-US"/>
        </w:rPr>
      </w:pPr>
      <w:r w:rsidRPr="00795C55">
        <w:rPr>
          <w:rFonts w:asciiTheme="minorHAnsi" w:eastAsia="PMingLiU" w:hAnsiTheme="minorHAnsi" w:cstheme="minorHAnsi"/>
          <w:b/>
          <w:color w:val="000000" w:themeColor="text1"/>
          <w:sz w:val="36"/>
          <w:szCs w:val="36"/>
          <w:lang w:val="en-US" w:eastAsia="en-US"/>
        </w:rPr>
        <w:lastRenderedPageBreak/>
        <w:t>List of Figures</w:t>
      </w:r>
    </w:p>
    <w:p w14:paraId="067B4B4D" w14:textId="2CDA3E32" w:rsidR="00D35064" w:rsidRDefault="007A15C5">
      <w:pPr>
        <w:pStyle w:val="TableofFigures"/>
        <w:tabs>
          <w:tab w:val="right" w:leader="dot" w:pos="8778"/>
        </w:tabs>
        <w:rPr>
          <w:rFonts w:asciiTheme="minorHAnsi" w:eastAsiaTheme="minorEastAsia" w:hAnsiTheme="minorHAnsi" w:cstheme="minorBidi"/>
          <w:noProof/>
        </w:rPr>
      </w:pPr>
      <w:r w:rsidRPr="00795C55">
        <w:rPr>
          <w:rFonts w:asciiTheme="minorHAnsi" w:eastAsia="PMingLiU" w:hAnsiTheme="minorHAnsi" w:cstheme="minorHAnsi"/>
          <w:color w:val="1F497D" w:themeColor="text2"/>
          <w:lang w:val="en-US" w:eastAsia="en-US"/>
        </w:rPr>
        <w:fldChar w:fldCharType="begin"/>
      </w:r>
      <w:r w:rsidRPr="00795C55">
        <w:rPr>
          <w:rFonts w:asciiTheme="minorHAnsi" w:eastAsia="PMingLiU" w:hAnsiTheme="minorHAnsi" w:cstheme="minorHAnsi"/>
          <w:color w:val="1F497D" w:themeColor="text2"/>
          <w:lang w:val="en-US" w:eastAsia="en-US"/>
        </w:rPr>
        <w:instrText xml:space="preserve"> TOC \h \z \c "Figure" </w:instrText>
      </w:r>
      <w:r w:rsidRPr="00795C55">
        <w:rPr>
          <w:rFonts w:asciiTheme="minorHAnsi" w:eastAsia="PMingLiU" w:hAnsiTheme="minorHAnsi" w:cstheme="minorHAnsi"/>
          <w:color w:val="1F497D" w:themeColor="text2"/>
          <w:lang w:val="en-US" w:eastAsia="en-US"/>
        </w:rPr>
        <w:fldChar w:fldCharType="separate"/>
      </w:r>
      <w:hyperlink w:anchor="_Toc89877975" w:history="1">
        <w:r w:rsidR="00D35064" w:rsidRPr="003B1DCA">
          <w:rPr>
            <w:rStyle w:val="Hyperlink"/>
            <w:b/>
            <w:noProof/>
          </w:rPr>
          <w:t>Fig. 1.</w:t>
        </w:r>
        <w:r w:rsidR="00D35064" w:rsidRPr="003B1DCA">
          <w:rPr>
            <w:rStyle w:val="Hyperlink"/>
            <w:noProof/>
          </w:rPr>
          <w:t xml:space="preserve"> Tableau prep builder – Flow</w:t>
        </w:r>
        <w:r w:rsidR="00D35064">
          <w:rPr>
            <w:noProof/>
            <w:webHidden/>
          </w:rPr>
          <w:tab/>
        </w:r>
        <w:r w:rsidR="00D35064">
          <w:rPr>
            <w:noProof/>
            <w:webHidden/>
          </w:rPr>
          <w:fldChar w:fldCharType="begin"/>
        </w:r>
        <w:r w:rsidR="00D35064">
          <w:rPr>
            <w:noProof/>
            <w:webHidden/>
          </w:rPr>
          <w:instrText xml:space="preserve"> PAGEREF _Toc89877975 \h </w:instrText>
        </w:r>
        <w:r w:rsidR="00D35064">
          <w:rPr>
            <w:noProof/>
            <w:webHidden/>
          </w:rPr>
        </w:r>
        <w:r w:rsidR="00D35064">
          <w:rPr>
            <w:noProof/>
            <w:webHidden/>
          </w:rPr>
          <w:fldChar w:fldCharType="separate"/>
        </w:r>
        <w:r w:rsidR="00ED5F65">
          <w:rPr>
            <w:noProof/>
            <w:webHidden/>
          </w:rPr>
          <w:t>6</w:t>
        </w:r>
        <w:r w:rsidR="00D35064">
          <w:rPr>
            <w:noProof/>
            <w:webHidden/>
          </w:rPr>
          <w:fldChar w:fldCharType="end"/>
        </w:r>
      </w:hyperlink>
    </w:p>
    <w:p w14:paraId="43047DDF" w14:textId="0E42EDD1" w:rsidR="00D35064" w:rsidRDefault="00D35064">
      <w:pPr>
        <w:pStyle w:val="TableofFigures"/>
        <w:tabs>
          <w:tab w:val="right" w:leader="dot" w:pos="8778"/>
        </w:tabs>
        <w:rPr>
          <w:rFonts w:asciiTheme="minorHAnsi" w:eastAsiaTheme="minorEastAsia" w:hAnsiTheme="minorHAnsi" w:cstheme="minorBidi"/>
          <w:noProof/>
        </w:rPr>
      </w:pPr>
      <w:hyperlink w:anchor="_Toc89877976" w:history="1">
        <w:r w:rsidRPr="003B1DCA">
          <w:rPr>
            <w:rStyle w:val="Hyperlink"/>
            <w:b/>
            <w:noProof/>
          </w:rPr>
          <w:t>Fig. 2.</w:t>
        </w:r>
        <w:r w:rsidRPr="003B1DCA">
          <w:rPr>
            <w:rStyle w:val="Hyperlink"/>
            <w:noProof/>
          </w:rPr>
          <w:t xml:space="preserve"> Filter and Change Role</w:t>
        </w:r>
        <w:r>
          <w:rPr>
            <w:noProof/>
            <w:webHidden/>
          </w:rPr>
          <w:tab/>
        </w:r>
        <w:r>
          <w:rPr>
            <w:noProof/>
            <w:webHidden/>
          </w:rPr>
          <w:fldChar w:fldCharType="begin"/>
        </w:r>
        <w:r>
          <w:rPr>
            <w:noProof/>
            <w:webHidden/>
          </w:rPr>
          <w:instrText xml:space="preserve"> PAGEREF _Toc89877976 \h </w:instrText>
        </w:r>
        <w:r>
          <w:rPr>
            <w:noProof/>
            <w:webHidden/>
          </w:rPr>
        </w:r>
        <w:r>
          <w:rPr>
            <w:noProof/>
            <w:webHidden/>
          </w:rPr>
          <w:fldChar w:fldCharType="separate"/>
        </w:r>
        <w:r w:rsidR="00ED5F65">
          <w:rPr>
            <w:noProof/>
            <w:webHidden/>
          </w:rPr>
          <w:t>7</w:t>
        </w:r>
        <w:r>
          <w:rPr>
            <w:noProof/>
            <w:webHidden/>
          </w:rPr>
          <w:fldChar w:fldCharType="end"/>
        </w:r>
      </w:hyperlink>
    </w:p>
    <w:p w14:paraId="1E5DB6FF" w14:textId="71E720E1" w:rsidR="00D35064" w:rsidRDefault="00D35064">
      <w:pPr>
        <w:pStyle w:val="TableofFigures"/>
        <w:tabs>
          <w:tab w:val="right" w:leader="dot" w:pos="8778"/>
        </w:tabs>
        <w:rPr>
          <w:rFonts w:asciiTheme="minorHAnsi" w:eastAsiaTheme="minorEastAsia" w:hAnsiTheme="minorHAnsi" w:cstheme="minorBidi"/>
          <w:noProof/>
        </w:rPr>
      </w:pPr>
      <w:hyperlink w:anchor="_Toc89877977" w:history="1">
        <w:r w:rsidRPr="003B1DCA">
          <w:rPr>
            <w:rStyle w:val="Hyperlink"/>
            <w:b/>
            <w:noProof/>
          </w:rPr>
          <w:t>Fig. 3.</w:t>
        </w:r>
        <w:r w:rsidRPr="003B1DCA">
          <w:rPr>
            <w:rStyle w:val="Hyperlink"/>
            <w:noProof/>
          </w:rPr>
          <w:t xml:space="preserve"> Column Split</w:t>
        </w:r>
        <w:r>
          <w:rPr>
            <w:noProof/>
            <w:webHidden/>
          </w:rPr>
          <w:tab/>
        </w:r>
        <w:r>
          <w:rPr>
            <w:noProof/>
            <w:webHidden/>
          </w:rPr>
          <w:fldChar w:fldCharType="begin"/>
        </w:r>
        <w:r>
          <w:rPr>
            <w:noProof/>
            <w:webHidden/>
          </w:rPr>
          <w:instrText xml:space="preserve"> PAGEREF _Toc89877977 \h </w:instrText>
        </w:r>
        <w:r>
          <w:rPr>
            <w:noProof/>
            <w:webHidden/>
          </w:rPr>
        </w:r>
        <w:r>
          <w:rPr>
            <w:noProof/>
            <w:webHidden/>
          </w:rPr>
          <w:fldChar w:fldCharType="separate"/>
        </w:r>
        <w:r w:rsidR="00ED5F65">
          <w:rPr>
            <w:noProof/>
            <w:webHidden/>
          </w:rPr>
          <w:t>8</w:t>
        </w:r>
        <w:r>
          <w:rPr>
            <w:noProof/>
            <w:webHidden/>
          </w:rPr>
          <w:fldChar w:fldCharType="end"/>
        </w:r>
      </w:hyperlink>
    </w:p>
    <w:p w14:paraId="0C420618" w14:textId="5A74556B" w:rsidR="00D35064" w:rsidRDefault="00D35064">
      <w:pPr>
        <w:pStyle w:val="TableofFigures"/>
        <w:tabs>
          <w:tab w:val="right" w:leader="dot" w:pos="8778"/>
        </w:tabs>
        <w:rPr>
          <w:rFonts w:asciiTheme="minorHAnsi" w:eastAsiaTheme="minorEastAsia" w:hAnsiTheme="minorHAnsi" w:cstheme="minorBidi"/>
          <w:noProof/>
        </w:rPr>
      </w:pPr>
      <w:hyperlink w:anchor="_Toc89877978" w:history="1">
        <w:r w:rsidRPr="003B1DCA">
          <w:rPr>
            <w:rStyle w:val="Hyperlink"/>
            <w:b/>
            <w:noProof/>
          </w:rPr>
          <w:t>Fig. 4.</w:t>
        </w:r>
        <w:r w:rsidRPr="003B1DCA">
          <w:rPr>
            <w:rStyle w:val="Hyperlink"/>
            <w:noProof/>
          </w:rPr>
          <w:t xml:space="preserve"> Pivot Data</w:t>
        </w:r>
        <w:r>
          <w:rPr>
            <w:noProof/>
            <w:webHidden/>
          </w:rPr>
          <w:tab/>
        </w:r>
        <w:r>
          <w:rPr>
            <w:noProof/>
            <w:webHidden/>
          </w:rPr>
          <w:fldChar w:fldCharType="begin"/>
        </w:r>
        <w:r>
          <w:rPr>
            <w:noProof/>
            <w:webHidden/>
          </w:rPr>
          <w:instrText xml:space="preserve"> PAGEREF _Toc89877978 \h </w:instrText>
        </w:r>
        <w:r>
          <w:rPr>
            <w:noProof/>
            <w:webHidden/>
          </w:rPr>
        </w:r>
        <w:r>
          <w:rPr>
            <w:noProof/>
            <w:webHidden/>
          </w:rPr>
          <w:fldChar w:fldCharType="separate"/>
        </w:r>
        <w:r w:rsidR="00ED5F65">
          <w:rPr>
            <w:noProof/>
            <w:webHidden/>
          </w:rPr>
          <w:t>8</w:t>
        </w:r>
        <w:r>
          <w:rPr>
            <w:noProof/>
            <w:webHidden/>
          </w:rPr>
          <w:fldChar w:fldCharType="end"/>
        </w:r>
      </w:hyperlink>
    </w:p>
    <w:p w14:paraId="5BF075B3" w14:textId="13A2B3C3" w:rsidR="00D35064" w:rsidRDefault="00D35064">
      <w:pPr>
        <w:pStyle w:val="TableofFigures"/>
        <w:tabs>
          <w:tab w:val="right" w:leader="dot" w:pos="8778"/>
        </w:tabs>
        <w:rPr>
          <w:rFonts w:asciiTheme="minorHAnsi" w:eastAsiaTheme="minorEastAsia" w:hAnsiTheme="minorHAnsi" w:cstheme="minorBidi"/>
          <w:noProof/>
        </w:rPr>
      </w:pPr>
      <w:hyperlink w:anchor="_Toc89877979" w:history="1">
        <w:r w:rsidRPr="003B1DCA">
          <w:rPr>
            <w:rStyle w:val="Hyperlink"/>
            <w:b/>
            <w:noProof/>
          </w:rPr>
          <w:t>Fig. 5.</w:t>
        </w:r>
        <w:r w:rsidRPr="003B1DCA">
          <w:rPr>
            <w:rStyle w:val="Hyperlink"/>
            <w:noProof/>
          </w:rPr>
          <w:t xml:space="preserve"> Applied Join Data</w:t>
        </w:r>
        <w:r>
          <w:rPr>
            <w:noProof/>
            <w:webHidden/>
          </w:rPr>
          <w:tab/>
        </w:r>
        <w:r>
          <w:rPr>
            <w:noProof/>
            <w:webHidden/>
          </w:rPr>
          <w:fldChar w:fldCharType="begin"/>
        </w:r>
        <w:r>
          <w:rPr>
            <w:noProof/>
            <w:webHidden/>
          </w:rPr>
          <w:instrText xml:space="preserve"> PAGEREF _Toc89877979 \h </w:instrText>
        </w:r>
        <w:r>
          <w:rPr>
            <w:noProof/>
            <w:webHidden/>
          </w:rPr>
        </w:r>
        <w:r>
          <w:rPr>
            <w:noProof/>
            <w:webHidden/>
          </w:rPr>
          <w:fldChar w:fldCharType="separate"/>
        </w:r>
        <w:r w:rsidR="00ED5F65">
          <w:rPr>
            <w:noProof/>
            <w:webHidden/>
          </w:rPr>
          <w:t>8</w:t>
        </w:r>
        <w:r>
          <w:rPr>
            <w:noProof/>
            <w:webHidden/>
          </w:rPr>
          <w:fldChar w:fldCharType="end"/>
        </w:r>
      </w:hyperlink>
    </w:p>
    <w:p w14:paraId="32E02999" w14:textId="4B57B888" w:rsidR="00D35064" w:rsidRDefault="00D35064">
      <w:pPr>
        <w:pStyle w:val="TableofFigures"/>
        <w:tabs>
          <w:tab w:val="right" w:leader="dot" w:pos="8778"/>
        </w:tabs>
        <w:rPr>
          <w:rFonts w:asciiTheme="minorHAnsi" w:eastAsiaTheme="minorEastAsia" w:hAnsiTheme="minorHAnsi" w:cstheme="minorBidi"/>
          <w:noProof/>
        </w:rPr>
      </w:pPr>
      <w:hyperlink w:anchor="_Toc89877980" w:history="1">
        <w:r w:rsidRPr="003B1DCA">
          <w:rPr>
            <w:rStyle w:val="Hyperlink"/>
            <w:b/>
            <w:noProof/>
          </w:rPr>
          <w:t>Fig. 6.</w:t>
        </w:r>
        <w:r w:rsidRPr="003B1DCA">
          <w:rPr>
            <w:rStyle w:val="Hyperlink"/>
            <w:noProof/>
          </w:rPr>
          <w:t xml:space="preserve">  Union Data</w:t>
        </w:r>
        <w:r>
          <w:rPr>
            <w:noProof/>
            <w:webHidden/>
          </w:rPr>
          <w:tab/>
        </w:r>
        <w:r>
          <w:rPr>
            <w:noProof/>
            <w:webHidden/>
          </w:rPr>
          <w:fldChar w:fldCharType="begin"/>
        </w:r>
        <w:r>
          <w:rPr>
            <w:noProof/>
            <w:webHidden/>
          </w:rPr>
          <w:instrText xml:space="preserve"> PAGEREF _Toc89877980 \h </w:instrText>
        </w:r>
        <w:r>
          <w:rPr>
            <w:noProof/>
            <w:webHidden/>
          </w:rPr>
        </w:r>
        <w:r>
          <w:rPr>
            <w:noProof/>
            <w:webHidden/>
          </w:rPr>
          <w:fldChar w:fldCharType="separate"/>
        </w:r>
        <w:r w:rsidR="00ED5F65">
          <w:rPr>
            <w:noProof/>
            <w:webHidden/>
          </w:rPr>
          <w:t>9</w:t>
        </w:r>
        <w:r>
          <w:rPr>
            <w:noProof/>
            <w:webHidden/>
          </w:rPr>
          <w:fldChar w:fldCharType="end"/>
        </w:r>
      </w:hyperlink>
    </w:p>
    <w:p w14:paraId="5CA896B1" w14:textId="1A346BF2" w:rsidR="00D35064" w:rsidRDefault="00D35064">
      <w:pPr>
        <w:pStyle w:val="TableofFigures"/>
        <w:tabs>
          <w:tab w:val="right" w:leader="dot" w:pos="8778"/>
        </w:tabs>
        <w:rPr>
          <w:rFonts w:asciiTheme="minorHAnsi" w:eastAsiaTheme="minorEastAsia" w:hAnsiTheme="minorHAnsi" w:cstheme="minorBidi"/>
          <w:noProof/>
        </w:rPr>
      </w:pPr>
      <w:hyperlink w:anchor="_Toc89877981" w:history="1">
        <w:r w:rsidRPr="003B1DCA">
          <w:rPr>
            <w:rStyle w:val="Hyperlink"/>
            <w:b/>
            <w:noProof/>
          </w:rPr>
          <w:t>Fig. 7.</w:t>
        </w:r>
        <w:r w:rsidRPr="003B1DCA">
          <w:rPr>
            <w:rStyle w:val="Hyperlink"/>
            <w:noProof/>
          </w:rPr>
          <w:t xml:space="preserve"> Age Group wise Data Flow</w:t>
        </w:r>
        <w:r>
          <w:rPr>
            <w:noProof/>
            <w:webHidden/>
          </w:rPr>
          <w:tab/>
        </w:r>
        <w:r>
          <w:rPr>
            <w:noProof/>
            <w:webHidden/>
          </w:rPr>
          <w:fldChar w:fldCharType="begin"/>
        </w:r>
        <w:r>
          <w:rPr>
            <w:noProof/>
            <w:webHidden/>
          </w:rPr>
          <w:instrText xml:space="preserve"> PAGEREF _Toc89877981 \h </w:instrText>
        </w:r>
        <w:r>
          <w:rPr>
            <w:noProof/>
            <w:webHidden/>
          </w:rPr>
        </w:r>
        <w:r>
          <w:rPr>
            <w:noProof/>
            <w:webHidden/>
          </w:rPr>
          <w:fldChar w:fldCharType="separate"/>
        </w:r>
        <w:r w:rsidR="00ED5F65">
          <w:rPr>
            <w:noProof/>
            <w:webHidden/>
          </w:rPr>
          <w:t>9</w:t>
        </w:r>
        <w:r>
          <w:rPr>
            <w:noProof/>
            <w:webHidden/>
          </w:rPr>
          <w:fldChar w:fldCharType="end"/>
        </w:r>
      </w:hyperlink>
    </w:p>
    <w:p w14:paraId="4AA9E269" w14:textId="5DF57222" w:rsidR="00D35064" w:rsidRDefault="00D35064">
      <w:pPr>
        <w:pStyle w:val="TableofFigures"/>
        <w:tabs>
          <w:tab w:val="right" w:leader="dot" w:pos="8778"/>
        </w:tabs>
        <w:rPr>
          <w:rFonts w:asciiTheme="minorHAnsi" w:eastAsiaTheme="minorEastAsia" w:hAnsiTheme="minorHAnsi" w:cstheme="minorBidi"/>
          <w:noProof/>
        </w:rPr>
      </w:pPr>
      <w:hyperlink w:anchor="_Toc89877982" w:history="1">
        <w:r w:rsidRPr="003B1DCA">
          <w:rPr>
            <w:rStyle w:val="Hyperlink"/>
            <w:b/>
            <w:noProof/>
          </w:rPr>
          <w:t>Fig. 8.</w:t>
        </w:r>
        <w:r w:rsidRPr="003B1DCA">
          <w:rPr>
            <w:rStyle w:val="Hyperlink"/>
            <w:noProof/>
          </w:rPr>
          <w:t xml:space="preserve"> Manufacture Type – Data Flow</w:t>
        </w:r>
        <w:r>
          <w:rPr>
            <w:noProof/>
            <w:webHidden/>
          </w:rPr>
          <w:tab/>
        </w:r>
        <w:r>
          <w:rPr>
            <w:noProof/>
            <w:webHidden/>
          </w:rPr>
          <w:fldChar w:fldCharType="begin"/>
        </w:r>
        <w:r>
          <w:rPr>
            <w:noProof/>
            <w:webHidden/>
          </w:rPr>
          <w:instrText xml:space="preserve"> PAGEREF _Toc89877982 \h </w:instrText>
        </w:r>
        <w:r>
          <w:rPr>
            <w:noProof/>
            <w:webHidden/>
          </w:rPr>
        </w:r>
        <w:r>
          <w:rPr>
            <w:noProof/>
            <w:webHidden/>
          </w:rPr>
          <w:fldChar w:fldCharType="separate"/>
        </w:r>
        <w:r w:rsidR="00ED5F65">
          <w:rPr>
            <w:noProof/>
            <w:webHidden/>
          </w:rPr>
          <w:t>9</w:t>
        </w:r>
        <w:r>
          <w:rPr>
            <w:noProof/>
            <w:webHidden/>
          </w:rPr>
          <w:fldChar w:fldCharType="end"/>
        </w:r>
      </w:hyperlink>
    </w:p>
    <w:p w14:paraId="725FB560" w14:textId="264B341C" w:rsidR="00D35064" w:rsidRDefault="00D35064">
      <w:pPr>
        <w:pStyle w:val="TableofFigures"/>
        <w:tabs>
          <w:tab w:val="right" w:leader="dot" w:pos="8778"/>
        </w:tabs>
        <w:rPr>
          <w:rFonts w:asciiTheme="minorHAnsi" w:eastAsiaTheme="minorEastAsia" w:hAnsiTheme="minorHAnsi" w:cstheme="minorBidi"/>
          <w:noProof/>
        </w:rPr>
      </w:pPr>
      <w:hyperlink w:anchor="_Toc89877983" w:history="1">
        <w:r w:rsidRPr="003B1DCA">
          <w:rPr>
            <w:rStyle w:val="Hyperlink"/>
            <w:b/>
            <w:noProof/>
          </w:rPr>
          <w:t>Fig. 9.</w:t>
        </w:r>
        <w:r w:rsidRPr="003B1DCA">
          <w:rPr>
            <w:rStyle w:val="Hyperlink"/>
            <w:noProof/>
          </w:rPr>
          <w:t xml:space="preserve"> Vaccination Data – Data Flow</w:t>
        </w:r>
        <w:r>
          <w:rPr>
            <w:noProof/>
            <w:webHidden/>
          </w:rPr>
          <w:tab/>
        </w:r>
        <w:r>
          <w:rPr>
            <w:noProof/>
            <w:webHidden/>
          </w:rPr>
          <w:fldChar w:fldCharType="begin"/>
        </w:r>
        <w:r>
          <w:rPr>
            <w:noProof/>
            <w:webHidden/>
          </w:rPr>
          <w:instrText xml:space="preserve"> PAGEREF _Toc89877983 \h </w:instrText>
        </w:r>
        <w:r>
          <w:rPr>
            <w:noProof/>
            <w:webHidden/>
          </w:rPr>
        </w:r>
        <w:r>
          <w:rPr>
            <w:noProof/>
            <w:webHidden/>
          </w:rPr>
          <w:fldChar w:fldCharType="separate"/>
        </w:r>
        <w:r w:rsidR="00ED5F65">
          <w:rPr>
            <w:noProof/>
            <w:webHidden/>
          </w:rPr>
          <w:t>10</w:t>
        </w:r>
        <w:r>
          <w:rPr>
            <w:noProof/>
            <w:webHidden/>
          </w:rPr>
          <w:fldChar w:fldCharType="end"/>
        </w:r>
      </w:hyperlink>
    </w:p>
    <w:p w14:paraId="5CBE1EE8" w14:textId="564924DF" w:rsidR="00D35064" w:rsidRDefault="00D35064">
      <w:pPr>
        <w:pStyle w:val="TableofFigures"/>
        <w:tabs>
          <w:tab w:val="right" w:leader="dot" w:pos="8778"/>
        </w:tabs>
        <w:rPr>
          <w:rFonts w:asciiTheme="minorHAnsi" w:eastAsiaTheme="minorEastAsia" w:hAnsiTheme="minorHAnsi" w:cstheme="minorBidi"/>
          <w:noProof/>
        </w:rPr>
      </w:pPr>
      <w:hyperlink w:anchor="_Toc89877984" w:history="1">
        <w:r w:rsidRPr="003B1DCA">
          <w:rPr>
            <w:rStyle w:val="Hyperlink"/>
            <w:b/>
            <w:noProof/>
          </w:rPr>
          <w:t>Fig. 10.</w:t>
        </w:r>
        <w:r w:rsidRPr="003B1DCA">
          <w:rPr>
            <w:rStyle w:val="Hyperlink"/>
            <w:noProof/>
          </w:rPr>
          <w:t xml:space="preserve"> Color Palette</w:t>
        </w:r>
        <w:r>
          <w:rPr>
            <w:noProof/>
            <w:webHidden/>
          </w:rPr>
          <w:tab/>
        </w:r>
        <w:r>
          <w:rPr>
            <w:noProof/>
            <w:webHidden/>
          </w:rPr>
          <w:fldChar w:fldCharType="begin"/>
        </w:r>
        <w:r>
          <w:rPr>
            <w:noProof/>
            <w:webHidden/>
          </w:rPr>
          <w:instrText xml:space="preserve"> PAGEREF _Toc89877984 \h </w:instrText>
        </w:r>
        <w:r>
          <w:rPr>
            <w:noProof/>
            <w:webHidden/>
          </w:rPr>
        </w:r>
        <w:r>
          <w:rPr>
            <w:noProof/>
            <w:webHidden/>
          </w:rPr>
          <w:fldChar w:fldCharType="separate"/>
        </w:r>
        <w:r w:rsidR="00ED5F65">
          <w:rPr>
            <w:noProof/>
            <w:webHidden/>
          </w:rPr>
          <w:t>11</w:t>
        </w:r>
        <w:r>
          <w:rPr>
            <w:noProof/>
            <w:webHidden/>
          </w:rPr>
          <w:fldChar w:fldCharType="end"/>
        </w:r>
      </w:hyperlink>
    </w:p>
    <w:p w14:paraId="04B48E04" w14:textId="73CAB83A" w:rsidR="00D35064" w:rsidRDefault="00D35064">
      <w:pPr>
        <w:pStyle w:val="TableofFigures"/>
        <w:tabs>
          <w:tab w:val="right" w:leader="dot" w:pos="8778"/>
        </w:tabs>
        <w:rPr>
          <w:rFonts w:asciiTheme="minorHAnsi" w:eastAsiaTheme="minorEastAsia" w:hAnsiTheme="minorHAnsi" w:cstheme="minorBidi"/>
          <w:noProof/>
        </w:rPr>
      </w:pPr>
      <w:hyperlink w:anchor="_Toc89877985" w:history="1">
        <w:r w:rsidRPr="003B1DCA">
          <w:rPr>
            <w:rStyle w:val="Hyperlink"/>
            <w:b/>
            <w:noProof/>
          </w:rPr>
          <w:t>Fig. 11.</w:t>
        </w:r>
        <w:r w:rsidRPr="003B1DCA">
          <w:rPr>
            <w:rStyle w:val="Hyperlink"/>
            <w:noProof/>
          </w:rPr>
          <w:t xml:space="preserve"> Horizontal Bar Chart – Vaccination per hundred people – Age Group</w:t>
        </w:r>
        <w:r>
          <w:rPr>
            <w:noProof/>
            <w:webHidden/>
          </w:rPr>
          <w:tab/>
        </w:r>
        <w:r>
          <w:rPr>
            <w:noProof/>
            <w:webHidden/>
          </w:rPr>
          <w:fldChar w:fldCharType="begin"/>
        </w:r>
        <w:r>
          <w:rPr>
            <w:noProof/>
            <w:webHidden/>
          </w:rPr>
          <w:instrText xml:space="preserve"> PAGEREF _Toc89877985 \h </w:instrText>
        </w:r>
        <w:r>
          <w:rPr>
            <w:noProof/>
            <w:webHidden/>
          </w:rPr>
        </w:r>
        <w:r>
          <w:rPr>
            <w:noProof/>
            <w:webHidden/>
          </w:rPr>
          <w:fldChar w:fldCharType="separate"/>
        </w:r>
        <w:r w:rsidR="00ED5F65">
          <w:rPr>
            <w:noProof/>
            <w:webHidden/>
          </w:rPr>
          <w:t>12</w:t>
        </w:r>
        <w:r>
          <w:rPr>
            <w:noProof/>
            <w:webHidden/>
          </w:rPr>
          <w:fldChar w:fldCharType="end"/>
        </w:r>
      </w:hyperlink>
    </w:p>
    <w:p w14:paraId="1DB8D9DD" w14:textId="04FF22AA" w:rsidR="00D35064" w:rsidRDefault="00D35064">
      <w:pPr>
        <w:pStyle w:val="TableofFigures"/>
        <w:tabs>
          <w:tab w:val="right" w:leader="dot" w:pos="8778"/>
        </w:tabs>
        <w:rPr>
          <w:rFonts w:asciiTheme="minorHAnsi" w:eastAsiaTheme="minorEastAsia" w:hAnsiTheme="minorHAnsi" w:cstheme="minorBidi"/>
          <w:noProof/>
        </w:rPr>
      </w:pPr>
      <w:hyperlink w:anchor="_Toc89877986" w:history="1">
        <w:r w:rsidRPr="003B1DCA">
          <w:rPr>
            <w:rStyle w:val="Hyperlink"/>
            <w:b/>
            <w:noProof/>
          </w:rPr>
          <w:t>Fig. 12.</w:t>
        </w:r>
        <w:r w:rsidRPr="003B1DCA">
          <w:rPr>
            <w:rStyle w:val="Hyperlink"/>
            <w:noProof/>
          </w:rPr>
          <w:t xml:space="preserve"> Stacked Area chart – Vaccination per hundred – Monthly/Quarterly</w:t>
        </w:r>
        <w:r>
          <w:rPr>
            <w:noProof/>
            <w:webHidden/>
          </w:rPr>
          <w:tab/>
        </w:r>
        <w:r>
          <w:rPr>
            <w:noProof/>
            <w:webHidden/>
          </w:rPr>
          <w:fldChar w:fldCharType="begin"/>
        </w:r>
        <w:r>
          <w:rPr>
            <w:noProof/>
            <w:webHidden/>
          </w:rPr>
          <w:instrText xml:space="preserve"> PAGEREF _Toc89877986 \h </w:instrText>
        </w:r>
        <w:r>
          <w:rPr>
            <w:noProof/>
            <w:webHidden/>
          </w:rPr>
        </w:r>
        <w:r>
          <w:rPr>
            <w:noProof/>
            <w:webHidden/>
          </w:rPr>
          <w:fldChar w:fldCharType="separate"/>
        </w:r>
        <w:r w:rsidR="00ED5F65">
          <w:rPr>
            <w:noProof/>
            <w:webHidden/>
          </w:rPr>
          <w:t>12</w:t>
        </w:r>
        <w:r>
          <w:rPr>
            <w:noProof/>
            <w:webHidden/>
          </w:rPr>
          <w:fldChar w:fldCharType="end"/>
        </w:r>
      </w:hyperlink>
    </w:p>
    <w:p w14:paraId="578AC5C8" w14:textId="4A35ED26" w:rsidR="00D35064" w:rsidRDefault="00D35064">
      <w:pPr>
        <w:pStyle w:val="TableofFigures"/>
        <w:tabs>
          <w:tab w:val="right" w:leader="dot" w:pos="8778"/>
        </w:tabs>
        <w:rPr>
          <w:rFonts w:asciiTheme="minorHAnsi" w:eastAsiaTheme="minorEastAsia" w:hAnsiTheme="minorHAnsi" w:cstheme="minorBidi"/>
          <w:noProof/>
        </w:rPr>
      </w:pPr>
      <w:hyperlink w:anchor="_Toc89877987" w:history="1">
        <w:r w:rsidRPr="003B1DCA">
          <w:rPr>
            <w:rStyle w:val="Hyperlink"/>
            <w:b/>
            <w:noProof/>
            <w:shd w:val="clear" w:color="auto" w:fill="FFFFFF"/>
          </w:rPr>
          <w:t>Fig. 13.</w:t>
        </w:r>
        <w:r w:rsidRPr="003B1DCA">
          <w:rPr>
            <w:rStyle w:val="Hyperlink"/>
            <w:noProof/>
            <w:shd w:val="clear" w:color="auto" w:fill="FFFFFF"/>
          </w:rPr>
          <w:t xml:space="preserve"> Map Chart – Ireland vs Other European Union</w:t>
        </w:r>
        <w:r>
          <w:rPr>
            <w:noProof/>
            <w:webHidden/>
          </w:rPr>
          <w:tab/>
        </w:r>
        <w:r>
          <w:rPr>
            <w:noProof/>
            <w:webHidden/>
          </w:rPr>
          <w:fldChar w:fldCharType="begin"/>
        </w:r>
        <w:r>
          <w:rPr>
            <w:noProof/>
            <w:webHidden/>
          </w:rPr>
          <w:instrText xml:space="preserve"> PAGEREF _Toc89877987 \h </w:instrText>
        </w:r>
        <w:r>
          <w:rPr>
            <w:noProof/>
            <w:webHidden/>
          </w:rPr>
        </w:r>
        <w:r>
          <w:rPr>
            <w:noProof/>
            <w:webHidden/>
          </w:rPr>
          <w:fldChar w:fldCharType="separate"/>
        </w:r>
        <w:r w:rsidR="00ED5F65">
          <w:rPr>
            <w:noProof/>
            <w:webHidden/>
          </w:rPr>
          <w:t>12</w:t>
        </w:r>
        <w:r>
          <w:rPr>
            <w:noProof/>
            <w:webHidden/>
          </w:rPr>
          <w:fldChar w:fldCharType="end"/>
        </w:r>
      </w:hyperlink>
    </w:p>
    <w:p w14:paraId="01D262FA" w14:textId="186404A9" w:rsidR="00D35064" w:rsidRDefault="00D35064">
      <w:pPr>
        <w:pStyle w:val="TableofFigures"/>
        <w:tabs>
          <w:tab w:val="right" w:leader="dot" w:pos="8778"/>
        </w:tabs>
        <w:rPr>
          <w:rFonts w:asciiTheme="minorHAnsi" w:eastAsiaTheme="minorEastAsia" w:hAnsiTheme="minorHAnsi" w:cstheme="minorBidi"/>
          <w:noProof/>
        </w:rPr>
      </w:pPr>
      <w:hyperlink w:anchor="_Toc89877988" w:history="1">
        <w:r w:rsidRPr="003B1DCA">
          <w:rPr>
            <w:rStyle w:val="Hyperlink"/>
            <w:b/>
            <w:noProof/>
          </w:rPr>
          <w:t>Fig. 14.</w:t>
        </w:r>
        <w:r w:rsidRPr="003B1DCA">
          <w:rPr>
            <w:rStyle w:val="Hyperlink"/>
            <w:noProof/>
          </w:rPr>
          <w:t xml:space="preserve"> Donut Chart – Vaccination Type Administered</w:t>
        </w:r>
        <w:r>
          <w:rPr>
            <w:noProof/>
            <w:webHidden/>
          </w:rPr>
          <w:tab/>
        </w:r>
        <w:r>
          <w:rPr>
            <w:noProof/>
            <w:webHidden/>
          </w:rPr>
          <w:fldChar w:fldCharType="begin"/>
        </w:r>
        <w:r>
          <w:rPr>
            <w:noProof/>
            <w:webHidden/>
          </w:rPr>
          <w:instrText xml:space="preserve"> PAGEREF _Toc89877988 \h </w:instrText>
        </w:r>
        <w:r>
          <w:rPr>
            <w:noProof/>
            <w:webHidden/>
          </w:rPr>
        </w:r>
        <w:r>
          <w:rPr>
            <w:noProof/>
            <w:webHidden/>
          </w:rPr>
          <w:fldChar w:fldCharType="separate"/>
        </w:r>
        <w:r w:rsidR="00ED5F65">
          <w:rPr>
            <w:noProof/>
            <w:webHidden/>
          </w:rPr>
          <w:t>13</w:t>
        </w:r>
        <w:r>
          <w:rPr>
            <w:noProof/>
            <w:webHidden/>
          </w:rPr>
          <w:fldChar w:fldCharType="end"/>
        </w:r>
      </w:hyperlink>
    </w:p>
    <w:p w14:paraId="7F2BB1B6" w14:textId="176322EB" w:rsidR="00D35064" w:rsidRDefault="00D35064">
      <w:pPr>
        <w:pStyle w:val="TableofFigures"/>
        <w:tabs>
          <w:tab w:val="right" w:leader="dot" w:pos="8778"/>
        </w:tabs>
        <w:rPr>
          <w:rStyle w:val="Hyperlink"/>
          <w:noProof/>
        </w:rPr>
      </w:pPr>
      <w:hyperlink w:anchor="_Toc89877989" w:history="1">
        <w:r w:rsidRPr="003B1DCA">
          <w:rPr>
            <w:rStyle w:val="Hyperlink"/>
            <w:b/>
            <w:noProof/>
          </w:rPr>
          <w:t>Fig. 15.</w:t>
        </w:r>
        <w:r w:rsidRPr="003B1DCA">
          <w:rPr>
            <w:rStyle w:val="Hyperlink"/>
            <w:noProof/>
          </w:rPr>
          <w:t xml:space="preserve"> Ireland Vaccination Dashboard – Year 2021</w:t>
        </w:r>
        <w:r>
          <w:rPr>
            <w:noProof/>
            <w:webHidden/>
          </w:rPr>
          <w:tab/>
        </w:r>
        <w:r>
          <w:rPr>
            <w:noProof/>
            <w:webHidden/>
          </w:rPr>
          <w:fldChar w:fldCharType="begin"/>
        </w:r>
        <w:r>
          <w:rPr>
            <w:noProof/>
            <w:webHidden/>
          </w:rPr>
          <w:instrText xml:space="preserve"> PAGEREF _Toc89877989 \h </w:instrText>
        </w:r>
        <w:r>
          <w:rPr>
            <w:noProof/>
            <w:webHidden/>
          </w:rPr>
        </w:r>
        <w:r>
          <w:rPr>
            <w:noProof/>
            <w:webHidden/>
          </w:rPr>
          <w:fldChar w:fldCharType="separate"/>
        </w:r>
        <w:r w:rsidR="00ED5F65">
          <w:rPr>
            <w:noProof/>
            <w:webHidden/>
          </w:rPr>
          <w:t>14</w:t>
        </w:r>
        <w:r>
          <w:rPr>
            <w:noProof/>
            <w:webHidden/>
          </w:rPr>
          <w:fldChar w:fldCharType="end"/>
        </w:r>
      </w:hyperlink>
      <w:r>
        <w:rPr>
          <w:rStyle w:val="Hyperlink"/>
          <w:noProof/>
        </w:rPr>
        <w:br w:type="page"/>
      </w:r>
    </w:p>
    <w:p w14:paraId="51FC3D57" w14:textId="4A4D895B" w:rsidR="00C92B79" w:rsidRPr="00294194" w:rsidRDefault="007A15C5" w:rsidP="00294194">
      <w:pPr>
        <w:pStyle w:val="heading10"/>
        <w:rPr>
          <w:sz w:val="36"/>
          <w:szCs w:val="36"/>
          <w:lang w:val="en-US" w:eastAsia="en-US"/>
        </w:rPr>
      </w:pPr>
      <w:r w:rsidRPr="00795C55">
        <w:rPr>
          <w:rFonts w:eastAsia="PMingLiU"/>
          <w:color w:val="1F497D" w:themeColor="text2"/>
          <w:lang w:val="en-US" w:eastAsia="en-US"/>
        </w:rPr>
        <w:lastRenderedPageBreak/>
        <w:fldChar w:fldCharType="end"/>
      </w:r>
      <w:bookmarkStart w:id="0" w:name="_Toc86092096"/>
      <w:bookmarkStart w:id="1" w:name="_Toc89876973"/>
      <w:r w:rsidR="00C92B79" w:rsidRPr="00294194">
        <w:rPr>
          <w:rFonts w:eastAsia="PMingLiU"/>
          <w:sz w:val="36"/>
          <w:szCs w:val="36"/>
          <w:lang w:val="en-US" w:eastAsia="en-US"/>
        </w:rPr>
        <w:t>Introduction</w:t>
      </w:r>
      <w:bookmarkEnd w:id="0"/>
      <w:bookmarkEnd w:id="1"/>
      <w:r w:rsidR="00C92B79" w:rsidRPr="00294194">
        <w:rPr>
          <w:rFonts w:eastAsia="PMingLiU"/>
          <w:sz w:val="36"/>
          <w:szCs w:val="36"/>
          <w:lang w:val="en-US" w:eastAsia="en-US"/>
        </w:rPr>
        <w:t xml:space="preserve"> </w:t>
      </w:r>
    </w:p>
    <w:p w14:paraId="54CA1A4E" w14:textId="7ADBC465" w:rsidR="00C92B79" w:rsidRPr="00F96ABA" w:rsidRDefault="00C92B79" w:rsidP="007A15C5">
      <w:pPr>
        <w:pStyle w:val="heading20"/>
        <w:rPr>
          <w:rFonts w:asciiTheme="minorHAnsi" w:hAnsiTheme="minorHAnsi" w:cstheme="minorHAnsi"/>
          <w:lang w:val="en-US" w:eastAsia="en-US"/>
        </w:rPr>
      </w:pPr>
      <w:bookmarkStart w:id="2" w:name="_Toc86092097"/>
      <w:bookmarkStart w:id="3" w:name="_Toc89079936"/>
      <w:bookmarkStart w:id="4" w:name="_Toc89876974"/>
      <w:r w:rsidRPr="00F96ABA">
        <w:rPr>
          <w:rFonts w:asciiTheme="minorHAnsi" w:hAnsiTheme="minorHAnsi" w:cstheme="minorHAnsi"/>
          <w:lang w:val="en-US" w:eastAsia="en-US"/>
        </w:rPr>
        <w:t>Objective</w:t>
      </w:r>
      <w:bookmarkEnd w:id="2"/>
      <w:bookmarkEnd w:id="3"/>
      <w:bookmarkEnd w:id="4"/>
    </w:p>
    <w:p w14:paraId="53F47F56" w14:textId="16D57535" w:rsidR="00C92B79" w:rsidRPr="00F96ABA" w:rsidRDefault="007A15C5" w:rsidP="008F543A">
      <w:pPr>
        <w:jc w:val="both"/>
      </w:pPr>
      <w:r w:rsidRPr="00F96ABA">
        <w:t xml:space="preserve">The main objective is to </w:t>
      </w:r>
      <w:r w:rsidR="0032726C">
        <w:t>prepare a Vaccination dashboard based on the data available in the source GitHub (</w:t>
      </w:r>
      <w:r w:rsidR="0032726C" w:rsidRPr="0032726C">
        <w:t>covid-19-data</w:t>
      </w:r>
      <w:r w:rsidR="0032726C">
        <w:t>)</w:t>
      </w:r>
      <w:r w:rsidR="00225A94">
        <w:t xml:space="preserve"> using the Tableau prep builder and Tableau desktop.</w:t>
      </w:r>
    </w:p>
    <w:p w14:paraId="3BEBF193" w14:textId="7313BC99" w:rsidR="0082655A" w:rsidRDefault="000830C3" w:rsidP="000830C3">
      <w:pPr>
        <w:pStyle w:val="heading20"/>
      </w:pPr>
      <w:bookmarkStart w:id="5" w:name="_Toc89079938"/>
      <w:bookmarkStart w:id="6" w:name="_Toc86092098"/>
      <w:bookmarkStart w:id="7" w:name="_Toc89876975"/>
      <w:r w:rsidRPr="000830C3">
        <w:t>Target Organisation</w:t>
      </w:r>
      <w:r w:rsidR="00225A94">
        <w:t>/</w:t>
      </w:r>
      <w:r w:rsidRPr="000830C3">
        <w:t>User</w:t>
      </w:r>
      <w:bookmarkEnd w:id="7"/>
    </w:p>
    <w:p w14:paraId="46A637DB" w14:textId="41A0D10F" w:rsidR="000B556E" w:rsidRPr="000B556E" w:rsidRDefault="000B556E" w:rsidP="008F543A">
      <w:pPr>
        <w:pStyle w:val="p1a"/>
        <w:jc w:val="both"/>
      </w:pPr>
      <w:r>
        <w:t xml:space="preserve">Main goal </w:t>
      </w:r>
      <w:r w:rsidR="00225A94">
        <w:t>of the Dashboard is to</w:t>
      </w:r>
      <w:r>
        <w:t xml:space="preserve"> find the number of peoples vaccinated in Ireland and What type of vaccines are given </w:t>
      </w:r>
      <w:r w:rsidR="00911056">
        <w:t>to them</w:t>
      </w:r>
      <w:r w:rsidR="00225A94">
        <w:t xml:space="preserve"> over the year 2021. Govt. officials </w:t>
      </w:r>
      <w:r w:rsidR="00141397">
        <w:t>and the public who regularly check the total vaccination administrated in Ireland are the target organisation and the users</w:t>
      </w:r>
      <w:r w:rsidR="005B38EF">
        <w:t xml:space="preserve"> of this dashboard</w:t>
      </w:r>
      <w:r w:rsidR="00141397">
        <w:t xml:space="preserve">. By this dash board these group can understand the types of vaccine used in how much percentage and vaccinated people per hundred. They can able to compare the total percentage of people vaccinated in </w:t>
      </w:r>
      <w:r w:rsidR="005B38EF">
        <w:t xml:space="preserve">Ireland and other remaining European Union Countries. </w:t>
      </w:r>
      <w:r w:rsidR="00141397">
        <w:t xml:space="preserve"> </w:t>
      </w:r>
    </w:p>
    <w:p w14:paraId="7C7B5EE2" w14:textId="4424D058" w:rsidR="0082655A" w:rsidRDefault="005B38EF" w:rsidP="001D3043">
      <w:pPr>
        <w:pStyle w:val="heading20"/>
      </w:pPr>
      <w:bookmarkStart w:id="8" w:name="_Toc89876976"/>
      <w:bookmarkEnd w:id="5"/>
      <w:bookmarkEnd w:id="6"/>
      <w:r>
        <w:t>Covid-19 Vaccination Data</w:t>
      </w:r>
      <w:r w:rsidR="00CE0355">
        <w:t>set</w:t>
      </w:r>
      <w:bookmarkEnd w:id="8"/>
    </w:p>
    <w:p w14:paraId="4319CD2E" w14:textId="77777777" w:rsidR="00162434" w:rsidRPr="00AE2E65" w:rsidRDefault="00866B89" w:rsidP="008F543A">
      <w:pPr>
        <w:pStyle w:val="p1a"/>
        <w:jc w:val="both"/>
      </w:pPr>
      <w:r w:rsidRPr="00AE2E65">
        <w:t>In</w:t>
      </w:r>
      <w:r w:rsidR="005B38EF" w:rsidRPr="00AE2E65">
        <w:t xml:space="preserve"> the </w:t>
      </w:r>
      <w:r w:rsidRPr="00AE2E65">
        <w:t xml:space="preserve">middle of </w:t>
      </w:r>
      <w:r w:rsidR="005B38EF" w:rsidRPr="00AE2E65">
        <w:t>Covid-19 pandemic, by the beginning of the year 2021 all the countries started giving vaccination</w:t>
      </w:r>
      <w:r w:rsidR="00162434" w:rsidRPr="00AE2E65">
        <w:t xml:space="preserve"> to the people</w:t>
      </w:r>
      <w:r w:rsidR="005B38EF" w:rsidRPr="00AE2E65">
        <w:t xml:space="preserve"> from the age above 80</w:t>
      </w:r>
      <w:r w:rsidRPr="00AE2E65">
        <w:t>. And this process continues in the current date</w:t>
      </w:r>
      <w:r w:rsidR="00162434" w:rsidRPr="00AE2E65">
        <w:t>, since</w:t>
      </w:r>
      <w:r w:rsidRPr="00AE2E65">
        <w:t xml:space="preserve"> vaccination is the only source to reduce the death rate. </w:t>
      </w:r>
    </w:p>
    <w:p w14:paraId="107F58A2" w14:textId="40F8E875" w:rsidR="00830F7E" w:rsidRPr="00AE2E65" w:rsidRDefault="00162434" w:rsidP="008F543A">
      <w:pPr>
        <w:pStyle w:val="p1a"/>
        <w:jc w:val="both"/>
      </w:pPr>
      <w:r w:rsidRPr="00AE2E65">
        <w:t>M</w:t>
      </w:r>
      <w:r w:rsidR="00866B89" w:rsidRPr="00AE2E65">
        <w:t xml:space="preserve">any originations started collecting the raw vaccination data and make it available for the public to use. For this vaccination dash board, I have used the data set from “Our World in Data” </w:t>
      </w:r>
      <w:r w:rsidR="00AE2E65" w:rsidRPr="00AE2E65">
        <w:t>GitHub</w:t>
      </w:r>
      <w:r w:rsidR="00866B89" w:rsidRPr="00AE2E65">
        <w:t xml:space="preserve"> Account</w:t>
      </w:r>
      <w:r w:rsidR="00AE2E65" w:rsidRPr="00AE2E65">
        <w:t xml:space="preserve"> </w:t>
      </w:r>
      <w:r w:rsidR="00AE2E65" w:rsidRPr="00AE2E65">
        <w:rPr>
          <w:rStyle w:val="FootnoteReference"/>
          <w:sz w:val="22"/>
        </w:rPr>
        <w:footnoteReference w:id="1"/>
      </w:r>
      <w:r w:rsidR="00830F7E" w:rsidRPr="00AE2E65">
        <w:t xml:space="preserve">, specifically the vaccination data. </w:t>
      </w:r>
      <w:r w:rsidR="00470229" w:rsidRPr="00AE2E65">
        <w:t xml:space="preserve">World population data also used in the dashboard; the original source data used by ‘Our World in Data’ team </w:t>
      </w:r>
      <w:r w:rsidR="00470229" w:rsidRPr="00AE2E65">
        <w:rPr>
          <w:rStyle w:val="FootnoteReference"/>
          <w:sz w:val="22"/>
        </w:rPr>
        <w:footnoteReference w:id="2"/>
      </w:r>
      <w:r w:rsidR="00470229" w:rsidRPr="00AE2E65">
        <w:t xml:space="preserve">. </w:t>
      </w:r>
      <w:r w:rsidR="008F543A" w:rsidRPr="00AE2E65">
        <w:t xml:space="preserve">Three data set are </w:t>
      </w:r>
      <w:r w:rsidR="005061C4" w:rsidRPr="00AE2E65">
        <w:t>mainly used</w:t>
      </w:r>
      <w:r w:rsidR="008F543A" w:rsidRPr="00AE2E65">
        <w:t xml:space="preserve"> in the dashboard-Location, Manufacture Wise Vaccination and Vaccination also the World Population.</w:t>
      </w:r>
    </w:p>
    <w:p w14:paraId="11D93D64" w14:textId="7BF7EB18" w:rsidR="006F252F" w:rsidRDefault="006F252F" w:rsidP="000A192A">
      <w:r>
        <w:t xml:space="preserve">Few key points </w:t>
      </w:r>
      <w:r w:rsidR="000A192A">
        <w:t>of</w:t>
      </w:r>
      <w:r>
        <w:t xml:space="preserve"> the data set</w:t>
      </w:r>
    </w:p>
    <w:p w14:paraId="0D5610A9" w14:textId="77777777" w:rsidR="000A192A" w:rsidRDefault="006F252F" w:rsidP="008F543A">
      <w:pPr>
        <w:pStyle w:val="bulletitem"/>
        <w:jc w:val="both"/>
      </w:pPr>
      <w:r w:rsidRPr="000A192A">
        <w:rPr>
          <w:b/>
          <w:bCs/>
        </w:rPr>
        <w:t>Total Vaccinations</w:t>
      </w:r>
      <w:r w:rsidRPr="000A192A">
        <w:t>: Total number of doses administered. For vaccines that require multiple doses,</w:t>
      </w:r>
      <w:r w:rsidRPr="006F252F">
        <w:t xml:space="preserve"> each individual dose is counted</w:t>
      </w:r>
      <w:r>
        <w:t>, i.e. For first dose, metric added 1 and again adds 1 for second dose; Total will be 2.</w:t>
      </w:r>
    </w:p>
    <w:p w14:paraId="57EFA3B9" w14:textId="77777777" w:rsidR="000A192A" w:rsidRDefault="006F252F" w:rsidP="008F543A">
      <w:pPr>
        <w:pStyle w:val="bulletitem"/>
        <w:jc w:val="both"/>
      </w:pPr>
      <w:r w:rsidRPr="000A192A">
        <w:rPr>
          <w:b/>
          <w:bCs/>
        </w:rPr>
        <w:t>T</w:t>
      </w:r>
      <w:r w:rsidRPr="006F252F">
        <w:rPr>
          <w:b/>
          <w:bCs/>
        </w:rPr>
        <w:t>otal</w:t>
      </w:r>
      <w:r w:rsidRPr="000A192A">
        <w:rPr>
          <w:b/>
          <w:bCs/>
        </w:rPr>
        <w:t xml:space="preserve"> V</w:t>
      </w:r>
      <w:r w:rsidRPr="006F252F">
        <w:rPr>
          <w:b/>
          <w:bCs/>
        </w:rPr>
        <w:t>accinations</w:t>
      </w:r>
      <w:r w:rsidRPr="000A192A">
        <w:rPr>
          <w:b/>
          <w:bCs/>
        </w:rPr>
        <w:t xml:space="preserve"> </w:t>
      </w:r>
      <w:r w:rsidRPr="006F252F">
        <w:rPr>
          <w:b/>
          <w:bCs/>
        </w:rPr>
        <w:t>per</w:t>
      </w:r>
      <w:r w:rsidRPr="000A192A">
        <w:rPr>
          <w:b/>
          <w:bCs/>
        </w:rPr>
        <w:t xml:space="preserve"> </w:t>
      </w:r>
      <w:r w:rsidRPr="006F252F">
        <w:rPr>
          <w:b/>
          <w:bCs/>
        </w:rPr>
        <w:t>hundred</w:t>
      </w:r>
      <w:r w:rsidRPr="006F252F">
        <w:t>: </w:t>
      </w:r>
      <w:r>
        <w:t xml:space="preserve"> T</w:t>
      </w:r>
      <w:r w:rsidRPr="006F252F">
        <w:t>otal</w:t>
      </w:r>
      <w:r>
        <w:t xml:space="preserve"> </w:t>
      </w:r>
      <w:r w:rsidRPr="006F252F">
        <w:t>vaccinations per 100 people in the total population of the country.</w:t>
      </w:r>
    </w:p>
    <w:p w14:paraId="70F1F369" w14:textId="18622DFB" w:rsidR="006F252F" w:rsidRPr="006F252F" w:rsidRDefault="000A192A" w:rsidP="008F543A">
      <w:pPr>
        <w:pStyle w:val="bulletitem"/>
        <w:jc w:val="both"/>
      </w:pPr>
      <w:r w:rsidRPr="000A192A">
        <w:rPr>
          <w:b/>
          <w:bCs/>
        </w:rPr>
        <w:t>P</w:t>
      </w:r>
      <w:r w:rsidR="006F252F" w:rsidRPr="006F252F">
        <w:rPr>
          <w:b/>
          <w:bCs/>
        </w:rPr>
        <w:t>eople</w:t>
      </w:r>
      <w:r w:rsidRPr="000A192A">
        <w:rPr>
          <w:b/>
          <w:bCs/>
        </w:rPr>
        <w:t xml:space="preserve"> V</w:t>
      </w:r>
      <w:r w:rsidR="006F252F" w:rsidRPr="006F252F">
        <w:rPr>
          <w:b/>
          <w:bCs/>
        </w:rPr>
        <w:t>accinated</w:t>
      </w:r>
      <w:r w:rsidR="006F252F" w:rsidRPr="006F252F">
        <w:t xml:space="preserve">: </w:t>
      </w:r>
      <w:r>
        <w:t>T</w:t>
      </w:r>
      <w:r w:rsidR="006F252F" w:rsidRPr="006F252F">
        <w:t>otal number of people who received at least one vaccine dose</w:t>
      </w:r>
      <w:r>
        <w:t>. Even the person receives two doses, metric will be set as one for that person.</w:t>
      </w:r>
    </w:p>
    <w:p w14:paraId="2A993FE9" w14:textId="77777777" w:rsidR="000A192A" w:rsidRDefault="000A192A" w:rsidP="008F543A">
      <w:pPr>
        <w:pStyle w:val="bulletitem"/>
        <w:jc w:val="both"/>
      </w:pPr>
      <w:r w:rsidRPr="000A192A">
        <w:rPr>
          <w:b/>
          <w:bCs/>
        </w:rPr>
        <w:t>P</w:t>
      </w:r>
      <w:r w:rsidR="006F252F" w:rsidRPr="006F252F">
        <w:rPr>
          <w:b/>
          <w:bCs/>
        </w:rPr>
        <w:t>eople</w:t>
      </w:r>
      <w:r w:rsidRPr="000A192A">
        <w:rPr>
          <w:b/>
          <w:bCs/>
        </w:rPr>
        <w:t xml:space="preserve"> </w:t>
      </w:r>
      <w:r w:rsidR="006F252F" w:rsidRPr="006F252F">
        <w:rPr>
          <w:b/>
          <w:bCs/>
        </w:rPr>
        <w:t>vaccinated</w:t>
      </w:r>
      <w:r w:rsidRPr="000A192A">
        <w:rPr>
          <w:b/>
          <w:bCs/>
        </w:rPr>
        <w:t xml:space="preserve"> </w:t>
      </w:r>
      <w:r w:rsidR="006F252F" w:rsidRPr="006F252F">
        <w:rPr>
          <w:b/>
          <w:bCs/>
        </w:rPr>
        <w:t>per</w:t>
      </w:r>
      <w:r w:rsidRPr="000A192A">
        <w:rPr>
          <w:b/>
          <w:bCs/>
        </w:rPr>
        <w:t xml:space="preserve"> </w:t>
      </w:r>
      <w:r w:rsidR="006F252F" w:rsidRPr="006F252F">
        <w:rPr>
          <w:b/>
          <w:bCs/>
        </w:rPr>
        <w:t>hundred</w:t>
      </w:r>
      <w:r w:rsidR="006F252F" w:rsidRPr="006F252F">
        <w:t>: </w:t>
      </w:r>
      <w:r>
        <w:t>P</w:t>
      </w:r>
      <w:r w:rsidR="006F252F" w:rsidRPr="006F252F">
        <w:t>eople</w:t>
      </w:r>
      <w:r>
        <w:t xml:space="preserve"> </w:t>
      </w:r>
      <w:r w:rsidR="006F252F" w:rsidRPr="006F252F">
        <w:t>vaccinated per 100 people in the total population of the country.</w:t>
      </w:r>
    </w:p>
    <w:p w14:paraId="5061A6A7" w14:textId="7DA8894A" w:rsidR="006F252F" w:rsidRPr="006F252F" w:rsidRDefault="000A192A" w:rsidP="008F543A">
      <w:pPr>
        <w:pStyle w:val="bulletitem"/>
        <w:jc w:val="both"/>
        <w:rPr>
          <w:rFonts w:asciiTheme="minorHAnsi" w:hAnsiTheme="minorHAnsi" w:cstheme="minorHAnsi"/>
          <w:color w:val="24292F"/>
        </w:rPr>
      </w:pPr>
      <w:r w:rsidRPr="000A192A">
        <w:rPr>
          <w:b/>
          <w:bCs/>
        </w:rPr>
        <w:t>P</w:t>
      </w:r>
      <w:r w:rsidR="006F252F" w:rsidRPr="000A192A">
        <w:rPr>
          <w:b/>
          <w:bCs/>
        </w:rPr>
        <w:t>eople</w:t>
      </w:r>
      <w:r w:rsidRPr="000A192A">
        <w:rPr>
          <w:b/>
          <w:bCs/>
        </w:rPr>
        <w:t xml:space="preserve"> F</w:t>
      </w:r>
      <w:r w:rsidR="006F252F" w:rsidRPr="000A192A">
        <w:rPr>
          <w:b/>
          <w:bCs/>
        </w:rPr>
        <w:t>ully</w:t>
      </w:r>
      <w:r w:rsidRPr="000A192A">
        <w:rPr>
          <w:b/>
          <w:bCs/>
        </w:rPr>
        <w:t xml:space="preserve"> V</w:t>
      </w:r>
      <w:r w:rsidR="006F252F" w:rsidRPr="000A192A">
        <w:rPr>
          <w:b/>
          <w:bCs/>
        </w:rPr>
        <w:t>accinated</w:t>
      </w:r>
      <w:r w:rsidR="006F252F" w:rsidRPr="006F252F">
        <w:t xml:space="preserve">: </w:t>
      </w:r>
      <w:r w:rsidRPr="000A192A">
        <w:t>T</w:t>
      </w:r>
      <w:r w:rsidR="006F252F" w:rsidRPr="006F252F">
        <w:t>otal number of people who received all doses prescribed by the vaccination protocol. If a person receives the first dose of a 2-dose vaccine, this metric stays the same.</w:t>
      </w:r>
      <w:r w:rsidR="006F252F" w:rsidRPr="006F252F">
        <w:rPr>
          <w:rFonts w:asciiTheme="minorHAnsi" w:hAnsiTheme="minorHAnsi" w:cstheme="minorHAnsi"/>
          <w:color w:val="24292F"/>
        </w:rPr>
        <w:t xml:space="preserve"> If they receive the second dose, the metric goes up by 1.</w:t>
      </w:r>
    </w:p>
    <w:p w14:paraId="4D433014" w14:textId="4B1EEAF0" w:rsidR="006F252F" w:rsidRPr="006F252F" w:rsidRDefault="000A192A" w:rsidP="008F543A">
      <w:pPr>
        <w:pStyle w:val="bulletitem"/>
        <w:jc w:val="both"/>
        <w:rPr>
          <w:rFonts w:asciiTheme="minorHAnsi" w:hAnsiTheme="minorHAnsi" w:cstheme="minorHAnsi"/>
          <w:color w:val="24292F"/>
        </w:rPr>
      </w:pPr>
      <w:r w:rsidRPr="000A192A">
        <w:rPr>
          <w:rFonts w:asciiTheme="minorHAnsi" w:hAnsiTheme="minorHAnsi" w:cstheme="minorHAnsi"/>
          <w:b/>
          <w:bCs/>
          <w:color w:val="24292F"/>
        </w:rPr>
        <w:lastRenderedPageBreak/>
        <w:t>P</w:t>
      </w:r>
      <w:r w:rsidR="006F252F" w:rsidRPr="006F252F">
        <w:rPr>
          <w:rFonts w:asciiTheme="minorHAnsi" w:hAnsiTheme="minorHAnsi" w:cstheme="minorHAnsi"/>
          <w:b/>
          <w:bCs/>
          <w:color w:val="24292F"/>
        </w:rPr>
        <w:t>eople</w:t>
      </w:r>
      <w:r w:rsidRPr="000A192A">
        <w:rPr>
          <w:rFonts w:asciiTheme="minorHAnsi" w:hAnsiTheme="minorHAnsi" w:cstheme="minorHAnsi"/>
          <w:b/>
          <w:bCs/>
          <w:color w:val="24292F"/>
        </w:rPr>
        <w:t xml:space="preserve"> F</w:t>
      </w:r>
      <w:r w:rsidR="006F252F" w:rsidRPr="006F252F">
        <w:rPr>
          <w:rFonts w:asciiTheme="minorHAnsi" w:hAnsiTheme="minorHAnsi" w:cstheme="minorHAnsi"/>
          <w:b/>
          <w:bCs/>
          <w:color w:val="24292F"/>
        </w:rPr>
        <w:t>ully</w:t>
      </w:r>
      <w:r w:rsidRPr="000A192A">
        <w:rPr>
          <w:rFonts w:asciiTheme="minorHAnsi" w:hAnsiTheme="minorHAnsi" w:cstheme="minorHAnsi"/>
          <w:b/>
          <w:bCs/>
          <w:color w:val="24292F"/>
        </w:rPr>
        <w:t xml:space="preserve"> V</w:t>
      </w:r>
      <w:r w:rsidR="006F252F" w:rsidRPr="006F252F">
        <w:rPr>
          <w:rFonts w:asciiTheme="minorHAnsi" w:hAnsiTheme="minorHAnsi" w:cstheme="minorHAnsi"/>
          <w:b/>
          <w:bCs/>
          <w:color w:val="24292F"/>
        </w:rPr>
        <w:t>accinated</w:t>
      </w:r>
      <w:r w:rsidRPr="000A192A">
        <w:rPr>
          <w:rFonts w:asciiTheme="minorHAnsi" w:hAnsiTheme="minorHAnsi" w:cstheme="minorHAnsi"/>
          <w:b/>
          <w:bCs/>
          <w:color w:val="24292F"/>
        </w:rPr>
        <w:t xml:space="preserve"> P</w:t>
      </w:r>
      <w:r w:rsidR="006F252F" w:rsidRPr="006F252F">
        <w:rPr>
          <w:rFonts w:asciiTheme="minorHAnsi" w:hAnsiTheme="minorHAnsi" w:cstheme="minorHAnsi"/>
          <w:b/>
          <w:bCs/>
          <w:color w:val="24292F"/>
        </w:rPr>
        <w:t>er</w:t>
      </w:r>
      <w:r w:rsidRPr="000A192A">
        <w:rPr>
          <w:rFonts w:asciiTheme="minorHAnsi" w:hAnsiTheme="minorHAnsi" w:cstheme="minorHAnsi"/>
          <w:b/>
          <w:bCs/>
          <w:color w:val="24292F"/>
        </w:rPr>
        <w:t xml:space="preserve"> H</w:t>
      </w:r>
      <w:r w:rsidR="006F252F" w:rsidRPr="006F252F">
        <w:rPr>
          <w:rFonts w:asciiTheme="minorHAnsi" w:hAnsiTheme="minorHAnsi" w:cstheme="minorHAnsi"/>
          <w:b/>
          <w:bCs/>
          <w:color w:val="24292F"/>
        </w:rPr>
        <w:t>undred</w:t>
      </w:r>
      <w:r w:rsidR="006F252F" w:rsidRPr="006F252F">
        <w:rPr>
          <w:rFonts w:asciiTheme="minorHAnsi" w:hAnsiTheme="minorHAnsi" w:cstheme="minorHAnsi"/>
          <w:color w:val="24292F"/>
        </w:rPr>
        <w:t>: </w:t>
      </w:r>
      <w:r>
        <w:rPr>
          <w:rFonts w:asciiTheme="minorHAnsi" w:hAnsiTheme="minorHAnsi" w:cstheme="minorHAnsi"/>
          <w:color w:val="24292F"/>
        </w:rPr>
        <w:t>P</w:t>
      </w:r>
      <w:r w:rsidR="006F252F" w:rsidRPr="006F252F">
        <w:rPr>
          <w:rFonts w:asciiTheme="minorHAnsi" w:hAnsiTheme="minorHAnsi" w:cstheme="minorHAnsi"/>
          <w:color w:val="24292F"/>
        </w:rPr>
        <w:t>eople</w:t>
      </w:r>
      <w:r>
        <w:rPr>
          <w:rFonts w:asciiTheme="minorHAnsi" w:hAnsiTheme="minorHAnsi" w:cstheme="minorHAnsi"/>
          <w:color w:val="24292F"/>
        </w:rPr>
        <w:t xml:space="preserve"> </w:t>
      </w:r>
      <w:r w:rsidR="006F252F" w:rsidRPr="006F252F">
        <w:rPr>
          <w:rFonts w:asciiTheme="minorHAnsi" w:hAnsiTheme="minorHAnsi" w:cstheme="minorHAnsi"/>
          <w:color w:val="24292F"/>
        </w:rPr>
        <w:t>fully</w:t>
      </w:r>
      <w:r>
        <w:rPr>
          <w:rFonts w:asciiTheme="minorHAnsi" w:hAnsiTheme="minorHAnsi" w:cstheme="minorHAnsi"/>
          <w:color w:val="24292F"/>
        </w:rPr>
        <w:t xml:space="preserve"> V</w:t>
      </w:r>
      <w:r w:rsidR="006F252F" w:rsidRPr="006F252F">
        <w:rPr>
          <w:rFonts w:asciiTheme="minorHAnsi" w:hAnsiTheme="minorHAnsi" w:cstheme="minorHAnsi"/>
          <w:color w:val="24292F"/>
        </w:rPr>
        <w:t>accinated per 100 people in the total population of the country.</w:t>
      </w:r>
    </w:p>
    <w:p w14:paraId="2AE8D6BF" w14:textId="2EBC9CB1" w:rsidR="006F252F" w:rsidRPr="00B97132" w:rsidRDefault="0006768D" w:rsidP="0006768D">
      <w:pPr>
        <w:jc w:val="both"/>
        <w:rPr>
          <w:i/>
          <w:iCs/>
        </w:rPr>
      </w:pPr>
      <w:r w:rsidRPr="00B97132">
        <w:rPr>
          <w:i/>
          <w:iCs/>
        </w:rPr>
        <w:t xml:space="preserve">Note that, data set day wise data is a running total values, which means it’s an incremental value. </w:t>
      </w:r>
    </w:p>
    <w:p w14:paraId="40BE1B7E" w14:textId="276C48A9" w:rsidR="004546C6" w:rsidRDefault="004546C6" w:rsidP="004546C6">
      <w:pPr>
        <w:pStyle w:val="heading20"/>
      </w:pPr>
      <w:bookmarkStart w:id="9" w:name="_Toc89876977"/>
      <w:r w:rsidRPr="004546C6">
        <w:t xml:space="preserve">User KPI’s defined and </w:t>
      </w:r>
      <w:r w:rsidR="00BC7598" w:rsidRPr="004546C6">
        <w:t>explana</w:t>
      </w:r>
      <w:r w:rsidR="00BC7598">
        <w:t>tion</w:t>
      </w:r>
      <w:bookmarkEnd w:id="9"/>
      <w:r w:rsidR="00BC7598">
        <w:t xml:space="preserve"> </w:t>
      </w:r>
    </w:p>
    <w:p w14:paraId="59DE6E2E" w14:textId="1D0B6712" w:rsidR="004D5DE4" w:rsidRDefault="00FA2E8B" w:rsidP="00573A62">
      <w:pPr>
        <w:pStyle w:val="p1a"/>
        <w:jc w:val="both"/>
        <w:rPr>
          <w:rFonts w:asciiTheme="minorHAnsi" w:hAnsiTheme="minorHAnsi" w:cstheme="minorHAnsi"/>
        </w:rPr>
      </w:pPr>
      <w:r w:rsidRPr="00794163">
        <w:rPr>
          <w:rFonts w:asciiTheme="minorHAnsi" w:hAnsiTheme="minorHAnsi" w:cstheme="minorHAnsi"/>
        </w:rPr>
        <w:t>A Key Performance Indicator</w:t>
      </w:r>
      <w:r w:rsidR="00E04D1A">
        <w:rPr>
          <w:rFonts w:asciiTheme="minorHAnsi" w:hAnsiTheme="minorHAnsi" w:cstheme="minorHAnsi"/>
        </w:rPr>
        <w:t xml:space="preserve"> </w:t>
      </w:r>
      <w:r w:rsidR="00BC7598">
        <w:rPr>
          <w:rFonts w:asciiTheme="minorHAnsi" w:hAnsiTheme="minorHAnsi" w:cstheme="minorHAnsi"/>
        </w:rPr>
        <w:t>(KPI)</w:t>
      </w:r>
      <w:r w:rsidRPr="00794163">
        <w:rPr>
          <w:rFonts w:asciiTheme="minorHAnsi" w:hAnsiTheme="minorHAnsi" w:cstheme="minorHAnsi"/>
        </w:rPr>
        <w:t xml:space="preserve"> is a measurable value and is an integral part of analytics today. </w:t>
      </w:r>
      <w:r w:rsidR="004D5DE4" w:rsidRPr="00794163">
        <w:rPr>
          <w:rFonts w:asciiTheme="minorHAnsi" w:hAnsiTheme="minorHAnsi" w:cstheme="minorHAnsi"/>
        </w:rPr>
        <w:t xml:space="preserve">The main audience of this dashboard will be the Govt. Officials and general public. On a current trend on </w:t>
      </w:r>
      <w:r w:rsidR="004D5DE4">
        <w:rPr>
          <w:rFonts w:asciiTheme="minorHAnsi" w:hAnsiTheme="minorHAnsi" w:cstheme="minorHAnsi"/>
        </w:rPr>
        <w:t>Covid-19, officials and public have two questions when come to vaccination</w:t>
      </w:r>
    </w:p>
    <w:p w14:paraId="4AECAC6C" w14:textId="39F554E9" w:rsidR="00615EE0" w:rsidRPr="00615EE0" w:rsidRDefault="00615EE0" w:rsidP="004D5DE4">
      <w:pPr>
        <w:pStyle w:val="ListParagraph"/>
        <w:numPr>
          <w:ilvl w:val="0"/>
          <w:numId w:val="42"/>
        </w:numPr>
      </w:pPr>
      <w:r w:rsidRPr="00615EE0">
        <w:rPr>
          <w:rFonts w:asciiTheme="minorHAnsi" w:hAnsiTheme="minorHAnsi" w:cstheme="minorHAnsi"/>
        </w:rPr>
        <w:t xml:space="preserve">How </w:t>
      </w:r>
      <w:r>
        <w:rPr>
          <w:rFonts w:asciiTheme="minorHAnsi" w:hAnsiTheme="minorHAnsi" w:cstheme="minorHAnsi"/>
        </w:rPr>
        <w:t>quickly</w:t>
      </w:r>
      <w:r w:rsidRPr="00615EE0">
        <w:rPr>
          <w:rFonts w:asciiTheme="minorHAnsi" w:hAnsiTheme="minorHAnsi" w:cstheme="minorHAnsi"/>
        </w:rPr>
        <w:t xml:space="preserve"> the people are getting vaccinated in the country</w:t>
      </w:r>
      <w:r>
        <w:rPr>
          <w:rFonts w:asciiTheme="minorHAnsi" w:hAnsiTheme="minorHAnsi" w:cstheme="minorHAnsi"/>
        </w:rPr>
        <w:t>?</w:t>
      </w:r>
    </w:p>
    <w:p w14:paraId="669DDB5A" w14:textId="06E644DE" w:rsidR="004D5DE4" w:rsidRPr="004D5DE4" w:rsidRDefault="004D5DE4" w:rsidP="004D5DE4">
      <w:pPr>
        <w:pStyle w:val="ListParagraph"/>
        <w:numPr>
          <w:ilvl w:val="0"/>
          <w:numId w:val="42"/>
        </w:numPr>
      </w:pPr>
      <w:r>
        <w:t>What type of vaccine is given to the people?</w:t>
      </w:r>
    </w:p>
    <w:p w14:paraId="098D867B" w14:textId="6304BE45" w:rsidR="004D5DE4" w:rsidRDefault="00615EE0" w:rsidP="00573A62">
      <w:pPr>
        <w:pStyle w:val="p1a"/>
        <w:jc w:val="both"/>
        <w:rPr>
          <w:rFonts w:asciiTheme="minorHAnsi" w:hAnsiTheme="minorHAnsi" w:cstheme="minorHAnsi"/>
        </w:rPr>
      </w:pPr>
      <w:r>
        <w:rPr>
          <w:rFonts w:asciiTheme="minorHAnsi" w:hAnsiTheme="minorHAnsi" w:cstheme="minorHAnsi"/>
        </w:rPr>
        <w:t>Every</w:t>
      </w:r>
      <w:r w:rsidR="00FF3819">
        <w:rPr>
          <w:rFonts w:asciiTheme="minorHAnsi" w:hAnsiTheme="minorHAnsi" w:cstheme="minorHAnsi"/>
        </w:rPr>
        <w:t xml:space="preserve"> public</w:t>
      </w:r>
      <w:r>
        <w:rPr>
          <w:rFonts w:asciiTheme="minorHAnsi" w:hAnsiTheme="minorHAnsi" w:cstheme="minorHAnsi"/>
        </w:rPr>
        <w:t xml:space="preserve"> is looking to get vaccinated as soon as possible</w:t>
      </w:r>
      <w:r w:rsidR="00FF3819">
        <w:rPr>
          <w:rFonts w:asciiTheme="minorHAnsi" w:hAnsiTheme="minorHAnsi" w:cstheme="minorHAnsi"/>
        </w:rPr>
        <w:t xml:space="preserve"> and prefer to </w:t>
      </w:r>
      <w:r w:rsidR="00BC7598">
        <w:rPr>
          <w:rFonts w:asciiTheme="minorHAnsi" w:hAnsiTheme="minorHAnsi" w:cstheme="minorHAnsi"/>
        </w:rPr>
        <w:t xml:space="preserve">know </w:t>
      </w:r>
      <w:r w:rsidR="00FF3819">
        <w:rPr>
          <w:rFonts w:asciiTheme="minorHAnsi" w:hAnsiTheme="minorHAnsi" w:cstheme="minorHAnsi"/>
        </w:rPr>
        <w:t>vaccine</w:t>
      </w:r>
      <w:r w:rsidR="00BC7598">
        <w:rPr>
          <w:rFonts w:asciiTheme="minorHAnsi" w:hAnsiTheme="minorHAnsi" w:cstheme="minorHAnsi"/>
        </w:rPr>
        <w:t xml:space="preserve"> type in use</w:t>
      </w:r>
      <w:r w:rsidR="00FF3819">
        <w:rPr>
          <w:rFonts w:asciiTheme="minorHAnsi" w:hAnsiTheme="minorHAnsi" w:cstheme="minorHAnsi"/>
        </w:rPr>
        <w:t>. For the govt. officials, the vaccination rate and the availability of the vaccine in the country</w:t>
      </w:r>
      <w:r w:rsidR="00BC7598">
        <w:rPr>
          <w:rFonts w:asciiTheme="minorHAnsi" w:hAnsiTheme="minorHAnsi" w:cstheme="minorHAnsi"/>
        </w:rPr>
        <w:t xml:space="preserve"> is more important</w:t>
      </w:r>
      <w:r w:rsidR="00FF3819">
        <w:rPr>
          <w:rFonts w:asciiTheme="minorHAnsi" w:hAnsiTheme="minorHAnsi" w:cstheme="minorHAnsi"/>
        </w:rPr>
        <w:t>.</w:t>
      </w:r>
      <w:r w:rsidR="00794163">
        <w:rPr>
          <w:rFonts w:asciiTheme="minorHAnsi" w:hAnsiTheme="minorHAnsi" w:cstheme="minorHAnsi"/>
        </w:rPr>
        <w:t xml:space="preserve"> </w:t>
      </w:r>
      <w:r w:rsidR="00FF3819">
        <w:rPr>
          <w:rFonts w:asciiTheme="minorHAnsi" w:hAnsiTheme="minorHAnsi" w:cstheme="minorHAnsi"/>
        </w:rPr>
        <w:t>The answers to the above question can give them a better insight</w:t>
      </w:r>
      <w:r w:rsidR="00794163">
        <w:rPr>
          <w:rFonts w:asciiTheme="minorHAnsi" w:hAnsiTheme="minorHAnsi" w:cstheme="minorHAnsi"/>
        </w:rPr>
        <w:t xml:space="preserve"> of Covid Vaccination.</w:t>
      </w:r>
    </w:p>
    <w:p w14:paraId="6033D69E" w14:textId="77777777" w:rsidR="00AE2E65" w:rsidRDefault="009E170A" w:rsidP="00573A62">
      <w:pPr>
        <w:pStyle w:val="p1a"/>
        <w:jc w:val="both"/>
        <w:rPr>
          <w:rFonts w:asciiTheme="minorHAnsi" w:hAnsiTheme="minorHAnsi" w:cstheme="minorHAnsi"/>
        </w:rPr>
      </w:pPr>
      <w:r>
        <w:rPr>
          <w:rFonts w:asciiTheme="minorHAnsi" w:hAnsiTheme="minorHAnsi" w:cstheme="minorHAnsi"/>
        </w:rPr>
        <w:t xml:space="preserve">KPI which I map to this dashboard is to make sure the questions are answered and the users can have the insight of the vaccination data. Dashboard is focusing on the Country </w:t>
      </w:r>
      <w:r w:rsidRPr="009E170A">
        <w:rPr>
          <w:rFonts w:asciiTheme="minorHAnsi" w:hAnsiTheme="minorHAnsi" w:cstheme="minorHAnsi"/>
          <w:b/>
          <w:bCs/>
        </w:rPr>
        <w:t>Ireland</w:t>
      </w:r>
      <w:r>
        <w:rPr>
          <w:rFonts w:asciiTheme="minorHAnsi" w:hAnsiTheme="minorHAnsi" w:cstheme="minorHAnsi"/>
        </w:rPr>
        <w:t xml:space="preserve"> for the </w:t>
      </w:r>
      <w:r w:rsidRPr="009E170A">
        <w:rPr>
          <w:rFonts w:asciiTheme="minorHAnsi" w:hAnsiTheme="minorHAnsi" w:cstheme="minorHAnsi"/>
          <w:b/>
          <w:bCs/>
        </w:rPr>
        <w:t>year 2021</w:t>
      </w:r>
      <w:r>
        <w:rPr>
          <w:rFonts w:asciiTheme="minorHAnsi" w:hAnsiTheme="minorHAnsi" w:cstheme="minorHAnsi"/>
        </w:rPr>
        <w:t xml:space="preserve"> when the vaccination is started. </w:t>
      </w:r>
    </w:p>
    <w:p w14:paraId="16F8AE8A" w14:textId="54E494F8" w:rsidR="00794163" w:rsidRDefault="009E170A" w:rsidP="00573A62">
      <w:pPr>
        <w:pStyle w:val="p1a"/>
        <w:jc w:val="both"/>
        <w:rPr>
          <w:rFonts w:asciiTheme="minorHAnsi" w:hAnsiTheme="minorHAnsi" w:cstheme="minorHAnsi"/>
        </w:rPr>
      </w:pPr>
      <w:r>
        <w:rPr>
          <w:rFonts w:asciiTheme="minorHAnsi" w:hAnsiTheme="minorHAnsi" w:cstheme="minorHAnsi"/>
        </w:rPr>
        <w:t xml:space="preserve">Two KPI for the dashboard is </w:t>
      </w:r>
    </w:p>
    <w:p w14:paraId="3E619226" w14:textId="68AC6BC3" w:rsidR="006426B4" w:rsidRDefault="006426B4" w:rsidP="006426B4">
      <w:pPr>
        <w:pStyle w:val="ListParagraph"/>
        <w:numPr>
          <w:ilvl w:val="0"/>
          <w:numId w:val="38"/>
        </w:numPr>
      </w:pPr>
      <w:r>
        <w:t>Vaccinat</w:t>
      </w:r>
      <w:r w:rsidR="00042E2D">
        <w:t>ed</w:t>
      </w:r>
      <w:r>
        <w:t xml:space="preserve"> </w:t>
      </w:r>
      <w:r w:rsidR="00042E2D">
        <w:t>People</w:t>
      </w:r>
      <w:r w:rsidR="009E170A">
        <w:t xml:space="preserve"> per hundred</w:t>
      </w:r>
    </w:p>
    <w:p w14:paraId="409E2CE2" w14:textId="686ADF51" w:rsidR="006426B4" w:rsidRDefault="006426B4" w:rsidP="00042E2D">
      <w:pPr>
        <w:pStyle w:val="ListParagraph"/>
        <w:numPr>
          <w:ilvl w:val="0"/>
          <w:numId w:val="38"/>
        </w:numPr>
      </w:pPr>
      <w:r>
        <w:t xml:space="preserve">Type of </w:t>
      </w:r>
      <w:r w:rsidR="00042E2D">
        <w:t xml:space="preserve">Vaccines </w:t>
      </w:r>
    </w:p>
    <w:p w14:paraId="788CF705" w14:textId="3ADDE56E" w:rsidR="00FA2E8B" w:rsidRPr="001F41A1" w:rsidRDefault="00FA2E8B" w:rsidP="00573A62">
      <w:pPr>
        <w:jc w:val="both"/>
        <w:rPr>
          <w:b/>
          <w:bCs/>
        </w:rPr>
      </w:pPr>
      <w:r w:rsidRPr="00FA2E8B">
        <w:rPr>
          <w:b/>
          <w:bCs/>
        </w:rPr>
        <w:t>Vaccinated People</w:t>
      </w:r>
      <w:r w:rsidR="001F41A1">
        <w:rPr>
          <w:b/>
          <w:bCs/>
        </w:rPr>
        <w:t xml:space="preserve">: </w:t>
      </w:r>
      <w:r w:rsidRPr="00FA2E8B">
        <w:t>Das</w:t>
      </w:r>
      <w:r>
        <w:t>hboard will show the details of peoples vaccinated per hundred both in Quarterly wise</w:t>
      </w:r>
      <w:r w:rsidR="00AE2E65">
        <w:t xml:space="preserve">, </w:t>
      </w:r>
      <w:r>
        <w:t>Month wise</w:t>
      </w:r>
      <w:r w:rsidR="00AE2E65">
        <w:t xml:space="preserve"> and Age Group wise</w:t>
      </w:r>
      <w:r w:rsidR="00B97132">
        <w:t>. Total Number of Vaccination, People fully vaccinated and Total people vaccinated</w:t>
      </w:r>
      <w:r w:rsidR="001F41A1">
        <w:t xml:space="preserve"> are shown here. </w:t>
      </w:r>
      <w:r w:rsidR="00CE0355">
        <w:t xml:space="preserve">The details of these </w:t>
      </w:r>
      <w:r w:rsidR="00BC7598">
        <w:t>are</w:t>
      </w:r>
      <w:r w:rsidR="00CE0355">
        <w:t xml:space="preserve"> mentioned in the dataset, show</w:t>
      </w:r>
      <w:r w:rsidR="00BC7598">
        <w:t>s how</w:t>
      </w:r>
      <w:r w:rsidR="00CE0355">
        <w:t xml:space="preserve"> it is calculated. </w:t>
      </w:r>
      <w:r w:rsidR="001F41A1">
        <w:t xml:space="preserve">Dashboard also shows the percentage of Total people vaccinated in the </w:t>
      </w:r>
      <w:r w:rsidR="00CE0355">
        <w:t xml:space="preserve">other </w:t>
      </w:r>
      <w:r w:rsidR="001F41A1">
        <w:t>European Union to compare this with country Ireland.</w:t>
      </w:r>
    </w:p>
    <w:p w14:paraId="3D39F5D9" w14:textId="3ADDE7FF" w:rsidR="00BC7598" w:rsidRDefault="001F41A1" w:rsidP="00573A62">
      <w:pPr>
        <w:jc w:val="both"/>
      </w:pPr>
      <w:r w:rsidRPr="001F41A1">
        <w:rPr>
          <w:b/>
          <w:bCs/>
        </w:rPr>
        <w:t>Type of Vaccines:</w:t>
      </w:r>
      <w:r>
        <w:rPr>
          <w:b/>
          <w:bCs/>
        </w:rPr>
        <w:t xml:space="preserve"> </w:t>
      </w:r>
      <w:r>
        <w:t xml:space="preserve">In a country like Ireland, Govt. is </w:t>
      </w:r>
      <w:r w:rsidR="00CE0355">
        <w:t>providing</w:t>
      </w:r>
      <w:r>
        <w:t xml:space="preserve"> </w:t>
      </w:r>
      <w:r w:rsidR="00CE0355">
        <w:t>different</w:t>
      </w:r>
      <w:r>
        <w:t xml:space="preserve"> types of vaccines manufactured by different labs. The dashboard will </w:t>
      </w:r>
      <w:r w:rsidR="00CE0355">
        <w:t xml:space="preserve">give a better understanding the type of vaccines used in the country, with total number of </w:t>
      </w:r>
      <w:r w:rsidR="004376BF">
        <w:t>vaccines</w:t>
      </w:r>
      <w:r w:rsidR="00BC7598">
        <w:t xml:space="preserve"> administrated</w:t>
      </w:r>
      <w:r w:rsidR="00CE0355">
        <w:t xml:space="preserve"> and the percentage of vaccine type used.</w:t>
      </w:r>
    </w:p>
    <w:p w14:paraId="6E19F46E" w14:textId="75372637" w:rsidR="00683971" w:rsidRDefault="00683971" w:rsidP="00573A62">
      <w:pPr>
        <w:jc w:val="both"/>
      </w:pPr>
      <w:r>
        <w:br w:type="page"/>
      </w:r>
    </w:p>
    <w:p w14:paraId="5CB03224" w14:textId="0C36A6C9" w:rsidR="004546C6" w:rsidRPr="00294194" w:rsidRDefault="004546C6" w:rsidP="004546C6">
      <w:pPr>
        <w:pStyle w:val="heading10"/>
        <w:rPr>
          <w:sz w:val="36"/>
          <w:szCs w:val="36"/>
        </w:rPr>
      </w:pPr>
      <w:bookmarkStart w:id="10" w:name="_Toc89876978"/>
      <w:r w:rsidRPr="00294194">
        <w:rPr>
          <w:sz w:val="36"/>
          <w:szCs w:val="36"/>
        </w:rPr>
        <w:lastRenderedPageBreak/>
        <w:t>Data Preparation</w:t>
      </w:r>
      <w:bookmarkEnd w:id="10"/>
    </w:p>
    <w:p w14:paraId="27A9249E" w14:textId="52182C9E" w:rsidR="004376BF" w:rsidRDefault="004376BF" w:rsidP="004376BF">
      <w:pPr>
        <w:pStyle w:val="p1a"/>
      </w:pPr>
      <w:r>
        <w:t xml:space="preserve">As mentioned in the dataset details, data is been captured from the </w:t>
      </w:r>
      <w:r w:rsidR="00C44E99">
        <w:t>‘</w:t>
      </w:r>
      <w:r w:rsidR="00C44E99" w:rsidRPr="00866B89">
        <w:t>Our World in Data</w:t>
      </w:r>
      <w:r w:rsidR="00C44E99">
        <w:t xml:space="preserve">’ </w:t>
      </w:r>
      <w:r w:rsidR="007F3967">
        <w:t>GitHub</w:t>
      </w:r>
      <w:r w:rsidR="00C44E99">
        <w:t xml:space="preserve"> account, where they regularly update the dat</w:t>
      </w:r>
      <w:r w:rsidR="007E1410">
        <w:t>a</w:t>
      </w:r>
      <w:r w:rsidR="00C44E99">
        <w:t>. The data set used is till mid of November 2021.</w:t>
      </w:r>
      <w:r w:rsidR="007E1410">
        <w:t xml:space="preserve"> For preparing the dashboard, I have used </w:t>
      </w:r>
    </w:p>
    <w:p w14:paraId="04748A49" w14:textId="4810DEF7" w:rsidR="007E1410" w:rsidRDefault="007E1410" w:rsidP="007E1410">
      <w:pPr>
        <w:pStyle w:val="ListParagraph"/>
        <w:numPr>
          <w:ilvl w:val="0"/>
          <w:numId w:val="43"/>
        </w:numPr>
      </w:pPr>
      <w:r>
        <w:t>Vaccination Data</w:t>
      </w:r>
    </w:p>
    <w:p w14:paraId="4A469819" w14:textId="38736FD2" w:rsidR="007E1410" w:rsidRDefault="007E1410" w:rsidP="007E1410">
      <w:pPr>
        <w:pStyle w:val="ListParagraph"/>
        <w:numPr>
          <w:ilvl w:val="0"/>
          <w:numId w:val="43"/>
        </w:numPr>
      </w:pPr>
      <w:r>
        <w:t>Location Data</w:t>
      </w:r>
    </w:p>
    <w:p w14:paraId="3F95A25B" w14:textId="1BF4FAE1" w:rsidR="007E1410" w:rsidRDefault="007E1410" w:rsidP="007E1410">
      <w:pPr>
        <w:pStyle w:val="ListParagraph"/>
        <w:numPr>
          <w:ilvl w:val="0"/>
          <w:numId w:val="43"/>
        </w:numPr>
      </w:pPr>
      <w:r w:rsidRPr="007E1410">
        <w:t>Age-group Wise Vaccination</w:t>
      </w:r>
    </w:p>
    <w:p w14:paraId="20494948" w14:textId="0947DC03" w:rsidR="007E1410" w:rsidRDefault="007E1410" w:rsidP="007E1410">
      <w:pPr>
        <w:pStyle w:val="ListParagraph"/>
        <w:numPr>
          <w:ilvl w:val="0"/>
          <w:numId w:val="43"/>
        </w:numPr>
      </w:pPr>
      <w:r w:rsidRPr="007E1410">
        <w:t>Manufacturer Wise Vaccination</w:t>
      </w:r>
    </w:p>
    <w:p w14:paraId="24D018DD" w14:textId="45127913" w:rsidR="007E1410" w:rsidRDefault="007E1410" w:rsidP="007E1410">
      <w:pPr>
        <w:pStyle w:val="ListParagraph"/>
        <w:numPr>
          <w:ilvl w:val="0"/>
          <w:numId w:val="43"/>
        </w:numPr>
      </w:pPr>
      <w:r w:rsidRPr="007E1410">
        <w:t>World population</w:t>
      </w:r>
    </w:p>
    <w:p w14:paraId="72924994" w14:textId="430245E6" w:rsidR="002C0D8F" w:rsidRDefault="007E1410" w:rsidP="00C52E8E">
      <w:pPr>
        <w:ind w:left="360"/>
        <w:jc w:val="both"/>
      </w:pPr>
      <w:r>
        <w:t xml:space="preserve">Most of the data is correct for the country Ireland. </w:t>
      </w:r>
      <w:r w:rsidR="00715A93">
        <w:t>And in tableau prep builder, I have modified few of the fields, remove not utilized field and done necessary grouping and joins based on the date.</w:t>
      </w:r>
      <w:r w:rsidR="002C0D8F">
        <w:object w:dxaOrig="15744" w:dyaOrig="8808" w14:anchorId="52FD6D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56" type="#_x0000_t75" style="width:420.9pt;height:231.25pt" o:ole="">
            <v:imagedata r:id="rId9" o:title=""/>
          </v:shape>
          <o:OLEObject Type="Embed" ProgID="Paint.Picture" ShapeID="_x0000_i1456" DrawAspect="Content" ObjectID="_1700491150" r:id="rId10"/>
        </w:object>
      </w:r>
    </w:p>
    <w:p w14:paraId="143877F9" w14:textId="57C1EFCA" w:rsidR="00715A93" w:rsidRDefault="00715A93" w:rsidP="00133FB7">
      <w:pPr>
        <w:pStyle w:val="figurecaption"/>
      </w:pPr>
      <w:bookmarkStart w:id="11" w:name="_Toc89877975"/>
      <w:r>
        <w:rPr>
          <w:b/>
        </w:rPr>
        <w:t xml:space="preserve">Fig. </w:t>
      </w:r>
      <w:r>
        <w:rPr>
          <w:b/>
        </w:rPr>
        <w:fldChar w:fldCharType="begin"/>
      </w:r>
      <w:r>
        <w:rPr>
          <w:b/>
        </w:rPr>
        <w:instrText xml:space="preserve"> SEQ "Figure" \* MERGEFORMAT </w:instrText>
      </w:r>
      <w:r>
        <w:rPr>
          <w:b/>
        </w:rPr>
        <w:fldChar w:fldCharType="separate"/>
      </w:r>
      <w:r w:rsidR="00ED5F65">
        <w:rPr>
          <w:b/>
          <w:noProof/>
        </w:rPr>
        <w:t>1</w:t>
      </w:r>
      <w:r>
        <w:rPr>
          <w:b/>
        </w:rPr>
        <w:fldChar w:fldCharType="end"/>
      </w:r>
      <w:r>
        <w:rPr>
          <w:b/>
        </w:rPr>
        <w:t>.</w:t>
      </w:r>
      <w:r>
        <w:t xml:space="preserve"> Tableau prep builder </w:t>
      </w:r>
      <w:r w:rsidR="002908F8">
        <w:t>–</w:t>
      </w:r>
      <w:r>
        <w:t xml:space="preserve"> </w:t>
      </w:r>
      <w:r w:rsidR="002908F8">
        <w:t>Flow</w:t>
      </w:r>
      <w:bookmarkEnd w:id="11"/>
    </w:p>
    <w:p w14:paraId="32D3B15C" w14:textId="0E2842DC" w:rsidR="00616130" w:rsidRDefault="00616130" w:rsidP="00616130">
      <w:pPr>
        <w:pStyle w:val="heading20"/>
      </w:pPr>
      <w:bookmarkStart w:id="12" w:name="_Toc89876979"/>
      <w:r>
        <w:t>E</w:t>
      </w:r>
      <w:r w:rsidRPr="004546C6">
        <w:t>xploration</w:t>
      </w:r>
      <w:bookmarkEnd w:id="12"/>
    </w:p>
    <w:p w14:paraId="3999A476" w14:textId="16E137BB" w:rsidR="00616130" w:rsidRDefault="00D13938" w:rsidP="006078B0">
      <w:pPr>
        <w:pStyle w:val="p1a"/>
        <w:jc w:val="both"/>
      </w:pPr>
      <w:r>
        <w:t xml:space="preserve">Five data set is used in the flow as mentioned before. </w:t>
      </w:r>
      <w:r w:rsidR="005B3512">
        <w:t>Detail exploration of each data set in given below.</w:t>
      </w:r>
    </w:p>
    <w:p w14:paraId="51E2C788" w14:textId="0D09C2D5" w:rsidR="00D13938" w:rsidRDefault="00D13938" w:rsidP="006078B0">
      <w:pPr>
        <w:pStyle w:val="ListParagraph"/>
        <w:numPr>
          <w:ilvl w:val="0"/>
          <w:numId w:val="45"/>
        </w:numPr>
        <w:jc w:val="both"/>
      </w:pPr>
      <w:r w:rsidRPr="00773B21">
        <w:rPr>
          <w:b/>
          <w:bCs/>
        </w:rPr>
        <w:t>Vaccination Data</w:t>
      </w:r>
      <w:r>
        <w:t xml:space="preserve"> – This data set have country wise, date wise data of vaccination; Which include the total vaccination, people vaccinated, fully vaccinated, booster dose data, per hundred data, per million and so on. Most of the data in this dataset is incremental value, </w:t>
      </w:r>
      <w:r w:rsidR="005B3512">
        <w:t>i.e.,</w:t>
      </w:r>
      <w:r>
        <w:t xml:space="preserve"> the running total day wise. There are few null values in few </w:t>
      </w:r>
      <w:r w:rsidR="005B3512">
        <w:t>countries</w:t>
      </w:r>
      <w:r>
        <w:t xml:space="preserve"> but the for the KPI</w:t>
      </w:r>
      <w:r w:rsidR="005B3512">
        <w:t xml:space="preserve"> of this dashboard used only the Ireland and other European Union countries, which is pretty good. </w:t>
      </w:r>
    </w:p>
    <w:p w14:paraId="040D8B7F" w14:textId="1018F6D9" w:rsidR="00D13938" w:rsidRDefault="00D13938" w:rsidP="006078B0">
      <w:pPr>
        <w:pStyle w:val="ListParagraph"/>
        <w:numPr>
          <w:ilvl w:val="0"/>
          <w:numId w:val="45"/>
        </w:numPr>
        <w:jc w:val="both"/>
      </w:pPr>
      <w:r w:rsidRPr="00773B21">
        <w:rPr>
          <w:b/>
          <w:bCs/>
        </w:rPr>
        <w:t>Location Data</w:t>
      </w:r>
      <w:r w:rsidR="005B3512">
        <w:t xml:space="preserve"> </w:t>
      </w:r>
      <w:r w:rsidR="005F68C2">
        <w:t>–</w:t>
      </w:r>
      <w:r w:rsidR="005B3512">
        <w:t xml:space="preserve"> </w:t>
      </w:r>
      <w:r w:rsidR="005F68C2">
        <w:t>Source of data for each country and the last date of data fetch from the source is mention in this dataset. This includes a column which shows the vaccine type used in the country.</w:t>
      </w:r>
    </w:p>
    <w:p w14:paraId="16AD2782" w14:textId="64469AEF" w:rsidR="00D13938" w:rsidRDefault="00D13938" w:rsidP="006078B0">
      <w:pPr>
        <w:pStyle w:val="ListParagraph"/>
        <w:numPr>
          <w:ilvl w:val="0"/>
          <w:numId w:val="45"/>
        </w:numPr>
        <w:jc w:val="both"/>
      </w:pPr>
      <w:r w:rsidRPr="00773B21">
        <w:rPr>
          <w:b/>
          <w:bCs/>
        </w:rPr>
        <w:lastRenderedPageBreak/>
        <w:t>Age-group Wise Vaccination</w:t>
      </w:r>
      <w:r w:rsidR="005F68C2">
        <w:t xml:space="preserve"> – The vaccination dataset does not </w:t>
      </w:r>
      <w:r w:rsidR="00006CBF">
        <w:t>mention</w:t>
      </w:r>
      <w:r w:rsidR="005F68C2">
        <w:t xml:space="preserve"> the age group of the people, which will be use full for the dashboard. This data set show age group data in day</w:t>
      </w:r>
      <w:r w:rsidR="00006CBF">
        <w:t xml:space="preserve"> </w:t>
      </w:r>
      <w:r w:rsidR="005F68C2">
        <w:t xml:space="preserve">wise </w:t>
      </w:r>
      <w:r w:rsidR="00006CBF">
        <w:t>for people vaccinated and fully vaccinated. But the data set have data issue for the age group above 60. This is mentioned in the limitation of the dash board.</w:t>
      </w:r>
    </w:p>
    <w:p w14:paraId="0BD16BB0" w14:textId="5F8E2CB2" w:rsidR="00D13938" w:rsidRDefault="00D13938" w:rsidP="006078B0">
      <w:pPr>
        <w:pStyle w:val="ListParagraph"/>
        <w:numPr>
          <w:ilvl w:val="0"/>
          <w:numId w:val="45"/>
        </w:numPr>
        <w:jc w:val="both"/>
      </w:pPr>
      <w:r w:rsidRPr="00773B21">
        <w:rPr>
          <w:b/>
          <w:bCs/>
        </w:rPr>
        <w:t>Manufacturer Wise Vaccination</w:t>
      </w:r>
      <w:r w:rsidR="00AE1274">
        <w:t xml:space="preserve"> – Other than location data set, all other dataset is not having the vaccine type details. This dataset contains</w:t>
      </w:r>
      <w:r w:rsidR="00F56D36">
        <w:t xml:space="preserve"> </w:t>
      </w:r>
      <w:r w:rsidR="00AE1274">
        <w:t xml:space="preserve">County wise, day wise </w:t>
      </w:r>
      <w:r w:rsidR="00F56D36">
        <w:t>total vaccination with type of vaccine. This is also an incremental dataset.</w:t>
      </w:r>
    </w:p>
    <w:p w14:paraId="0EA608B4" w14:textId="388673AA" w:rsidR="00D13938" w:rsidRPr="00D13938" w:rsidRDefault="00D13938" w:rsidP="006078B0">
      <w:pPr>
        <w:pStyle w:val="ListParagraph"/>
        <w:numPr>
          <w:ilvl w:val="0"/>
          <w:numId w:val="45"/>
        </w:numPr>
        <w:jc w:val="both"/>
      </w:pPr>
      <w:r w:rsidRPr="00773B21">
        <w:rPr>
          <w:b/>
          <w:bCs/>
        </w:rPr>
        <w:t>World population</w:t>
      </w:r>
      <w:r w:rsidR="00F56D36">
        <w:t xml:space="preserve">- GitHub account provides the source of world population they have used in preparing the dataset. Same data source is used in the dashboard. This is </w:t>
      </w:r>
      <w:r w:rsidR="003A5128">
        <w:t>having</w:t>
      </w:r>
      <w:r w:rsidR="00F56D36">
        <w:t xml:space="preserve"> the data of </w:t>
      </w:r>
      <w:r w:rsidR="006078B0">
        <w:t>population country wise for the year 2021, with source of data mentioned.</w:t>
      </w:r>
    </w:p>
    <w:p w14:paraId="58EB6DC4" w14:textId="78962343" w:rsidR="004546C6" w:rsidRDefault="004546C6" w:rsidP="005551D8">
      <w:pPr>
        <w:pStyle w:val="heading20"/>
      </w:pPr>
      <w:bookmarkStart w:id="13" w:name="_Toc89876980"/>
      <w:r>
        <w:t>C</w:t>
      </w:r>
      <w:r w:rsidRPr="004546C6">
        <w:t>leaning</w:t>
      </w:r>
      <w:bookmarkEnd w:id="13"/>
      <w:r>
        <w:t xml:space="preserve"> </w:t>
      </w:r>
    </w:p>
    <w:p w14:paraId="3E4D0E44" w14:textId="2775E0B8" w:rsidR="00133FB7" w:rsidRDefault="00133FB7" w:rsidP="00EE4B21">
      <w:pPr>
        <w:pStyle w:val="p1a"/>
        <w:jc w:val="both"/>
      </w:pPr>
      <w:r>
        <w:t xml:space="preserve">The data set is been cleaned in different stages of the flow based on the output required. All the data set with a filter of Country and the </w:t>
      </w:r>
      <w:r w:rsidR="007E7F2A">
        <w:t>date range from January 1</w:t>
      </w:r>
      <w:r w:rsidR="007E7F2A" w:rsidRPr="007E7F2A">
        <w:rPr>
          <w:vertAlign w:val="superscript"/>
        </w:rPr>
        <w:t>st</w:t>
      </w:r>
      <w:r w:rsidR="007E7F2A">
        <w:t xml:space="preserve"> to November 30</w:t>
      </w:r>
      <w:r w:rsidR="007E7F2A" w:rsidRPr="007E7F2A">
        <w:rPr>
          <w:vertAlign w:val="superscript"/>
        </w:rPr>
        <w:t>th</w:t>
      </w:r>
      <w:r w:rsidR="007E7F2A">
        <w:t xml:space="preserve"> 2021. There are some entries before this date in Vaccination data, which is not clear and have null data in most of the places.</w:t>
      </w:r>
    </w:p>
    <w:p w14:paraId="12577686" w14:textId="584C88FE" w:rsidR="00DA1405" w:rsidRDefault="007E7F2A" w:rsidP="007E7F2A">
      <w:r w:rsidRPr="00EC1706">
        <w:rPr>
          <w:b/>
          <w:bCs/>
        </w:rPr>
        <w:t>Filter:</w:t>
      </w:r>
      <w:r>
        <w:t xml:space="preserve"> </w:t>
      </w:r>
      <w:r>
        <w:tab/>
        <w:t>Country = Ireland</w:t>
      </w:r>
      <w:r>
        <w:tab/>
      </w:r>
    </w:p>
    <w:p w14:paraId="603BCD7D" w14:textId="446584C7" w:rsidR="007E7F2A" w:rsidRDefault="007E7F2A" w:rsidP="00DA1405">
      <w:pPr>
        <w:ind w:firstLine="708"/>
      </w:pPr>
      <w:r>
        <w:t xml:space="preserve">Range of date = 01/01/2021 – 30-11-2021 </w:t>
      </w:r>
    </w:p>
    <w:p w14:paraId="776F231A" w14:textId="69722B3A" w:rsidR="007E7F2A" w:rsidRDefault="007E7F2A" w:rsidP="00EE4B21">
      <w:pPr>
        <w:jc w:val="both"/>
      </w:pPr>
      <w:r>
        <w:t xml:space="preserve">For the dataset to get data of European Union countries, Country is filtered in </w:t>
      </w:r>
      <w:r w:rsidR="002C0D8F">
        <w:t>later</w:t>
      </w:r>
      <w:r>
        <w:t xml:space="preserve"> stage</w:t>
      </w:r>
      <w:r w:rsidR="002C0D8F">
        <w:t xml:space="preserve"> in the above (Fig. 1) flow of Vaccinations.</w:t>
      </w:r>
    </w:p>
    <w:p w14:paraId="6A667F2D" w14:textId="3BF7DE14" w:rsidR="004264A9" w:rsidRDefault="00616130" w:rsidP="00EE4B21">
      <w:pPr>
        <w:jc w:val="both"/>
      </w:pPr>
      <w:r w:rsidRPr="00EC1706">
        <w:rPr>
          <w:b/>
          <w:bCs/>
        </w:rPr>
        <w:t>Columns Rename/Removed:</w:t>
      </w:r>
      <w:r>
        <w:t xml:space="preserve"> Few fields in the data set have changed the column name for better understanding and unnecessary data has been removed from the dataset to reduce the content of output. I have kept few fields extra in the data set for the future use, when new set of data representation is required in the future.</w:t>
      </w:r>
    </w:p>
    <w:p w14:paraId="59ED1BA2" w14:textId="7054490C" w:rsidR="00DA1405" w:rsidRDefault="005D4096" w:rsidP="00EE4B21">
      <w:pPr>
        <w:jc w:val="both"/>
      </w:pPr>
      <w:r>
        <w:rPr>
          <w:noProof/>
        </w:rPr>
        <w:object w:dxaOrig="1440" w:dyaOrig="1440" w14:anchorId="07BAD787">
          <v:shape id="_x0000_s2054" type="#_x0000_t75" style="position:absolute;left:0;text-align:left;margin-left:12.7pt;margin-top:39.25pt;width:409.1pt;height:130pt;z-index:251663360;mso-position-horizontal-relative:text;mso-position-vertical-relative:text;mso-width-relative:page;mso-height-relative:page" stroked="t" strokecolor="#bfbfbf [2412]">
            <v:imagedata r:id="rId11" o:title=""/>
            <w10:wrap type="square"/>
          </v:shape>
          <o:OLEObject Type="Embed" ProgID="Paint.Picture" ShapeID="_x0000_s2054" DrawAspect="Content" ObjectID="_1700491152" r:id="rId12"/>
        </w:object>
      </w:r>
      <w:r w:rsidR="00DA1405" w:rsidRPr="00EC1706">
        <w:rPr>
          <w:b/>
          <w:bCs/>
        </w:rPr>
        <w:t>Change</w:t>
      </w:r>
      <w:r w:rsidR="00326A70">
        <w:rPr>
          <w:b/>
          <w:bCs/>
        </w:rPr>
        <w:t xml:space="preserve"> Role</w:t>
      </w:r>
      <w:r w:rsidR="00DA1405" w:rsidRPr="00EC1706">
        <w:rPr>
          <w:b/>
          <w:bCs/>
        </w:rPr>
        <w:t>:</w:t>
      </w:r>
      <w:r w:rsidR="00DA1405">
        <w:t xml:space="preserve"> </w:t>
      </w:r>
      <w:r w:rsidR="0084207F">
        <w:t xml:space="preserve">In all the data set location column </w:t>
      </w:r>
      <w:r w:rsidR="00EC1706">
        <w:t>is changed</w:t>
      </w:r>
      <w:r w:rsidR="0084207F">
        <w:t xml:space="preserve"> to country and Type of the Column </w:t>
      </w:r>
      <w:r w:rsidR="00EC1706">
        <w:t>is changed</w:t>
      </w:r>
      <w:r w:rsidR="0084207F">
        <w:t xml:space="preserve"> to </w:t>
      </w:r>
      <w:r w:rsidR="00EC1706">
        <w:t>region, this is done majorly for the Map, where countries are used.</w:t>
      </w:r>
    </w:p>
    <w:p w14:paraId="495321FD" w14:textId="38967251" w:rsidR="00326A70" w:rsidRPr="00326A70" w:rsidRDefault="00326A70" w:rsidP="00326A70">
      <w:pPr>
        <w:pStyle w:val="figurecaption"/>
      </w:pPr>
      <w:bookmarkStart w:id="14" w:name="_Toc89877976"/>
      <w:r>
        <w:rPr>
          <w:b/>
        </w:rPr>
        <w:t xml:space="preserve">Fig. </w:t>
      </w:r>
      <w:r>
        <w:rPr>
          <w:b/>
        </w:rPr>
        <w:fldChar w:fldCharType="begin"/>
      </w:r>
      <w:r>
        <w:rPr>
          <w:b/>
        </w:rPr>
        <w:instrText xml:space="preserve"> SEQ "Figure" \* MERGEFORMAT </w:instrText>
      </w:r>
      <w:r>
        <w:rPr>
          <w:b/>
        </w:rPr>
        <w:fldChar w:fldCharType="separate"/>
      </w:r>
      <w:r w:rsidR="00ED5F65">
        <w:rPr>
          <w:b/>
          <w:noProof/>
        </w:rPr>
        <w:t>2</w:t>
      </w:r>
      <w:r>
        <w:rPr>
          <w:b/>
        </w:rPr>
        <w:fldChar w:fldCharType="end"/>
      </w:r>
      <w:r>
        <w:rPr>
          <w:b/>
        </w:rPr>
        <w:t>.</w:t>
      </w:r>
      <w:r>
        <w:t xml:space="preserve"> Filter and Change Role</w:t>
      </w:r>
      <w:bookmarkEnd w:id="14"/>
      <w:r>
        <w:t xml:space="preserve"> </w:t>
      </w:r>
    </w:p>
    <w:p w14:paraId="7251A464" w14:textId="7D3DE30C" w:rsidR="00EC1706" w:rsidRDefault="00EC1706" w:rsidP="00EE4B21">
      <w:pPr>
        <w:jc w:val="both"/>
      </w:pPr>
      <w:r w:rsidRPr="00EC1706">
        <w:rPr>
          <w:b/>
          <w:bCs/>
        </w:rPr>
        <w:t>Group Values:</w:t>
      </w:r>
      <w:r>
        <w:t xml:space="preserve"> In the age group wise data set have issue</w:t>
      </w:r>
      <w:r w:rsidR="00D960D1">
        <w:t xml:space="preserve"> </w:t>
      </w:r>
      <w:r>
        <w:t>(explained in the limitation) in the data. The data above the age of 60-69, 70-79 and 80+ is group to 60+. This value is used later for calculation and in the dashboard.</w:t>
      </w:r>
    </w:p>
    <w:p w14:paraId="496F3B3D" w14:textId="2B6E00DA" w:rsidR="00B857F6" w:rsidRDefault="004E0552" w:rsidP="00EE4B21">
      <w:pPr>
        <w:jc w:val="both"/>
      </w:pPr>
      <w:r w:rsidRPr="004E0552">
        <w:rPr>
          <w:b/>
          <w:bCs/>
        </w:rPr>
        <w:lastRenderedPageBreak/>
        <w:t>Calculated Filed:</w:t>
      </w:r>
      <w:r>
        <w:rPr>
          <w:b/>
          <w:bCs/>
        </w:rPr>
        <w:t xml:space="preserve"> </w:t>
      </w:r>
      <w:r>
        <w:t xml:space="preserve">Few calculations are required in the data set, to get the sum of values, max of values and Average of data. Other than that, values in the data set and calculation </w:t>
      </w:r>
      <w:r w:rsidR="00B857F6">
        <w:t>are</w:t>
      </w:r>
      <w:r>
        <w:t xml:space="preserve"> Round to two decimal points for better understanding in the dashboard. </w:t>
      </w:r>
    </w:p>
    <w:p w14:paraId="78D12C04" w14:textId="04AF65F6" w:rsidR="00B857F6" w:rsidRDefault="00B857F6" w:rsidP="00EE4B21">
      <w:pPr>
        <w:jc w:val="both"/>
      </w:pPr>
      <w:r w:rsidRPr="00B857F6">
        <w:rPr>
          <w:b/>
          <w:bCs/>
        </w:rPr>
        <w:t>Calculation Field – Split Data</w:t>
      </w:r>
      <w:r>
        <w:t xml:space="preserve"> – Have used the column split for one of the data sets. Split of data is done using comma. This is done for the location field where vaccine type is mentioned in one single column.</w:t>
      </w:r>
    </w:p>
    <w:p w14:paraId="14341698" w14:textId="77777777" w:rsidR="00554910" w:rsidRDefault="00554910" w:rsidP="00EE4B21">
      <w:pPr>
        <w:pStyle w:val="p1a"/>
        <w:jc w:val="both"/>
      </w:pPr>
      <w:r w:rsidRPr="003F2DAD">
        <w:rPr>
          <w:b/>
          <w:bCs/>
        </w:rPr>
        <w:t>Pivot</w:t>
      </w:r>
      <w:r>
        <w:t xml:space="preserve"> - Location dataset have vaccine details in one column, which is split to multiple columns is pivoted to rows for joining to the manufacture dataset.</w:t>
      </w:r>
    </w:p>
    <w:p w14:paraId="6AE5477F" w14:textId="77777777" w:rsidR="00940C6E" w:rsidRDefault="00940C6E" w:rsidP="00940C6E">
      <w:pPr>
        <w:jc w:val="both"/>
      </w:pPr>
      <w:r w:rsidRPr="003F2DAD">
        <w:rPr>
          <w:b/>
          <w:bCs/>
        </w:rPr>
        <w:t>Grouping</w:t>
      </w:r>
      <w:r>
        <w:t xml:space="preserve"> – Age Group data set, grouping is done to get the Max and Average values Age Group wise. For manufacture dataset, data is combined based on the type of vaccines used, and for vaccination data, is grouped by the date for one output and by country wise for the other data set.</w:t>
      </w:r>
    </w:p>
    <w:p w14:paraId="407BB246" w14:textId="37E47E23" w:rsidR="00940C6E" w:rsidRDefault="005D4096" w:rsidP="00940C6E">
      <w:pPr>
        <w:jc w:val="center"/>
        <w:rPr>
          <w:sz w:val="18"/>
          <w:szCs w:val="18"/>
        </w:rPr>
      </w:pPr>
      <w:bookmarkStart w:id="15" w:name="_Toc89877977"/>
      <w:r>
        <w:rPr>
          <w:noProof/>
          <w:sz w:val="18"/>
          <w:szCs w:val="18"/>
        </w:rPr>
        <w:object w:dxaOrig="1440" w:dyaOrig="1440" w14:anchorId="0427864F">
          <v:shape id="_x0000_s2055" type="#_x0000_t75" style="position:absolute;left:0;text-align:left;margin-left:0;margin-top:.15pt;width:441.85pt;height:135pt;z-index:251665408;mso-position-horizontal:absolute;mso-position-horizontal-relative:text;mso-position-vertical:absolute;mso-position-vertical-relative:text;mso-width-relative:page;mso-height-relative:page" stroked="t" strokecolor="#bfbfbf [2412]">
            <v:imagedata r:id="rId13" o:title=""/>
            <w10:wrap type="square"/>
          </v:shape>
          <o:OLEObject Type="Embed" ProgID="Paint.Picture" ShapeID="_x0000_s2055" DrawAspect="Content" ObjectID="_1700491153" r:id="rId14"/>
        </w:object>
      </w:r>
      <w:r w:rsidR="00940C6E" w:rsidRPr="00940C6E">
        <w:rPr>
          <w:b/>
          <w:sz w:val="18"/>
          <w:szCs w:val="18"/>
        </w:rPr>
        <w:t xml:space="preserve">Fig. </w:t>
      </w:r>
      <w:r w:rsidR="00940C6E" w:rsidRPr="00940C6E">
        <w:rPr>
          <w:b/>
          <w:sz w:val="18"/>
          <w:szCs w:val="18"/>
        </w:rPr>
        <w:fldChar w:fldCharType="begin"/>
      </w:r>
      <w:r w:rsidR="00940C6E" w:rsidRPr="00940C6E">
        <w:rPr>
          <w:b/>
          <w:sz w:val="18"/>
          <w:szCs w:val="18"/>
        </w:rPr>
        <w:instrText xml:space="preserve"> SEQ "Figure" \* MERGEFORMAT </w:instrText>
      </w:r>
      <w:r w:rsidR="00940C6E" w:rsidRPr="00940C6E">
        <w:rPr>
          <w:b/>
          <w:sz w:val="18"/>
          <w:szCs w:val="18"/>
        </w:rPr>
        <w:fldChar w:fldCharType="separate"/>
      </w:r>
      <w:r w:rsidR="00ED5F65">
        <w:rPr>
          <w:b/>
          <w:noProof/>
          <w:sz w:val="18"/>
          <w:szCs w:val="18"/>
        </w:rPr>
        <w:t>3</w:t>
      </w:r>
      <w:r w:rsidR="00940C6E" w:rsidRPr="00940C6E">
        <w:rPr>
          <w:b/>
          <w:sz w:val="18"/>
          <w:szCs w:val="18"/>
        </w:rPr>
        <w:fldChar w:fldCharType="end"/>
      </w:r>
      <w:r w:rsidR="00940C6E" w:rsidRPr="00940C6E">
        <w:rPr>
          <w:b/>
          <w:sz w:val="18"/>
          <w:szCs w:val="18"/>
        </w:rPr>
        <w:t>.</w:t>
      </w:r>
      <w:r w:rsidR="00940C6E" w:rsidRPr="00940C6E">
        <w:rPr>
          <w:sz w:val="18"/>
          <w:szCs w:val="18"/>
        </w:rPr>
        <w:t xml:space="preserve"> Column Split</w:t>
      </w:r>
      <w:bookmarkEnd w:id="15"/>
    </w:p>
    <w:p w14:paraId="24D3F66C" w14:textId="13364AA3" w:rsidR="00940C6E" w:rsidRDefault="00940C6E" w:rsidP="00940C6E">
      <w:pPr>
        <w:pStyle w:val="figurecaption"/>
      </w:pPr>
      <w:bookmarkStart w:id="16" w:name="_Toc89877978"/>
      <w:r>
        <w:rPr>
          <w:b/>
        </w:rPr>
        <w:t xml:space="preserve">Fig. </w:t>
      </w:r>
      <w:r>
        <w:rPr>
          <w:b/>
        </w:rPr>
        <w:fldChar w:fldCharType="begin"/>
      </w:r>
      <w:r>
        <w:rPr>
          <w:b/>
        </w:rPr>
        <w:instrText xml:space="preserve"> SEQ "Figure" \* MERGEFORMAT </w:instrText>
      </w:r>
      <w:r>
        <w:rPr>
          <w:b/>
        </w:rPr>
        <w:fldChar w:fldCharType="separate"/>
      </w:r>
      <w:r w:rsidR="00ED5F65">
        <w:rPr>
          <w:b/>
          <w:noProof/>
        </w:rPr>
        <w:t>4</w:t>
      </w:r>
      <w:r>
        <w:rPr>
          <w:b/>
        </w:rPr>
        <w:fldChar w:fldCharType="end"/>
      </w:r>
      <w:r>
        <w:rPr>
          <w:b/>
        </w:rPr>
        <w:t>.</w:t>
      </w:r>
      <w:r>
        <w:t xml:space="preserve"> </w:t>
      </w:r>
      <w:r w:rsidR="005D4096">
        <w:rPr>
          <w:noProof/>
        </w:rPr>
        <w:object w:dxaOrig="1440" w:dyaOrig="1440" w14:anchorId="0C24DE31">
          <v:shape id="_x0000_s2056" type="#_x0000_t75" style="position:absolute;left:0;text-align:left;margin-left:9pt;margin-top:.2pt;width:421.7pt;height:96.85pt;z-index:251667456;mso-position-horizontal:absolute;mso-position-horizontal-relative:text;mso-position-vertical:absolute;mso-position-vertical-relative:text;mso-width-relative:page;mso-height-relative:page" stroked="t" strokecolor="#bfbfbf [2412]">
            <v:imagedata r:id="rId15" o:title=""/>
            <w10:wrap type="square"/>
          </v:shape>
          <o:OLEObject Type="Embed" ProgID="Paint.Picture" ShapeID="_x0000_s2056" DrawAspect="Content" ObjectID="_1700491154" r:id="rId16"/>
        </w:object>
      </w:r>
      <w:r>
        <w:t>Pivot Data</w:t>
      </w:r>
      <w:bookmarkEnd w:id="16"/>
    </w:p>
    <w:p w14:paraId="11DB3D7C" w14:textId="3BC264C6" w:rsidR="004546C6" w:rsidRDefault="004546C6" w:rsidP="00EE4B21">
      <w:pPr>
        <w:pStyle w:val="heading20"/>
        <w:jc w:val="both"/>
      </w:pPr>
      <w:bookmarkStart w:id="17" w:name="_Toc89876981"/>
      <w:r>
        <w:t>C</w:t>
      </w:r>
      <w:r w:rsidRPr="004546C6">
        <w:t>ombining data</w:t>
      </w:r>
      <w:bookmarkEnd w:id="17"/>
    </w:p>
    <w:p w14:paraId="5AE542C4" w14:textId="4F297507" w:rsidR="000718DB" w:rsidRDefault="000718DB" w:rsidP="00EE4B21">
      <w:pPr>
        <w:jc w:val="both"/>
      </w:pPr>
      <w:r w:rsidRPr="003F2DAD">
        <w:rPr>
          <w:b/>
          <w:bCs/>
        </w:rPr>
        <w:t>Joins</w:t>
      </w:r>
      <w:r>
        <w:t xml:space="preserve"> – Two joins are used in the prep builder, first one for joining the Ireland data with other European union data. And next one is to get the vaccine in location match with the manufacture dataset, so that no extra data will come from the manufacture data set.</w:t>
      </w:r>
    </w:p>
    <w:p w14:paraId="43A5EBC8" w14:textId="33924370" w:rsidR="009A15CF" w:rsidRPr="009A15CF" w:rsidRDefault="005D4096" w:rsidP="009A15CF">
      <w:pPr>
        <w:jc w:val="center"/>
        <w:rPr>
          <w:sz w:val="18"/>
          <w:szCs w:val="18"/>
        </w:rPr>
      </w:pPr>
      <w:bookmarkStart w:id="18" w:name="_Toc89877979"/>
      <w:r>
        <w:rPr>
          <w:noProof/>
          <w:sz w:val="18"/>
          <w:szCs w:val="18"/>
        </w:rPr>
        <w:object w:dxaOrig="1440" w:dyaOrig="1440" w14:anchorId="7527221C">
          <v:shape id="_x0000_s2058" type="#_x0000_t75" style="position:absolute;left:0;text-align:left;margin-left:0;margin-top:.2pt;width:438.85pt;height:84.85pt;z-index:251671552;mso-position-horizontal:absolute;mso-position-horizontal-relative:text;mso-position-vertical:absolute;mso-position-vertical-relative:text;mso-width-relative:page;mso-height-relative:page" stroked="t" strokecolor="#bfbfbf [2412]">
            <v:imagedata r:id="rId17" o:title=""/>
            <w10:wrap type="square"/>
          </v:shape>
          <o:OLEObject Type="Embed" ProgID="Paint.Picture" ShapeID="_x0000_s2058" DrawAspect="Content" ObjectID="_1700491155" r:id="rId18"/>
        </w:object>
      </w:r>
      <w:r w:rsidR="009A15CF" w:rsidRPr="009A15CF">
        <w:rPr>
          <w:b/>
          <w:sz w:val="18"/>
          <w:szCs w:val="18"/>
        </w:rPr>
        <w:t xml:space="preserve">Fig. </w:t>
      </w:r>
      <w:r w:rsidR="009A15CF" w:rsidRPr="009A15CF">
        <w:rPr>
          <w:b/>
          <w:sz w:val="18"/>
          <w:szCs w:val="18"/>
        </w:rPr>
        <w:fldChar w:fldCharType="begin"/>
      </w:r>
      <w:r w:rsidR="009A15CF" w:rsidRPr="009A15CF">
        <w:rPr>
          <w:b/>
          <w:sz w:val="18"/>
          <w:szCs w:val="18"/>
        </w:rPr>
        <w:instrText xml:space="preserve"> SEQ "Figure" \* MERGEFORMAT </w:instrText>
      </w:r>
      <w:r w:rsidR="009A15CF" w:rsidRPr="009A15CF">
        <w:rPr>
          <w:b/>
          <w:sz w:val="18"/>
          <w:szCs w:val="18"/>
        </w:rPr>
        <w:fldChar w:fldCharType="separate"/>
      </w:r>
      <w:r w:rsidR="00ED5F65">
        <w:rPr>
          <w:b/>
          <w:noProof/>
          <w:sz w:val="18"/>
          <w:szCs w:val="18"/>
        </w:rPr>
        <w:t>5</w:t>
      </w:r>
      <w:r w:rsidR="009A15CF" w:rsidRPr="009A15CF">
        <w:rPr>
          <w:b/>
          <w:sz w:val="18"/>
          <w:szCs w:val="18"/>
        </w:rPr>
        <w:fldChar w:fldCharType="end"/>
      </w:r>
      <w:r w:rsidR="009A15CF" w:rsidRPr="009A15CF">
        <w:rPr>
          <w:b/>
          <w:sz w:val="18"/>
          <w:szCs w:val="18"/>
        </w:rPr>
        <w:t>.</w:t>
      </w:r>
      <w:r w:rsidR="009A15CF" w:rsidRPr="009A15CF">
        <w:rPr>
          <w:sz w:val="18"/>
          <w:szCs w:val="18"/>
        </w:rPr>
        <w:t xml:space="preserve"> Applied Join Data</w:t>
      </w:r>
      <w:bookmarkEnd w:id="18"/>
    </w:p>
    <w:p w14:paraId="0B17625C" w14:textId="335B9638" w:rsidR="009A15CF" w:rsidRDefault="005D4096" w:rsidP="00EE4B21">
      <w:pPr>
        <w:jc w:val="both"/>
      </w:pPr>
      <w:r>
        <w:rPr>
          <w:noProof/>
          <w:sz w:val="18"/>
          <w:szCs w:val="18"/>
        </w:rPr>
        <w:lastRenderedPageBreak/>
        <w:object w:dxaOrig="1440" w:dyaOrig="1440" w14:anchorId="5AD6B554">
          <v:shape id="_x0000_s2057" type="#_x0000_t75" style="position:absolute;left:0;text-align:left;margin-left:0;margin-top:41.05pt;width:434.6pt;height:78.1pt;z-index:251669504;mso-position-horizontal:absolute;mso-position-horizontal-relative:text;mso-position-vertical:absolute;mso-position-vertical-relative:text;mso-width-relative:page;mso-height-relative:page" stroked="t" strokecolor="#bfbfbf [2412]">
            <v:imagedata r:id="rId19" o:title=""/>
            <w10:wrap type="square"/>
          </v:shape>
          <o:OLEObject Type="Embed" ProgID="Paint.Picture" ShapeID="_x0000_s2057" DrawAspect="Content" ObjectID="_1700491156" r:id="rId20"/>
        </w:object>
      </w:r>
      <w:r w:rsidR="003F2DAD" w:rsidRPr="003F2DAD">
        <w:rPr>
          <w:b/>
          <w:bCs/>
        </w:rPr>
        <w:t>Union</w:t>
      </w:r>
      <w:r w:rsidR="003F2DAD">
        <w:t xml:space="preserve"> – Data from the vaccination have two branch which will filter Ireland and other EU countries separately for two outputs. This is combined together for getting the data for map representation. </w:t>
      </w:r>
    </w:p>
    <w:p w14:paraId="75DA5C5C" w14:textId="2DFCD540" w:rsidR="009A15CF" w:rsidRPr="009A15CF" w:rsidRDefault="009A15CF" w:rsidP="009A15CF">
      <w:pPr>
        <w:jc w:val="center"/>
        <w:rPr>
          <w:sz w:val="18"/>
          <w:szCs w:val="18"/>
        </w:rPr>
      </w:pPr>
      <w:bookmarkStart w:id="19" w:name="_Toc89877980"/>
      <w:r w:rsidRPr="009A15CF">
        <w:rPr>
          <w:b/>
          <w:sz w:val="18"/>
          <w:szCs w:val="18"/>
        </w:rPr>
        <w:t xml:space="preserve">Fig. </w:t>
      </w:r>
      <w:r w:rsidRPr="009A15CF">
        <w:rPr>
          <w:b/>
          <w:sz w:val="18"/>
          <w:szCs w:val="18"/>
        </w:rPr>
        <w:fldChar w:fldCharType="begin"/>
      </w:r>
      <w:r w:rsidRPr="009A15CF">
        <w:rPr>
          <w:b/>
          <w:sz w:val="18"/>
          <w:szCs w:val="18"/>
        </w:rPr>
        <w:instrText xml:space="preserve"> SEQ "Figure" \* MERGEFORMAT </w:instrText>
      </w:r>
      <w:r w:rsidRPr="009A15CF">
        <w:rPr>
          <w:b/>
          <w:sz w:val="18"/>
          <w:szCs w:val="18"/>
        </w:rPr>
        <w:fldChar w:fldCharType="separate"/>
      </w:r>
      <w:r w:rsidR="00ED5F65">
        <w:rPr>
          <w:b/>
          <w:noProof/>
          <w:sz w:val="18"/>
          <w:szCs w:val="18"/>
        </w:rPr>
        <w:t>6</w:t>
      </w:r>
      <w:r w:rsidRPr="009A15CF">
        <w:rPr>
          <w:b/>
          <w:sz w:val="18"/>
          <w:szCs w:val="18"/>
        </w:rPr>
        <w:fldChar w:fldCharType="end"/>
      </w:r>
      <w:r w:rsidRPr="009A15CF">
        <w:rPr>
          <w:b/>
          <w:sz w:val="18"/>
          <w:szCs w:val="18"/>
        </w:rPr>
        <w:t>.</w:t>
      </w:r>
      <w:r w:rsidRPr="009A15CF">
        <w:rPr>
          <w:sz w:val="18"/>
          <w:szCs w:val="18"/>
        </w:rPr>
        <w:t xml:space="preserve">  Union Data</w:t>
      </w:r>
      <w:bookmarkEnd w:id="19"/>
    </w:p>
    <w:p w14:paraId="025452BD" w14:textId="014A83BE" w:rsidR="004546C6" w:rsidRDefault="005D4096" w:rsidP="004546C6">
      <w:pPr>
        <w:pStyle w:val="heading20"/>
        <w:rPr>
          <w:rFonts w:cs="Calibri"/>
          <w:color w:val="000000"/>
        </w:rPr>
      </w:pPr>
      <w:bookmarkStart w:id="20" w:name="_Toc89876982"/>
      <w:r>
        <w:rPr>
          <w:noProof/>
        </w:rPr>
        <w:object w:dxaOrig="1440" w:dyaOrig="1440" w14:anchorId="070DA09E">
          <v:shape id="_x0000_s2050" type="#_x0000_t75" style="position:absolute;left:0;text-align:left;margin-left:18pt;margin-top:68.1pt;width:439pt;height:88.5pt;z-index:251659264;mso-position-horizontal-relative:text;mso-position-vertical-relative:text;mso-width-relative:page;mso-height-relative:page" wrapcoords="-37 0 -37 21417 21600 21417 21600 0 -37 0">
            <v:imagedata r:id="rId21" o:title=""/>
            <w10:wrap type="tight"/>
          </v:shape>
          <o:OLEObject Type="Embed" ProgID="Paint.Picture" ShapeID="_x0000_s2050" DrawAspect="Content" ObjectID="_1700491157" r:id="rId22"/>
        </w:object>
      </w:r>
      <w:r w:rsidR="004546C6">
        <w:t>D</w:t>
      </w:r>
      <w:r w:rsidR="004546C6" w:rsidRPr="004546C6">
        <w:rPr>
          <w:rFonts w:cs="Calibri"/>
          <w:color w:val="000000"/>
        </w:rPr>
        <w:t>ata flow</w:t>
      </w:r>
      <w:bookmarkEnd w:id="20"/>
    </w:p>
    <w:p w14:paraId="59AC6D79" w14:textId="77777777" w:rsidR="00294194" w:rsidRPr="00932143" w:rsidRDefault="00294194" w:rsidP="00294194">
      <w:r>
        <w:t>Three set of data flow is there in the prep builder for this dashboard.</w:t>
      </w:r>
    </w:p>
    <w:p w14:paraId="5C955181" w14:textId="77777777" w:rsidR="00294194" w:rsidRDefault="00294194" w:rsidP="00294194">
      <w:pPr>
        <w:pStyle w:val="figurecaption"/>
        <w:jc w:val="left"/>
        <w:rPr>
          <w:b/>
        </w:rPr>
      </w:pPr>
    </w:p>
    <w:p w14:paraId="23E0F062" w14:textId="618AD74E" w:rsidR="00932143" w:rsidRPr="00932143" w:rsidRDefault="006D7AE7" w:rsidP="00294194">
      <w:pPr>
        <w:pStyle w:val="figurecaption"/>
      </w:pPr>
      <w:bookmarkStart w:id="21" w:name="_Toc89877981"/>
      <w:r>
        <w:rPr>
          <w:b/>
        </w:rPr>
        <w:t xml:space="preserve">Fig. </w:t>
      </w:r>
      <w:r>
        <w:rPr>
          <w:b/>
        </w:rPr>
        <w:fldChar w:fldCharType="begin"/>
      </w:r>
      <w:r>
        <w:rPr>
          <w:b/>
        </w:rPr>
        <w:instrText xml:space="preserve"> SEQ "Figure" \* MERGEFORMAT </w:instrText>
      </w:r>
      <w:r>
        <w:rPr>
          <w:b/>
        </w:rPr>
        <w:fldChar w:fldCharType="separate"/>
      </w:r>
      <w:r w:rsidR="00ED5F65">
        <w:rPr>
          <w:b/>
          <w:noProof/>
        </w:rPr>
        <w:t>7</w:t>
      </w:r>
      <w:r>
        <w:rPr>
          <w:b/>
        </w:rPr>
        <w:fldChar w:fldCharType="end"/>
      </w:r>
      <w:r>
        <w:rPr>
          <w:b/>
        </w:rPr>
        <w:t>.</w:t>
      </w:r>
      <w:r>
        <w:t xml:space="preserve"> </w:t>
      </w:r>
      <w:r w:rsidR="00932143">
        <w:t>Age Group wise Data Flow</w:t>
      </w:r>
      <w:bookmarkEnd w:id="21"/>
    </w:p>
    <w:p w14:paraId="53C2FDF1" w14:textId="0CBFFB56" w:rsidR="00932143" w:rsidRPr="00932143" w:rsidRDefault="005D4096" w:rsidP="00EE4B21">
      <w:pPr>
        <w:jc w:val="both"/>
      </w:pPr>
      <w:r>
        <w:rPr>
          <w:noProof/>
        </w:rPr>
        <w:object w:dxaOrig="1440" w:dyaOrig="1440" w14:anchorId="6DAF50D6">
          <v:shape id="_x0000_s2051" type="#_x0000_t75" style="position:absolute;left:0;text-align:left;margin-left:-.5pt;margin-top:96.4pt;width:439pt;height:97.5pt;z-index:-251655168;mso-position-horizontal-relative:text;mso-position-vertical-relative:text;mso-width-relative:page;mso-height-relative:page" wrapcoords="-37 0 -37 21434 21600 21434 21600 0 -37 0">
            <v:imagedata r:id="rId23" o:title=""/>
            <w10:wrap type="tight"/>
          </v:shape>
          <o:OLEObject Type="Embed" ProgID="Paint.Picture" ShapeID="_x0000_s2051" DrawAspect="Content" ObjectID="_1700491158" r:id="rId24"/>
        </w:object>
      </w:r>
      <w:r w:rsidR="000323F0">
        <w:t>Age GroupWise</w:t>
      </w:r>
      <w:r w:rsidR="00046915">
        <w:t xml:space="preserve"> (</w:t>
      </w:r>
      <w:r w:rsidR="00046915" w:rsidRPr="00C52E8E">
        <w:rPr>
          <w:b/>
          <w:bCs/>
        </w:rPr>
        <w:t xml:space="preserve">Fig. </w:t>
      </w:r>
      <w:r w:rsidR="006D7AE7" w:rsidRPr="00C52E8E">
        <w:rPr>
          <w:b/>
          <w:bCs/>
        </w:rPr>
        <w:t>7</w:t>
      </w:r>
      <w:r w:rsidR="00046915">
        <w:t>)</w:t>
      </w:r>
      <w:r w:rsidR="000323F0">
        <w:t xml:space="preserve">, </w:t>
      </w:r>
      <w:r w:rsidR="00046915">
        <w:t>the</w:t>
      </w:r>
      <w:r w:rsidR="000323F0">
        <w:t xml:space="preserve"> dataset of this is cleaned first with Country filter and renamed two fields and change </w:t>
      </w:r>
      <w:r w:rsidR="00046915">
        <w:t>the type</w:t>
      </w:r>
      <w:r w:rsidR="000323F0">
        <w:t xml:space="preserve"> of Location to Region. Clean 2 process will filter only </w:t>
      </w:r>
      <w:r w:rsidR="00046915">
        <w:t>three set of age group and on next step, this is grouped and find the max value from it. Group60+ clean process will filter only one age group 60+, and change the remaining age group above to 60+ group and on the next step average of the data is take. Both aggregate 7,5 will be union to get the output of this data set.</w:t>
      </w:r>
    </w:p>
    <w:p w14:paraId="3EB8B3BF" w14:textId="4C06615B" w:rsidR="00932143" w:rsidRDefault="006D7AE7" w:rsidP="006D7AE7">
      <w:pPr>
        <w:pStyle w:val="figurecaption"/>
      </w:pPr>
      <w:bookmarkStart w:id="22" w:name="_Toc89877982"/>
      <w:r>
        <w:rPr>
          <w:b/>
        </w:rPr>
        <w:t xml:space="preserve">Fig. </w:t>
      </w:r>
      <w:r>
        <w:rPr>
          <w:b/>
        </w:rPr>
        <w:fldChar w:fldCharType="begin"/>
      </w:r>
      <w:r>
        <w:rPr>
          <w:b/>
        </w:rPr>
        <w:instrText xml:space="preserve"> SEQ "Figure" \* MERGEFORMAT </w:instrText>
      </w:r>
      <w:r>
        <w:rPr>
          <w:b/>
        </w:rPr>
        <w:fldChar w:fldCharType="separate"/>
      </w:r>
      <w:r w:rsidR="00ED5F65">
        <w:rPr>
          <w:b/>
          <w:noProof/>
        </w:rPr>
        <w:t>8</w:t>
      </w:r>
      <w:r>
        <w:rPr>
          <w:b/>
        </w:rPr>
        <w:fldChar w:fldCharType="end"/>
      </w:r>
      <w:r>
        <w:rPr>
          <w:b/>
        </w:rPr>
        <w:t>.</w:t>
      </w:r>
      <w:r>
        <w:t xml:space="preserve"> </w:t>
      </w:r>
      <w:r w:rsidR="00932143">
        <w:t>Manufacture Type – Data Flow</w:t>
      </w:r>
      <w:bookmarkEnd w:id="22"/>
    </w:p>
    <w:p w14:paraId="3C0CE979" w14:textId="63D627CB" w:rsidR="00046915" w:rsidRPr="00046915" w:rsidRDefault="00046915" w:rsidP="00EE4B21">
      <w:pPr>
        <w:pStyle w:val="p1a"/>
        <w:jc w:val="both"/>
      </w:pPr>
      <w:r>
        <w:t>Next data flow is to get the Manufacture wise vaccine type data</w:t>
      </w:r>
      <w:r w:rsidR="00EE4B21">
        <w:t xml:space="preserve"> (</w:t>
      </w:r>
      <w:r w:rsidR="00EE4B21" w:rsidRPr="00C52E8E">
        <w:rPr>
          <w:b/>
          <w:bCs/>
        </w:rPr>
        <w:t xml:space="preserve">Fig. </w:t>
      </w:r>
      <w:r w:rsidR="006D7AE7" w:rsidRPr="00C52E8E">
        <w:rPr>
          <w:b/>
          <w:bCs/>
        </w:rPr>
        <w:t>8</w:t>
      </w:r>
      <w:r w:rsidR="00EE4B21">
        <w:t>)</w:t>
      </w:r>
      <w:r>
        <w:t xml:space="preserve">, </w:t>
      </w:r>
      <w:r w:rsidR="0082121B">
        <w:t xml:space="preserve">The location data set is used here to cross check the type of vaccine listed in manufacture data set is same as the location. Location data is filter for country and split with comma for vaccine column, which will give four columns of vaccine. And using the pivot data is changed from column to row. This will join with the manufacture data set by country and vaccine type and then group to get the max vaccination for each type. </w:t>
      </w:r>
    </w:p>
    <w:p w14:paraId="6D984516" w14:textId="082D3FE2" w:rsidR="00932143" w:rsidRDefault="00EE4B21" w:rsidP="00932143">
      <w:r>
        <w:object w:dxaOrig="4320" w:dyaOrig="1224" w14:anchorId="6E61EA0C">
          <v:shape id="_x0000_i1457" type="#_x0000_t75" style="width:437.55pt;height:107.55pt" o:ole="">
            <v:imagedata r:id="rId25" o:title=""/>
          </v:shape>
          <o:OLEObject Type="Embed" ProgID="Paint.Picture" ShapeID="_x0000_i1457" DrawAspect="Content" ObjectID="_1700491151" r:id="rId26"/>
        </w:object>
      </w:r>
    </w:p>
    <w:p w14:paraId="6188E3D8" w14:textId="76D39E69" w:rsidR="00932143" w:rsidRDefault="006D7AE7" w:rsidP="006D7AE7">
      <w:pPr>
        <w:pStyle w:val="figurecaption"/>
      </w:pPr>
      <w:bookmarkStart w:id="23" w:name="_Toc89877983"/>
      <w:r>
        <w:rPr>
          <w:b/>
        </w:rPr>
        <w:t xml:space="preserve">Fig. </w:t>
      </w:r>
      <w:r>
        <w:rPr>
          <w:b/>
        </w:rPr>
        <w:fldChar w:fldCharType="begin"/>
      </w:r>
      <w:r>
        <w:rPr>
          <w:b/>
        </w:rPr>
        <w:instrText xml:space="preserve"> SEQ "Figure" \* MERGEFORMAT </w:instrText>
      </w:r>
      <w:r>
        <w:rPr>
          <w:b/>
        </w:rPr>
        <w:fldChar w:fldCharType="separate"/>
      </w:r>
      <w:r w:rsidR="00ED5F65">
        <w:rPr>
          <w:b/>
          <w:noProof/>
        </w:rPr>
        <w:t>9</w:t>
      </w:r>
      <w:r>
        <w:rPr>
          <w:b/>
        </w:rPr>
        <w:fldChar w:fldCharType="end"/>
      </w:r>
      <w:r>
        <w:rPr>
          <w:b/>
        </w:rPr>
        <w:t>.</w:t>
      </w:r>
      <w:r>
        <w:t xml:space="preserve"> </w:t>
      </w:r>
      <w:r w:rsidR="00932143">
        <w:t>Vaccination Data – Data Flow</w:t>
      </w:r>
      <w:bookmarkEnd w:id="23"/>
    </w:p>
    <w:p w14:paraId="4A62EB6B" w14:textId="6764A717" w:rsidR="00EE4B21" w:rsidRDefault="00EE4B21" w:rsidP="00DE44D5">
      <w:pPr>
        <w:pStyle w:val="p1a"/>
        <w:jc w:val="both"/>
      </w:pPr>
      <w:r>
        <w:t>For vaccination date wise data and European union data (</w:t>
      </w:r>
      <w:r w:rsidRPr="00C52E8E">
        <w:rPr>
          <w:b/>
          <w:bCs/>
        </w:rPr>
        <w:t xml:space="preserve">Fig. </w:t>
      </w:r>
      <w:r w:rsidR="006D7AE7" w:rsidRPr="00C52E8E">
        <w:rPr>
          <w:b/>
          <w:bCs/>
        </w:rPr>
        <w:t>9</w:t>
      </w:r>
      <w:r>
        <w:t xml:space="preserve">), Vaccination and World population data set is used. Vaccination data is filtered with date and on the next clean steps, one </w:t>
      </w:r>
      <w:r w:rsidR="00DE44D5">
        <w:t>creates</w:t>
      </w:r>
      <w:r>
        <w:t xml:space="preserve"> only Ireland data and other for European union data. Ireland data is later grouped by date and output is generated. </w:t>
      </w:r>
      <w:r w:rsidR="00DE44D5">
        <w:t>EU data and Ireland data is union and group based on country. The output of this is join with world population using country. From the joined data, Percentage value is calculated and get the output for the Map chart.</w:t>
      </w:r>
    </w:p>
    <w:p w14:paraId="1B6B0668" w14:textId="67C2F675" w:rsidR="00683971" w:rsidRDefault="00683971" w:rsidP="00294194">
      <w:r>
        <w:br w:type="page"/>
      </w:r>
    </w:p>
    <w:p w14:paraId="7653898F" w14:textId="3FB2956D" w:rsidR="004546C6" w:rsidRPr="00294194" w:rsidRDefault="004546C6" w:rsidP="004546C6">
      <w:pPr>
        <w:pStyle w:val="heading10"/>
        <w:rPr>
          <w:sz w:val="36"/>
          <w:szCs w:val="36"/>
        </w:rPr>
      </w:pPr>
      <w:r w:rsidRPr="00294194">
        <w:rPr>
          <w:sz w:val="36"/>
          <w:szCs w:val="36"/>
        </w:rPr>
        <w:lastRenderedPageBreak/>
        <w:t xml:space="preserve"> </w:t>
      </w:r>
      <w:bookmarkStart w:id="24" w:name="_Toc89876983"/>
      <w:r w:rsidRPr="00294194">
        <w:rPr>
          <w:sz w:val="36"/>
          <w:szCs w:val="36"/>
        </w:rPr>
        <w:t>Visualisation</w:t>
      </w:r>
      <w:bookmarkEnd w:id="24"/>
      <w:r w:rsidRPr="00294194">
        <w:rPr>
          <w:sz w:val="36"/>
          <w:szCs w:val="36"/>
        </w:rPr>
        <w:t xml:space="preserve"> </w:t>
      </w:r>
    </w:p>
    <w:p w14:paraId="411B3F0E" w14:textId="3C72D6EB" w:rsidR="006D7AE7" w:rsidRPr="006D7AE7" w:rsidRDefault="006D7AE7" w:rsidP="006D7AE7">
      <w:pPr>
        <w:pStyle w:val="p1a"/>
      </w:pPr>
      <w:r>
        <w:t xml:space="preserve">This section will explain the visualisation process of the data we have cleaned using prep builder. To visualise the data, we have used the Tableau Desktop. </w:t>
      </w:r>
    </w:p>
    <w:p w14:paraId="3AAD6E1E" w14:textId="69D6AA0B" w:rsidR="004546C6" w:rsidRDefault="004546C6" w:rsidP="004546C6">
      <w:pPr>
        <w:pStyle w:val="heading20"/>
      </w:pPr>
      <w:bookmarkStart w:id="25" w:name="_Toc89876984"/>
      <w:r w:rsidRPr="004546C6">
        <w:t xml:space="preserve">Approach – </w:t>
      </w:r>
      <w:r w:rsidR="006C33B9">
        <w:t>E</w:t>
      </w:r>
      <w:r w:rsidRPr="004546C6">
        <w:t>xploratory</w:t>
      </w:r>
      <w:bookmarkEnd w:id="25"/>
    </w:p>
    <w:p w14:paraId="327F1357" w14:textId="39971B56" w:rsidR="006C33B9" w:rsidRDefault="006C33B9" w:rsidP="006C33B9">
      <w:pPr>
        <w:pStyle w:val="p1a"/>
      </w:pPr>
      <w:r>
        <w:t>For the dashboard, we have used five data set and giving the users a</w:t>
      </w:r>
      <w:r w:rsidR="00C52E8E">
        <w:t>n</w:t>
      </w:r>
      <w:r>
        <w:t xml:space="preserve"> option to explore the data using this dash board. The dashboard will help to explore the following</w:t>
      </w:r>
    </w:p>
    <w:p w14:paraId="322E2AF1" w14:textId="415C4E7B" w:rsidR="006C33B9" w:rsidRDefault="006C33B9" w:rsidP="009846EB">
      <w:pPr>
        <w:pStyle w:val="bulletitem"/>
        <w:tabs>
          <w:tab w:val="clear" w:pos="227"/>
          <w:tab w:val="num" w:pos="567"/>
        </w:tabs>
        <w:ind w:left="567"/>
      </w:pPr>
      <w:r>
        <w:t>Vaccination administrated per hundred (Age Group and Month wise/quarterly).</w:t>
      </w:r>
    </w:p>
    <w:p w14:paraId="16B09156" w14:textId="21E09FB9" w:rsidR="006C33B9" w:rsidRDefault="006C33B9" w:rsidP="009846EB">
      <w:pPr>
        <w:pStyle w:val="bulletitem"/>
        <w:tabs>
          <w:tab w:val="clear" w:pos="227"/>
          <w:tab w:val="num" w:pos="567"/>
        </w:tabs>
        <w:ind w:left="567"/>
      </w:pPr>
      <w:r>
        <w:t>Comparison of Ireland vaccination and other European Union Countries.</w:t>
      </w:r>
    </w:p>
    <w:p w14:paraId="6B539BBB" w14:textId="531B15C3" w:rsidR="006C33B9" w:rsidRPr="006C33B9" w:rsidRDefault="006C33B9" w:rsidP="009846EB">
      <w:pPr>
        <w:pStyle w:val="bulletitem"/>
        <w:tabs>
          <w:tab w:val="clear" w:pos="227"/>
          <w:tab w:val="num" w:pos="567"/>
        </w:tabs>
        <w:ind w:left="567"/>
      </w:pPr>
      <w:r>
        <w:t>Percentage of different type of vaccines given to people in Ireland.</w:t>
      </w:r>
    </w:p>
    <w:p w14:paraId="15703C4D" w14:textId="2341B436" w:rsidR="004546C6" w:rsidRDefault="004546C6" w:rsidP="004546C6">
      <w:pPr>
        <w:pStyle w:val="heading20"/>
      </w:pPr>
      <w:bookmarkStart w:id="26" w:name="_Toc89876985"/>
      <w:r w:rsidRPr="004546C6">
        <w:t>Alignment</w:t>
      </w:r>
      <w:bookmarkEnd w:id="26"/>
    </w:p>
    <w:p w14:paraId="723D151B" w14:textId="77777777" w:rsidR="007F2FAA" w:rsidRDefault="009846EB" w:rsidP="00AD470E">
      <w:pPr>
        <w:pStyle w:val="bulletitem"/>
      </w:pPr>
      <w:r>
        <w:t>Dashboard Size: Generic Desktop (1366 X 768)</w:t>
      </w:r>
    </w:p>
    <w:p w14:paraId="37171642" w14:textId="7A736AE9" w:rsidR="007F2FAA" w:rsidRDefault="007F2FAA" w:rsidP="00AD470E">
      <w:pPr>
        <w:pStyle w:val="bulletitem"/>
      </w:pPr>
      <w:r>
        <w:t>Layout: Floating</w:t>
      </w:r>
      <w:r w:rsidR="00B92CFA">
        <w:t xml:space="preserve"> – All elements are floating, including the legends and filters.</w:t>
      </w:r>
    </w:p>
    <w:p w14:paraId="6B018C64" w14:textId="0597158B" w:rsidR="00AD470E" w:rsidRPr="007F2FAA" w:rsidRDefault="00AD470E" w:rsidP="00AD470E">
      <w:pPr>
        <w:pStyle w:val="bulletitem"/>
      </w:pPr>
      <w:r>
        <w:t xml:space="preserve">Grid: </w:t>
      </w:r>
      <w:r w:rsidRPr="00AD470E">
        <w:t>20 px</w:t>
      </w:r>
      <w:r>
        <w:t xml:space="preserve"> – Used to m</w:t>
      </w:r>
      <w:r w:rsidRPr="00AD470E">
        <w:t>ove and resize floating elements pixel by pixel</w:t>
      </w:r>
    </w:p>
    <w:p w14:paraId="07AA2DCC" w14:textId="42344A65" w:rsidR="004546C6" w:rsidRDefault="004546C6" w:rsidP="004546C6">
      <w:pPr>
        <w:pStyle w:val="heading20"/>
      </w:pPr>
      <w:bookmarkStart w:id="27" w:name="_Toc89876986"/>
      <w:r w:rsidRPr="004546C6">
        <w:t>Data representation choices</w:t>
      </w:r>
      <w:r w:rsidR="00002A6D">
        <w:t xml:space="preserve"> and Presentation</w:t>
      </w:r>
      <w:bookmarkEnd w:id="27"/>
      <w:r w:rsidR="00002A6D">
        <w:t xml:space="preserve"> </w:t>
      </w:r>
    </w:p>
    <w:p w14:paraId="1DC9B6FE" w14:textId="27D20E0F" w:rsidR="00013A8E" w:rsidRDefault="00E937B2" w:rsidP="00B57C43">
      <w:pPr>
        <w:jc w:val="both"/>
      </w:pPr>
      <w:r w:rsidRPr="00013A8E">
        <w:rPr>
          <w:b/>
          <w:bCs/>
        </w:rPr>
        <w:t>Color choice:</w:t>
      </w:r>
      <w:r>
        <w:t xml:space="preserve">  I have used ‘Color Blind’ palette in the entire dashboard. In </w:t>
      </w:r>
      <w:r>
        <w:t>the Tableau color</w:t>
      </w:r>
      <w:r w:rsidR="00B57C43">
        <w:t xml:space="preserve"> </w:t>
      </w:r>
      <w:r>
        <w:t>blind-friendly palette under both deuteranope and protanope simulation</w:t>
      </w:r>
      <w:r>
        <w:t xml:space="preserve"> </w:t>
      </w:r>
      <w:r w:rsidR="00B57C43">
        <w:t>b</w:t>
      </w:r>
      <w:r>
        <w:t xml:space="preserve">lue and black </w:t>
      </w:r>
      <w:r w:rsidR="00B57C43">
        <w:t xml:space="preserve">shades will be almost same, since the dashboard is also be used by the general public as mention in the </w:t>
      </w:r>
      <w:r w:rsidR="00013A8E">
        <w:t>targeted organization/users</w:t>
      </w:r>
      <w:r w:rsidR="00C52E8E">
        <w:t xml:space="preserve"> this palette is used.</w:t>
      </w:r>
    </w:p>
    <w:p w14:paraId="5727B4AB" w14:textId="55D71846" w:rsidR="00635D43" w:rsidRDefault="00635D43" w:rsidP="00B57C43">
      <w:pPr>
        <w:jc w:val="both"/>
      </w:pPr>
      <w:r>
        <w:rPr>
          <w:noProof/>
        </w:rPr>
        <w:object w:dxaOrig="225" w:dyaOrig="225" w14:anchorId="71BF393D">
          <v:shape id="_x0000_s2063" type="#_x0000_t75" style="position:absolute;left:0;text-align:left;margin-left:124.05pt;margin-top:-.15pt;width:182.15pt;height:153pt;z-index:251675648;mso-position-horizontal-relative:text;mso-position-vertical-relative:text;mso-width-relative:page;mso-height-relative:page" wrapcoords="-89 -106 -89 21600 21689 21600 21689 -106 -89 -106" stroked="t" strokecolor="#bfbfbf [2412]">
            <v:imagedata r:id="rId27" o:title=""/>
            <w10:wrap type="tight"/>
          </v:shape>
          <o:OLEObject Type="Embed" ProgID="Paint.Picture" ShapeID="_x0000_s2063" DrawAspect="Content" ObjectID="_1700491159" r:id="rId28"/>
        </w:object>
      </w:r>
    </w:p>
    <w:p w14:paraId="5742EB8B" w14:textId="1068F55D" w:rsidR="00002A6D" w:rsidRDefault="00002A6D" w:rsidP="00B57C43">
      <w:pPr>
        <w:jc w:val="both"/>
      </w:pPr>
    </w:p>
    <w:p w14:paraId="259998E0" w14:textId="108A83AC" w:rsidR="00002A6D" w:rsidRDefault="00002A6D" w:rsidP="00B57C43">
      <w:pPr>
        <w:jc w:val="both"/>
      </w:pPr>
    </w:p>
    <w:p w14:paraId="303C6836" w14:textId="77777777" w:rsidR="00A661F7" w:rsidRDefault="00A661F7" w:rsidP="00002A6D">
      <w:pPr>
        <w:pStyle w:val="figurecaption"/>
        <w:jc w:val="right"/>
        <w:rPr>
          <w:b/>
        </w:rPr>
      </w:pPr>
    </w:p>
    <w:p w14:paraId="1934E30A" w14:textId="77777777" w:rsidR="00A661F7" w:rsidRDefault="00A661F7" w:rsidP="00002A6D">
      <w:pPr>
        <w:pStyle w:val="figurecaption"/>
        <w:jc w:val="right"/>
        <w:rPr>
          <w:b/>
        </w:rPr>
      </w:pPr>
    </w:p>
    <w:p w14:paraId="3E47A194" w14:textId="77777777" w:rsidR="00A661F7" w:rsidRDefault="00A661F7" w:rsidP="00002A6D">
      <w:pPr>
        <w:pStyle w:val="figurecaption"/>
        <w:jc w:val="right"/>
        <w:rPr>
          <w:b/>
        </w:rPr>
      </w:pPr>
    </w:p>
    <w:p w14:paraId="0DCEC4D7" w14:textId="77777777" w:rsidR="00A661F7" w:rsidRDefault="00A661F7" w:rsidP="00002A6D">
      <w:pPr>
        <w:pStyle w:val="figurecaption"/>
        <w:jc w:val="right"/>
        <w:rPr>
          <w:b/>
        </w:rPr>
      </w:pPr>
    </w:p>
    <w:p w14:paraId="2CEA1D1A" w14:textId="1CE4DFF2" w:rsidR="00002A6D" w:rsidRPr="00002A6D" w:rsidRDefault="00002A6D" w:rsidP="00A661F7">
      <w:pPr>
        <w:pStyle w:val="figurecaption"/>
      </w:pPr>
      <w:bookmarkStart w:id="28" w:name="_Toc89877984"/>
      <w:r>
        <w:rPr>
          <w:b/>
        </w:rPr>
        <w:t xml:space="preserve">Fig. </w:t>
      </w:r>
      <w:r>
        <w:rPr>
          <w:b/>
        </w:rPr>
        <w:fldChar w:fldCharType="begin"/>
      </w:r>
      <w:r>
        <w:rPr>
          <w:b/>
        </w:rPr>
        <w:instrText xml:space="preserve"> SEQ "Figure" \* MERGEFORMAT </w:instrText>
      </w:r>
      <w:r>
        <w:rPr>
          <w:b/>
        </w:rPr>
        <w:fldChar w:fldCharType="separate"/>
      </w:r>
      <w:r w:rsidR="00ED5F65">
        <w:rPr>
          <w:b/>
          <w:noProof/>
        </w:rPr>
        <w:t>10</w:t>
      </w:r>
      <w:r>
        <w:rPr>
          <w:b/>
        </w:rPr>
        <w:fldChar w:fldCharType="end"/>
      </w:r>
      <w:r>
        <w:rPr>
          <w:b/>
        </w:rPr>
        <w:t>.</w:t>
      </w:r>
      <w:r>
        <w:t xml:space="preserve"> Color Palette</w:t>
      </w:r>
      <w:bookmarkEnd w:id="28"/>
    </w:p>
    <w:p w14:paraId="33B436D1" w14:textId="13658EFE" w:rsidR="00013A8E" w:rsidRDefault="00013A8E" w:rsidP="00B57C43">
      <w:pPr>
        <w:jc w:val="both"/>
      </w:pPr>
      <w:r w:rsidRPr="00013A8E">
        <w:rPr>
          <w:b/>
          <w:bCs/>
        </w:rPr>
        <w:t>Bar Chart Horizontal:</w:t>
      </w:r>
      <w:r>
        <w:rPr>
          <w:b/>
          <w:bCs/>
        </w:rPr>
        <w:t xml:space="preserve"> </w:t>
      </w:r>
      <w:r>
        <w:t xml:space="preserve">Age group wise </w:t>
      </w:r>
      <w:r w:rsidR="00883254">
        <w:t xml:space="preserve">vaccination administrated by hundred people </w:t>
      </w:r>
      <w:r>
        <w:t>is represented in a horizontal bar chart.</w:t>
      </w:r>
      <w:r w:rsidR="003F4469">
        <w:t xml:space="preserve"> Reason to use this chart, Its Comparing among age group over one value per item and have only four categories to list out. Also because of long label name.</w:t>
      </w:r>
    </w:p>
    <w:p w14:paraId="1668E1C4" w14:textId="3A2B6E48" w:rsidR="00A661F7" w:rsidRDefault="00A661F7" w:rsidP="00B57C43">
      <w:pPr>
        <w:jc w:val="both"/>
      </w:pPr>
      <w:r>
        <w:rPr>
          <w:noProof/>
        </w:rPr>
        <w:lastRenderedPageBreak/>
        <w:object w:dxaOrig="225" w:dyaOrig="225" w14:anchorId="235CE598">
          <v:shape id="_x0000_s2064" type="#_x0000_t75" style="position:absolute;left:0;text-align:left;margin-left:49.4pt;margin-top:6.05pt;width:340.2pt;height:113.2pt;z-index:251677696;mso-position-horizontal-relative:text;mso-position-vertical-relative:text;mso-width-relative:page;mso-height-relative:page" wrapcoords="-37 -111 -37 21600 21637 21600 21637 -111 -37 -111" stroked="t" strokecolor="#bfbfbf [2412]">
            <v:imagedata r:id="rId29" o:title=""/>
            <w10:wrap type="tight"/>
          </v:shape>
          <o:OLEObject Type="Embed" ProgID="Paint.Picture" ShapeID="_x0000_s2064" DrawAspect="Content" ObjectID="_1700491160" r:id="rId30"/>
        </w:object>
      </w:r>
    </w:p>
    <w:p w14:paraId="52591797" w14:textId="3EEAEBCC" w:rsidR="00A661F7" w:rsidRDefault="00A661F7" w:rsidP="00B57C43">
      <w:pPr>
        <w:jc w:val="both"/>
      </w:pPr>
    </w:p>
    <w:p w14:paraId="1E362AEE" w14:textId="77777777" w:rsidR="00A661F7" w:rsidRDefault="00A661F7" w:rsidP="00A661F7">
      <w:pPr>
        <w:pStyle w:val="figurecaption"/>
        <w:rPr>
          <w:b/>
        </w:rPr>
      </w:pPr>
    </w:p>
    <w:p w14:paraId="3A2151EC" w14:textId="77777777" w:rsidR="00A661F7" w:rsidRDefault="00A661F7" w:rsidP="00A661F7">
      <w:pPr>
        <w:pStyle w:val="figurecaption"/>
        <w:rPr>
          <w:b/>
        </w:rPr>
      </w:pPr>
    </w:p>
    <w:p w14:paraId="4EFD3620" w14:textId="77777777" w:rsidR="00A661F7" w:rsidRDefault="00A661F7" w:rsidP="00A661F7">
      <w:pPr>
        <w:pStyle w:val="figurecaption"/>
        <w:rPr>
          <w:b/>
        </w:rPr>
      </w:pPr>
    </w:p>
    <w:p w14:paraId="5564D92F" w14:textId="5BE61F9A" w:rsidR="00A661F7" w:rsidRPr="00A661F7" w:rsidRDefault="00A661F7" w:rsidP="00A661F7">
      <w:pPr>
        <w:pStyle w:val="figurecaption"/>
      </w:pPr>
      <w:bookmarkStart w:id="29" w:name="_Toc89877985"/>
      <w:r>
        <w:rPr>
          <w:b/>
        </w:rPr>
        <w:t xml:space="preserve">Fig. </w:t>
      </w:r>
      <w:r>
        <w:rPr>
          <w:b/>
        </w:rPr>
        <w:fldChar w:fldCharType="begin"/>
      </w:r>
      <w:r>
        <w:rPr>
          <w:b/>
        </w:rPr>
        <w:instrText xml:space="preserve"> SEQ "Figure" \* MERGEFORMAT </w:instrText>
      </w:r>
      <w:r>
        <w:rPr>
          <w:b/>
        </w:rPr>
        <w:fldChar w:fldCharType="separate"/>
      </w:r>
      <w:r w:rsidR="00ED5F65">
        <w:rPr>
          <w:b/>
          <w:noProof/>
        </w:rPr>
        <w:t>11</w:t>
      </w:r>
      <w:r>
        <w:rPr>
          <w:b/>
        </w:rPr>
        <w:fldChar w:fldCharType="end"/>
      </w:r>
      <w:r>
        <w:rPr>
          <w:b/>
        </w:rPr>
        <w:t>.</w:t>
      </w:r>
      <w:r>
        <w:t xml:space="preserve"> </w:t>
      </w:r>
      <w:r w:rsidR="00FC5569">
        <w:t xml:space="preserve">Horizontal Bar Chart </w:t>
      </w:r>
      <w:r w:rsidR="00BE4474">
        <w:t>–</w:t>
      </w:r>
      <w:r w:rsidR="00FC5569">
        <w:t xml:space="preserve"> </w:t>
      </w:r>
      <w:r w:rsidR="00BE4474">
        <w:t>Vaccination per hundred people – Age Group</w:t>
      </w:r>
      <w:bookmarkEnd w:id="29"/>
    </w:p>
    <w:p w14:paraId="00277F19" w14:textId="1632A95B" w:rsidR="003F4469" w:rsidRDefault="00E76722" w:rsidP="00883254">
      <w:pPr>
        <w:jc w:val="both"/>
        <w:rPr>
          <w:rFonts w:asciiTheme="minorHAnsi" w:hAnsiTheme="minorHAnsi" w:cstheme="minorHAnsi"/>
        </w:rPr>
      </w:pPr>
      <w:r>
        <w:rPr>
          <w:noProof/>
        </w:rPr>
        <w:object w:dxaOrig="225" w:dyaOrig="225" w14:anchorId="79D05C08">
          <v:shape id="_x0000_s2066" type="#_x0000_t75" style="position:absolute;left:0;text-align:left;margin-left:56pt;margin-top:68.9pt;width:328.7pt;height:153.05pt;z-index:251679744;mso-position-horizontal-relative:text;mso-position-vertical-relative:text;mso-width-relative:page;mso-height-relative:page" stroked="t" strokecolor="#bfbfbf [2412]">
            <v:imagedata r:id="rId31" o:title=""/>
            <w10:wrap type="topAndBottom"/>
          </v:shape>
          <o:OLEObject Type="Embed" ProgID="Paint.Picture" ShapeID="_x0000_s2066" DrawAspect="Content" ObjectID="_1700491161" r:id="rId32"/>
        </w:object>
      </w:r>
      <w:r w:rsidR="00883254" w:rsidRPr="00883254">
        <w:rPr>
          <w:b/>
          <w:bCs/>
        </w:rPr>
        <w:t>Stacked Area chart:</w:t>
      </w:r>
      <w:r w:rsidR="00883254" w:rsidRPr="00883254">
        <w:t xml:space="preserve"> </w:t>
      </w:r>
      <w:r w:rsidR="00883254" w:rsidRPr="00883254">
        <w:rPr>
          <w:rFonts w:asciiTheme="minorHAnsi" w:hAnsiTheme="minorHAnsi" w:cstheme="minorHAnsi"/>
        </w:rPr>
        <w:t>V</w:t>
      </w:r>
      <w:r w:rsidR="00883254" w:rsidRPr="00883254">
        <w:rPr>
          <w:rFonts w:asciiTheme="minorHAnsi" w:hAnsiTheme="minorHAnsi" w:cstheme="minorHAnsi"/>
        </w:rPr>
        <w:t>accination administrated by hundred people</w:t>
      </w:r>
      <w:r w:rsidR="00883254" w:rsidRPr="00883254">
        <w:rPr>
          <w:rFonts w:asciiTheme="minorHAnsi" w:hAnsiTheme="minorHAnsi" w:cstheme="minorHAnsi"/>
        </w:rPr>
        <w:t xml:space="preserve"> months wise/Quarterly, I have used this </w:t>
      </w:r>
      <w:r w:rsidR="00C52E8E">
        <w:rPr>
          <w:rFonts w:asciiTheme="minorHAnsi" w:hAnsiTheme="minorHAnsi" w:cstheme="minorHAnsi"/>
        </w:rPr>
        <w:t xml:space="preserve">Stacked area </w:t>
      </w:r>
      <w:r w:rsidR="00883254" w:rsidRPr="00883254">
        <w:rPr>
          <w:rFonts w:asciiTheme="minorHAnsi" w:hAnsiTheme="minorHAnsi" w:cstheme="minorHAnsi"/>
        </w:rPr>
        <w:t xml:space="preserve">chart. It’s a </w:t>
      </w:r>
      <w:r w:rsidR="00883254" w:rsidRPr="00883254">
        <w:rPr>
          <w:rFonts w:asciiTheme="minorHAnsi" w:hAnsiTheme="minorHAnsi" w:cstheme="minorHAnsi"/>
        </w:rPr>
        <w:t>Composition</w:t>
      </w:r>
      <w:r w:rsidR="00883254" w:rsidRPr="00883254">
        <w:rPr>
          <w:rFonts w:asciiTheme="minorHAnsi" w:hAnsiTheme="minorHAnsi" w:cstheme="minorHAnsi"/>
        </w:rPr>
        <w:t xml:space="preserve"> of values, which is changing over the different date </w:t>
      </w:r>
      <w:r w:rsidR="00883254">
        <w:rPr>
          <w:rFonts w:asciiTheme="minorHAnsi" w:hAnsiTheme="minorHAnsi" w:cstheme="minorHAnsi"/>
        </w:rPr>
        <w:t>range</w:t>
      </w:r>
      <w:r w:rsidR="00883254" w:rsidRPr="00883254">
        <w:rPr>
          <w:rFonts w:asciiTheme="minorHAnsi" w:hAnsiTheme="minorHAnsi" w:cstheme="minorHAnsi"/>
        </w:rPr>
        <w:t xml:space="preserve"> and can show the </w:t>
      </w:r>
      <w:r w:rsidR="00883254">
        <w:rPr>
          <w:rFonts w:asciiTheme="minorHAnsi" w:hAnsiTheme="minorHAnsi" w:cstheme="minorHAnsi"/>
        </w:rPr>
        <w:t>r</w:t>
      </w:r>
      <w:r w:rsidR="00883254" w:rsidRPr="00883254">
        <w:rPr>
          <w:rFonts w:asciiTheme="minorHAnsi" w:hAnsiTheme="minorHAnsi" w:cstheme="minorHAnsi"/>
        </w:rPr>
        <w:t>elative and absolute</w:t>
      </w:r>
      <w:r w:rsidR="00883254">
        <w:rPr>
          <w:rFonts w:asciiTheme="minorHAnsi" w:hAnsiTheme="minorHAnsi" w:cstheme="minorHAnsi"/>
        </w:rPr>
        <w:t xml:space="preserve"> </w:t>
      </w:r>
      <w:r w:rsidR="00883254" w:rsidRPr="00883254">
        <w:rPr>
          <w:rFonts w:asciiTheme="minorHAnsi" w:hAnsiTheme="minorHAnsi" w:cstheme="minorHAnsi"/>
        </w:rPr>
        <w:t>differences</w:t>
      </w:r>
      <w:r w:rsidR="00883254" w:rsidRPr="00883254">
        <w:rPr>
          <w:rFonts w:asciiTheme="minorHAnsi" w:hAnsiTheme="minorHAnsi" w:cstheme="minorHAnsi"/>
        </w:rPr>
        <w:t xml:space="preserve"> of vaccination done for fully vaccinated and peoples totally vaccinated.</w:t>
      </w:r>
    </w:p>
    <w:p w14:paraId="41C1176E" w14:textId="6073C44E" w:rsidR="00E76722" w:rsidRPr="00E76722" w:rsidRDefault="00E76722" w:rsidP="00E76722">
      <w:pPr>
        <w:pStyle w:val="figurecaption"/>
      </w:pPr>
      <w:bookmarkStart w:id="30" w:name="_Toc89877986"/>
      <w:r>
        <w:rPr>
          <w:b/>
        </w:rPr>
        <w:t xml:space="preserve">Fig. </w:t>
      </w:r>
      <w:r>
        <w:rPr>
          <w:b/>
        </w:rPr>
        <w:fldChar w:fldCharType="begin"/>
      </w:r>
      <w:r>
        <w:rPr>
          <w:b/>
        </w:rPr>
        <w:instrText xml:space="preserve"> SEQ "Figure" \* MERGEFORMAT </w:instrText>
      </w:r>
      <w:r>
        <w:rPr>
          <w:b/>
        </w:rPr>
        <w:fldChar w:fldCharType="separate"/>
      </w:r>
      <w:r w:rsidR="00ED5F65">
        <w:rPr>
          <w:b/>
          <w:noProof/>
        </w:rPr>
        <w:t>12</w:t>
      </w:r>
      <w:r>
        <w:rPr>
          <w:b/>
        </w:rPr>
        <w:fldChar w:fldCharType="end"/>
      </w:r>
      <w:r>
        <w:rPr>
          <w:b/>
        </w:rPr>
        <w:t>.</w:t>
      </w:r>
      <w:r>
        <w:t xml:space="preserve"> </w:t>
      </w:r>
      <w:r w:rsidR="00BE4474">
        <w:t>Stacked Area chart – Vaccination per hundred – Monthly/Quarterly</w:t>
      </w:r>
      <w:bookmarkEnd w:id="30"/>
    </w:p>
    <w:p w14:paraId="06084C57" w14:textId="3E54BE4E" w:rsidR="006A6270" w:rsidRDefault="006A6270" w:rsidP="00883254">
      <w:pPr>
        <w:jc w:val="both"/>
        <w:rPr>
          <w:rFonts w:asciiTheme="majorHAnsi" w:hAnsiTheme="majorHAnsi"/>
          <w:i/>
          <w:iCs/>
          <w:sz w:val="20"/>
          <w:szCs w:val="20"/>
        </w:rPr>
      </w:pPr>
      <w:r w:rsidRPr="00870FDA">
        <w:rPr>
          <w:rFonts w:asciiTheme="majorHAnsi" w:hAnsiTheme="majorHAnsi"/>
          <w:i/>
          <w:iCs/>
          <w:sz w:val="20"/>
          <w:szCs w:val="20"/>
        </w:rPr>
        <w:t xml:space="preserve">Note: </w:t>
      </w:r>
      <w:r w:rsidR="00870FDA" w:rsidRPr="00870FDA">
        <w:rPr>
          <w:rFonts w:asciiTheme="majorHAnsi" w:hAnsiTheme="majorHAnsi"/>
          <w:i/>
          <w:iCs/>
          <w:sz w:val="20"/>
          <w:szCs w:val="20"/>
        </w:rPr>
        <w:t>The color legends for</w:t>
      </w:r>
      <w:r w:rsidR="00870FDA" w:rsidRPr="00870FDA">
        <w:rPr>
          <w:rFonts w:asciiTheme="majorHAnsi" w:hAnsiTheme="majorHAnsi"/>
          <w:i/>
          <w:iCs/>
          <w:sz w:val="20"/>
          <w:szCs w:val="20"/>
        </w:rPr>
        <w:t xml:space="preserve"> </w:t>
      </w:r>
      <w:r w:rsidR="00870FDA" w:rsidRPr="00870FDA">
        <w:rPr>
          <w:rFonts w:asciiTheme="majorHAnsi" w:hAnsiTheme="majorHAnsi"/>
          <w:i/>
          <w:iCs/>
          <w:sz w:val="20"/>
          <w:szCs w:val="20"/>
        </w:rPr>
        <w:t xml:space="preserve">people fully vaccinated and people vaccinated for the above two charts are identical; this is for the users' </w:t>
      </w:r>
      <w:r w:rsidR="0063683E">
        <w:rPr>
          <w:rFonts w:asciiTheme="majorHAnsi" w:hAnsiTheme="majorHAnsi"/>
          <w:i/>
          <w:iCs/>
          <w:sz w:val="20"/>
          <w:szCs w:val="20"/>
        </w:rPr>
        <w:t>better understanding</w:t>
      </w:r>
      <w:r w:rsidR="00870FDA" w:rsidRPr="00870FDA">
        <w:rPr>
          <w:rFonts w:asciiTheme="majorHAnsi" w:hAnsiTheme="majorHAnsi"/>
          <w:i/>
          <w:iCs/>
          <w:sz w:val="20"/>
          <w:szCs w:val="20"/>
        </w:rPr>
        <w:t>.</w:t>
      </w:r>
    </w:p>
    <w:p w14:paraId="04F69712" w14:textId="45F969A2" w:rsidR="00013A8E" w:rsidRDefault="00BE4474" w:rsidP="006B6199">
      <w:pPr>
        <w:jc w:val="both"/>
        <w:rPr>
          <w:rFonts w:asciiTheme="minorHAnsi" w:hAnsiTheme="minorHAnsi" w:cstheme="minorHAnsi"/>
          <w:shd w:val="clear" w:color="auto" w:fill="FFFFFF"/>
        </w:rPr>
      </w:pPr>
      <w:r>
        <w:rPr>
          <w:noProof/>
        </w:rPr>
        <w:object w:dxaOrig="225" w:dyaOrig="225" w14:anchorId="729E42B0">
          <v:shape id="_x0000_s2069" type="#_x0000_t75" style="position:absolute;left:0;text-align:left;margin-left:30pt;margin-top:36.1pt;width:382.45pt;height:198.85pt;z-index:251685888;mso-position-horizontal-relative:text;mso-position-vertical-relative:text;mso-width-relative:page;mso-height-relative:page" wrapcoords="-42 -82 -42 21600 21642 21600 21642 -82 -42 -82" stroked="t" strokecolor="#bfbfbf [2412]">
            <v:imagedata r:id="rId33" o:title=""/>
            <w10:wrap type="through"/>
          </v:shape>
          <o:OLEObject Type="Embed" ProgID="Paint.Picture" ShapeID="_x0000_s2069" DrawAspect="Content" ObjectID="_1700491162" r:id="rId34"/>
        </w:object>
      </w:r>
      <w:r w:rsidR="006B6199" w:rsidRPr="006B6199">
        <w:rPr>
          <w:rFonts w:asciiTheme="minorHAnsi" w:hAnsiTheme="minorHAnsi" w:cstheme="minorHAnsi"/>
          <w:b/>
          <w:bCs/>
        </w:rPr>
        <w:t>M</w:t>
      </w:r>
      <w:r w:rsidR="006B6199" w:rsidRPr="006B6199">
        <w:rPr>
          <w:rFonts w:asciiTheme="minorHAnsi" w:hAnsiTheme="minorHAnsi" w:cstheme="minorHAnsi"/>
          <w:b/>
          <w:bCs/>
        </w:rPr>
        <w:t>ap chart</w:t>
      </w:r>
      <w:r w:rsidR="006B6199" w:rsidRPr="006B6199">
        <w:rPr>
          <w:rFonts w:asciiTheme="minorHAnsi" w:hAnsiTheme="minorHAnsi" w:cstheme="minorHAnsi"/>
          <w:b/>
          <w:bCs/>
        </w:rPr>
        <w:t xml:space="preserve">: </w:t>
      </w:r>
      <w:r w:rsidR="006B6199" w:rsidRPr="006B6199">
        <w:rPr>
          <w:rFonts w:asciiTheme="minorHAnsi" w:hAnsiTheme="minorHAnsi" w:cstheme="minorHAnsi"/>
        </w:rPr>
        <w:t xml:space="preserve">To show the comparison of Ireland and other European Union countries, Map chart will </w:t>
      </w:r>
      <w:r w:rsidR="006B6199" w:rsidRPr="006B6199">
        <w:rPr>
          <w:rFonts w:asciiTheme="minorHAnsi" w:hAnsiTheme="minorHAnsi" w:cstheme="minorHAnsi"/>
          <w:shd w:val="clear" w:color="auto" w:fill="FFFFFF"/>
        </w:rPr>
        <w:t>show categories across geographical regions</w:t>
      </w:r>
      <w:r w:rsidR="006B6199" w:rsidRPr="006B6199">
        <w:rPr>
          <w:rFonts w:asciiTheme="minorHAnsi" w:hAnsiTheme="minorHAnsi" w:cstheme="minorHAnsi"/>
          <w:shd w:val="clear" w:color="auto" w:fill="FFFFFF"/>
        </w:rPr>
        <w:t xml:space="preserve"> with percentage of Vaccination done in the country.</w:t>
      </w:r>
    </w:p>
    <w:p w14:paraId="0C564219" w14:textId="64326F2E" w:rsidR="00BE4474" w:rsidRPr="00BE4474" w:rsidRDefault="00BE4474" w:rsidP="00BE4474">
      <w:pPr>
        <w:rPr>
          <w:rFonts w:asciiTheme="minorHAnsi" w:hAnsiTheme="minorHAnsi" w:cstheme="minorHAnsi"/>
        </w:rPr>
      </w:pPr>
    </w:p>
    <w:p w14:paraId="7DE01717" w14:textId="18E2D654" w:rsidR="00BE4474" w:rsidRPr="00BE4474" w:rsidRDefault="00BE4474" w:rsidP="00BE4474">
      <w:pPr>
        <w:rPr>
          <w:rFonts w:asciiTheme="minorHAnsi" w:hAnsiTheme="minorHAnsi" w:cstheme="minorHAnsi"/>
        </w:rPr>
      </w:pPr>
    </w:p>
    <w:p w14:paraId="5145097D" w14:textId="6089EA5B" w:rsidR="00BE4474" w:rsidRPr="00BE4474" w:rsidRDefault="00BE4474" w:rsidP="00BE4474">
      <w:pPr>
        <w:rPr>
          <w:rFonts w:asciiTheme="minorHAnsi" w:hAnsiTheme="minorHAnsi" w:cstheme="minorHAnsi"/>
        </w:rPr>
      </w:pPr>
    </w:p>
    <w:p w14:paraId="25F09F1E" w14:textId="1B15179E" w:rsidR="00BE4474" w:rsidRPr="00BE4474" w:rsidRDefault="00BE4474" w:rsidP="00BE4474">
      <w:pPr>
        <w:rPr>
          <w:rFonts w:asciiTheme="minorHAnsi" w:hAnsiTheme="minorHAnsi" w:cstheme="minorHAnsi"/>
        </w:rPr>
      </w:pPr>
    </w:p>
    <w:p w14:paraId="1337DA73" w14:textId="60C41D48" w:rsidR="00BE4474" w:rsidRPr="00BE4474" w:rsidRDefault="00BE4474" w:rsidP="00BE4474">
      <w:pPr>
        <w:rPr>
          <w:rFonts w:asciiTheme="minorHAnsi" w:hAnsiTheme="minorHAnsi" w:cstheme="minorHAnsi"/>
        </w:rPr>
      </w:pPr>
    </w:p>
    <w:p w14:paraId="3369CA6B" w14:textId="11784F69" w:rsidR="00BE4474" w:rsidRDefault="00BE4474" w:rsidP="00BE4474">
      <w:pPr>
        <w:pStyle w:val="figurecaption"/>
        <w:jc w:val="left"/>
        <w:rPr>
          <w:b/>
          <w:shd w:val="clear" w:color="auto" w:fill="FFFFFF"/>
        </w:rPr>
      </w:pPr>
    </w:p>
    <w:p w14:paraId="4F8B29D0" w14:textId="77777777" w:rsidR="00BE4474" w:rsidRPr="00BE4474" w:rsidRDefault="00BE4474" w:rsidP="00BE4474">
      <w:pPr>
        <w:pStyle w:val="p1a"/>
      </w:pPr>
    </w:p>
    <w:p w14:paraId="7F56DEE6" w14:textId="77777777" w:rsidR="00BE4474" w:rsidRDefault="00BE4474" w:rsidP="00662913">
      <w:pPr>
        <w:pStyle w:val="figurecaption"/>
        <w:rPr>
          <w:b/>
          <w:shd w:val="clear" w:color="auto" w:fill="FFFFFF"/>
        </w:rPr>
      </w:pPr>
    </w:p>
    <w:p w14:paraId="16243983" w14:textId="7A37FB4D" w:rsidR="00662913" w:rsidRDefault="00662913" w:rsidP="00662913">
      <w:pPr>
        <w:pStyle w:val="figurecaption"/>
        <w:rPr>
          <w:shd w:val="clear" w:color="auto" w:fill="FFFFFF"/>
        </w:rPr>
      </w:pPr>
      <w:bookmarkStart w:id="31" w:name="_Toc89877987"/>
      <w:r>
        <w:rPr>
          <w:b/>
          <w:shd w:val="clear" w:color="auto" w:fill="FFFFFF"/>
        </w:rPr>
        <w:t xml:space="preserve">Fig. </w:t>
      </w:r>
      <w:r>
        <w:rPr>
          <w:b/>
          <w:shd w:val="clear" w:color="auto" w:fill="FFFFFF"/>
        </w:rPr>
        <w:fldChar w:fldCharType="begin"/>
      </w:r>
      <w:r>
        <w:rPr>
          <w:b/>
          <w:shd w:val="clear" w:color="auto" w:fill="FFFFFF"/>
        </w:rPr>
        <w:instrText xml:space="preserve"> SEQ "Figure" \* MERGEFORMAT </w:instrText>
      </w:r>
      <w:r>
        <w:rPr>
          <w:b/>
          <w:shd w:val="clear" w:color="auto" w:fill="FFFFFF"/>
        </w:rPr>
        <w:fldChar w:fldCharType="separate"/>
      </w:r>
      <w:r w:rsidR="00ED5F65">
        <w:rPr>
          <w:b/>
          <w:noProof/>
          <w:shd w:val="clear" w:color="auto" w:fill="FFFFFF"/>
        </w:rPr>
        <w:t>13</w:t>
      </w:r>
      <w:r>
        <w:rPr>
          <w:b/>
          <w:shd w:val="clear" w:color="auto" w:fill="FFFFFF"/>
        </w:rPr>
        <w:fldChar w:fldCharType="end"/>
      </w:r>
      <w:r>
        <w:rPr>
          <w:b/>
          <w:shd w:val="clear" w:color="auto" w:fill="FFFFFF"/>
        </w:rPr>
        <w:t>.</w:t>
      </w:r>
      <w:r>
        <w:rPr>
          <w:shd w:val="clear" w:color="auto" w:fill="FFFFFF"/>
        </w:rPr>
        <w:t xml:space="preserve"> </w:t>
      </w:r>
      <w:r w:rsidR="00BE4474">
        <w:rPr>
          <w:shd w:val="clear" w:color="auto" w:fill="FFFFFF"/>
        </w:rPr>
        <w:t>Map Chart – Ireland vs</w:t>
      </w:r>
      <w:r w:rsidR="006C620D">
        <w:rPr>
          <w:shd w:val="clear" w:color="auto" w:fill="FFFFFF"/>
        </w:rPr>
        <w:t xml:space="preserve"> Other European Union</w:t>
      </w:r>
      <w:bookmarkEnd w:id="31"/>
    </w:p>
    <w:p w14:paraId="4800F838" w14:textId="77777777" w:rsidR="00BE4474" w:rsidRPr="00BE4474" w:rsidRDefault="00BE4474" w:rsidP="00BE4474">
      <w:pPr>
        <w:pStyle w:val="p1a"/>
      </w:pPr>
    </w:p>
    <w:p w14:paraId="3BE66EAB" w14:textId="77777777" w:rsidR="00662913" w:rsidRPr="00662913" w:rsidRDefault="00662913" w:rsidP="00662913">
      <w:pPr>
        <w:pStyle w:val="p1a"/>
      </w:pPr>
    </w:p>
    <w:p w14:paraId="4CFDB778" w14:textId="6CBC1ACB" w:rsidR="006B6199" w:rsidRDefault="006B6199" w:rsidP="009C38E5">
      <w:pPr>
        <w:jc w:val="both"/>
        <w:rPr>
          <w:shd w:val="clear" w:color="auto" w:fill="FFFFFF"/>
        </w:rPr>
      </w:pPr>
      <w:r w:rsidRPr="009C38E5">
        <w:rPr>
          <w:b/>
          <w:bCs/>
          <w:shd w:val="clear" w:color="auto" w:fill="FFFFFF"/>
        </w:rPr>
        <w:t>D</w:t>
      </w:r>
      <w:r w:rsidRPr="009C38E5">
        <w:rPr>
          <w:b/>
          <w:bCs/>
          <w:shd w:val="clear" w:color="auto" w:fill="FFFFFF"/>
        </w:rPr>
        <w:t>onut chart</w:t>
      </w:r>
      <w:r w:rsidR="00D56605" w:rsidRPr="009C38E5">
        <w:rPr>
          <w:b/>
          <w:bCs/>
          <w:shd w:val="clear" w:color="auto" w:fill="FFFFFF"/>
        </w:rPr>
        <w:t>:</w:t>
      </w:r>
      <w:r w:rsidR="00D56605" w:rsidRPr="009C38E5">
        <w:rPr>
          <w:shd w:val="clear" w:color="auto" w:fill="FFFFFF"/>
        </w:rPr>
        <w:t xml:space="preserve"> I have </w:t>
      </w:r>
      <w:r w:rsidR="009C38E5" w:rsidRPr="009C38E5">
        <w:rPr>
          <w:shd w:val="clear" w:color="auto" w:fill="FFFFFF"/>
        </w:rPr>
        <w:t>converted</w:t>
      </w:r>
      <w:r w:rsidR="00D56605" w:rsidRPr="009C38E5">
        <w:rPr>
          <w:shd w:val="clear" w:color="auto" w:fill="FFFFFF"/>
        </w:rPr>
        <w:t xml:space="preserve"> the pie chart to donut chart</w:t>
      </w:r>
      <w:r w:rsidR="00C52E8E">
        <w:rPr>
          <w:shd w:val="clear" w:color="auto" w:fill="FFFFFF"/>
        </w:rPr>
        <w:t xml:space="preserve"> for this dashboard</w:t>
      </w:r>
      <w:r w:rsidR="009C38E5">
        <w:rPr>
          <w:shd w:val="clear" w:color="auto" w:fill="FFFFFF"/>
        </w:rPr>
        <w:t xml:space="preserve">. Set of vaccine type can be </w:t>
      </w:r>
      <w:r w:rsidR="009C38E5" w:rsidRPr="009C38E5">
        <w:rPr>
          <w:shd w:val="clear" w:color="auto" w:fill="FFFFFF"/>
        </w:rPr>
        <w:t>divided into multiple segments in proportion with the related values</w:t>
      </w:r>
      <w:r w:rsidR="009C38E5">
        <w:rPr>
          <w:shd w:val="clear" w:color="auto" w:fill="FFFFFF"/>
        </w:rPr>
        <w:t xml:space="preserve">, by Donut chart I can able to show the total number of </w:t>
      </w:r>
      <w:r w:rsidR="006A6270">
        <w:rPr>
          <w:shd w:val="clear" w:color="auto" w:fill="FFFFFF"/>
        </w:rPr>
        <w:t>vaccines</w:t>
      </w:r>
      <w:r w:rsidR="009C38E5">
        <w:rPr>
          <w:shd w:val="clear" w:color="auto" w:fill="FFFFFF"/>
        </w:rPr>
        <w:t xml:space="preserve"> </w:t>
      </w:r>
      <w:r w:rsidR="009C38E5" w:rsidRPr="009C38E5">
        <w:rPr>
          <w:shd w:val="clear" w:color="auto" w:fill="FFFFFF"/>
        </w:rPr>
        <w:t xml:space="preserve">so that </w:t>
      </w:r>
      <w:r w:rsidR="009C38E5">
        <w:rPr>
          <w:shd w:val="clear" w:color="auto" w:fill="FFFFFF"/>
        </w:rPr>
        <w:t>user</w:t>
      </w:r>
      <w:r w:rsidR="009C38E5" w:rsidRPr="009C38E5">
        <w:rPr>
          <w:shd w:val="clear" w:color="auto" w:fill="FFFFFF"/>
        </w:rPr>
        <w:t xml:space="preserve"> can instantly compare it with the segment values.</w:t>
      </w:r>
    </w:p>
    <w:p w14:paraId="0EBC6323" w14:textId="3BA5967E" w:rsidR="00635D43" w:rsidRDefault="00635D43" w:rsidP="009C38E5">
      <w:pPr>
        <w:jc w:val="both"/>
        <w:rPr>
          <w:shd w:val="clear" w:color="auto" w:fill="FFFFFF"/>
        </w:rPr>
      </w:pPr>
      <w:r>
        <w:rPr>
          <w:noProof/>
        </w:rPr>
        <w:object w:dxaOrig="225" w:dyaOrig="225" w14:anchorId="244143D4">
          <v:shape id="_x0000_s2068" type="#_x0000_t75" style="position:absolute;left:0;text-align:left;margin-left:123.7pt;margin-top:23.75pt;width:194.05pt;height:182.25pt;z-index:251683840;mso-position-horizontal-relative:text;mso-position-vertical-relative:text;mso-width-relative:page;mso-height-relative:page" stroked="t" strokecolor="#bfbfbf [2412]">
            <v:imagedata r:id="rId35" o:title=""/>
            <w10:wrap type="topAndBottom"/>
          </v:shape>
          <o:OLEObject Type="Embed" ProgID="Paint.Picture" ShapeID="_x0000_s2068" DrawAspect="Content" ObjectID="_1700491163" r:id="rId36"/>
        </w:object>
      </w:r>
    </w:p>
    <w:p w14:paraId="1612B931" w14:textId="26EA2C61" w:rsidR="00FC5569" w:rsidRDefault="00FC5569" w:rsidP="00FC5569">
      <w:pPr>
        <w:pStyle w:val="figurecaption"/>
      </w:pPr>
      <w:bookmarkStart w:id="32" w:name="_Toc89877988"/>
      <w:r>
        <w:rPr>
          <w:b/>
        </w:rPr>
        <w:t xml:space="preserve">Fig. </w:t>
      </w:r>
      <w:r>
        <w:rPr>
          <w:b/>
        </w:rPr>
        <w:fldChar w:fldCharType="begin"/>
      </w:r>
      <w:r>
        <w:rPr>
          <w:b/>
        </w:rPr>
        <w:instrText xml:space="preserve"> SEQ "Figure" \* MERGEFORMAT </w:instrText>
      </w:r>
      <w:r>
        <w:rPr>
          <w:b/>
        </w:rPr>
        <w:fldChar w:fldCharType="separate"/>
      </w:r>
      <w:r w:rsidR="00ED5F65">
        <w:rPr>
          <w:b/>
          <w:noProof/>
        </w:rPr>
        <w:t>14</w:t>
      </w:r>
      <w:r>
        <w:rPr>
          <w:b/>
        </w:rPr>
        <w:fldChar w:fldCharType="end"/>
      </w:r>
      <w:r>
        <w:rPr>
          <w:b/>
        </w:rPr>
        <w:t>.</w:t>
      </w:r>
      <w:r>
        <w:t xml:space="preserve"> </w:t>
      </w:r>
      <w:r w:rsidR="00F76583">
        <w:t xml:space="preserve">Donut Chart – Vaccination Type </w:t>
      </w:r>
      <w:r w:rsidR="006C3E0B">
        <w:t>Administered</w:t>
      </w:r>
      <w:bookmarkEnd w:id="32"/>
    </w:p>
    <w:p w14:paraId="356B318A" w14:textId="5B504771" w:rsidR="004546C6" w:rsidRDefault="00002A6D" w:rsidP="004546C6">
      <w:pPr>
        <w:pStyle w:val="heading20"/>
      </w:pPr>
      <w:bookmarkStart w:id="33" w:name="_Toc89876987"/>
      <w:r>
        <w:t>Dashboard</w:t>
      </w:r>
      <w:bookmarkEnd w:id="33"/>
    </w:p>
    <w:p w14:paraId="024E9052" w14:textId="205DA080" w:rsidR="006C3E0B" w:rsidRDefault="006C3E0B" w:rsidP="006C3E0B">
      <w:r>
        <w:t>Final dashboard is shown in the Fig. 15. The dash board have four charts</w:t>
      </w:r>
    </w:p>
    <w:p w14:paraId="38BD87AF" w14:textId="71DE4674" w:rsidR="006C3E0B" w:rsidRDefault="006C3E0B" w:rsidP="00062A9E">
      <w:pPr>
        <w:pStyle w:val="ListParagraph"/>
        <w:numPr>
          <w:ilvl w:val="0"/>
          <w:numId w:val="48"/>
        </w:numPr>
        <w:ind w:left="426" w:hanging="426"/>
        <w:jc w:val="both"/>
      </w:pPr>
      <w:r w:rsidRPr="00062A9E">
        <w:rPr>
          <w:b/>
          <w:bCs/>
        </w:rPr>
        <w:t>Vaccination Administered per hundred people</w:t>
      </w:r>
      <w:r>
        <w:t xml:space="preserve"> - Age group</w:t>
      </w:r>
      <w:r w:rsidR="001B2000">
        <w:t>: This chart will show the fully vaccinated people and the total people vaccinated on different four age group. The value will be less than or equal to 100, since it’s a per hundred rates.</w:t>
      </w:r>
    </w:p>
    <w:p w14:paraId="79D609F2" w14:textId="04B3490E" w:rsidR="00062A9E" w:rsidRPr="00062A9E" w:rsidRDefault="001B2000" w:rsidP="00062A9E">
      <w:pPr>
        <w:pStyle w:val="ListParagraph"/>
        <w:numPr>
          <w:ilvl w:val="0"/>
          <w:numId w:val="48"/>
        </w:numPr>
        <w:ind w:left="426" w:hanging="426"/>
        <w:jc w:val="both"/>
      </w:pPr>
      <w:r w:rsidRPr="00062A9E">
        <w:rPr>
          <w:b/>
          <w:bCs/>
        </w:rPr>
        <w:t>Vaccination Administered per hundred people</w:t>
      </w:r>
      <w:r>
        <w:t xml:space="preserve"> </w:t>
      </w:r>
      <w:r>
        <w:t>–</w:t>
      </w:r>
      <w:r>
        <w:t xml:space="preserve"> </w:t>
      </w:r>
      <w:r>
        <w:t>Month/Quarterly</w:t>
      </w:r>
      <w:r>
        <w:t xml:space="preserve">: This chart will show the fully vaccinated people and the total people vaccinated </w:t>
      </w:r>
      <w:r>
        <w:t>by month wise, filter option is given to get data quarterly also</w:t>
      </w:r>
      <w:r>
        <w:t>.</w:t>
      </w:r>
      <w:r>
        <w:t xml:space="preserve"> User can select multiple quarter while filtering the data.</w:t>
      </w:r>
    </w:p>
    <w:p w14:paraId="210D2E5A" w14:textId="43A09E74" w:rsidR="001B2000" w:rsidRDefault="001B2000" w:rsidP="00062A9E">
      <w:pPr>
        <w:pStyle w:val="ListParagraph"/>
        <w:numPr>
          <w:ilvl w:val="0"/>
          <w:numId w:val="48"/>
        </w:numPr>
        <w:ind w:left="426" w:hanging="426"/>
        <w:jc w:val="both"/>
      </w:pPr>
      <w:r w:rsidRPr="00062A9E">
        <w:rPr>
          <w:b/>
          <w:bCs/>
        </w:rPr>
        <w:t>Ireland vs Other European Countries (Total Vaccination %)</w:t>
      </w:r>
      <w:r>
        <w:t xml:space="preserve"> – Chart is to show the percentage pf people vaccinated in these countries. Ireland is highlighted, since it’s an Ireland dashboard. </w:t>
      </w:r>
      <w:r w:rsidR="00C52E8E">
        <w:t xml:space="preserve">Two set of filtration given in this chart, Range filter 0% to 100% and Country </w:t>
      </w:r>
      <w:r w:rsidR="00BE5F1E">
        <w:t>filter for checking and comparing multiple European country by users choice.</w:t>
      </w:r>
    </w:p>
    <w:p w14:paraId="00A0EA29" w14:textId="7BB15556" w:rsidR="00062A9E" w:rsidRDefault="00062A9E" w:rsidP="00062A9E">
      <w:pPr>
        <w:pStyle w:val="ListParagraph"/>
        <w:numPr>
          <w:ilvl w:val="0"/>
          <w:numId w:val="48"/>
        </w:numPr>
        <w:ind w:left="426" w:hanging="426"/>
        <w:jc w:val="both"/>
      </w:pPr>
      <w:r w:rsidRPr="00062A9E">
        <w:rPr>
          <w:b/>
          <w:bCs/>
        </w:rPr>
        <w:t>Vaccination Type Administered</w:t>
      </w:r>
      <w:r>
        <w:t xml:space="preserve"> – This chart to show percentage of total vaccine administrated by different manufacture vaccine type in Ireland</w:t>
      </w:r>
    </w:p>
    <w:p w14:paraId="5D23C1BF" w14:textId="34A314BA" w:rsidR="00294194" w:rsidRDefault="00294194" w:rsidP="00294194">
      <w:pPr>
        <w:jc w:val="both"/>
      </w:pPr>
    </w:p>
    <w:p w14:paraId="6F5EE7AD" w14:textId="461A5BD9" w:rsidR="00294194" w:rsidRDefault="00294194" w:rsidP="00294194">
      <w:pPr>
        <w:jc w:val="both"/>
      </w:pPr>
    </w:p>
    <w:p w14:paraId="7C427769" w14:textId="7E810F3D" w:rsidR="00294194" w:rsidRDefault="00294194" w:rsidP="00294194">
      <w:pPr>
        <w:jc w:val="both"/>
      </w:pPr>
    </w:p>
    <w:p w14:paraId="55DD6A17" w14:textId="0B311086" w:rsidR="00294194" w:rsidRDefault="00294194" w:rsidP="00294194">
      <w:pPr>
        <w:jc w:val="both"/>
      </w:pPr>
    </w:p>
    <w:p w14:paraId="74538F50" w14:textId="2E797C75" w:rsidR="00294194" w:rsidRDefault="00294194" w:rsidP="00294194">
      <w:pPr>
        <w:jc w:val="both"/>
      </w:pPr>
    </w:p>
    <w:p w14:paraId="05A859D1" w14:textId="13864BC4" w:rsidR="00294194" w:rsidRDefault="00294194" w:rsidP="00294194">
      <w:pPr>
        <w:jc w:val="both"/>
      </w:pPr>
    </w:p>
    <w:p w14:paraId="22154970" w14:textId="66CA337F" w:rsidR="00294194" w:rsidRDefault="00294194" w:rsidP="00294194">
      <w:pPr>
        <w:jc w:val="both"/>
      </w:pPr>
    </w:p>
    <w:p w14:paraId="0B3C752B" w14:textId="2E284524" w:rsidR="00294194" w:rsidRDefault="00294194" w:rsidP="00294194">
      <w:pPr>
        <w:jc w:val="both"/>
      </w:pPr>
    </w:p>
    <w:p w14:paraId="59F13517" w14:textId="37BBA83E" w:rsidR="00294194" w:rsidRDefault="00294194" w:rsidP="00294194">
      <w:pPr>
        <w:jc w:val="both"/>
      </w:pPr>
    </w:p>
    <w:p w14:paraId="5B70EC74" w14:textId="3532276B" w:rsidR="00294194" w:rsidRDefault="00635D43" w:rsidP="00294194">
      <w:pPr>
        <w:jc w:val="both"/>
      </w:pPr>
      <w:r>
        <w:rPr>
          <w:noProof/>
        </w:rPr>
        <w:object w:dxaOrig="225" w:dyaOrig="225" w14:anchorId="27E296B3">
          <v:shape id="_x0000_s2070" type="#_x0000_t75" style="position:absolute;left:0;text-align:left;margin-left:-19.5pt;margin-top:22.85pt;width:487.5pt;height:279pt;z-index:251687936;mso-position-horizontal-relative:text;mso-position-vertical-relative:text;mso-width-relative:page;mso-height-relative:page" stroked="t" strokecolor="#bfbfbf [2412]">
            <v:imagedata r:id="rId37" o:title=""/>
            <w10:wrap type="topAndBottom"/>
          </v:shape>
          <o:OLEObject Type="Embed" ProgID="Paint.Picture" ShapeID="_x0000_s2070" DrawAspect="Content" ObjectID="_1700491164" r:id="rId38"/>
        </w:object>
      </w:r>
    </w:p>
    <w:p w14:paraId="4605F398" w14:textId="28D7E9CF" w:rsidR="00294194" w:rsidRDefault="00294194" w:rsidP="00294194">
      <w:pPr>
        <w:jc w:val="both"/>
      </w:pPr>
    </w:p>
    <w:p w14:paraId="4CBC08E4" w14:textId="20BE2788" w:rsidR="00635D43" w:rsidRDefault="00635D43" w:rsidP="00635D43">
      <w:pPr>
        <w:pStyle w:val="figurecaption"/>
        <w:ind w:left="720"/>
      </w:pPr>
      <w:bookmarkStart w:id="34" w:name="_Toc89877989"/>
      <w:r>
        <w:rPr>
          <w:b/>
        </w:rPr>
        <w:t xml:space="preserve">Fig. </w:t>
      </w:r>
      <w:r>
        <w:rPr>
          <w:b/>
        </w:rPr>
        <w:fldChar w:fldCharType="begin"/>
      </w:r>
      <w:r>
        <w:rPr>
          <w:b/>
        </w:rPr>
        <w:instrText xml:space="preserve"> SEQ "Figure" \* MERGEFORMAT </w:instrText>
      </w:r>
      <w:r>
        <w:rPr>
          <w:b/>
        </w:rPr>
        <w:fldChar w:fldCharType="separate"/>
      </w:r>
      <w:r w:rsidR="00ED5F65">
        <w:rPr>
          <w:b/>
          <w:noProof/>
        </w:rPr>
        <w:t>15</w:t>
      </w:r>
      <w:r>
        <w:rPr>
          <w:b/>
        </w:rPr>
        <w:fldChar w:fldCharType="end"/>
      </w:r>
      <w:r>
        <w:rPr>
          <w:b/>
        </w:rPr>
        <w:t>.</w:t>
      </w:r>
      <w:r>
        <w:t xml:space="preserve"> Ireland Vaccination Dashboard – Year 2021</w:t>
      </w:r>
      <w:bookmarkEnd w:id="34"/>
    </w:p>
    <w:p w14:paraId="7E3181F0" w14:textId="6C3799DB" w:rsidR="00294194" w:rsidRDefault="00294194" w:rsidP="00294194">
      <w:pPr>
        <w:jc w:val="both"/>
      </w:pPr>
    </w:p>
    <w:p w14:paraId="2C166650" w14:textId="0D6ED0C0" w:rsidR="00683971" w:rsidRDefault="00683971" w:rsidP="00294194">
      <w:pPr>
        <w:jc w:val="both"/>
      </w:pPr>
      <w:r>
        <w:br w:type="page"/>
      </w:r>
    </w:p>
    <w:p w14:paraId="6771E3D9" w14:textId="262F0254" w:rsidR="004546C6" w:rsidRDefault="004546C6" w:rsidP="004546C6">
      <w:pPr>
        <w:pStyle w:val="heading10"/>
        <w:rPr>
          <w:sz w:val="36"/>
          <w:szCs w:val="36"/>
        </w:rPr>
      </w:pPr>
      <w:bookmarkStart w:id="35" w:name="_Toc89876988"/>
      <w:r w:rsidRPr="00294194">
        <w:rPr>
          <w:sz w:val="36"/>
          <w:szCs w:val="36"/>
        </w:rPr>
        <w:lastRenderedPageBreak/>
        <w:t xml:space="preserve">Limitations </w:t>
      </w:r>
      <w:r w:rsidR="00294194" w:rsidRPr="00294194">
        <w:rPr>
          <w:sz w:val="36"/>
          <w:szCs w:val="36"/>
        </w:rPr>
        <w:t>And Conclusion</w:t>
      </w:r>
      <w:bookmarkEnd w:id="35"/>
    </w:p>
    <w:p w14:paraId="747908C9" w14:textId="6F701401" w:rsidR="00294194" w:rsidRPr="00294194" w:rsidRDefault="00294194" w:rsidP="00294194">
      <w:pPr>
        <w:pStyle w:val="heading20"/>
      </w:pPr>
      <w:bookmarkStart w:id="36" w:name="_Toc89876989"/>
      <w:r>
        <w:t>Limitation</w:t>
      </w:r>
      <w:bookmarkEnd w:id="36"/>
    </w:p>
    <w:p w14:paraId="7CBE34D1" w14:textId="1324389A" w:rsidR="00CD63D7" w:rsidRDefault="006055A9" w:rsidP="00EF2BBB">
      <w:pPr>
        <w:pStyle w:val="p1a"/>
        <w:jc w:val="both"/>
      </w:pPr>
      <w:r>
        <w:t>The major limitation is with the dataset</w:t>
      </w:r>
      <w:r w:rsidR="00EF2BBB">
        <w:t xml:space="preserve"> </w:t>
      </w:r>
      <w:r w:rsidR="00712C80">
        <w:t xml:space="preserve">of </w:t>
      </w:r>
      <w:r>
        <w:t>Age Group with peoples per hundred data set</w:t>
      </w:r>
      <w:r w:rsidR="00EF2BBB">
        <w:t>, the</w:t>
      </w:r>
      <w:r>
        <w:t xml:space="preserve"> value</w:t>
      </w:r>
      <w:r w:rsidR="00EF2BBB">
        <w:t xml:space="preserve">s are </w:t>
      </w:r>
      <w:r>
        <w:t xml:space="preserve">more than hundred for the groups above 60. After </w:t>
      </w:r>
      <w:r w:rsidR="00BE5F1E">
        <w:t xml:space="preserve">we </w:t>
      </w:r>
      <w:r w:rsidR="00345150" w:rsidRPr="00EA3752">
        <w:t>raising</w:t>
      </w:r>
      <w:r w:rsidR="00EA3752">
        <w:t xml:space="preserve"> </w:t>
      </w:r>
      <w:r w:rsidR="00BE5F1E" w:rsidRPr="00BE5F1E">
        <w:t>(Ticket</w:t>
      </w:r>
      <w:r w:rsidR="00BE5F1E">
        <w:t xml:space="preserve"> link in the foot note</w:t>
      </w:r>
      <w:r w:rsidR="00BE5F1E" w:rsidRPr="00BE5F1E">
        <w:t>)</w:t>
      </w:r>
      <w:r w:rsidR="00BE5F1E" w:rsidRPr="00BE5F1E">
        <w:rPr>
          <w:rStyle w:val="FootnoteReference"/>
        </w:rPr>
        <w:t xml:space="preserve"> </w:t>
      </w:r>
      <w:r w:rsidR="00345150" w:rsidRPr="00D55C12">
        <w:rPr>
          <w:rStyle w:val="FootnoteReference"/>
          <w:i/>
          <w:iCs/>
        </w:rPr>
        <w:footnoteReference w:id="3"/>
      </w:r>
      <w:r w:rsidRPr="00D55C12">
        <w:rPr>
          <w:i/>
          <w:iCs/>
        </w:rPr>
        <w:t xml:space="preserve"> </w:t>
      </w:r>
      <w:r w:rsidR="00345150" w:rsidRPr="00D55C12">
        <w:rPr>
          <w:rStyle w:val="FootnoteReference"/>
          <w:i/>
          <w:iCs/>
        </w:rPr>
        <w:footnoteReference w:id="4"/>
      </w:r>
      <w:r w:rsidR="00345150">
        <w:t xml:space="preserve"> </w:t>
      </w:r>
      <w:r>
        <w:t>the issue with “</w:t>
      </w:r>
      <w:r w:rsidRPr="00345150">
        <w:rPr>
          <w:b/>
          <w:bCs/>
        </w:rPr>
        <w:t>Our World in Data</w:t>
      </w:r>
      <w:r w:rsidR="00635D43">
        <w:rPr>
          <w:b/>
          <w:bCs/>
        </w:rPr>
        <w:t xml:space="preserve"> (OWID)</w:t>
      </w:r>
      <w:r>
        <w:t xml:space="preserve">” team, came to know that data is </w:t>
      </w:r>
      <w:r w:rsidR="00345150">
        <w:t>wrong</w:t>
      </w:r>
      <w:r>
        <w:t xml:space="preserve"> with the </w:t>
      </w:r>
      <w:r w:rsidR="00345150">
        <w:t>“</w:t>
      </w:r>
      <w:r w:rsidR="00345150" w:rsidRPr="00345150">
        <w:rPr>
          <w:b/>
          <w:bCs/>
        </w:rPr>
        <w:t>European Centre for Disease Prevention and Control</w:t>
      </w:r>
      <w:r w:rsidR="00635D43">
        <w:rPr>
          <w:b/>
          <w:bCs/>
        </w:rPr>
        <w:t xml:space="preserve"> (ECDP)</w:t>
      </w:r>
      <w:r w:rsidR="00345150">
        <w:t xml:space="preserve">” and formula they have used to calculation have limitation. </w:t>
      </w:r>
      <w:r w:rsidR="00712C80">
        <w:t xml:space="preserve">OWID also given explanation that, data will be more than hundred because of multiple reasons they are </w:t>
      </w:r>
      <w:r w:rsidR="00712C80">
        <w:rPr>
          <w:rFonts w:ascii="Segoe UI" w:hAnsi="Segoe UI" w:cs="Segoe UI"/>
          <w:color w:val="24292F"/>
          <w:sz w:val="21"/>
          <w:szCs w:val="21"/>
          <w:shd w:val="clear" w:color="auto" w:fill="FFFFFF"/>
        </w:rPr>
        <w:t xml:space="preserve">vaccination of non-residents, old population estimate, etc. </w:t>
      </w:r>
      <w:r w:rsidR="00EF2BBB">
        <w:t xml:space="preserve">ECDP have collected the data from the officials, which is directly used in their system. ECDP website </w:t>
      </w:r>
      <w:r w:rsidR="00EF2BBB">
        <w:rPr>
          <w:rStyle w:val="FootnoteReference"/>
        </w:rPr>
        <w:footnoteReference w:id="5"/>
      </w:r>
      <w:r w:rsidR="00EF2BBB">
        <w:t xml:space="preserve"> show the age group data till 60</w:t>
      </w:r>
      <w:r w:rsidR="00712C80">
        <w:t>, because of this reason in the dashboard age group above 60 is showing the average value, which is more or less correct.</w:t>
      </w:r>
    </w:p>
    <w:p w14:paraId="4AA72B91" w14:textId="6E284CAA" w:rsidR="00EF2BBB" w:rsidRDefault="00CD63D7" w:rsidP="00EF2BBB">
      <w:pPr>
        <w:pStyle w:val="p1a"/>
        <w:jc w:val="both"/>
      </w:pPr>
      <w:r>
        <w:t>Dataset I have used only to meet the requirement of the KPI</w:t>
      </w:r>
      <w:r w:rsidR="00635D43">
        <w:t xml:space="preserve"> of</w:t>
      </w:r>
      <w:r>
        <w:t xml:space="preserve"> this dashboard. There is range of dataset is available for all the countries. My dashboard limited to a single country Ireland.</w:t>
      </w:r>
      <w:r w:rsidR="008B648B">
        <w:t xml:space="preserve"> </w:t>
      </w:r>
      <w:r w:rsidR="00EF2BBB">
        <w:t xml:space="preserve"> </w:t>
      </w:r>
    </w:p>
    <w:p w14:paraId="764AC11D" w14:textId="0954806A" w:rsidR="004546C6" w:rsidRDefault="004546C6" w:rsidP="00294194">
      <w:pPr>
        <w:pStyle w:val="heading20"/>
      </w:pPr>
      <w:bookmarkStart w:id="37" w:name="_Toc89876990"/>
      <w:r w:rsidRPr="004546C6">
        <w:t>Conclusion</w:t>
      </w:r>
      <w:bookmarkEnd w:id="37"/>
      <w:r w:rsidRPr="004546C6">
        <w:t xml:space="preserve"> </w:t>
      </w:r>
    </w:p>
    <w:p w14:paraId="09CF219A" w14:textId="30345F23" w:rsidR="008B648B" w:rsidRDefault="008B648B" w:rsidP="008B648B">
      <w:pPr>
        <w:pStyle w:val="p1a"/>
        <w:jc w:val="both"/>
      </w:pPr>
      <w:r>
        <w:t>This dashboard can give you an insight to the Ireland vaccination occurred in the year 2021. People per hundred values in the dashboard will give more information to the Govt. officials and the general public, the vaccination type chart will provide the percentage of types of vaccine used in Ireland. A comparison of Ireland and other European Union country will show the officials the position and percentage of vaccination given to the people.</w:t>
      </w:r>
    </w:p>
    <w:p w14:paraId="64327F14" w14:textId="02D556EB" w:rsidR="00683971" w:rsidRDefault="00683971" w:rsidP="00683971">
      <w:r>
        <w:br w:type="page"/>
      </w:r>
    </w:p>
    <w:p w14:paraId="36043FE3" w14:textId="6DFD7F8C" w:rsidR="00345C66" w:rsidRPr="00635D43" w:rsidRDefault="00345C66" w:rsidP="00635D43">
      <w:pPr>
        <w:pStyle w:val="heading10"/>
        <w:rPr>
          <w:sz w:val="36"/>
          <w:szCs w:val="36"/>
        </w:rPr>
      </w:pPr>
      <w:bookmarkStart w:id="38" w:name="_Hlk89244754"/>
      <w:bookmarkStart w:id="39" w:name="_Toc89876991"/>
      <w:r w:rsidRPr="00635D43">
        <w:rPr>
          <w:sz w:val="36"/>
          <w:szCs w:val="36"/>
        </w:rPr>
        <w:lastRenderedPageBreak/>
        <w:t>References</w:t>
      </w:r>
      <w:bookmarkEnd w:id="39"/>
      <w:r w:rsidRPr="00635D43">
        <w:rPr>
          <w:sz w:val="36"/>
          <w:szCs w:val="36"/>
        </w:rPr>
        <w:t xml:space="preserve"> </w:t>
      </w:r>
      <w:bookmarkStart w:id="40" w:name="_Hlk89507092"/>
    </w:p>
    <w:p w14:paraId="311308DC" w14:textId="7434A680" w:rsidR="00DD5FD0" w:rsidRPr="00EA3752" w:rsidRDefault="00DD5FD0" w:rsidP="00722A16">
      <w:pPr>
        <w:pStyle w:val="numbereditem"/>
        <w:rPr>
          <w:sz w:val="20"/>
          <w:szCs w:val="20"/>
        </w:rPr>
      </w:pPr>
      <w:r w:rsidRPr="00EA3752">
        <w:rPr>
          <w:sz w:val="20"/>
          <w:szCs w:val="20"/>
        </w:rPr>
        <w:t>https://community.tableau.com/s/question/0D54T00000C62HPSAZ/creating-donut-chart-in-tableau</w:t>
      </w:r>
    </w:p>
    <w:p w14:paraId="583A3455" w14:textId="301593CB" w:rsidR="00DD5FD0" w:rsidRPr="00EA3752" w:rsidRDefault="00E87042" w:rsidP="00722A16">
      <w:pPr>
        <w:pStyle w:val="numbereditem"/>
        <w:rPr>
          <w:sz w:val="20"/>
          <w:szCs w:val="20"/>
        </w:rPr>
      </w:pPr>
      <w:r w:rsidRPr="00EA3752">
        <w:rPr>
          <w:sz w:val="20"/>
          <w:szCs w:val="20"/>
        </w:rPr>
        <w:t>https://www.tessellationtech.io/dashboard-design-essentials-dashboard-layout-and-formatting/</w:t>
      </w:r>
    </w:p>
    <w:p w14:paraId="0ACEBC7F" w14:textId="399C6A4C" w:rsidR="00E87042" w:rsidRPr="00EA3752" w:rsidRDefault="00722A16" w:rsidP="00722A16">
      <w:pPr>
        <w:pStyle w:val="numbereditem"/>
        <w:rPr>
          <w:sz w:val="20"/>
          <w:szCs w:val="20"/>
        </w:rPr>
      </w:pPr>
      <w:r w:rsidRPr="00EA3752">
        <w:rPr>
          <w:sz w:val="20"/>
          <w:szCs w:val="20"/>
        </w:rPr>
        <w:t>https://public.tableau.com/en-us/s/blog/2018/07/make-your-dashboards-even-more-beautiful-tableau-public-20182</w:t>
      </w:r>
    </w:p>
    <w:bookmarkEnd w:id="38"/>
    <w:bookmarkEnd w:id="40"/>
    <w:p w14:paraId="4FC571CD" w14:textId="51E3CA20" w:rsidR="0035112D" w:rsidRPr="004546C6" w:rsidRDefault="0035112D" w:rsidP="004546C6">
      <w:pPr>
        <w:rPr>
          <w:rFonts w:ascii="Courier New" w:hAnsi="Courier New" w:cs="Courier New"/>
          <w:sz w:val="18"/>
          <w:szCs w:val="18"/>
        </w:rPr>
      </w:pPr>
    </w:p>
    <w:sectPr w:rsidR="0035112D" w:rsidRPr="004546C6" w:rsidSect="00E712FE">
      <w:headerReference w:type="even" r:id="rId39"/>
      <w:headerReference w:type="default" r:id="rId40"/>
      <w:pgSz w:w="11906" w:h="16838" w:code="9"/>
      <w:pgMar w:top="1135" w:right="1558" w:bottom="1276" w:left="1560" w:header="110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A92EB" w14:textId="77777777" w:rsidR="005D4096" w:rsidRDefault="005D4096">
      <w:r>
        <w:separator/>
      </w:r>
    </w:p>
  </w:endnote>
  <w:endnote w:type="continuationSeparator" w:id="0">
    <w:p w14:paraId="4B3C6451" w14:textId="77777777" w:rsidR="005D4096" w:rsidRDefault="005D40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CMSS17">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MSS10">
    <w:altName w:val="Cambria"/>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31D8B" w14:textId="77777777" w:rsidR="005D4096" w:rsidRDefault="005D4096" w:rsidP="00895F20">
      <w:r>
        <w:separator/>
      </w:r>
    </w:p>
  </w:footnote>
  <w:footnote w:type="continuationSeparator" w:id="0">
    <w:p w14:paraId="7D215FF7" w14:textId="77777777" w:rsidR="005D4096" w:rsidRDefault="005D4096" w:rsidP="00895F20">
      <w:r>
        <w:continuationSeparator/>
      </w:r>
    </w:p>
  </w:footnote>
  <w:footnote w:id="1">
    <w:p w14:paraId="27FAA04E" w14:textId="77777777" w:rsidR="00AE2E65" w:rsidRPr="00830F7E" w:rsidRDefault="00AE2E65" w:rsidP="00AE2E65">
      <w:pPr>
        <w:pStyle w:val="referenceitem"/>
      </w:pPr>
      <w:r>
        <w:rPr>
          <w:rStyle w:val="FootnoteReference"/>
        </w:rPr>
        <w:footnoteRef/>
      </w:r>
      <w:r>
        <w:t xml:space="preserve"> </w:t>
      </w:r>
      <w:r w:rsidRPr="00830F7E">
        <w:t>https://github.com/owid/covid-19-data/tree/master/public/data/vaccinations</w:t>
      </w:r>
    </w:p>
  </w:footnote>
  <w:footnote w:id="2">
    <w:p w14:paraId="41CB2236" w14:textId="4CDE1327" w:rsidR="00470229" w:rsidRPr="00470229" w:rsidRDefault="00470229">
      <w:pPr>
        <w:pStyle w:val="FootnoteText"/>
        <w:rPr>
          <w:lang w:val="en-US"/>
        </w:rPr>
      </w:pPr>
      <w:r>
        <w:rPr>
          <w:rStyle w:val="FootnoteReference"/>
        </w:rPr>
        <w:footnoteRef/>
      </w:r>
      <w:r>
        <w:t xml:space="preserve"> </w:t>
      </w:r>
      <w:r w:rsidRPr="00470229">
        <w:t>https://population.un.org/wpp/</w:t>
      </w:r>
    </w:p>
  </w:footnote>
  <w:footnote w:id="3">
    <w:p w14:paraId="3E303C20" w14:textId="46C63A4E" w:rsidR="00345150" w:rsidRPr="00345150" w:rsidRDefault="00345150">
      <w:pPr>
        <w:pStyle w:val="FootnoteText"/>
        <w:rPr>
          <w:lang w:val="en-US"/>
        </w:rPr>
      </w:pPr>
      <w:r>
        <w:rPr>
          <w:rStyle w:val="FootnoteReference"/>
        </w:rPr>
        <w:footnoteRef/>
      </w:r>
      <w:r>
        <w:t xml:space="preserve"> </w:t>
      </w:r>
      <w:r w:rsidRPr="00345150">
        <w:t>https://github.com/owid/covid-19-data/issues/2173</w:t>
      </w:r>
    </w:p>
  </w:footnote>
  <w:footnote w:id="4">
    <w:p w14:paraId="4A8FDDC2" w14:textId="2DD9016B" w:rsidR="00345150" w:rsidRPr="00345150" w:rsidRDefault="00345150">
      <w:pPr>
        <w:pStyle w:val="FootnoteText"/>
        <w:rPr>
          <w:lang w:val="en-US"/>
        </w:rPr>
      </w:pPr>
      <w:r>
        <w:rPr>
          <w:rStyle w:val="FootnoteReference"/>
        </w:rPr>
        <w:footnoteRef/>
      </w:r>
      <w:r>
        <w:t xml:space="preserve"> </w:t>
      </w:r>
      <w:r w:rsidRPr="00345150">
        <w:rPr>
          <w:lang w:val="en-US"/>
        </w:rPr>
        <w:t>https://github.com/owid/covid-19-data/issues/2142</w:t>
      </w:r>
    </w:p>
  </w:footnote>
  <w:footnote w:id="5">
    <w:p w14:paraId="013509AF" w14:textId="3F5DA65F" w:rsidR="00EF2BBB" w:rsidRPr="00EF2BBB" w:rsidRDefault="00EF2BBB">
      <w:pPr>
        <w:pStyle w:val="FootnoteText"/>
        <w:rPr>
          <w:lang w:val="en-US"/>
        </w:rPr>
      </w:pPr>
      <w:r>
        <w:rPr>
          <w:rStyle w:val="FootnoteReference"/>
        </w:rPr>
        <w:footnoteRef/>
      </w:r>
      <w:r>
        <w:t xml:space="preserve"> </w:t>
      </w:r>
      <w:r w:rsidRPr="00EF2BBB">
        <w:t>https://vaccinetracker.ecdc.europa.eu/public/extensions/COVID-19/vaccine-tracker.html#age-group-tab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D37EE" w14:textId="44AE44F9" w:rsidR="00BB35C6" w:rsidRPr="00656155" w:rsidRDefault="00AB2019" w:rsidP="007608F0">
    <w:pPr>
      <w:pStyle w:val="runninghead-left"/>
      <w:rPr>
        <w:lang w:val="de-DE"/>
      </w:rPr>
    </w:pPr>
    <w:r w:rsidRPr="007608F0">
      <w:rPr>
        <w:rStyle w:val="PageNumber"/>
      </w:rPr>
      <w:fldChar w:fldCharType="begin"/>
    </w:r>
    <w:r w:rsidR="00BB35C6" w:rsidRPr="007608F0">
      <w:rPr>
        <w:rStyle w:val="PageNumber"/>
        <w:lang w:val="de-DE"/>
      </w:rPr>
      <w:instrText xml:space="preserve"> PAGE </w:instrText>
    </w:r>
    <w:r w:rsidRPr="007608F0">
      <w:rPr>
        <w:rStyle w:val="PageNumber"/>
      </w:rPr>
      <w:fldChar w:fldCharType="separate"/>
    </w:r>
    <w:r w:rsidR="00BB35C6">
      <w:rPr>
        <w:rStyle w:val="PageNumber"/>
        <w:noProof/>
        <w:lang w:val="de-DE"/>
      </w:rPr>
      <w:t>2</w:t>
    </w:r>
    <w:r w:rsidRPr="007608F0">
      <w:rPr>
        <w:rStyle w:val="PageNumber"/>
      </w:rPr>
      <w:fldChar w:fldCharType="end"/>
    </w:r>
    <w:r w:rsidR="00BB35C6" w:rsidRPr="007608F0">
      <w:rPr>
        <w:rStyle w:val="PageNumber"/>
        <w:spacing w:val="480"/>
        <w:lang w:val="de-DE"/>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CEDA2" w14:textId="4A65534A" w:rsidR="00BB35C6" w:rsidRPr="007608F0" w:rsidRDefault="00BB35C6" w:rsidP="00FA0D2E">
    <w:pPr>
      <w:pStyle w:val="runninghead-right"/>
      <w:jc w:val="center"/>
    </w:pPr>
    <w:r w:rsidRPr="00B02D5D">
      <w:rPr>
        <w:rStyle w:val="PageNumber"/>
        <w:lang w:val="de-DE"/>
      </w:rPr>
      <w:t xml:space="preserve"> </w:t>
    </w:r>
    <w:r w:rsidRPr="007608F0">
      <w:rPr>
        <w:rStyle w:val="PageNumber"/>
        <w:spacing w:val="480"/>
        <w:lang w:val="de-DE"/>
      </w:rPr>
      <w:t xml:space="preserve"> </w:t>
    </w:r>
    <w:r w:rsidR="00AB2019" w:rsidRPr="007608F0">
      <w:rPr>
        <w:rStyle w:val="PageNumber"/>
      </w:rPr>
      <w:fldChar w:fldCharType="begin"/>
    </w:r>
    <w:r w:rsidRPr="007608F0">
      <w:rPr>
        <w:rStyle w:val="PageNumber"/>
        <w:lang w:val="de-DE"/>
      </w:rPr>
      <w:instrText xml:space="preserve"> PAGE </w:instrText>
    </w:r>
    <w:r w:rsidR="00AB2019" w:rsidRPr="007608F0">
      <w:rPr>
        <w:rStyle w:val="PageNumber"/>
      </w:rPr>
      <w:fldChar w:fldCharType="separate"/>
    </w:r>
    <w:r>
      <w:rPr>
        <w:rStyle w:val="PageNumber"/>
        <w:noProof/>
        <w:lang w:val="de-DE"/>
      </w:rPr>
      <w:t>3</w:t>
    </w:r>
    <w:r w:rsidR="00AB2019" w:rsidRPr="007608F0">
      <w:rPr>
        <w:rStyle w:val="PageNumbe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168EE2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59C6C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8384A6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0B8D1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B8345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182F5B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6A2891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D10C55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982914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1BE085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76FDE"/>
    <w:multiLevelType w:val="multilevel"/>
    <w:tmpl w:val="D8E6A0AC"/>
    <w:lvl w:ilvl="0">
      <w:start w:val="1"/>
      <w:numFmt w:val="decimal"/>
      <w:lvlText w:val="%1"/>
      <w:lvlJc w:val="left"/>
      <w:pPr>
        <w:tabs>
          <w:tab w:val="num" w:pos="454"/>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5D43929"/>
    <w:multiLevelType w:val="hybridMultilevel"/>
    <w:tmpl w:val="E32E169C"/>
    <w:lvl w:ilvl="0" w:tplc="69C65DD4">
      <w:start w:val="1"/>
      <w:numFmt w:val="bullet"/>
      <w:pStyle w:val="dashitem"/>
      <w:lvlText w:val="─"/>
      <w:lvlJc w:val="left"/>
      <w:pPr>
        <w:tabs>
          <w:tab w:val="num" w:pos="454"/>
        </w:tabs>
        <w:ind w:left="454" w:hanging="227"/>
      </w:pPr>
      <w:rPr>
        <w:rFonts w:ascii="Times New Roman"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666204F"/>
    <w:multiLevelType w:val="hybridMultilevel"/>
    <w:tmpl w:val="3C04B5D0"/>
    <w:lvl w:ilvl="0" w:tplc="3460B804">
      <w:start w:val="1"/>
      <w:numFmt w:val="decimal"/>
      <w:lvlText w:val="%1"/>
      <w:lvlJc w:val="left"/>
      <w:pPr>
        <w:ind w:left="1146" w:hanging="360"/>
      </w:pPr>
      <w:rPr>
        <w:rFonts w:hint="default"/>
      </w:rPr>
    </w:lvl>
    <w:lvl w:ilvl="1" w:tplc="40090019">
      <w:start w:val="1"/>
      <w:numFmt w:val="lowerLetter"/>
      <w:lvlText w:val="%2."/>
      <w:lvlJc w:val="left"/>
      <w:pPr>
        <w:ind w:left="1866" w:hanging="360"/>
      </w:pPr>
    </w:lvl>
    <w:lvl w:ilvl="2" w:tplc="4009001B">
      <w:start w:val="1"/>
      <w:numFmt w:val="lowerRoman"/>
      <w:lvlText w:val="%3."/>
      <w:lvlJc w:val="right"/>
      <w:pPr>
        <w:ind w:left="2586" w:hanging="180"/>
      </w:pPr>
    </w:lvl>
    <w:lvl w:ilvl="3" w:tplc="4009000F">
      <w:start w:val="1"/>
      <w:numFmt w:val="decimal"/>
      <w:lvlText w:val="%4."/>
      <w:lvlJc w:val="left"/>
      <w:pPr>
        <w:ind w:left="3306" w:hanging="360"/>
      </w:pPr>
    </w:lvl>
    <w:lvl w:ilvl="4" w:tplc="40090019">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13" w15:restartNumberingAfterBreak="0">
    <w:nsid w:val="0CF66B69"/>
    <w:multiLevelType w:val="hybridMultilevel"/>
    <w:tmpl w:val="E5BC1D76"/>
    <w:lvl w:ilvl="0" w:tplc="3460B804">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0D966B91"/>
    <w:multiLevelType w:val="hybridMultilevel"/>
    <w:tmpl w:val="A4CEE8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6294E6C"/>
    <w:multiLevelType w:val="hybridMultilevel"/>
    <w:tmpl w:val="A4BA121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751252D"/>
    <w:multiLevelType w:val="hybridMultilevel"/>
    <w:tmpl w:val="B02E4590"/>
    <w:lvl w:ilvl="0" w:tplc="E0943A4E">
      <w:start w:val="1"/>
      <w:numFmt w:val="decimal"/>
      <w:pStyle w:val="numbereditem"/>
      <w:lvlText w:val="%1."/>
      <w:lvlJc w:val="left"/>
      <w:pPr>
        <w:tabs>
          <w:tab w:val="num" w:pos="227"/>
        </w:tabs>
        <w:ind w:left="227" w:hanging="227"/>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7" w15:restartNumberingAfterBreak="0">
    <w:nsid w:val="193A0732"/>
    <w:multiLevelType w:val="hybridMultilevel"/>
    <w:tmpl w:val="BB2890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AA27EB3"/>
    <w:multiLevelType w:val="multilevel"/>
    <w:tmpl w:val="E6BA0D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04"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1D1E4594"/>
    <w:multiLevelType w:val="hybridMultilevel"/>
    <w:tmpl w:val="ECF87C0C"/>
    <w:lvl w:ilvl="0" w:tplc="3460B804">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0" w15:restartNumberingAfterBreak="0">
    <w:nsid w:val="1D993A97"/>
    <w:multiLevelType w:val="hybridMultilevel"/>
    <w:tmpl w:val="187C9E0E"/>
    <w:lvl w:ilvl="0" w:tplc="3460B80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22733E4F"/>
    <w:multiLevelType w:val="hybridMultilevel"/>
    <w:tmpl w:val="5B32F588"/>
    <w:lvl w:ilvl="0" w:tplc="3460B804">
      <w:start w:val="1"/>
      <w:numFmt w:val="decimal"/>
      <w:lvlText w:val="%1"/>
      <w:lvlJc w:val="left"/>
      <w:pPr>
        <w:ind w:left="851" w:hanging="360"/>
      </w:pPr>
      <w:rPr>
        <w:rFonts w:hint="default"/>
      </w:rPr>
    </w:lvl>
    <w:lvl w:ilvl="1" w:tplc="40090019" w:tentative="1">
      <w:start w:val="1"/>
      <w:numFmt w:val="lowerLetter"/>
      <w:lvlText w:val="%2."/>
      <w:lvlJc w:val="left"/>
      <w:pPr>
        <w:ind w:left="1571" w:hanging="360"/>
      </w:pPr>
    </w:lvl>
    <w:lvl w:ilvl="2" w:tplc="4009001B" w:tentative="1">
      <w:start w:val="1"/>
      <w:numFmt w:val="lowerRoman"/>
      <w:lvlText w:val="%3."/>
      <w:lvlJc w:val="right"/>
      <w:pPr>
        <w:ind w:left="2291" w:hanging="180"/>
      </w:pPr>
    </w:lvl>
    <w:lvl w:ilvl="3" w:tplc="4009000F" w:tentative="1">
      <w:start w:val="1"/>
      <w:numFmt w:val="decimal"/>
      <w:lvlText w:val="%4."/>
      <w:lvlJc w:val="left"/>
      <w:pPr>
        <w:ind w:left="3011" w:hanging="360"/>
      </w:pPr>
    </w:lvl>
    <w:lvl w:ilvl="4" w:tplc="40090019" w:tentative="1">
      <w:start w:val="1"/>
      <w:numFmt w:val="lowerLetter"/>
      <w:lvlText w:val="%5."/>
      <w:lvlJc w:val="left"/>
      <w:pPr>
        <w:ind w:left="3731" w:hanging="360"/>
      </w:pPr>
    </w:lvl>
    <w:lvl w:ilvl="5" w:tplc="4009001B" w:tentative="1">
      <w:start w:val="1"/>
      <w:numFmt w:val="lowerRoman"/>
      <w:lvlText w:val="%6."/>
      <w:lvlJc w:val="right"/>
      <w:pPr>
        <w:ind w:left="4451" w:hanging="180"/>
      </w:pPr>
    </w:lvl>
    <w:lvl w:ilvl="6" w:tplc="4009000F" w:tentative="1">
      <w:start w:val="1"/>
      <w:numFmt w:val="decimal"/>
      <w:lvlText w:val="%7."/>
      <w:lvlJc w:val="left"/>
      <w:pPr>
        <w:ind w:left="5171" w:hanging="360"/>
      </w:pPr>
    </w:lvl>
    <w:lvl w:ilvl="7" w:tplc="40090019" w:tentative="1">
      <w:start w:val="1"/>
      <w:numFmt w:val="lowerLetter"/>
      <w:lvlText w:val="%8."/>
      <w:lvlJc w:val="left"/>
      <w:pPr>
        <w:ind w:left="5891" w:hanging="360"/>
      </w:pPr>
    </w:lvl>
    <w:lvl w:ilvl="8" w:tplc="4009001B" w:tentative="1">
      <w:start w:val="1"/>
      <w:numFmt w:val="lowerRoman"/>
      <w:lvlText w:val="%9."/>
      <w:lvlJc w:val="right"/>
      <w:pPr>
        <w:ind w:left="6611" w:hanging="180"/>
      </w:pPr>
    </w:lvl>
  </w:abstractNum>
  <w:abstractNum w:abstractNumId="22" w15:restartNumberingAfterBreak="0">
    <w:nsid w:val="25963356"/>
    <w:multiLevelType w:val="hybridMultilevel"/>
    <w:tmpl w:val="D280F4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8A2068C"/>
    <w:multiLevelType w:val="hybridMultilevel"/>
    <w:tmpl w:val="D59C56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ECC0ECA"/>
    <w:multiLevelType w:val="multilevel"/>
    <w:tmpl w:val="FFBA3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F883A89"/>
    <w:multiLevelType w:val="hybridMultilevel"/>
    <w:tmpl w:val="935CAB68"/>
    <w:lvl w:ilvl="0" w:tplc="3460B804">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6" w15:restartNumberingAfterBreak="0">
    <w:nsid w:val="2FDF2875"/>
    <w:multiLevelType w:val="hybridMultilevel"/>
    <w:tmpl w:val="CDBE7B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253626E"/>
    <w:multiLevelType w:val="hybridMultilevel"/>
    <w:tmpl w:val="5BEC08B2"/>
    <w:lvl w:ilvl="0" w:tplc="F872F310">
      <w:start w:val="1"/>
      <w:numFmt w:val="bullet"/>
      <w:pStyle w:val="bulletitem"/>
      <w:lvlText w:val=""/>
      <w:lvlJc w:val="left"/>
      <w:pPr>
        <w:tabs>
          <w:tab w:val="num" w:pos="227"/>
        </w:tabs>
        <w:ind w:left="227" w:hanging="22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433388D"/>
    <w:multiLevelType w:val="hybridMultilevel"/>
    <w:tmpl w:val="77C68392"/>
    <w:lvl w:ilvl="0" w:tplc="3460B80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3CBF33D6"/>
    <w:multiLevelType w:val="hybridMultilevel"/>
    <w:tmpl w:val="C7FEFECE"/>
    <w:lvl w:ilvl="0" w:tplc="3460B804">
      <w:start w:val="1"/>
      <w:numFmt w:val="decimal"/>
      <w:lvlText w:val="%1"/>
      <w:lvlJc w:val="left"/>
      <w:pPr>
        <w:ind w:left="1571" w:hanging="360"/>
      </w:pPr>
      <w:rPr>
        <w:rFonts w:hint="default"/>
      </w:rPr>
    </w:lvl>
    <w:lvl w:ilvl="1" w:tplc="40090019">
      <w:start w:val="1"/>
      <w:numFmt w:val="lowerLetter"/>
      <w:lvlText w:val="%2."/>
      <w:lvlJc w:val="left"/>
      <w:pPr>
        <w:ind w:left="2291" w:hanging="360"/>
      </w:pPr>
    </w:lvl>
    <w:lvl w:ilvl="2" w:tplc="4009001B">
      <w:start w:val="1"/>
      <w:numFmt w:val="lowerRoman"/>
      <w:lvlText w:val="%3."/>
      <w:lvlJc w:val="right"/>
      <w:pPr>
        <w:ind w:left="3011" w:hanging="180"/>
      </w:pPr>
    </w:lvl>
    <w:lvl w:ilvl="3" w:tplc="4009000F" w:tentative="1">
      <w:start w:val="1"/>
      <w:numFmt w:val="decimal"/>
      <w:lvlText w:val="%4."/>
      <w:lvlJc w:val="left"/>
      <w:pPr>
        <w:ind w:left="3731" w:hanging="360"/>
      </w:pPr>
    </w:lvl>
    <w:lvl w:ilvl="4" w:tplc="40090019" w:tentative="1">
      <w:start w:val="1"/>
      <w:numFmt w:val="lowerLetter"/>
      <w:lvlText w:val="%5."/>
      <w:lvlJc w:val="left"/>
      <w:pPr>
        <w:ind w:left="4451" w:hanging="360"/>
      </w:pPr>
    </w:lvl>
    <w:lvl w:ilvl="5" w:tplc="4009001B" w:tentative="1">
      <w:start w:val="1"/>
      <w:numFmt w:val="lowerRoman"/>
      <w:lvlText w:val="%6."/>
      <w:lvlJc w:val="right"/>
      <w:pPr>
        <w:ind w:left="5171" w:hanging="180"/>
      </w:pPr>
    </w:lvl>
    <w:lvl w:ilvl="6" w:tplc="4009000F" w:tentative="1">
      <w:start w:val="1"/>
      <w:numFmt w:val="decimal"/>
      <w:lvlText w:val="%7."/>
      <w:lvlJc w:val="left"/>
      <w:pPr>
        <w:ind w:left="5891" w:hanging="360"/>
      </w:pPr>
    </w:lvl>
    <w:lvl w:ilvl="7" w:tplc="40090019" w:tentative="1">
      <w:start w:val="1"/>
      <w:numFmt w:val="lowerLetter"/>
      <w:lvlText w:val="%8."/>
      <w:lvlJc w:val="left"/>
      <w:pPr>
        <w:ind w:left="6611" w:hanging="360"/>
      </w:pPr>
    </w:lvl>
    <w:lvl w:ilvl="8" w:tplc="4009001B" w:tentative="1">
      <w:start w:val="1"/>
      <w:numFmt w:val="lowerRoman"/>
      <w:lvlText w:val="%9."/>
      <w:lvlJc w:val="right"/>
      <w:pPr>
        <w:ind w:left="7331" w:hanging="180"/>
      </w:pPr>
    </w:lvl>
  </w:abstractNum>
  <w:abstractNum w:abstractNumId="30" w15:restartNumberingAfterBreak="0">
    <w:nsid w:val="3F031BEC"/>
    <w:multiLevelType w:val="multilevel"/>
    <w:tmpl w:val="C2421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6C7A96"/>
    <w:multiLevelType w:val="hybridMultilevel"/>
    <w:tmpl w:val="73E49344"/>
    <w:lvl w:ilvl="0" w:tplc="B40491F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7A36ED7"/>
    <w:multiLevelType w:val="hybridMultilevel"/>
    <w:tmpl w:val="AF68A6AE"/>
    <w:lvl w:ilvl="0" w:tplc="4009000B">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A473B80"/>
    <w:multiLevelType w:val="hybridMultilevel"/>
    <w:tmpl w:val="D85E353C"/>
    <w:lvl w:ilvl="0" w:tplc="3460B804">
      <w:start w:val="1"/>
      <w:numFmt w:val="decimal"/>
      <w:lvlText w:val="%1"/>
      <w:lvlJc w:val="left"/>
      <w:pPr>
        <w:ind w:left="1146" w:hanging="360"/>
      </w:pPr>
      <w:rPr>
        <w:rFonts w:hint="default"/>
      </w:rPr>
    </w:lvl>
    <w:lvl w:ilvl="1" w:tplc="40090019">
      <w:start w:val="1"/>
      <w:numFmt w:val="lowerLetter"/>
      <w:lvlText w:val="%2."/>
      <w:lvlJc w:val="left"/>
      <w:pPr>
        <w:ind w:left="1866" w:hanging="360"/>
      </w:pPr>
    </w:lvl>
    <w:lvl w:ilvl="2" w:tplc="4009001B">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34" w15:restartNumberingAfterBreak="0">
    <w:nsid w:val="4C1D26B2"/>
    <w:multiLevelType w:val="multilevel"/>
    <w:tmpl w:val="4ACAA92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5" w15:restartNumberingAfterBreak="0">
    <w:nsid w:val="4E9D2ABF"/>
    <w:multiLevelType w:val="multilevel"/>
    <w:tmpl w:val="269C9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0B61959"/>
    <w:multiLevelType w:val="multilevel"/>
    <w:tmpl w:val="503C6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14513F3"/>
    <w:multiLevelType w:val="multilevel"/>
    <w:tmpl w:val="3C2834BA"/>
    <w:lvl w:ilvl="0">
      <w:start w:val="1"/>
      <w:numFmt w:val="decimal"/>
      <w:pStyle w:val="Heading1"/>
      <w:lvlText w:val="%1"/>
      <w:lvlJc w:val="left"/>
      <w:pPr>
        <w:tabs>
          <w:tab w:val="num" w:pos="454"/>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8" w15:restartNumberingAfterBreak="0">
    <w:nsid w:val="53A11EB1"/>
    <w:multiLevelType w:val="hybridMultilevel"/>
    <w:tmpl w:val="D59C56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584D399A"/>
    <w:multiLevelType w:val="hybridMultilevel"/>
    <w:tmpl w:val="320A2098"/>
    <w:lvl w:ilvl="0" w:tplc="3460B804">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C32338D"/>
    <w:multiLevelType w:val="hybridMultilevel"/>
    <w:tmpl w:val="317823F2"/>
    <w:lvl w:ilvl="0" w:tplc="CE2AC730">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41" w15:restartNumberingAfterBreak="0">
    <w:nsid w:val="603A5FE3"/>
    <w:multiLevelType w:val="hybridMultilevel"/>
    <w:tmpl w:val="B8C882F6"/>
    <w:lvl w:ilvl="0" w:tplc="3460B80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2" w15:restartNumberingAfterBreak="0">
    <w:nsid w:val="6D1D4D21"/>
    <w:multiLevelType w:val="hybridMultilevel"/>
    <w:tmpl w:val="6C708614"/>
    <w:lvl w:ilvl="0" w:tplc="8468EAB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3" w15:restartNumberingAfterBreak="0">
    <w:nsid w:val="6E516893"/>
    <w:multiLevelType w:val="multilevel"/>
    <w:tmpl w:val="30408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F055F59"/>
    <w:multiLevelType w:val="hybridMultilevel"/>
    <w:tmpl w:val="4E72E606"/>
    <w:lvl w:ilvl="0" w:tplc="3460B80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5" w15:restartNumberingAfterBreak="0">
    <w:nsid w:val="719402DD"/>
    <w:multiLevelType w:val="hybridMultilevel"/>
    <w:tmpl w:val="3E06DAB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24E656C"/>
    <w:multiLevelType w:val="hybridMultilevel"/>
    <w:tmpl w:val="F13AE158"/>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7" w15:restartNumberingAfterBreak="0">
    <w:nsid w:val="7CBF010E"/>
    <w:multiLevelType w:val="multilevel"/>
    <w:tmpl w:val="281AE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11"/>
  </w:num>
  <w:num w:numId="3">
    <w:abstractNumId w:val="16"/>
  </w:num>
  <w:num w:numId="4">
    <w:abstractNumId w:val="37"/>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18"/>
  </w:num>
  <w:num w:numId="16">
    <w:abstractNumId w:val="34"/>
  </w:num>
  <w:num w:numId="17">
    <w:abstractNumId w:val="15"/>
  </w:num>
  <w:num w:numId="18">
    <w:abstractNumId w:val="40"/>
  </w:num>
  <w:num w:numId="19">
    <w:abstractNumId w:val="42"/>
  </w:num>
  <w:num w:numId="20">
    <w:abstractNumId w:val="24"/>
  </w:num>
  <w:num w:numId="21">
    <w:abstractNumId w:val="46"/>
  </w:num>
  <w:num w:numId="22">
    <w:abstractNumId w:val="20"/>
  </w:num>
  <w:num w:numId="23">
    <w:abstractNumId w:val="21"/>
  </w:num>
  <w:num w:numId="24">
    <w:abstractNumId w:val="44"/>
  </w:num>
  <w:num w:numId="25">
    <w:abstractNumId w:val="41"/>
  </w:num>
  <w:num w:numId="26">
    <w:abstractNumId w:val="28"/>
  </w:num>
  <w:num w:numId="27">
    <w:abstractNumId w:val="39"/>
  </w:num>
  <w:num w:numId="28">
    <w:abstractNumId w:val="14"/>
  </w:num>
  <w:num w:numId="29">
    <w:abstractNumId w:val="31"/>
  </w:num>
  <w:num w:numId="30">
    <w:abstractNumId w:val="43"/>
  </w:num>
  <w:num w:numId="31">
    <w:abstractNumId w:val="35"/>
  </w:num>
  <w:num w:numId="32">
    <w:abstractNumId w:val="13"/>
  </w:num>
  <w:num w:numId="33">
    <w:abstractNumId w:val="25"/>
  </w:num>
  <w:num w:numId="34">
    <w:abstractNumId w:val="12"/>
  </w:num>
  <w:num w:numId="35">
    <w:abstractNumId w:val="29"/>
  </w:num>
  <w:num w:numId="36">
    <w:abstractNumId w:val="33"/>
  </w:num>
  <w:num w:numId="37">
    <w:abstractNumId w:val="19"/>
  </w:num>
  <w:num w:numId="38">
    <w:abstractNumId w:val="22"/>
  </w:num>
  <w:num w:numId="39">
    <w:abstractNumId w:val="47"/>
  </w:num>
  <w:num w:numId="40">
    <w:abstractNumId w:val="36"/>
  </w:num>
  <w:num w:numId="41">
    <w:abstractNumId w:val="30"/>
  </w:num>
  <w:num w:numId="42">
    <w:abstractNumId w:val="17"/>
  </w:num>
  <w:num w:numId="43">
    <w:abstractNumId w:val="38"/>
  </w:num>
  <w:num w:numId="44">
    <w:abstractNumId w:val="26"/>
  </w:num>
  <w:num w:numId="45">
    <w:abstractNumId w:val="23"/>
  </w:num>
  <w:num w:numId="46">
    <w:abstractNumId w:val="10"/>
  </w:num>
  <w:num w:numId="47">
    <w:abstractNumId w:val="32"/>
  </w:num>
  <w:num w:numId="48">
    <w:abstractNumId w:val="4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evenAndOddHeaders/>
  <w:noPunctuationKerning/>
  <w:characterSpacingControl w:val="doNotCompress"/>
  <w:hdrShapeDefaults>
    <o:shapedefaults v:ext="edit" spidmax="207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B79"/>
    <w:rsid w:val="0000056A"/>
    <w:rsid w:val="00001D94"/>
    <w:rsid w:val="00002A6D"/>
    <w:rsid w:val="000058CD"/>
    <w:rsid w:val="00006405"/>
    <w:rsid w:val="00006CBF"/>
    <w:rsid w:val="00007787"/>
    <w:rsid w:val="00007F40"/>
    <w:rsid w:val="00013A8E"/>
    <w:rsid w:val="00015441"/>
    <w:rsid w:val="00025779"/>
    <w:rsid w:val="00025D8F"/>
    <w:rsid w:val="000309B7"/>
    <w:rsid w:val="00030E3E"/>
    <w:rsid w:val="0003135A"/>
    <w:rsid w:val="000323F0"/>
    <w:rsid w:val="00034555"/>
    <w:rsid w:val="00040402"/>
    <w:rsid w:val="00042E2D"/>
    <w:rsid w:val="00046915"/>
    <w:rsid w:val="0004696A"/>
    <w:rsid w:val="0004719A"/>
    <w:rsid w:val="00051F40"/>
    <w:rsid w:val="0005696A"/>
    <w:rsid w:val="000569E7"/>
    <w:rsid w:val="00062A9E"/>
    <w:rsid w:val="0006628F"/>
    <w:rsid w:val="0006768D"/>
    <w:rsid w:val="000718DB"/>
    <w:rsid w:val="000740BE"/>
    <w:rsid w:val="0007498B"/>
    <w:rsid w:val="0007544C"/>
    <w:rsid w:val="000830C3"/>
    <w:rsid w:val="0008374A"/>
    <w:rsid w:val="00084D68"/>
    <w:rsid w:val="00090710"/>
    <w:rsid w:val="00090731"/>
    <w:rsid w:val="000927C5"/>
    <w:rsid w:val="00092ABE"/>
    <w:rsid w:val="00092FA6"/>
    <w:rsid w:val="000934BA"/>
    <w:rsid w:val="00094656"/>
    <w:rsid w:val="00094A5D"/>
    <w:rsid w:val="000974CD"/>
    <w:rsid w:val="00097A55"/>
    <w:rsid w:val="000A192A"/>
    <w:rsid w:val="000A2E55"/>
    <w:rsid w:val="000B1E82"/>
    <w:rsid w:val="000B2266"/>
    <w:rsid w:val="000B501B"/>
    <w:rsid w:val="000B556E"/>
    <w:rsid w:val="000B7E4C"/>
    <w:rsid w:val="000C006D"/>
    <w:rsid w:val="000C04F0"/>
    <w:rsid w:val="000C336E"/>
    <w:rsid w:val="000C4C8F"/>
    <w:rsid w:val="000D0652"/>
    <w:rsid w:val="000D16FA"/>
    <w:rsid w:val="000D3597"/>
    <w:rsid w:val="000D6D27"/>
    <w:rsid w:val="000E071F"/>
    <w:rsid w:val="000E0A46"/>
    <w:rsid w:val="000E3844"/>
    <w:rsid w:val="000E5CD9"/>
    <w:rsid w:val="000F0DC5"/>
    <w:rsid w:val="000F4747"/>
    <w:rsid w:val="000F663A"/>
    <w:rsid w:val="000F749E"/>
    <w:rsid w:val="000F782C"/>
    <w:rsid w:val="000F7D1A"/>
    <w:rsid w:val="00117CC9"/>
    <w:rsid w:val="00120D79"/>
    <w:rsid w:val="0013193E"/>
    <w:rsid w:val="00133E23"/>
    <w:rsid w:val="00133FB7"/>
    <w:rsid w:val="001362F0"/>
    <w:rsid w:val="0013666A"/>
    <w:rsid w:val="00137FB7"/>
    <w:rsid w:val="00141397"/>
    <w:rsid w:val="001414A6"/>
    <w:rsid w:val="00145AF7"/>
    <w:rsid w:val="00162434"/>
    <w:rsid w:val="00162CC8"/>
    <w:rsid w:val="001634B8"/>
    <w:rsid w:val="00163AF4"/>
    <w:rsid w:val="00164D7E"/>
    <w:rsid w:val="0016678D"/>
    <w:rsid w:val="00172752"/>
    <w:rsid w:val="00172A1B"/>
    <w:rsid w:val="00185973"/>
    <w:rsid w:val="00187E43"/>
    <w:rsid w:val="00190935"/>
    <w:rsid w:val="00191F66"/>
    <w:rsid w:val="00197686"/>
    <w:rsid w:val="001A0E09"/>
    <w:rsid w:val="001A6C96"/>
    <w:rsid w:val="001B1893"/>
    <w:rsid w:val="001B2000"/>
    <w:rsid w:val="001B255B"/>
    <w:rsid w:val="001B4547"/>
    <w:rsid w:val="001B4A7C"/>
    <w:rsid w:val="001B6C21"/>
    <w:rsid w:val="001D3043"/>
    <w:rsid w:val="001D3E27"/>
    <w:rsid w:val="001D4472"/>
    <w:rsid w:val="001D53EB"/>
    <w:rsid w:val="001E21AD"/>
    <w:rsid w:val="001E7440"/>
    <w:rsid w:val="001F41A1"/>
    <w:rsid w:val="001F5439"/>
    <w:rsid w:val="001F5E67"/>
    <w:rsid w:val="00204E89"/>
    <w:rsid w:val="00210248"/>
    <w:rsid w:val="00210DB8"/>
    <w:rsid w:val="0021134D"/>
    <w:rsid w:val="00213A7D"/>
    <w:rsid w:val="00214693"/>
    <w:rsid w:val="00214AC2"/>
    <w:rsid w:val="002224E1"/>
    <w:rsid w:val="00222BF3"/>
    <w:rsid w:val="00225A94"/>
    <w:rsid w:val="00226E54"/>
    <w:rsid w:val="00227960"/>
    <w:rsid w:val="0023086D"/>
    <w:rsid w:val="00230C00"/>
    <w:rsid w:val="0023104F"/>
    <w:rsid w:val="00231803"/>
    <w:rsid w:val="00233E68"/>
    <w:rsid w:val="002354AE"/>
    <w:rsid w:val="0024075B"/>
    <w:rsid w:val="00240D33"/>
    <w:rsid w:val="0024529B"/>
    <w:rsid w:val="002542EE"/>
    <w:rsid w:val="002545C9"/>
    <w:rsid w:val="002551E8"/>
    <w:rsid w:val="00256A53"/>
    <w:rsid w:val="002635ED"/>
    <w:rsid w:val="002639D9"/>
    <w:rsid w:val="00264407"/>
    <w:rsid w:val="00265439"/>
    <w:rsid w:val="00270386"/>
    <w:rsid w:val="0027411A"/>
    <w:rsid w:val="0027506C"/>
    <w:rsid w:val="002823FC"/>
    <w:rsid w:val="002840E3"/>
    <w:rsid w:val="002908F8"/>
    <w:rsid w:val="00294194"/>
    <w:rsid w:val="002A0991"/>
    <w:rsid w:val="002A4602"/>
    <w:rsid w:val="002A4A69"/>
    <w:rsid w:val="002A56B5"/>
    <w:rsid w:val="002B406E"/>
    <w:rsid w:val="002B53C3"/>
    <w:rsid w:val="002B66F5"/>
    <w:rsid w:val="002B7863"/>
    <w:rsid w:val="002C0D8F"/>
    <w:rsid w:val="002C110C"/>
    <w:rsid w:val="002D34CD"/>
    <w:rsid w:val="002E323E"/>
    <w:rsid w:val="002E36AF"/>
    <w:rsid w:val="002E4A26"/>
    <w:rsid w:val="002E57B7"/>
    <w:rsid w:val="002E5AD3"/>
    <w:rsid w:val="002E6BA4"/>
    <w:rsid w:val="002F3CD1"/>
    <w:rsid w:val="002F3D2A"/>
    <w:rsid w:val="00305345"/>
    <w:rsid w:val="00307282"/>
    <w:rsid w:val="00307D1B"/>
    <w:rsid w:val="0031466D"/>
    <w:rsid w:val="00316E8F"/>
    <w:rsid w:val="00325FD9"/>
    <w:rsid w:val="00326A70"/>
    <w:rsid w:val="0032726C"/>
    <w:rsid w:val="00334C04"/>
    <w:rsid w:val="003412F6"/>
    <w:rsid w:val="00341AEA"/>
    <w:rsid w:val="00341F67"/>
    <w:rsid w:val="00345150"/>
    <w:rsid w:val="00345C66"/>
    <w:rsid w:val="0035112D"/>
    <w:rsid w:val="003606CA"/>
    <w:rsid w:val="0036104B"/>
    <w:rsid w:val="00362269"/>
    <w:rsid w:val="003633D4"/>
    <w:rsid w:val="003655E1"/>
    <w:rsid w:val="00371063"/>
    <w:rsid w:val="00372CA7"/>
    <w:rsid w:val="00372DC5"/>
    <w:rsid w:val="00376180"/>
    <w:rsid w:val="00377276"/>
    <w:rsid w:val="00377424"/>
    <w:rsid w:val="00394942"/>
    <w:rsid w:val="003949F3"/>
    <w:rsid w:val="003A1AF9"/>
    <w:rsid w:val="003A3A01"/>
    <w:rsid w:val="003A5128"/>
    <w:rsid w:val="003B0216"/>
    <w:rsid w:val="003B05D9"/>
    <w:rsid w:val="003B13D1"/>
    <w:rsid w:val="003B2D39"/>
    <w:rsid w:val="003B2F07"/>
    <w:rsid w:val="003B33F7"/>
    <w:rsid w:val="003B7599"/>
    <w:rsid w:val="003B7B55"/>
    <w:rsid w:val="003C0DD5"/>
    <w:rsid w:val="003C1A34"/>
    <w:rsid w:val="003C4911"/>
    <w:rsid w:val="003C5BCA"/>
    <w:rsid w:val="003D2A0D"/>
    <w:rsid w:val="003D6DAC"/>
    <w:rsid w:val="003E2376"/>
    <w:rsid w:val="003E2A5E"/>
    <w:rsid w:val="003E3032"/>
    <w:rsid w:val="003E5A23"/>
    <w:rsid w:val="003F0D74"/>
    <w:rsid w:val="003F185F"/>
    <w:rsid w:val="003F1DCF"/>
    <w:rsid w:val="003F2DAD"/>
    <w:rsid w:val="003F4469"/>
    <w:rsid w:val="003F4765"/>
    <w:rsid w:val="003F65A6"/>
    <w:rsid w:val="00414563"/>
    <w:rsid w:val="0041626B"/>
    <w:rsid w:val="00423551"/>
    <w:rsid w:val="00423F1B"/>
    <w:rsid w:val="004264A9"/>
    <w:rsid w:val="00426C62"/>
    <w:rsid w:val="0042772B"/>
    <w:rsid w:val="00433441"/>
    <w:rsid w:val="00435214"/>
    <w:rsid w:val="00435D07"/>
    <w:rsid w:val="0043667A"/>
    <w:rsid w:val="00436948"/>
    <w:rsid w:val="0043737C"/>
    <w:rsid w:val="004376BF"/>
    <w:rsid w:val="00442A6C"/>
    <w:rsid w:val="004435BA"/>
    <w:rsid w:val="00444190"/>
    <w:rsid w:val="00453C76"/>
    <w:rsid w:val="004546C6"/>
    <w:rsid w:val="00454DD4"/>
    <w:rsid w:val="00456287"/>
    <w:rsid w:val="00461383"/>
    <w:rsid w:val="00470229"/>
    <w:rsid w:val="004705AF"/>
    <w:rsid w:val="004712F9"/>
    <w:rsid w:val="00471B63"/>
    <w:rsid w:val="0047305E"/>
    <w:rsid w:val="00473617"/>
    <w:rsid w:val="004739F2"/>
    <w:rsid w:val="00476386"/>
    <w:rsid w:val="00477F90"/>
    <w:rsid w:val="00484DD3"/>
    <w:rsid w:val="00486D71"/>
    <w:rsid w:val="0049052E"/>
    <w:rsid w:val="004918B5"/>
    <w:rsid w:val="00494785"/>
    <w:rsid w:val="004956C3"/>
    <w:rsid w:val="00495761"/>
    <w:rsid w:val="00497AD6"/>
    <w:rsid w:val="004B2C72"/>
    <w:rsid w:val="004B3E74"/>
    <w:rsid w:val="004C0F39"/>
    <w:rsid w:val="004C20E7"/>
    <w:rsid w:val="004C2656"/>
    <w:rsid w:val="004C2812"/>
    <w:rsid w:val="004D189F"/>
    <w:rsid w:val="004D3555"/>
    <w:rsid w:val="004D49E8"/>
    <w:rsid w:val="004D4E83"/>
    <w:rsid w:val="004D5DE4"/>
    <w:rsid w:val="004D5F8E"/>
    <w:rsid w:val="004D6665"/>
    <w:rsid w:val="004D7C52"/>
    <w:rsid w:val="004E0552"/>
    <w:rsid w:val="004E0C9D"/>
    <w:rsid w:val="004E2B07"/>
    <w:rsid w:val="004F16B4"/>
    <w:rsid w:val="00500895"/>
    <w:rsid w:val="005010B4"/>
    <w:rsid w:val="00501B8C"/>
    <w:rsid w:val="0050369B"/>
    <w:rsid w:val="00504743"/>
    <w:rsid w:val="005061C4"/>
    <w:rsid w:val="0050754E"/>
    <w:rsid w:val="00510935"/>
    <w:rsid w:val="00511908"/>
    <w:rsid w:val="00512421"/>
    <w:rsid w:val="0051658B"/>
    <w:rsid w:val="00521BC8"/>
    <w:rsid w:val="0052599C"/>
    <w:rsid w:val="00527B15"/>
    <w:rsid w:val="00531E07"/>
    <w:rsid w:val="0053454F"/>
    <w:rsid w:val="0053704E"/>
    <w:rsid w:val="0053710F"/>
    <w:rsid w:val="005377DD"/>
    <w:rsid w:val="005479C9"/>
    <w:rsid w:val="00551171"/>
    <w:rsid w:val="00554910"/>
    <w:rsid w:val="005551D8"/>
    <w:rsid w:val="00564ED7"/>
    <w:rsid w:val="00571515"/>
    <w:rsid w:val="00573A62"/>
    <w:rsid w:val="00576833"/>
    <w:rsid w:val="005808CB"/>
    <w:rsid w:val="00583257"/>
    <w:rsid w:val="005846B6"/>
    <w:rsid w:val="00584C20"/>
    <w:rsid w:val="005861ED"/>
    <w:rsid w:val="00591219"/>
    <w:rsid w:val="005A2E29"/>
    <w:rsid w:val="005A5F79"/>
    <w:rsid w:val="005A7863"/>
    <w:rsid w:val="005B0EF1"/>
    <w:rsid w:val="005B1836"/>
    <w:rsid w:val="005B32AC"/>
    <w:rsid w:val="005B3512"/>
    <w:rsid w:val="005B38EF"/>
    <w:rsid w:val="005B3D33"/>
    <w:rsid w:val="005B6FF6"/>
    <w:rsid w:val="005C70FB"/>
    <w:rsid w:val="005D172C"/>
    <w:rsid w:val="005D4096"/>
    <w:rsid w:val="005E026B"/>
    <w:rsid w:val="005E079D"/>
    <w:rsid w:val="005E316C"/>
    <w:rsid w:val="005E4B28"/>
    <w:rsid w:val="005F2905"/>
    <w:rsid w:val="005F4EB3"/>
    <w:rsid w:val="005F68C2"/>
    <w:rsid w:val="00602BDE"/>
    <w:rsid w:val="00604BA8"/>
    <w:rsid w:val="006052E9"/>
    <w:rsid w:val="006055A9"/>
    <w:rsid w:val="006078B0"/>
    <w:rsid w:val="0061213E"/>
    <w:rsid w:val="00613073"/>
    <w:rsid w:val="0061522E"/>
    <w:rsid w:val="00615C3B"/>
    <w:rsid w:val="00615EE0"/>
    <w:rsid w:val="00616130"/>
    <w:rsid w:val="00616817"/>
    <w:rsid w:val="006258CB"/>
    <w:rsid w:val="00625C35"/>
    <w:rsid w:val="00625C3B"/>
    <w:rsid w:val="00627D6A"/>
    <w:rsid w:val="00631A9F"/>
    <w:rsid w:val="00635D43"/>
    <w:rsid w:val="0063683E"/>
    <w:rsid w:val="00637DFE"/>
    <w:rsid w:val="00641F23"/>
    <w:rsid w:val="00642073"/>
    <w:rsid w:val="006426B4"/>
    <w:rsid w:val="006469B8"/>
    <w:rsid w:val="00650CEB"/>
    <w:rsid w:val="00653A1B"/>
    <w:rsid w:val="0065405B"/>
    <w:rsid w:val="00656155"/>
    <w:rsid w:val="00656332"/>
    <w:rsid w:val="0066250C"/>
    <w:rsid w:val="00662913"/>
    <w:rsid w:val="006713CE"/>
    <w:rsid w:val="00673747"/>
    <w:rsid w:val="00673A73"/>
    <w:rsid w:val="00674417"/>
    <w:rsid w:val="00674CEB"/>
    <w:rsid w:val="006750C2"/>
    <w:rsid w:val="006767D3"/>
    <w:rsid w:val="006778FD"/>
    <w:rsid w:val="0068057D"/>
    <w:rsid w:val="00683971"/>
    <w:rsid w:val="00685350"/>
    <w:rsid w:val="006856F2"/>
    <w:rsid w:val="00690F07"/>
    <w:rsid w:val="0069457F"/>
    <w:rsid w:val="006A1D3F"/>
    <w:rsid w:val="006A433C"/>
    <w:rsid w:val="006A5D0F"/>
    <w:rsid w:val="006A6270"/>
    <w:rsid w:val="006A645F"/>
    <w:rsid w:val="006B184A"/>
    <w:rsid w:val="006B6199"/>
    <w:rsid w:val="006C0AD3"/>
    <w:rsid w:val="006C33B9"/>
    <w:rsid w:val="006C3E0B"/>
    <w:rsid w:val="006C620D"/>
    <w:rsid w:val="006C74CC"/>
    <w:rsid w:val="006D63CD"/>
    <w:rsid w:val="006D7AE7"/>
    <w:rsid w:val="006E031A"/>
    <w:rsid w:val="006E0624"/>
    <w:rsid w:val="006E15AF"/>
    <w:rsid w:val="006F077C"/>
    <w:rsid w:val="006F0BD4"/>
    <w:rsid w:val="006F1F04"/>
    <w:rsid w:val="006F252F"/>
    <w:rsid w:val="006F257F"/>
    <w:rsid w:val="006F4E28"/>
    <w:rsid w:val="006F75E5"/>
    <w:rsid w:val="007027E6"/>
    <w:rsid w:val="0070371D"/>
    <w:rsid w:val="00706A12"/>
    <w:rsid w:val="00710248"/>
    <w:rsid w:val="00710610"/>
    <w:rsid w:val="00712C80"/>
    <w:rsid w:val="00713176"/>
    <w:rsid w:val="00714E9D"/>
    <w:rsid w:val="00715A93"/>
    <w:rsid w:val="007175E7"/>
    <w:rsid w:val="00722A16"/>
    <w:rsid w:val="00722FCD"/>
    <w:rsid w:val="00726A40"/>
    <w:rsid w:val="00726F80"/>
    <w:rsid w:val="0073003B"/>
    <w:rsid w:val="00732A71"/>
    <w:rsid w:val="00735682"/>
    <w:rsid w:val="0074633C"/>
    <w:rsid w:val="0074741C"/>
    <w:rsid w:val="00750E7D"/>
    <w:rsid w:val="00752C6D"/>
    <w:rsid w:val="00753C2B"/>
    <w:rsid w:val="007608F0"/>
    <w:rsid w:val="007626F0"/>
    <w:rsid w:val="0076605E"/>
    <w:rsid w:val="00773B21"/>
    <w:rsid w:val="00775796"/>
    <w:rsid w:val="007807F4"/>
    <w:rsid w:val="00780F47"/>
    <w:rsid w:val="00781B3E"/>
    <w:rsid w:val="00787472"/>
    <w:rsid w:val="00791F63"/>
    <w:rsid w:val="00794163"/>
    <w:rsid w:val="00795C55"/>
    <w:rsid w:val="007A08F7"/>
    <w:rsid w:val="007A15C5"/>
    <w:rsid w:val="007A3249"/>
    <w:rsid w:val="007A52AC"/>
    <w:rsid w:val="007A67F6"/>
    <w:rsid w:val="007C19A3"/>
    <w:rsid w:val="007C1B8F"/>
    <w:rsid w:val="007C4B90"/>
    <w:rsid w:val="007C7941"/>
    <w:rsid w:val="007D0A21"/>
    <w:rsid w:val="007D1350"/>
    <w:rsid w:val="007E0352"/>
    <w:rsid w:val="007E1410"/>
    <w:rsid w:val="007E437F"/>
    <w:rsid w:val="007E6208"/>
    <w:rsid w:val="007E77E3"/>
    <w:rsid w:val="007E7F2A"/>
    <w:rsid w:val="007F2FAA"/>
    <w:rsid w:val="007F3967"/>
    <w:rsid w:val="007F3BF6"/>
    <w:rsid w:val="007F7712"/>
    <w:rsid w:val="0080049D"/>
    <w:rsid w:val="00800BCF"/>
    <w:rsid w:val="0080482E"/>
    <w:rsid w:val="00807BBC"/>
    <w:rsid w:val="00810F00"/>
    <w:rsid w:val="00812554"/>
    <w:rsid w:val="0081281B"/>
    <w:rsid w:val="008141F8"/>
    <w:rsid w:val="00815CD7"/>
    <w:rsid w:val="008175BD"/>
    <w:rsid w:val="008208BC"/>
    <w:rsid w:val="0082121B"/>
    <w:rsid w:val="0082655A"/>
    <w:rsid w:val="00830F7E"/>
    <w:rsid w:val="00831B2C"/>
    <w:rsid w:val="00832D46"/>
    <w:rsid w:val="008338A5"/>
    <w:rsid w:val="0083409A"/>
    <w:rsid w:val="00837AB8"/>
    <w:rsid w:val="0084207F"/>
    <w:rsid w:val="0084658F"/>
    <w:rsid w:val="00850810"/>
    <w:rsid w:val="00852E68"/>
    <w:rsid w:val="008621CD"/>
    <w:rsid w:val="0086287E"/>
    <w:rsid w:val="00866B89"/>
    <w:rsid w:val="00870FDA"/>
    <w:rsid w:val="00871A19"/>
    <w:rsid w:val="00872347"/>
    <w:rsid w:val="00873A48"/>
    <w:rsid w:val="00883254"/>
    <w:rsid w:val="0088473D"/>
    <w:rsid w:val="008940AB"/>
    <w:rsid w:val="008946C9"/>
    <w:rsid w:val="00895F20"/>
    <w:rsid w:val="008A19F0"/>
    <w:rsid w:val="008A281F"/>
    <w:rsid w:val="008A2871"/>
    <w:rsid w:val="008A7007"/>
    <w:rsid w:val="008A7B46"/>
    <w:rsid w:val="008B0DD9"/>
    <w:rsid w:val="008B1558"/>
    <w:rsid w:val="008B225D"/>
    <w:rsid w:val="008B25C8"/>
    <w:rsid w:val="008B40E2"/>
    <w:rsid w:val="008B42D1"/>
    <w:rsid w:val="008B4C1F"/>
    <w:rsid w:val="008B50BD"/>
    <w:rsid w:val="008B50BF"/>
    <w:rsid w:val="008B648B"/>
    <w:rsid w:val="008C1CDA"/>
    <w:rsid w:val="008C32DB"/>
    <w:rsid w:val="008C345C"/>
    <w:rsid w:val="008C511A"/>
    <w:rsid w:val="008C6347"/>
    <w:rsid w:val="008C6548"/>
    <w:rsid w:val="008D00D5"/>
    <w:rsid w:val="008D3C6F"/>
    <w:rsid w:val="008D6649"/>
    <w:rsid w:val="008E0765"/>
    <w:rsid w:val="008E1163"/>
    <w:rsid w:val="008E3A00"/>
    <w:rsid w:val="008E47AE"/>
    <w:rsid w:val="008F00F6"/>
    <w:rsid w:val="008F3C2B"/>
    <w:rsid w:val="008F43AB"/>
    <w:rsid w:val="008F543A"/>
    <w:rsid w:val="008F60DC"/>
    <w:rsid w:val="0090209F"/>
    <w:rsid w:val="0090289B"/>
    <w:rsid w:val="00905DD2"/>
    <w:rsid w:val="009079EF"/>
    <w:rsid w:val="00911056"/>
    <w:rsid w:val="00912D08"/>
    <w:rsid w:val="009236C9"/>
    <w:rsid w:val="0092377B"/>
    <w:rsid w:val="00927042"/>
    <w:rsid w:val="0093102E"/>
    <w:rsid w:val="00932143"/>
    <w:rsid w:val="0093247D"/>
    <w:rsid w:val="00933633"/>
    <w:rsid w:val="00933AD3"/>
    <w:rsid w:val="00940C6E"/>
    <w:rsid w:val="00942F71"/>
    <w:rsid w:val="00944FE0"/>
    <w:rsid w:val="009459F1"/>
    <w:rsid w:val="00950D0B"/>
    <w:rsid w:val="00957940"/>
    <w:rsid w:val="009608A1"/>
    <w:rsid w:val="00960D65"/>
    <w:rsid w:val="00960DCA"/>
    <w:rsid w:val="00962716"/>
    <w:rsid w:val="00963FCB"/>
    <w:rsid w:val="009702E3"/>
    <w:rsid w:val="009846EB"/>
    <w:rsid w:val="00984E32"/>
    <w:rsid w:val="0098549F"/>
    <w:rsid w:val="0098555B"/>
    <w:rsid w:val="00990BBC"/>
    <w:rsid w:val="00991EFC"/>
    <w:rsid w:val="00993021"/>
    <w:rsid w:val="009935A9"/>
    <w:rsid w:val="00995A25"/>
    <w:rsid w:val="00997385"/>
    <w:rsid w:val="009A15CF"/>
    <w:rsid w:val="009A1677"/>
    <w:rsid w:val="009A2666"/>
    <w:rsid w:val="009A3855"/>
    <w:rsid w:val="009A411B"/>
    <w:rsid w:val="009A5950"/>
    <w:rsid w:val="009B31BC"/>
    <w:rsid w:val="009C1123"/>
    <w:rsid w:val="009C1481"/>
    <w:rsid w:val="009C38E5"/>
    <w:rsid w:val="009C3E60"/>
    <w:rsid w:val="009C411C"/>
    <w:rsid w:val="009C5135"/>
    <w:rsid w:val="009D2FE3"/>
    <w:rsid w:val="009D5432"/>
    <w:rsid w:val="009D627C"/>
    <w:rsid w:val="009E02E8"/>
    <w:rsid w:val="009E0616"/>
    <w:rsid w:val="009E170A"/>
    <w:rsid w:val="009E388E"/>
    <w:rsid w:val="009E4E69"/>
    <w:rsid w:val="009E649D"/>
    <w:rsid w:val="009F1D97"/>
    <w:rsid w:val="00A06578"/>
    <w:rsid w:val="00A06B17"/>
    <w:rsid w:val="00A10B22"/>
    <w:rsid w:val="00A14945"/>
    <w:rsid w:val="00A24C3E"/>
    <w:rsid w:val="00A24F12"/>
    <w:rsid w:val="00A2627C"/>
    <w:rsid w:val="00A26846"/>
    <w:rsid w:val="00A32930"/>
    <w:rsid w:val="00A32D1E"/>
    <w:rsid w:val="00A33255"/>
    <w:rsid w:val="00A34F88"/>
    <w:rsid w:val="00A3516F"/>
    <w:rsid w:val="00A35229"/>
    <w:rsid w:val="00A37FEA"/>
    <w:rsid w:val="00A42D6A"/>
    <w:rsid w:val="00A442F2"/>
    <w:rsid w:val="00A504B6"/>
    <w:rsid w:val="00A52DF4"/>
    <w:rsid w:val="00A56D3E"/>
    <w:rsid w:val="00A57525"/>
    <w:rsid w:val="00A62C33"/>
    <w:rsid w:val="00A652A7"/>
    <w:rsid w:val="00A661F7"/>
    <w:rsid w:val="00A82F18"/>
    <w:rsid w:val="00A83872"/>
    <w:rsid w:val="00A85F41"/>
    <w:rsid w:val="00A870CB"/>
    <w:rsid w:val="00A95D5A"/>
    <w:rsid w:val="00AA0BB2"/>
    <w:rsid w:val="00AA19EB"/>
    <w:rsid w:val="00AA3A0C"/>
    <w:rsid w:val="00AA4B05"/>
    <w:rsid w:val="00AB2019"/>
    <w:rsid w:val="00AB2269"/>
    <w:rsid w:val="00AB2CDF"/>
    <w:rsid w:val="00AC0939"/>
    <w:rsid w:val="00AC3D8B"/>
    <w:rsid w:val="00AC456C"/>
    <w:rsid w:val="00AC4AAA"/>
    <w:rsid w:val="00AC683B"/>
    <w:rsid w:val="00AD470E"/>
    <w:rsid w:val="00AE0CA7"/>
    <w:rsid w:val="00AE1274"/>
    <w:rsid w:val="00AE2E65"/>
    <w:rsid w:val="00AE7146"/>
    <w:rsid w:val="00AE716A"/>
    <w:rsid w:val="00AF2CE7"/>
    <w:rsid w:val="00AF449A"/>
    <w:rsid w:val="00AF5E1A"/>
    <w:rsid w:val="00B02D5D"/>
    <w:rsid w:val="00B06354"/>
    <w:rsid w:val="00B07D10"/>
    <w:rsid w:val="00B13B2F"/>
    <w:rsid w:val="00B16A67"/>
    <w:rsid w:val="00B2046F"/>
    <w:rsid w:val="00B22932"/>
    <w:rsid w:val="00B2350A"/>
    <w:rsid w:val="00B25E82"/>
    <w:rsid w:val="00B30000"/>
    <w:rsid w:val="00B31C27"/>
    <w:rsid w:val="00B34E02"/>
    <w:rsid w:val="00B372A9"/>
    <w:rsid w:val="00B37D11"/>
    <w:rsid w:val="00B40B82"/>
    <w:rsid w:val="00B41F94"/>
    <w:rsid w:val="00B42F2B"/>
    <w:rsid w:val="00B43126"/>
    <w:rsid w:val="00B4689C"/>
    <w:rsid w:val="00B469AD"/>
    <w:rsid w:val="00B47023"/>
    <w:rsid w:val="00B4764D"/>
    <w:rsid w:val="00B52C8F"/>
    <w:rsid w:val="00B55008"/>
    <w:rsid w:val="00B55961"/>
    <w:rsid w:val="00B57C43"/>
    <w:rsid w:val="00B65D9F"/>
    <w:rsid w:val="00B725D1"/>
    <w:rsid w:val="00B752BF"/>
    <w:rsid w:val="00B754A2"/>
    <w:rsid w:val="00B75A88"/>
    <w:rsid w:val="00B80230"/>
    <w:rsid w:val="00B8034A"/>
    <w:rsid w:val="00B8331D"/>
    <w:rsid w:val="00B857F6"/>
    <w:rsid w:val="00B86301"/>
    <w:rsid w:val="00B90577"/>
    <w:rsid w:val="00B910E0"/>
    <w:rsid w:val="00B9219B"/>
    <w:rsid w:val="00B927C6"/>
    <w:rsid w:val="00B92CFA"/>
    <w:rsid w:val="00B97132"/>
    <w:rsid w:val="00BA0EDB"/>
    <w:rsid w:val="00BA485F"/>
    <w:rsid w:val="00BA5679"/>
    <w:rsid w:val="00BA6773"/>
    <w:rsid w:val="00BA705B"/>
    <w:rsid w:val="00BB0C9D"/>
    <w:rsid w:val="00BB35C6"/>
    <w:rsid w:val="00BB483F"/>
    <w:rsid w:val="00BB5856"/>
    <w:rsid w:val="00BC02E5"/>
    <w:rsid w:val="00BC0E60"/>
    <w:rsid w:val="00BC26A5"/>
    <w:rsid w:val="00BC69FA"/>
    <w:rsid w:val="00BC7598"/>
    <w:rsid w:val="00BD55E1"/>
    <w:rsid w:val="00BE10D7"/>
    <w:rsid w:val="00BE1517"/>
    <w:rsid w:val="00BE18BA"/>
    <w:rsid w:val="00BE4474"/>
    <w:rsid w:val="00BE5F1E"/>
    <w:rsid w:val="00BF4592"/>
    <w:rsid w:val="00BF61D3"/>
    <w:rsid w:val="00C0016F"/>
    <w:rsid w:val="00C04C3A"/>
    <w:rsid w:val="00C05153"/>
    <w:rsid w:val="00C20A4B"/>
    <w:rsid w:val="00C20F1C"/>
    <w:rsid w:val="00C22642"/>
    <w:rsid w:val="00C2501E"/>
    <w:rsid w:val="00C25E8B"/>
    <w:rsid w:val="00C315CF"/>
    <w:rsid w:val="00C4086D"/>
    <w:rsid w:val="00C43226"/>
    <w:rsid w:val="00C43737"/>
    <w:rsid w:val="00C44013"/>
    <w:rsid w:val="00C44E99"/>
    <w:rsid w:val="00C453BD"/>
    <w:rsid w:val="00C453D3"/>
    <w:rsid w:val="00C45C81"/>
    <w:rsid w:val="00C46EFA"/>
    <w:rsid w:val="00C5050C"/>
    <w:rsid w:val="00C5185F"/>
    <w:rsid w:val="00C51C56"/>
    <w:rsid w:val="00C52D7E"/>
    <w:rsid w:val="00C52E8E"/>
    <w:rsid w:val="00C535EE"/>
    <w:rsid w:val="00C60104"/>
    <w:rsid w:val="00C6285A"/>
    <w:rsid w:val="00C62E7B"/>
    <w:rsid w:val="00C66D7B"/>
    <w:rsid w:val="00C73FE1"/>
    <w:rsid w:val="00C8067F"/>
    <w:rsid w:val="00C837A2"/>
    <w:rsid w:val="00C91263"/>
    <w:rsid w:val="00C92B79"/>
    <w:rsid w:val="00C93172"/>
    <w:rsid w:val="00C95A55"/>
    <w:rsid w:val="00CA3A2F"/>
    <w:rsid w:val="00CB265D"/>
    <w:rsid w:val="00CB2916"/>
    <w:rsid w:val="00CC471A"/>
    <w:rsid w:val="00CC6E51"/>
    <w:rsid w:val="00CD0021"/>
    <w:rsid w:val="00CD0BD7"/>
    <w:rsid w:val="00CD2D2B"/>
    <w:rsid w:val="00CD4538"/>
    <w:rsid w:val="00CD63D7"/>
    <w:rsid w:val="00CE0355"/>
    <w:rsid w:val="00CE0442"/>
    <w:rsid w:val="00CE223C"/>
    <w:rsid w:val="00CF3131"/>
    <w:rsid w:val="00CF3BE1"/>
    <w:rsid w:val="00CF53A7"/>
    <w:rsid w:val="00D00243"/>
    <w:rsid w:val="00D05ECD"/>
    <w:rsid w:val="00D06D6C"/>
    <w:rsid w:val="00D073CB"/>
    <w:rsid w:val="00D10783"/>
    <w:rsid w:val="00D13865"/>
    <w:rsid w:val="00D13938"/>
    <w:rsid w:val="00D21746"/>
    <w:rsid w:val="00D24964"/>
    <w:rsid w:val="00D25184"/>
    <w:rsid w:val="00D30140"/>
    <w:rsid w:val="00D33598"/>
    <w:rsid w:val="00D341B2"/>
    <w:rsid w:val="00D35064"/>
    <w:rsid w:val="00D36EBA"/>
    <w:rsid w:val="00D40AC2"/>
    <w:rsid w:val="00D4100E"/>
    <w:rsid w:val="00D54466"/>
    <w:rsid w:val="00D55C12"/>
    <w:rsid w:val="00D56605"/>
    <w:rsid w:val="00D61496"/>
    <w:rsid w:val="00D63A3C"/>
    <w:rsid w:val="00D63C3F"/>
    <w:rsid w:val="00D6724D"/>
    <w:rsid w:val="00D6791A"/>
    <w:rsid w:val="00D707E2"/>
    <w:rsid w:val="00D75A83"/>
    <w:rsid w:val="00D83232"/>
    <w:rsid w:val="00D87891"/>
    <w:rsid w:val="00D90F88"/>
    <w:rsid w:val="00D93670"/>
    <w:rsid w:val="00D960D1"/>
    <w:rsid w:val="00D96B09"/>
    <w:rsid w:val="00D96C7F"/>
    <w:rsid w:val="00DA1405"/>
    <w:rsid w:val="00DA5706"/>
    <w:rsid w:val="00DB0063"/>
    <w:rsid w:val="00DB03EE"/>
    <w:rsid w:val="00DB08E3"/>
    <w:rsid w:val="00DC198D"/>
    <w:rsid w:val="00DC1E99"/>
    <w:rsid w:val="00DC72BF"/>
    <w:rsid w:val="00DD0149"/>
    <w:rsid w:val="00DD5FD0"/>
    <w:rsid w:val="00DD7B58"/>
    <w:rsid w:val="00DE07CF"/>
    <w:rsid w:val="00DE09DF"/>
    <w:rsid w:val="00DE2420"/>
    <w:rsid w:val="00DE44D5"/>
    <w:rsid w:val="00DE712B"/>
    <w:rsid w:val="00DE7B95"/>
    <w:rsid w:val="00DF1892"/>
    <w:rsid w:val="00DF45D3"/>
    <w:rsid w:val="00DF4862"/>
    <w:rsid w:val="00E02E86"/>
    <w:rsid w:val="00E04D1A"/>
    <w:rsid w:val="00E11271"/>
    <w:rsid w:val="00E1431C"/>
    <w:rsid w:val="00E14595"/>
    <w:rsid w:val="00E15CDF"/>
    <w:rsid w:val="00E213DC"/>
    <w:rsid w:val="00E323DF"/>
    <w:rsid w:val="00E34B72"/>
    <w:rsid w:val="00E44646"/>
    <w:rsid w:val="00E45EBC"/>
    <w:rsid w:val="00E46F15"/>
    <w:rsid w:val="00E50599"/>
    <w:rsid w:val="00E5102D"/>
    <w:rsid w:val="00E5254C"/>
    <w:rsid w:val="00E560B6"/>
    <w:rsid w:val="00E60F8C"/>
    <w:rsid w:val="00E6307E"/>
    <w:rsid w:val="00E6676F"/>
    <w:rsid w:val="00E712FE"/>
    <w:rsid w:val="00E74389"/>
    <w:rsid w:val="00E76629"/>
    <w:rsid w:val="00E76722"/>
    <w:rsid w:val="00E774B9"/>
    <w:rsid w:val="00E87042"/>
    <w:rsid w:val="00E937B2"/>
    <w:rsid w:val="00E95C19"/>
    <w:rsid w:val="00EA2E85"/>
    <w:rsid w:val="00EA3752"/>
    <w:rsid w:val="00EA4293"/>
    <w:rsid w:val="00EA5521"/>
    <w:rsid w:val="00EA69A4"/>
    <w:rsid w:val="00EB0717"/>
    <w:rsid w:val="00EB4F99"/>
    <w:rsid w:val="00EB6167"/>
    <w:rsid w:val="00EC0AA7"/>
    <w:rsid w:val="00EC1706"/>
    <w:rsid w:val="00EC2435"/>
    <w:rsid w:val="00EC4340"/>
    <w:rsid w:val="00EC76EB"/>
    <w:rsid w:val="00ED244A"/>
    <w:rsid w:val="00ED2E1D"/>
    <w:rsid w:val="00ED4B90"/>
    <w:rsid w:val="00ED4F30"/>
    <w:rsid w:val="00ED5F65"/>
    <w:rsid w:val="00ED6091"/>
    <w:rsid w:val="00ED7231"/>
    <w:rsid w:val="00EE1957"/>
    <w:rsid w:val="00EE4B21"/>
    <w:rsid w:val="00EE516F"/>
    <w:rsid w:val="00EF1965"/>
    <w:rsid w:val="00EF2BBB"/>
    <w:rsid w:val="00F040A8"/>
    <w:rsid w:val="00F070EE"/>
    <w:rsid w:val="00F07CC8"/>
    <w:rsid w:val="00F1253E"/>
    <w:rsid w:val="00F14F53"/>
    <w:rsid w:val="00F1693C"/>
    <w:rsid w:val="00F201E5"/>
    <w:rsid w:val="00F314E2"/>
    <w:rsid w:val="00F33250"/>
    <w:rsid w:val="00F342C5"/>
    <w:rsid w:val="00F3520B"/>
    <w:rsid w:val="00F356C3"/>
    <w:rsid w:val="00F40B9B"/>
    <w:rsid w:val="00F41EE4"/>
    <w:rsid w:val="00F4449B"/>
    <w:rsid w:val="00F44FF9"/>
    <w:rsid w:val="00F45FBD"/>
    <w:rsid w:val="00F52239"/>
    <w:rsid w:val="00F55391"/>
    <w:rsid w:val="00F56CEA"/>
    <w:rsid w:val="00F56D36"/>
    <w:rsid w:val="00F60976"/>
    <w:rsid w:val="00F6216E"/>
    <w:rsid w:val="00F624A6"/>
    <w:rsid w:val="00F63D29"/>
    <w:rsid w:val="00F665CE"/>
    <w:rsid w:val="00F67D52"/>
    <w:rsid w:val="00F70102"/>
    <w:rsid w:val="00F732B6"/>
    <w:rsid w:val="00F74CE0"/>
    <w:rsid w:val="00F76583"/>
    <w:rsid w:val="00F77CFD"/>
    <w:rsid w:val="00F83CA8"/>
    <w:rsid w:val="00F850B0"/>
    <w:rsid w:val="00F85483"/>
    <w:rsid w:val="00F86D8E"/>
    <w:rsid w:val="00F93F65"/>
    <w:rsid w:val="00F95511"/>
    <w:rsid w:val="00F9578C"/>
    <w:rsid w:val="00F96ABA"/>
    <w:rsid w:val="00FA0D2E"/>
    <w:rsid w:val="00FA2E8B"/>
    <w:rsid w:val="00FC09AF"/>
    <w:rsid w:val="00FC2DC4"/>
    <w:rsid w:val="00FC3D76"/>
    <w:rsid w:val="00FC464E"/>
    <w:rsid w:val="00FC5481"/>
    <w:rsid w:val="00FC5569"/>
    <w:rsid w:val="00FD0A36"/>
    <w:rsid w:val="00FD146B"/>
    <w:rsid w:val="00FD2E6D"/>
    <w:rsid w:val="00FE08C7"/>
    <w:rsid w:val="00FE0F5C"/>
    <w:rsid w:val="00FE1DA6"/>
    <w:rsid w:val="00FE2A91"/>
    <w:rsid w:val="00FE45E6"/>
    <w:rsid w:val="00FE67B5"/>
    <w:rsid w:val="00FE6CC4"/>
    <w:rsid w:val="00FE7AC7"/>
    <w:rsid w:val="00FF06DB"/>
    <w:rsid w:val="00FF0CC8"/>
    <w:rsid w:val="00FF2928"/>
    <w:rsid w:val="00FF2C66"/>
    <w:rsid w:val="00FF3819"/>
    <w:rsid w:val="00FF468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1"/>
    <o:shapelayout v:ext="edit">
      <o:idmap v:ext="edit" data="2"/>
    </o:shapelayout>
  </w:shapeDefaults>
  <w:decimalSymbol w:val="."/>
  <w:listSeparator w:val=","/>
  <w14:docId w14:val="19C468D5"/>
  <w15:docId w15:val="{0AAE5D99-77D9-4459-8810-16CA60E55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92B79"/>
    <w:pPr>
      <w:spacing w:after="200" w:line="276" w:lineRule="auto"/>
    </w:pPr>
    <w:rPr>
      <w:rFonts w:ascii="Calibri" w:hAnsi="Calibri"/>
      <w:sz w:val="22"/>
      <w:szCs w:val="22"/>
      <w:lang w:val="en-IN" w:eastAsia="en-IN"/>
    </w:rPr>
  </w:style>
  <w:style w:type="paragraph" w:styleId="Heading1">
    <w:name w:val="heading 1"/>
    <w:basedOn w:val="Normal"/>
    <w:next w:val="Normal"/>
    <w:link w:val="Heading1Char"/>
    <w:uiPriority w:val="9"/>
    <w:qFormat/>
    <w:rsid w:val="00D93670"/>
    <w:pPr>
      <w:keepNext/>
      <w:keepLines/>
      <w:numPr>
        <w:numId w:val="4"/>
      </w:numPr>
      <w:tabs>
        <w:tab w:val="left" w:pos="567"/>
      </w:tabs>
      <w:suppressAutoHyphens/>
      <w:spacing w:before="360" w:after="240" w:line="280" w:lineRule="exact"/>
      <w:outlineLvl w:val="0"/>
    </w:pPr>
    <w:rPr>
      <w:b/>
      <w:sz w:val="24"/>
    </w:rPr>
  </w:style>
  <w:style w:type="paragraph" w:styleId="Heading2">
    <w:name w:val="heading 2"/>
    <w:basedOn w:val="Normal"/>
    <w:next w:val="Normal"/>
    <w:link w:val="Heading2Char"/>
    <w:uiPriority w:val="9"/>
    <w:qFormat/>
    <w:rsid w:val="00D93670"/>
    <w:pPr>
      <w:keepNext/>
      <w:keepLines/>
      <w:numPr>
        <w:ilvl w:val="1"/>
        <w:numId w:val="4"/>
      </w:numPr>
      <w:suppressAutoHyphens/>
      <w:spacing w:before="360" w:after="160"/>
      <w:outlineLvl w:val="1"/>
    </w:pPr>
    <w:rPr>
      <w:b/>
    </w:rPr>
  </w:style>
  <w:style w:type="paragraph" w:styleId="Heading3">
    <w:name w:val="heading 3"/>
    <w:basedOn w:val="Normal"/>
    <w:next w:val="p1a"/>
    <w:link w:val="Heading3Char"/>
    <w:uiPriority w:val="9"/>
    <w:qFormat/>
    <w:rsid w:val="00D93670"/>
    <w:pPr>
      <w:keepNext/>
      <w:keepLines/>
      <w:numPr>
        <w:ilvl w:val="2"/>
        <w:numId w:val="4"/>
      </w:numPr>
      <w:suppressAutoHyphens/>
      <w:spacing w:before="320" w:after="160"/>
      <w:outlineLvl w:val="2"/>
    </w:pPr>
    <w:rPr>
      <w:b/>
    </w:rPr>
  </w:style>
  <w:style w:type="paragraph" w:styleId="Heading4">
    <w:name w:val="heading 4"/>
    <w:basedOn w:val="Normal"/>
    <w:next w:val="p1a"/>
    <w:link w:val="Heading4Char"/>
    <w:uiPriority w:val="9"/>
    <w:qFormat/>
    <w:rsid w:val="00D93670"/>
    <w:pPr>
      <w:keepNext/>
      <w:tabs>
        <w:tab w:val="left" w:pos="680"/>
      </w:tabs>
      <w:spacing w:before="240" w:after="120"/>
      <w:outlineLvl w:val="3"/>
    </w:pPr>
    <w:rPr>
      <w:i/>
    </w:rPr>
  </w:style>
  <w:style w:type="paragraph" w:styleId="Heading5">
    <w:name w:val="heading 5"/>
    <w:basedOn w:val="Normal"/>
    <w:next w:val="Normal"/>
    <w:qFormat/>
    <w:rsid w:val="00D93670"/>
    <w:pPr>
      <w:numPr>
        <w:ilvl w:val="4"/>
        <w:numId w:val="4"/>
      </w:numPr>
      <w:spacing w:before="240" w:after="60"/>
      <w:outlineLvl w:val="4"/>
    </w:pPr>
    <w:rPr>
      <w:rFonts w:ascii="Arial" w:hAnsi="Arial"/>
    </w:rPr>
  </w:style>
  <w:style w:type="paragraph" w:styleId="Heading6">
    <w:name w:val="heading 6"/>
    <w:basedOn w:val="Normal"/>
    <w:next w:val="Normal"/>
    <w:qFormat/>
    <w:rsid w:val="00D93670"/>
    <w:pPr>
      <w:numPr>
        <w:ilvl w:val="5"/>
        <w:numId w:val="4"/>
      </w:numPr>
      <w:spacing w:before="240" w:after="60"/>
      <w:outlineLvl w:val="5"/>
    </w:pPr>
    <w:rPr>
      <w:i/>
    </w:rPr>
  </w:style>
  <w:style w:type="paragraph" w:styleId="Heading7">
    <w:name w:val="heading 7"/>
    <w:basedOn w:val="Normal"/>
    <w:next w:val="Normal"/>
    <w:qFormat/>
    <w:rsid w:val="00D93670"/>
    <w:pPr>
      <w:numPr>
        <w:ilvl w:val="6"/>
        <w:numId w:val="4"/>
      </w:numPr>
      <w:spacing w:before="240" w:after="60"/>
      <w:outlineLvl w:val="6"/>
    </w:pPr>
    <w:rPr>
      <w:rFonts w:ascii="Arial" w:hAnsi="Arial"/>
    </w:rPr>
  </w:style>
  <w:style w:type="paragraph" w:styleId="Heading8">
    <w:name w:val="heading 8"/>
    <w:basedOn w:val="Normal"/>
    <w:next w:val="Normal"/>
    <w:qFormat/>
    <w:rsid w:val="00D93670"/>
    <w:pPr>
      <w:numPr>
        <w:ilvl w:val="7"/>
        <w:numId w:val="4"/>
      </w:numPr>
      <w:spacing w:before="240" w:after="60"/>
      <w:outlineLvl w:val="7"/>
    </w:pPr>
    <w:rPr>
      <w:rFonts w:ascii="Arial" w:hAnsi="Arial"/>
      <w:i/>
    </w:rPr>
  </w:style>
  <w:style w:type="paragraph" w:styleId="Heading9">
    <w:name w:val="heading 9"/>
    <w:basedOn w:val="Normal"/>
    <w:next w:val="Normal"/>
    <w:qFormat/>
    <w:rsid w:val="00D93670"/>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a">
    <w:name w:val="p1a"/>
    <w:basedOn w:val="Normal"/>
    <w:next w:val="Normal"/>
    <w:qFormat/>
    <w:rsid w:val="00D93670"/>
  </w:style>
  <w:style w:type="paragraph" w:customStyle="1" w:styleId="abstract">
    <w:name w:val="abstract"/>
    <w:basedOn w:val="p1a"/>
    <w:qFormat/>
    <w:rsid w:val="00D93670"/>
    <w:pPr>
      <w:spacing w:before="600" w:after="120" w:line="220" w:lineRule="exact"/>
      <w:ind w:left="567" w:right="567"/>
      <w:contextualSpacing/>
    </w:pPr>
    <w:rPr>
      <w:sz w:val="18"/>
    </w:rPr>
  </w:style>
  <w:style w:type="paragraph" w:customStyle="1" w:styleId="address">
    <w:name w:val="address"/>
    <w:basedOn w:val="p1a"/>
    <w:qFormat/>
    <w:rsid w:val="00D93670"/>
    <w:pPr>
      <w:jc w:val="center"/>
    </w:pPr>
    <w:rPr>
      <w:sz w:val="18"/>
    </w:rPr>
  </w:style>
  <w:style w:type="paragraph" w:customStyle="1" w:styleId="author">
    <w:name w:val="author"/>
    <w:basedOn w:val="p1a"/>
    <w:next w:val="address"/>
    <w:qFormat/>
    <w:rsid w:val="00D93670"/>
    <w:pPr>
      <w:spacing w:after="220"/>
      <w:jc w:val="center"/>
    </w:pPr>
  </w:style>
  <w:style w:type="paragraph" w:styleId="Caption">
    <w:name w:val="caption"/>
    <w:basedOn w:val="Normal"/>
    <w:next w:val="Normal"/>
    <w:qFormat/>
    <w:rsid w:val="00D93670"/>
    <w:pPr>
      <w:spacing w:before="120" w:after="120"/>
    </w:pPr>
    <w:rPr>
      <w:b/>
    </w:rPr>
  </w:style>
  <w:style w:type="paragraph" w:customStyle="1" w:styleId="image">
    <w:name w:val="image"/>
    <w:basedOn w:val="p1a"/>
    <w:next w:val="p1a"/>
    <w:qFormat/>
    <w:rsid w:val="00D93670"/>
    <w:pPr>
      <w:spacing w:before="240" w:after="120" w:line="240" w:lineRule="auto"/>
      <w:jc w:val="center"/>
    </w:pPr>
  </w:style>
  <w:style w:type="paragraph" w:customStyle="1" w:styleId="bulletitem">
    <w:name w:val="bullet item"/>
    <w:basedOn w:val="Normal"/>
    <w:qFormat/>
    <w:rsid w:val="00D93670"/>
    <w:pPr>
      <w:numPr>
        <w:numId w:val="1"/>
      </w:numPr>
      <w:spacing w:before="120" w:after="120"/>
      <w:contextualSpacing/>
    </w:pPr>
  </w:style>
  <w:style w:type="paragraph" w:customStyle="1" w:styleId="dashitem">
    <w:name w:val="dash item"/>
    <w:basedOn w:val="bulletitem"/>
    <w:qFormat/>
    <w:rsid w:val="00D93670"/>
    <w:pPr>
      <w:numPr>
        <w:numId w:val="2"/>
      </w:numPr>
      <w:spacing w:before="80" w:after="80"/>
    </w:pPr>
  </w:style>
  <w:style w:type="paragraph" w:customStyle="1" w:styleId="equation">
    <w:name w:val="equation"/>
    <w:basedOn w:val="Normal"/>
    <w:next w:val="p1a"/>
    <w:qFormat/>
    <w:rsid w:val="00D93670"/>
    <w:pPr>
      <w:tabs>
        <w:tab w:val="center" w:pos="3175"/>
        <w:tab w:val="right" w:pos="6917"/>
      </w:tabs>
      <w:spacing w:before="120" w:after="120"/>
      <w:ind w:right="567"/>
      <w:jc w:val="center"/>
    </w:pPr>
  </w:style>
  <w:style w:type="paragraph" w:customStyle="1" w:styleId="figurecaption">
    <w:name w:val="figure caption"/>
    <w:basedOn w:val="Normal"/>
    <w:next w:val="p1a"/>
    <w:qFormat/>
    <w:rsid w:val="00D93670"/>
    <w:pPr>
      <w:keepNext/>
      <w:keepLines/>
      <w:spacing w:before="120" w:after="240" w:line="220" w:lineRule="exact"/>
      <w:jc w:val="center"/>
    </w:pPr>
    <w:rPr>
      <w:sz w:val="18"/>
    </w:rPr>
  </w:style>
  <w:style w:type="paragraph" w:styleId="FootnoteText">
    <w:name w:val="footnote text"/>
    <w:basedOn w:val="Normal"/>
    <w:semiHidden/>
    <w:rsid w:val="00D93670"/>
    <w:pPr>
      <w:tabs>
        <w:tab w:val="left" w:pos="198"/>
      </w:tabs>
      <w:spacing w:line="220" w:lineRule="exact"/>
      <w:ind w:left="198" w:hanging="198"/>
    </w:pPr>
    <w:rPr>
      <w:sz w:val="18"/>
    </w:rPr>
  </w:style>
  <w:style w:type="character" w:styleId="Hyperlink">
    <w:name w:val="Hyperlink"/>
    <w:basedOn w:val="DefaultParagraphFont"/>
    <w:uiPriority w:val="99"/>
    <w:rsid w:val="00D93670"/>
    <w:rPr>
      <w:color w:val="0000FF"/>
      <w:u w:val="single"/>
    </w:rPr>
  </w:style>
  <w:style w:type="character" w:styleId="FootnoteReference">
    <w:name w:val="footnote reference"/>
    <w:basedOn w:val="DefaultParagraphFont"/>
    <w:semiHidden/>
    <w:rsid w:val="00D93670"/>
    <w:rPr>
      <w:position w:val="6"/>
      <w:sz w:val="12"/>
      <w:vertAlign w:val="baseline"/>
    </w:rPr>
  </w:style>
  <w:style w:type="paragraph" w:styleId="Footer">
    <w:name w:val="footer"/>
    <w:basedOn w:val="Normal"/>
    <w:link w:val="FooterChar"/>
    <w:uiPriority w:val="99"/>
    <w:rsid w:val="00D93670"/>
    <w:pPr>
      <w:tabs>
        <w:tab w:val="center" w:pos="4536"/>
        <w:tab w:val="right" w:pos="9072"/>
      </w:tabs>
    </w:pPr>
  </w:style>
  <w:style w:type="paragraph" w:customStyle="1" w:styleId="heading10">
    <w:name w:val="heading1"/>
    <w:basedOn w:val="Heading1"/>
    <w:next w:val="p1a"/>
    <w:qFormat/>
    <w:rsid w:val="004D7C52"/>
  </w:style>
  <w:style w:type="paragraph" w:customStyle="1" w:styleId="heading20">
    <w:name w:val="heading2"/>
    <w:basedOn w:val="Heading2"/>
    <w:next w:val="p1a"/>
    <w:qFormat/>
    <w:rsid w:val="004D7C52"/>
  </w:style>
  <w:style w:type="paragraph" w:customStyle="1" w:styleId="heading30">
    <w:name w:val="heading3"/>
    <w:basedOn w:val="Heading3"/>
    <w:next w:val="Normal"/>
    <w:qFormat/>
    <w:rsid w:val="00D06D6C"/>
    <w:pPr>
      <w:keepNext w:val="0"/>
      <w:keepLines w:val="0"/>
      <w:numPr>
        <w:ilvl w:val="0"/>
        <w:numId w:val="0"/>
      </w:numPr>
      <w:suppressAutoHyphens w:val="0"/>
      <w:spacing w:after="0"/>
      <w:jc w:val="both"/>
    </w:pPr>
    <w:rPr>
      <w:b w:val="0"/>
    </w:rPr>
  </w:style>
  <w:style w:type="paragraph" w:customStyle="1" w:styleId="heading40">
    <w:name w:val="heading4"/>
    <w:basedOn w:val="Heading4"/>
    <w:next w:val="Normal"/>
    <w:qFormat/>
    <w:rsid w:val="00D06D6C"/>
    <w:pPr>
      <w:keepNext w:val="0"/>
      <w:spacing w:after="0"/>
      <w:jc w:val="both"/>
    </w:pPr>
    <w:rPr>
      <w:i w:val="0"/>
    </w:rPr>
  </w:style>
  <w:style w:type="paragraph" w:styleId="Header">
    <w:name w:val="header"/>
    <w:aliases w:val="Cover Page,1 (not to be included in TOC)"/>
    <w:basedOn w:val="p1a"/>
    <w:link w:val="HeaderChar"/>
    <w:rsid w:val="00D93670"/>
    <w:pPr>
      <w:spacing w:line="220" w:lineRule="exact"/>
    </w:pPr>
    <w:rPr>
      <w:sz w:val="18"/>
    </w:rPr>
  </w:style>
  <w:style w:type="paragraph" w:customStyle="1" w:styleId="programcode">
    <w:name w:val="programcode"/>
    <w:basedOn w:val="Normal"/>
    <w:qFormat/>
    <w:rsid w:val="00D93670"/>
    <w:pPr>
      <w:tabs>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20" w:after="120"/>
      <w:ind w:left="227"/>
      <w:contextualSpacing/>
    </w:pPr>
    <w:rPr>
      <w:rFonts w:ascii="Courier" w:hAnsi="Courier"/>
    </w:rPr>
  </w:style>
  <w:style w:type="paragraph" w:customStyle="1" w:styleId="referenceitem">
    <w:name w:val="referenceitem"/>
    <w:basedOn w:val="Normal"/>
    <w:qFormat/>
    <w:rsid w:val="00D93670"/>
    <w:pPr>
      <w:spacing w:line="220" w:lineRule="exact"/>
      <w:ind w:left="227" w:hanging="227"/>
    </w:pPr>
    <w:rPr>
      <w:sz w:val="18"/>
    </w:rPr>
  </w:style>
  <w:style w:type="paragraph" w:customStyle="1" w:styleId="runninghead-left">
    <w:name w:val="running head - left"/>
    <w:basedOn w:val="Header"/>
    <w:link w:val="runninghead-leftZchn"/>
    <w:rsid w:val="00D93670"/>
    <w:rPr>
      <w:szCs w:val="18"/>
    </w:rPr>
  </w:style>
  <w:style w:type="paragraph" w:customStyle="1" w:styleId="runninghead-right">
    <w:name w:val="running head - right"/>
    <w:basedOn w:val="Header"/>
    <w:rsid w:val="00D93670"/>
    <w:pPr>
      <w:jc w:val="right"/>
    </w:pPr>
    <w:rPr>
      <w:bCs/>
      <w:szCs w:val="18"/>
    </w:rPr>
  </w:style>
  <w:style w:type="character" w:styleId="PageNumber">
    <w:name w:val="page number"/>
    <w:basedOn w:val="DefaultParagraphFont"/>
    <w:rsid w:val="00D93670"/>
    <w:rPr>
      <w:sz w:val="18"/>
    </w:rPr>
  </w:style>
  <w:style w:type="paragraph" w:customStyle="1" w:styleId="tablecaption">
    <w:name w:val="table caption"/>
    <w:basedOn w:val="Normal"/>
    <w:next w:val="Normal"/>
    <w:qFormat/>
    <w:rsid w:val="00D93670"/>
    <w:pPr>
      <w:keepNext/>
      <w:keepLines/>
      <w:spacing w:before="240" w:after="120" w:line="220" w:lineRule="exact"/>
      <w:jc w:val="center"/>
    </w:pPr>
    <w:rPr>
      <w:sz w:val="18"/>
      <w:lang w:val="de-DE"/>
    </w:rPr>
  </w:style>
  <w:style w:type="paragraph" w:customStyle="1" w:styleId="Title1">
    <w:name w:val="Title1"/>
    <w:basedOn w:val="p1a"/>
    <w:next w:val="author"/>
    <w:qFormat/>
    <w:rsid w:val="00D93670"/>
    <w:pPr>
      <w:keepNext/>
      <w:keepLines/>
      <w:pageBreakBefore/>
      <w:suppressAutoHyphens/>
      <w:spacing w:after="460" w:line="348" w:lineRule="exact"/>
      <w:jc w:val="center"/>
    </w:pPr>
    <w:rPr>
      <w:b/>
      <w:sz w:val="28"/>
    </w:rPr>
  </w:style>
  <w:style w:type="paragraph" w:customStyle="1" w:styleId="keywords">
    <w:name w:val="keywords"/>
    <w:basedOn w:val="abstract"/>
    <w:qFormat/>
    <w:rsid w:val="00D93670"/>
    <w:pPr>
      <w:spacing w:before="240"/>
    </w:pPr>
  </w:style>
  <w:style w:type="paragraph" w:customStyle="1" w:styleId="e-mail">
    <w:name w:val="e-mail"/>
    <w:basedOn w:val="address"/>
    <w:next w:val="address"/>
    <w:qFormat/>
    <w:rsid w:val="00D93670"/>
    <w:rPr>
      <w:rFonts w:ascii="Courier" w:hAnsi="Courier"/>
    </w:rPr>
  </w:style>
  <w:style w:type="character" w:customStyle="1" w:styleId="HeaderChar">
    <w:name w:val="Header Char"/>
    <w:aliases w:val="Cover Page Char,1 (not to be included in TOC) Char"/>
    <w:basedOn w:val="DefaultParagraphFont"/>
    <w:link w:val="Header"/>
    <w:uiPriority w:val="99"/>
    <w:rsid w:val="007608F0"/>
    <w:rPr>
      <w:sz w:val="18"/>
      <w:lang w:val="en-US"/>
    </w:rPr>
  </w:style>
  <w:style w:type="character" w:customStyle="1" w:styleId="runninghead-leftZchn">
    <w:name w:val="running head - left Zchn"/>
    <w:basedOn w:val="HeaderChar"/>
    <w:link w:val="runninghead-left"/>
    <w:rsid w:val="007608F0"/>
    <w:rPr>
      <w:sz w:val="18"/>
      <w:szCs w:val="18"/>
      <w:lang w:val="en-US"/>
    </w:rPr>
  </w:style>
  <w:style w:type="paragraph" w:styleId="PlainText">
    <w:name w:val="Plain Text"/>
    <w:basedOn w:val="Normal"/>
    <w:link w:val="PlainTextChar"/>
    <w:rsid w:val="0035112D"/>
    <w:pPr>
      <w:spacing w:line="240" w:lineRule="auto"/>
    </w:pPr>
    <w:rPr>
      <w:rFonts w:ascii="Consolas" w:hAnsi="Consolas"/>
      <w:sz w:val="21"/>
      <w:szCs w:val="21"/>
    </w:rPr>
  </w:style>
  <w:style w:type="character" w:customStyle="1" w:styleId="PlainTextChar">
    <w:name w:val="Plain Text Char"/>
    <w:basedOn w:val="DefaultParagraphFont"/>
    <w:link w:val="PlainText"/>
    <w:rsid w:val="0035112D"/>
    <w:rPr>
      <w:rFonts w:ascii="Consolas" w:hAnsi="Consolas"/>
      <w:sz w:val="21"/>
      <w:szCs w:val="21"/>
      <w:lang w:val="en-US"/>
    </w:rPr>
  </w:style>
  <w:style w:type="paragraph" w:customStyle="1" w:styleId="numbereditem">
    <w:name w:val="numbered item"/>
    <w:basedOn w:val="Normal"/>
    <w:qFormat/>
    <w:rsid w:val="00D93670"/>
    <w:pPr>
      <w:numPr>
        <w:numId w:val="3"/>
      </w:numPr>
      <w:spacing w:before="120" w:after="120"/>
      <w:contextualSpacing/>
    </w:pPr>
  </w:style>
  <w:style w:type="character" w:customStyle="1" w:styleId="Heading1Char">
    <w:name w:val="Heading 1 Char"/>
    <w:basedOn w:val="DefaultParagraphFont"/>
    <w:link w:val="Heading1"/>
    <w:uiPriority w:val="9"/>
    <w:rsid w:val="00C92B79"/>
    <w:rPr>
      <w:b/>
      <w:sz w:val="24"/>
      <w:lang w:val="en-US"/>
    </w:rPr>
  </w:style>
  <w:style w:type="character" w:customStyle="1" w:styleId="Heading2Char">
    <w:name w:val="Heading 2 Char"/>
    <w:basedOn w:val="DefaultParagraphFont"/>
    <w:link w:val="Heading2"/>
    <w:uiPriority w:val="9"/>
    <w:rsid w:val="00C92B79"/>
    <w:rPr>
      <w:b/>
      <w:lang w:val="en-US"/>
    </w:rPr>
  </w:style>
  <w:style w:type="character" w:customStyle="1" w:styleId="Heading3Char">
    <w:name w:val="Heading 3 Char"/>
    <w:basedOn w:val="DefaultParagraphFont"/>
    <w:link w:val="Heading3"/>
    <w:uiPriority w:val="9"/>
    <w:rsid w:val="00C92B79"/>
    <w:rPr>
      <w:b/>
      <w:lang w:val="en-US"/>
    </w:rPr>
  </w:style>
  <w:style w:type="paragraph" w:styleId="BalloonText">
    <w:name w:val="Balloon Text"/>
    <w:basedOn w:val="Normal"/>
    <w:link w:val="BalloonTextChar"/>
    <w:uiPriority w:val="99"/>
    <w:unhideWhenUsed/>
    <w:rsid w:val="00C92B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C92B79"/>
    <w:rPr>
      <w:rFonts w:ascii="Tahoma" w:hAnsi="Tahoma" w:cs="Tahoma"/>
      <w:sz w:val="16"/>
      <w:szCs w:val="16"/>
      <w:lang w:val="en-IN" w:eastAsia="en-IN"/>
    </w:rPr>
  </w:style>
  <w:style w:type="character" w:customStyle="1" w:styleId="FooterChar">
    <w:name w:val="Footer Char"/>
    <w:basedOn w:val="DefaultParagraphFont"/>
    <w:link w:val="Footer"/>
    <w:uiPriority w:val="99"/>
    <w:rsid w:val="00C92B79"/>
    <w:rPr>
      <w:lang w:val="en-US"/>
    </w:rPr>
  </w:style>
  <w:style w:type="paragraph" w:styleId="ListParagraph">
    <w:name w:val="List Paragraph"/>
    <w:basedOn w:val="Normal"/>
    <w:uiPriority w:val="34"/>
    <w:qFormat/>
    <w:rsid w:val="00C92B79"/>
    <w:pPr>
      <w:ind w:left="720"/>
      <w:contextualSpacing/>
    </w:pPr>
  </w:style>
  <w:style w:type="paragraph" w:styleId="TOC1">
    <w:name w:val="toc 1"/>
    <w:basedOn w:val="Normal"/>
    <w:next w:val="Normal"/>
    <w:autoRedefine/>
    <w:uiPriority w:val="39"/>
    <w:unhideWhenUsed/>
    <w:rsid w:val="00C92B79"/>
    <w:pPr>
      <w:tabs>
        <w:tab w:val="left" w:pos="567"/>
        <w:tab w:val="right" w:leader="dot" w:pos="9016"/>
      </w:tabs>
      <w:spacing w:after="100"/>
    </w:pPr>
    <w:rPr>
      <w:rFonts w:ascii="TimesNewRomanPS-BoldMT" w:hAnsi="TimesNewRomanPS-BoldMT"/>
      <w:b/>
      <w:bCs/>
      <w:noProof/>
      <w:lang w:val="en-US" w:eastAsia="en-US"/>
    </w:rPr>
  </w:style>
  <w:style w:type="paragraph" w:styleId="TOC2">
    <w:name w:val="toc 2"/>
    <w:basedOn w:val="Normal"/>
    <w:next w:val="Normal"/>
    <w:autoRedefine/>
    <w:uiPriority w:val="39"/>
    <w:unhideWhenUsed/>
    <w:rsid w:val="00C92B79"/>
    <w:pPr>
      <w:tabs>
        <w:tab w:val="left" w:pos="660"/>
        <w:tab w:val="right" w:leader="dot" w:pos="9016"/>
      </w:tabs>
      <w:spacing w:after="100"/>
    </w:pPr>
  </w:style>
  <w:style w:type="paragraph" w:styleId="TOC3">
    <w:name w:val="toc 3"/>
    <w:basedOn w:val="Normal"/>
    <w:next w:val="Normal"/>
    <w:autoRedefine/>
    <w:uiPriority w:val="39"/>
    <w:unhideWhenUsed/>
    <w:rsid w:val="00C92B79"/>
    <w:pPr>
      <w:spacing w:after="100"/>
      <w:ind w:left="440"/>
    </w:pPr>
  </w:style>
  <w:style w:type="table" w:styleId="TableGrid">
    <w:name w:val="Table Grid"/>
    <w:basedOn w:val="TableNormal"/>
    <w:uiPriority w:val="59"/>
    <w:rsid w:val="00C92B79"/>
    <w:rPr>
      <w:rFonts w:ascii="Calibri" w:hAnsi="Calibr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C92B79"/>
    <w:pPr>
      <w:spacing w:after="100"/>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C92B79"/>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C92B79"/>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C92B79"/>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C92B79"/>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C92B79"/>
    <w:pPr>
      <w:spacing w:after="100"/>
      <w:ind w:left="1760"/>
    </w:pPr>
    <w:rPr>
      <w:rFonts w:asciiTheme="minorHAnsi" w:eastAsiaTheme="minorEastAsia" w:hAnsiTheme="minorHAnsi" w:cstheme="minorBidi"/>
    </w:rPr>
  </w:style>
  <w:style w:type="character" w:customStyle="1" w:styleId="urtxtstd1">
    <w:name w:val="urtxtstd1"/>
    <w:basedOn w:val="DefaultParagraphFont"/>
    <w:rsid w:val="00C92B79"/>
    <w:rPr>
      <w:rFonts w:ascii="Arial" w:hAnsi="Arial" w:cs="Arial" w:hint="default"/>
      <w:i w:val="0"/>
      <w:iCs w:val="0"/>
      <w:color w:val="000000"/>
      <w:sz w:val="17"/>
      <w:szCs w:val="17"/>
    </w:rPr>
  </w:style>
  <w:style w:type="character" w:customStyle="1" w:styleId="apple-converted-space">
    <w:name w:val="apple-converted-space"/>
    <w:basedOn w:val="DefaultParagraphFont"/>
    <w:rsid w:val="00C92B79"/>
  </w:style>
  <w:style w:type="character" w:customStyle="1" w:styleId="fontstyle01">
    <w:name w:val="fontstyle01"/>
    <w:basedOn w:val="DefaultParagraphFont"/>
    <w:rsid w:val="00C92B79"/>
    <w:rPr>
      <w:rFonts w:ascii="CMSS17" w:hAnsi="CMSS17" w:hint="default"/>
      <w:b w:val="0"/>
      <w:bCs w:val="0"/>
      <w:i w:val="0"/>
      <w:iCs w:val="0"/>
      <w:color w:val="000000"/>
      <w:sz w:val="34"/>
      <w:szCs w:val="34"/>
    </w:rPr>
  </w:style>
  <w:style w:type="character" w:styleId="PlaceholderText">
    <w:name w:val="Placeholder Text"/>
    <w:basedOn w:val="DefaultParagraphFont"/>
    <w:uiPriority w:val="99"/>
    <w:semiHidden/>
    <w:rsid w:val="00C92B79"/>
    <w:rPr>
      <w:color w:val="808080"/>
    </w:rPr>
  </w:style>
  <w:style w:type="character" w:styleId="UnresolvedMention">
    <w:name w:val="Unresolved Mention"/>
    <w:basedOn w:val="DefaultParagraphFont"/>
    <w:uiPriority w:val="99"/>
    <w:semiHidden/>
    <w:unhideWhenUsed/>
    <w:rsid w:val="00C92B79"/>
    <w:rPr>
      <w:color w:val="605E5C"/>
      <w:shd w:val="clear" w:color="auto" w:fill="E1DFDD"/>
    </w:rPr>
  </w:style>
  <w:style w:type="table" w:styleId="PlainTable5">
    <w:name w:val="Plain Table 5"/>
    <w:basedOn w:val="TableNormal"/>
    <w:uiPriority w:val="45"/>
    <w:rsid w:val="00C92B79"/>
    <w:rPr>
      <w:rFonts w:ascii="Calibri" w:hAnsi="Calibri"/>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trong">
    <w:name w:val="Strong"/>
    <w:basedOn w:val="DefaultParagraphFont"/>
    <w:uiPriority w:val="22"/>
    <w:qFormat/>
    <w:rsid w:val="00C92B79"/>
    <w:rPr>
      <w:b/>
      <w:bCs/>
    </w:rPr>
  </w:style>
  <w:style w:type="character" w:styleId="Emphasis">
    <w:name w:val="Emphasis"/>
    <w:basedOn w:val="DefaultParagraphFont"/>
    <w:uiPriority w:val="20"/>
    <w:qFormat/>
    <w:rsid w:val="00C92B79"/>
    <w:rPr>
      <w:i/>
      <w:iCs/>
    </w:rPr>
  </w:style>
  <w:style w:type="paragraph" w:styleId="NormalWeb">
    <w:name w:val="Normal (Web)"/>
    <w:basedOn w:val="Normal"/>
    <w:uiPriority w:val="99"/>
    <w:unhideWhenUsed/>
    <w:rsid w:val="00C92B79"/>
    <w:pPr>
      <w:spacing w:before="100" w:beforeAutospacing="1" w:after="100" w:afterAutospacing="1" w:line="240" w:lineRule="auto"/>
    </w:pPr>
    <w:rPr>
      <w:rFonts w:ascii="Times New Roman" w:hAnsi="Times New Roman"/>
      <w:sz w:val="24"/>
      <w:szCs w:val="24"/>
    </w:rPr>
  </w:style>
  <w:style w:type="table" w:styleId="PlainTable4">
    <w:name w:val="Plain Table 4"/>
    <w:basedOn w:val="TableNormal"/>
    <w:uiPriority w:val="44"/>
    <w:rsid w:val="00C92B79"/>
    <w:rPr>
      <w:rFonts w:ascii="Calibri" w:hAnsi="Calibri"/>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ofFigures">
    <w:name w:val="table of figures"/>
    <w:basedOn w:val="Normal"/>
    <w:next w:val="Normal"/>
    <w:uiPriority w:val="99"/>
    <w:unhideWhenUsed/>
    <w:rsid w:val="00C92B79"/>
    <w:pPr>
      <w:spacing w:after="0"/>
    </w:pPr>
  </w:style>
  <w:style w:type="character" w:customStyle="1" w:styleId="fontstyle21">
    <w:name w:val="fontstyle21"/>
    <w:basedOn w:val="DefaultParagraphFont"/>
    <w:rsid w:val="00C92B79"/>
    <w:rPr>
      <w:rFonts w:ascii="CMSS10" w:hAnsi="CMSS10" w:hint="default"/>
      <w:b w:val="0"/>
      <w:bCs w:val="0"/>
      <w:i w:val="0"/>
      <w:iCs w:val="0"/>
      <w:color w:val="000000"/>
      <w:sz w:val="22"/>
      <w:szCs w:val="22"/>
    </w:rPr>
  </w:style>
  <w:style w:type="character" w:customStyle="1" w:styleId="Heading4Char">
    <w:name w:val="Heading 4 Char"/>
    <w:basedOn w:val="DefaultParagraphFont"/>
    <w:link w:val="Heading4"/>
    <w:uiPriority w:val="9"/>
    <w:rsid w:val="00C92B79"/>
    <w:rPr>
      <w:i/>
      <w:lang w:val="en-US"/>
    </w:rPr>
  </w:style>
  <w:style w:type="paragraph" w:styleId="TOCHeading">
    <w:name w:val="TOC Heading"/>
    <w:basedOn w:val="Heading1"/>
    <w:next w:val="Normal"/>
    <w:uiPriority w:val="39"/>
    <w:unhideWhenUsed/>
    <w:qFormat/>
    <w:rsid w:val="00ED4F30"/>
    <w:pPr>
      <w:numPr>
        <w:numId w:val="0"/>
      </w:numPr>
      <w:tabs>
        <w:tab w:val="clear" w:pos="567"/>
      </w:tabs>
      <w:suppressAutoHyphens w:val="0"/>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rPr>
  </w:style>
  <w:style w:type="character" w:customStyle="1" w:styleId="awsui-breadcrumb-link-text">
    <w:name w:val="awsui-breadcrumb-link-text"/>
    <w:basedOn w:val="DefaultParagraphFont"/>
    <w:rsid w:val="009B31BC"/>
  </w:style>
  <w:style w:type="character" w:styleId="FollowedHyperlink">
    <w:name w:val="FollowedHyperlink"/>
    <w:basedOn w:val="DefaultParagraphFont"/>
    <w:semiHidden/>
    <w:unhideWhenUsed/>
    <w:rsid w:val="005B1836"/>
    <w:rPr>
      <w:color w:val="800080" w:themeColor="followedHyperlink"/>
      <w:u w:val="single"/>
    </w:rPr>
  </w:style>
  <w:style w:type="character" w:styleId="HTMLCode">
    <w:name w:val="HTML Code"/>
    <w:basedOn w:val="DefaultParagraphFont"/>
    <w:uiPriority w:val="99"/>
    <w:semiHidden/>
    <w:unhideWhenUsed/>
    <w:rsid w:val="006F252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35916">
      <w:bodyDiv w:val="1"/>
      <w:marLeft w:val="0"/>
      <w:marRight w:val="0"/>
      <w:marTop w:val="0"/>
      <w:marBottom w:val="0"/>
      <w:divBdr>
        <w:top w:val="none" w:sz="0" w:space="0" w:color="auto"/>
        <w:left w:val="none" w:sz="0" w:space="0" w:color="auto"/>
        <w:bottom w:val="none" w:sz="0" w:space="0" w:color="auto"/>
        <w:right w:val="none" w:sz="0" w:space="0" w:color="auto"/>
      </w:divBdr>
      <w:divsChild>
        <w:div w:id="1623222056">
          <w:marLeft w:val="0"/>
          <w:marRight w:val="0"/>
          <w:marTop w:val="0"/>
          <w:marBottom w:val="45"/>
          <w:divBdr>
            <w:top w:val="none" w:sz="0" w:space="0" w:color="auto"/>
            <w:left w:val="none" w:sz="0" w:space="0" w:color="auto"/>
            <w:bottom w:val="none" w:sz="0" w:space="0" w:color="auto"/>
            <w:right w:val="none" w:sz="0" w:space="0" w:color="auto"/>
          </w:divBdr>
        </w:div>
      </w:divsChild>
    </w:div>
    <w:div w:id="120805914">
      <w:bodyDiv w:val="1"/>
      <w:marLeft w:val="0"/>
      <w:marRight w:val="0"/>
      <w:marTop w:val="0"/>
      <w:marBottom w:val="0"/>
      <w:divBdr>
        <w:top w:val="none" w:sz="0" w:space="0" w:color="auto"/>
        <w:left w:val="none" w:sz="0" w:space="0" w:color="auto"/>
        <w:bottom w:val="none" w:sz="0" w:space="0" w:color="auto"/>
        <w:right w:val="none" w:sz="0" w:space="0" w:color="auto"/>
      </w:divBdr>
    </w:div>
    <w:div w:id="146166307">
      <w:bodyDiv w:val="1"/>
      <w:marLeft w:val="0"/>
      <w:marRight w:val="0"/>
      <w:marTop w:val="0"/>
      <w:marBottom w:val="0"/>
      <w:divBdr>
        <w:top w:val="none" w:sz="0" w:space="0" w:color="auto"/>
        <w:left w:val="none" w:sz="0" w:space="0" w:color="auto"/>
        <w:bottom w:val="none" w:sz="0" w:space="0" w:color="auto"/>
        <w:right w:val="none" w:sz="0" w:space="0" w:color="auto"/>
      </w:divBdr>
    </w:div>
    <w:div w:id="469204324">
      <w:bodyDiv w:val="1"/>
      <w:marLeft w:val="0"/>
      <w:marRight w:val="0"/>
      <w:marTop w:val="0"/>
      <w:marBottom w:val="0"/>
      <w:divBdr>
        <w:top w:val="none" w:sz="0" w:space="0" w:color="auto"/>
        <w:left w:val="none" w:sz="0" w:space="0" w:color="auto"/>
        <w:bottom w:val="none" w:sz="0" w:space="0" w:color="auto"/>
        <w:right w:val="none" w:sz="0" w:space="0" w:color="auto"/>
      </w:divBdr>
    </w:div>
    <w:div w:id="498081457">
      <w:bodyDiv w:val="1"/>
      <w:marLeft w:val="0"/>
      <w:marRight w:val="0"/>
      <w:marTop w:val="0"/>
      <w:marBottom w:val="0"/>
      <w:divBdr>
        <w:top w:val="none" w:sz="0" w:space="0" w:color="auto"/>
        <w:left w:val="none" w:sz="0" w:space="0" w:color="auto"/>
        <w:bottom w:val="none" w:sz="0" w:space="0" w:color="auto"/>
        <w:right w:val="none" w:sz="0" w:space="0" w:color="auto"/>
      </w:divBdr>
    </w:div>
    <w:div w:id="718820636">
      <w:bodyDiv w:val="1"/>
      <w:marLeft w:val="0"/>
      <w:marRight w:val="0"/>
      <w:marTop w:val="0"/>
      <w:marBottom w:val="0"/>
      <w:divBdr>
        <w:top w:val="none" w:sz="0" w:space="0" w:color="auto"/>
        <w:left w:val="none" w:sz="0" w:space="0" w:color="auto"/>
        <w:bottom w:val="none" w:sz="0" w:space="0" w:color="auto"/>
        <w:right w:val="none" w:sz="0" w:space="0" w:color="auto"/>
      </w:divBdr>
    </w:div>
    <w:div w:id="860631580">
      <w:bodyDiv w:val="1"/>
      <w:marLeft w:val="0"/>
      <w:marRight w:val="0"/>
      <w:marTop w:val="0"/>
      <w:marBottom w:val="0"/>
      <w:divBdr>
        <w:top w:val="none" w:sz="0" w:space="0" w:color="auto"/>
        <w:left w:val="none" w:sz="0" w:space="0" w:color="auto"/>
        <w:bottom w:val="none" w:sz="0" w:space="0" w:color="auto"/>
        <w:right w:val="none" w:sz="0" w:space="0" w:color="auto"/>
      </w:divBdr>
    </w:div>
    <w:div w:id="1141390056">
      <w:bodyDiv w:val="1"/>
      <w:marLeft w:val="0"/>
      <w:marRight w:val="0"/>
      <w:marTop w:val="0"/>
      <w:marBottom w:val="0"/>
      <w:divBdr>
        <w:top w:val="none" w:sz="0" w:space="0" w:color="auto"/>
        <w:left w:val="none" w:sz="0" w:space="0" w:color="auto"/>
        <w:bottom w:val="none" w:sz="0" w:space="0" w:color="auto"/>
        <w:right w:val="none" w:sz="0" w:space="0" w:color="auto"/>
      </w:divBdr>
    </w:div>
    <w:div w:id="1222474322">
      <w:bodyDiv w:val="1"/>
      <w:marLeft w:val="0"/>
      <w:marRight w:val="0"/>
      <w:marTop w:val="0"/>
      <w:marBottom w:val="0"/>
      <w:divBdr>
        <w:top w:val="none" w:sz="0" w:space="0" w:color="auto"/>
        <w:left w:val="none" w:sz="0" w:space="0" w:color="auto"/>
        <w:bottom w:val="none" w:sz="0" w:space="0" w:color="auto"/>
        <w:right w:val="none" w:sz="0" w:space="0" w:color="auto"/>
      </w:divBdr>
    </w:div>
    <w:div w:id="1359427616">
      <w:bodyDiv w:val="1"/>
      <w:marLeft w:val="0"/>
      <w:marRight w:val="0"/>
      <w:marTop w:val="0"/>
      <w:marBottom w:val="0"/>
      <w:divBdr>
        <w:top w:val="none" w:sz="0" w:space="0" w:color="auto"/>
        <w:left w:val="none" w:sz="0" w:space="0" w:color="auto"/>
        <w:bottom w:val="none" w:sz="0" w:space="0" w:color="auto"/>
        <w:right w:val="none" w:sz="0" w:space="0" w:color="auto"/>
      </w:divBdr>
    </w:div>
    <w:div w:id="1490291019">
      <w:bodyDiv w:val="1"/>
      <w:marLeft w:val="0"/>
      <w:marRight w:val="0"/>
      <w:marTop w:val="0"/>
      <w:marBottom w:val="0"/>
      <w:divBdr>
        <w:top w:val="none" w:sz="0" w:space="0" w:color="auto"/>
        <w:left w:val="none" w:sz="0" w:space="0" w:color="auto"/>
        <w:bottom w:val="none" w:sz="0" w:space="0" w:color="auto"/>
        <w:right w:val="none" w:sz="0" w:space="0" w:color="auto"/>
      </w:divBdr>
    </w:div>
    <w:div w:id="1597210144">
      <w:bodyDiv w:val="1"/>
      <w:marLeft w:val="0"/>
      <w:marRight w:val="0"/>
      <w:marTop w:val="0"/>
      <w:marBottom w:val="0"/>
      <w:divBdr>
        <w:top w:val="none" w:sz="0" w:space="0" w:color="auto"/>
        <w:left w:val="none" w:sz="0" w:space="0" w:color="auto"/>
        <w:bottom w:val="none" w:sz="0" w:space="0" w:color="auto"/>
        <w:right w:val="none" w:sz="0" w:space="0" w:color="auto"/>
      </w:divBdr>
    </w:div>
    <w:div w:id="1713922698">
      <w:bodyDiv w:val="1"/>
      <w:marLeft w:val="0"/>
      <w:marRight w:val="0"/>
      <w:marTop w:val="0"/>
      <w:marBottom w:val="0"/>
      <w:divBdr>
        <w:top w:val="none" w:sz="0" w:space="0" w:color="auto"/>
        <w:left w:val="none" w:sz="0" w:space="0" w:color="auto"/>
        <w:bottom w:val="none" w:sz="0" w:space="0" w:color="auto"/>
        <w:right w:val="none" w:sz="0" w:space="0" w:color="auto"/>
      </w:divBdr>
    </w:div>
    <w:div w:id="21240325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header" Target="header1.xml"/><Relationship Id="rId21" Type="http://schemas.openxmlformats.org/officeDocument/2006/relationships/image" Target="media/image8.png"/><Relationship Id="rId34" Type="http://schemas.openxmlformats.org/officeDocument/2006/relationships/oleObject" Target="embeddings/oleObject13.bin"/><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oleObject" Target="embeddings/oleObject10.bin"/><Relationship Id="rId36" Type="http://schemas.openxmlformats.org/officeDocument/2006/relationships/oleObject" Target="embeddings/oleObject14.bin"/><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oleObject" Target="embeddings/oleObject11.bin"/><Relationship Id="rId35" Type="http://schemas.openxmlformats.org/officeDocument/2006/relationships/image" Target="media/image1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oleObject" Target="embeddings/oleObject15.bin"/></Relationships>
</file>

<file path=word/_rels/settings.xml.rels><?xml version="1.0" encoding="UTF-8" standalone="yes"?>
<Relationships xmlns="http://schemas.openxmlformats.org/package/2006/relationships"><Relationship Id="rId1" Type="http://schemas.openxmlformats.org/officeDocument/2006/relationships/attachedTemplate" Target="file:///D:\WIT\BI\Assignment\Submit\sv-ln20100518.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xml.rels><?xml version="1.0" encoding="UTF-8" standalone="yes"?>
<Relationships xmlns="http://schemas.openxmlformats.org/package/2006/relationships"><Relationship Id="dashitem" Type="http://schemas.openxmlformats.org/officeDocument/2006/relationships/image" Target="images/dashitem.ICO"/></Relationships>
</file>

<file path=customUI/customUI.xml><?xml version="1.0" encoding="utf-8"?>
<customUI xmlns="http://schemas.microsoft.com/office/2006/01/customui">
  <ribbon startFromScratch="false">
    <tabs>
      <tab id="tabLNCS" insertBeforeMso="TabHome" label="Lecture Notes Macros">
        <group id="grTitlePage" label="Title Page">
          <button id="btnTitle" label="Title" imageMso="DropCapOptionsDialog" size="large" onAction="FormatTitle"/>
          <button id="btnAuthor" label="Author" imageMso="DistributionListSelectMembers" size="large" onAction="FormatAuthor"/>
          <button id="btnAddress" label="Address" imageMso="MailMergeAddressBlockInsert" size="large" onAction="FormatAddress"/>
          <button id="btnEmail" label="E-mail" imageMso="EnvelopesAndLabelsDialog" size="large" onAction="FormatEmail"/>
          <button id="btnAbstract" label="Abstract" imageMso="SmartArtAddShapeAfter" size="large" onAction="MakeAbstract"/>
          <button id="btnKeywords" label="Keywords" imageMso="ReviewTrackChanges" size="large" onAction="MakeKeywords"/>
        </group>
        <group id="grBasicFormats" image="lncs2" label="Basic Formats">
          <button id="btnH1" label="H1" imageMso="PivotTableLayoutShowInOutlineForm" size="large" onAction="FormatH1"/>
          <button id="btnH2" label="H2" imageMso="PivotTableLayoutShowInCompactForm" size="large" onAction="FormatH2"/>
          <button id="btnH3" label="H3" imageMso="PivotTableLayoutBlankRows" size="large" onAction="FormatH3"/>
          <button id="btnH4" label="H4" imageMso="PivotTableLayoutSubtotals" size="large" onAction="FormatH4"/>
          <button id="btnBullet" label="Bullet Item" imageMso="SmartArtAddBullet" size="large" onAction="FormatBullet"/>
          <button id="btnDash" label="Dash Item" image="dashitem" onAction="FormatDash"/>
          <button id="btnNumbered" label="Num Item" imageMso="Numbering" onAction="FormatNumList"/>
          <button id="btnStandard" label="Standard Text" imageMso="ViewDraftView" size="large" onAction="FormatStandard"/>
          <button id="btnNoIndent" label="Not indented" imageMso="ObjectAlignMenu" size="large" onAction="FormatNoIndent"/>
        </group>
        <group id="grSpecialFormats" label="Special Formats">
          <button id="btnAddSpace" label="Add Space" imageMso="ParagraphSpacingIncrease" onAction="AddVerticalSpace"/>
          <button id="btnClearSpace" label="Clear Space" imageMso="ParagraphSpacingDecrease" onAction="ClearVerticalSpace"/>
          <button id="btnInsImage" label="Insert Image" imageMso="OmsSlideInsert" size="large" onAction="InsertFig"/>
          <button id="btnFigure" label="Figure Caption" imageMso="SlideMasterPicturePlaceholderInsert" size="large" onAction="MakeFigCaption"/>
          <button id="btnTable" label="Table Caption" imageMso="SlideMasterTablePlaceholderInsert" size="large" onAction="MakeTableCaption"/>
          <button id="btnEquation" label="Equation" imageMso="FunctionWizard" size="large" onAction="FormatEquation"/>
          <button id="btnProgcode" label="Prog. Code" imageMso="CreateStoredProcedure" size="large" onAction="FormatProgCode"/>
          <button id="btnFootnote" label="Footnote" imageMso="FootnoteInsert" size="large" onAction="MakeFootnote"/>
          <button id="btnReference" label="Reference" imageMso="NameManager" size="large" onAction="FormatReference"/>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1A14AB-0210-4139-9948-29306F77A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sv-ln20100518.dotm</Template>
  <TotalTime>2700</TotalTime>
  <Pages>1</Pages>
  <Words>3112</Words>
  <Characters>17740</Characters>
  <Application>Microsoft Office Word</Application>
  <DocSecurity>0</DocSecurity>
  <Lines>147</Lines>
  <Paragraphs>41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dataspect IT-Services, Heidelberg, Germany</Company>
  <LinksUpToDate>false</LinksUpToDate>
  <CharactersWithSpaces>20811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VIBIN</dc:creator>
  <dc:description>Formats and macros for Springer Lecture Notes</dc:description>
  <cp:lastModifiedBy>Vibin Varghese</cp:lastModifiedBy>
  <cp:revision>162</cp:revision>
  <cp:lastPrinted>2021-12-08T17:47:00Z</cp:lastPrinted>
  <dcterms:created xsi:type="dcterms:W3CDTF">2021-11-29T11:38:00Z</dcterms:created>
  <dcterms:modified xsi:type="dcterms:W3CDTF">2021-12-08T17:48:00Z</dcterms:modified>
</cp:coreProperties>
</file>