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i/>
          <w:i/>
          <w:iCs/>
          <w:sz w:val="40"/>
          <w:szCs w:val="40"/>
          <w:lang w:val="es-ES"/>
        </w:rPr>
      </w:pPr>
      <w:r>
        <w:drawing>
          <wp:anchor behindDoc="0" distT="0" distB="0" distL="0" distR="0" simplePos="0" locked="0" layoutInCell="0" allowOverlap="1" relativeHeight="3">
            <wp:simplePos x="0" y="0"/>
            <wp:positionH relativeFrom="column">
              <wp:posOffset>8890</wp:posOffset>
            </wp:positionH>
            <wp:positionV relativeFrom="paragraph">
              <wp:posOffset>136525</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r>
        <w:rPr>
          <w:rFonts w:cs="Arial"/>
          <w:b/>
          <w:bCs/>
          <w:i/>
          <w:iCs/>
          <w:color w:themeColor="accent5" w:val="A02B93"/>
          <w:sz w:val="40"/>
          <w:szCs w:val="40"/>
          <w:lang w:val="es-ES"/>
        </w:rPr>
        <w:t xml:space="preserve"> </w:t>
      </w:r>
    </w:p>
    <w:p>
      <w:pPr>
        <w:pStyle w:val="Normal"/>
        <w:rPr>
          <w:b/>
          <w:bCs/>
          <w:i/>
          <w:i/>
          <w:iCs/>
          <w:sz w:val="40"/>
          <w:szCs w:val="40"/>
          <w:lang w:val="es-ES"/>
        </w:rPr>
      </w:pPr>
      <w:r>
        <w:rPr>
          <w:b/>
          <w:bCs/>
          <w:i/>
          <w:iCs/>
          <w:sz w:val="40"/>
          <w:szCs w:val="40"/>
          <w:lang w:val="es-ES"/>
        </w:rPr>
      </w:r>
    </w:p>
    <w:p>
      <w:pPr>
        <w:pStyle w:val="Normal"/>
        <w:rPr>
          <w:b/>
          <w:bCs/>
          <w:i/>
          <w:i/>
          <w:iCs/>
          <w:sz w:val="40"/>
          <w:szCs w:val="40"/>
          <w:lang w:val="es-ES"/>
        </w:rPr>
      </w:pPr>
      <w:r>
        <w:rPr>
          <w:b/>
          <w:bCs/>
          <w:i/>
          <w:iCs/>
          <w:sz w:val="40"/>
          <w:szCs w:val="40"/>
          <w:lang w:val="es-ES"/>
        </w:rPr>
      </w:r>
    </w:p>
    <w:p>
      <w:pPr>
        <w:pStyle w:val="Normal"/>
        <w:rPr>
          <w:b/>
          <w:bCs/>
          <w:i/>
          <w:i/>
          <w:iCs/>
          <w:sz w:val="40"/>
          <w:szCs w:val="40"/>
          <w:lang w:val="es-ES"/>
        </w:rPr>
      </w:pPr>
      <w:r>
        <w:rPr>
          <w:b/>
          <w:bCs/>
          <w:i/>
          <w:iCs/>
          <w:sz w:val="40"/>
          <w:szCs w:val="40"/>
          <w:lang w:val="es-ES"/>
        </w:rPr>
      </w:r>
    </w:p>
    <w:p>
      <w:pPr>
        <w:pStyle w:val="Normal"/>
        <w:rPr>
          <w:b/>
          <w:bCs/>
          <w:i/>
          <w:i/>
          <w:iCs/>
          <w:sz w:val="40"/>
          <w:szCs w:val="40"/>
          <w:lang w:val="es-ES"/>
        </w:rPr>
      </w:pPr>
      <w:r>
        <w:rPr>
          <w:b/>
          <w:bCs/>
          <w:i/>
          <w:iCs/>
          <w:sz w:val="40"/>
          <w:szCs w:val="40"/>
          <w:lang w:val="es-ES"/>
        </w:rPr>
      </w:r>
    </w:p>
    <w:p>
      <w:pPr>
        <w:pStyle w:val="Normal"/>
        <w:jc w:val="center"/>
        <w:rPr/>
      </w:pPr>
      <w:r>
        <w:rPr>
          <w:b/>
          <w:bCs/>
          <w:sz w:val="40"/>
          <w:szCs w:val="40"/>
          <w:lang w:val="es-ES"/>
        </w:rPr>
        <w:t>{</w:t>
      </w:r>
      <w:r>
        <w:rPr>
          <w:rFonts w:cs="Arial"/>
          <w:b/>
          <w:bCs/>
          <w:color w:val="000000"/>
          <w:sz w:val="40"/>
          <w:szCs w:val="40"/>
          <w:lang w:val="es-ES"/>
        </w:rPr>
        <w:t>nADR</w:t>
      </w:r>
      <w:r>
        <w:rPr>
          <w:b/>
          <w:bCs/>
          <w:sz w:val="40"/>
          <w:szCs w:val="40"/>
          <w:lang w:val="es-ES"/>
        </w:rPr>
        <w:t>} LGEren URTEKO KUDEAKETA PLANA</w:t>
      </w:r>
    </w:p>
    <w:p>
      <w:pPr>
        <w:pStyle w:val="Normal"/>
        <w:jc w:val="center"/>
        <w:rPr>
          <w:b/>
          <w:bCs/>
          <w:sz w:val="40"/>
          <w:szCs w:val="40"/>
          <w:lang w:val="es-ES"/>
        </w:rPr>
      </w:pPr>
      <w:r>
        <w:rPr>
          <w:b/>
          <w:bCs/>
          <w:sz w:val="40"/>
          <w:szCs w:val="40"/>
          <w:lang w:val="es-ES"/>
        </w:rPr>
      </w:r>
    </w:p>
    <w:p>
      <w:pPr>
        <w:pStyle w:val="Normal"/>
        <w:jc w:val="center"/>
        <w:rPr/>
      </w:pPr>
      <w:r>
        <w:rPr>
          <w:b/>
          <w:bCs/>
          <w:sz w:val="40"/>
          <w:szCs w:val="40"/>
          <w:lang w:val="es-ES"/>
        </w:rPr>
        <w:t xml:space="preserve"> </w:t>
      </w:r>
      <w:r>
        <w:rPr>
          <w:b/>
          <w:bCs/>
          <w:sz w:val="40"/>
          <w:szCs w:val="40"/>
          <w:lang w:val="es-ES"/>
        </w:rPr>
        <w:t>{nComarca} ESKUALDEA</w:t>
      </w:r>
    </w:p>
    <w:p>
      <w:pPr>
        <w:pStyle w:val="Normal"/>
        <w:jc w:val="center"/>
        <w:rPr>
          <w:b/>
          <w:bCs/>
          <w:sz w:val="40"/>
          <w:szCs w:val="40"/>
          <w:lang w:val="es-ES"/>
        </w:rPr>
      </w:pPr>
      <w:r>
        <w:rPr>
          <w:b/>
          <w:bCs/>
          <w:sz w:val="40"/>
          <w:szCs w:val="40"/>
          <w:lang w:val="es-ES"/>
        </w:rPr>
      </w:r>
    </w:p>
    <w:p>
      <w:pPr>
        <w:pStyle w:val="Normal"/>
        <w:jc w:val="center"/>
        <w:rPr/>
      </w:pPr>
      <w:r>
        <w:rPr>
          <w:b/>
          <w:bCs/>
          <w:sz w:val="40"/>
          <w:szCs w:val="40"/>
          <w:lang w:val="es-ES"/>
        </w:rPr>
        <w:t>{anioComarca}  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r>
            <w:rPr/>
            <w:t>Edukiak</w:t>
            <w:br/>
          </w:r>
        </w:p>
        <w:p>
          <w:pPr>
            <w:pStyle w:val="TOC1"/>
            <w:tabs>
              <w:tab w:val="clear" w:pos="708"/>
              <w:tab w:val="right" w:pos="9025"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13429_2100779321">
            <w:r>
              <w:rPr>
                <w:webHidden/>
                <w:rStyle w:val="Enlacedelndice"/>
                <w:vanish w:val="false"/>
              </w:rPr>
              <w:t>1.  SARRERA</w:t>
            </w:r>
            <w:r>
              <w:rPr>
                <w:rStyle w:val="Enlacedelndice"/>
                <w:vanish w:val="false"/>
              </w:rPr>
              <w:tab/>
              <w:t>3</w:t>
            </w:r>
          </w:hyperlink>
        </w:p>
        <w:p>
          <w:pPr>
            <w:pStyle w:val="TOC1"/>
            <w:tabs>
              <w:tab w:val="clear" w:pos="708"/>
              <w:tab w:val="right" w:pos="9025" w:leader="dot"/>
            </w:tabs>
            <w:rPr/>
          </w:pPr>
          <w:hyperlink w:anchor="__RefHeading___Toc13431_2100779321">
            <w:r>
              <w:rPr>
                <w:webHidden/>
                <w:rStyle w:val="Enlacedelndice"/>
                <w:vanish w:val="false"/>
              </w:rPr>
              <w:t>2. LGEren FUNTZIONAMENDU OROKORRA</w:t>
              <w:tab/>
              <w:t>3</w:t>
            </w:r>
          </w:hyperlink>
        </w:p>
        <w:p>
          <w:pPr>
            <w:pStyle w:val="TOC1"/>
            <w:tabs>
              <w:tab w:val="clear" w:pos="708"/>
              <w:tab w:val="right" w:pos="9025" w:leader="dot"/>
            </w:tabs>
            <w:rPr/>
          </w:pPr>
          <w:hyperlink w:anchor="__RefHeading___Toc13433_2100779321">
            <w:r>
              <w:rPr>
                <w:webHidden/>
                <w:rStyle w:val="Enlacedelndice"/>
                <w:vanish w:val="false"/>
              </w:rPr>
              <w:t>3. LGEk EMANDAKO ZERBITZUAK</w:t>
              <w:tab/>
              <w:t>4</w:t>
            </w:r>
          </w:hyperlink>
        </w:p>
        <w:p>
          <w:pPr>
            <w:pStyle w:val="TOC1"/>
            <w:tabs>
              <w:tab w:val="clear" w:pos="708"/>
              <w:tab w:val="right" w:pos="9025" w:leader="dot"/>
            </w:tabs>
            <w:rPr/>
          </w:pPr>
          <w:hyperlink w:anchor="__RefHeading___Toc13435_2100779321">
            <w:r>
              <w:rPr>
                <w:webHidden/>
                <w:rStyle w:val="Enlacedelndice"/>
                <w:vanish w:val="false"/>
              </w:rPr>
              <w:t>4.  LGEPren URTEKO KUDEAKETA PLANA: ARDATZAK LEHENESTEA ETA EKINTZA ERALDATZAILEAK HAUTATZEA</w:t>
              <w:tab/>
              <w:t>5</w:t>
            </w:r>
          </w:hyperlink>
        </w:p>
        <w:p>
          <w:pPr>
            <w:pStyle w:val="TOC2"/>
            <w:tabs>
              <w:tab w:val="clear" w:pos="708"/>
              <w:tab w:val="right" w:pos="9025" w:leader="dot"/>
            </w:tabs>
            <w:rPr/>
          </w:pPr>
          <w:hyperlink w:anchor="__RefHeading___Toc13437_2100779321">
            <w:r>
              <w:rPr>
                <w:webHidden/>
                <w:rStyle w:val="Enlacedelndice"/>
                <w:vanish w:val="false"/>
              </w:rPr>
              <w:t>4.1. PROZESUA</w:t>
              <w:tab/>
              <w:t>5</w:t>
            </w:r>
          </w:hyperlink>
        </w:p>
        <w:p>
          <w:pPr>
            <w:pStyle w:val="TOC2"/>
            <w:tabs>
              <w:tab w:val="clear" w:pos="708"/>
              <w:tab w:val="right" w:pos="9025" w:leader="dot"/>
            </w:tabs>
            <w:rPr/>
          </w:pPr>
          <w:hyperlink w:anchor="__RefHeading___Toc13439_2100779321">
            <w:r>
              <w:rPr>
                <w:webHidden/>
                <w:rStyle w:val="Enlacedelndice"/>
                <w:vanish w:val="false"/>
              </w:rPr>
              <w:t>4.2. LEHENETSITAKO ARDATZAK</w:t>
              <w:tab/>
              <w:t>5</w:t>
            </w:r>
          </w:hyperlink>
        </w:p>
        <w:p>
          <w:pPr>
            <w:pStyle w:val="TOC2"/>
            <w:tabs>
              <w:tab w:val="clear" w:pos="708"/>
              <w:tab w:val="right" w:pos="9025" w:leader="dot"/>
            </w:tabs>
            <w:rPr/>
          </w:pPr>
          <w:hyperlink w:anchor="__RefHeading___Toc13441_2100779321">
            <w:r>
              <w:rPr>
                <w:webHidden/>
                <w:rStyle w:val="Enlacedelndice"/>
                <w:vanish w:val="false"/>
              </w:rPr>
              <w:t>4.3. LABURPENA ETA EKINTZAK LGEPan TXERTATZEA</w:t>
              <w:tab/>
              <w:t>6</w:t>
            </w:r>
          </w:hyperlink>
        </w:p>
        <w:p>
          <w:pPr>
            <w:pStyle w:val="TOC2"/>
            <w:tabs>
              <w:tab w:val="clear" w:pos="708"/>
              <w:tab w:val="right" w:pos="9025" w:leader="dot"/>
            </w:tabs>
            <w:rPr/>
          </w:pPr>
          <w:hyperlink w:anchor="__RefHeading___Toc13443_2100779321">
            <w:r>
              <w:rPr>
                <w:webHidden/>
                <w:rStyle w:val="Enlacedelndice"/>
                <w:vanish w:val="false"/>
              </w:rPr>
              <w:t>4.4 URTERAKO AURREIKUSITAKO EKINTZEN DESKRIBAPENA</w:t>
              <w:tab/>
              <w:t>6</w:t>
            </w:r>
          </w:hyperlink>
        </w:p>
        <w:p>
          <w:pPr>
            <w:pStyle w:val="TOC1"/>
            <w:tabs>
              <w:tab w:val="clear" w:pos="708"/>
              <w:tab w:val="right" w:pos="9025" w:leader="dot"/>
            </w:tabs>
            <w:rPr/>
          </w:pPr>
          <w:hyperlink w:anchor="__RefHeading___Toc13445_2100779321">
            <w:r>
              <w:rPr>
                <w:webHidden/>
                <w:rStyle w:val="Enlacedelndice"/>
                <w:vanish w:val="false"/>
              </w:rPr>
              <w:t>5. EKINTZAK ETA PROIEKTUAK</w:t>
              <w:tab/>
              <w:t>8</w:t>
            </w:r>
          </w:hyperlink>
        </w:p>
        <w:p>
          <w:pPr>
            <w:pStyle w:val="TOC1"/>
            <w:tabs>
              <w:tab w:val="clear" w:pos="708"/>
              <w:tab w:val="right" w:pos="9025" w:leader="dot"/>
            </w:tabs>
            <w:rPr/>
          </w:pPr>
          <w:hyperlink w:anchor="__RefHeading___Toc13447_2100779321">
            <w:r>
              <w:rPr>
                <w:webHidden/>
                <w:rStyle w:val="Enlacedelndice"/>
                <w:vanish w:val="false"/>
              </w:rPr>
              <w:t>6. ERANSKINAK.</w:t>
              <w:tab/>
              <w:t>9</w:t>
            </w:r>
          </w:hyperlink>
          <w:r>
            <w:rPr>
              <w:rStyle w:val="Enlacedelndice"/>
              <w:vanish w:val="false"/>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bookmarkStart w:id="0" w:name="_Hlk189551961_Copia_1"/>
      <w:bookmarkStart w:id="1" w:name="_Hlk189551961_Copia_1"/>
      <w:bookmarkEnd w:id="1"/>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0" w:left="0"/>
        <w:rPr>
          <w:lang w:val="es-ES"/>
        </w:rPr>
      </w:pPr>
      <w:bookmarkStart w:id="2" w:name="__RefHeading___Toc13429_2100779321"/>
      <w:bookmarkEnd w:id="2"/>
      <w:r>
        <w:rPr>
          <w:lang w:val="es-ES"/>
        </w:rPr>
        <w:t xml:space="preserve"> </w:t>
      </w:r>
      <w:bookmarkStart w:id="3" w:name="_Toc205375029_Copia_1"/>
      <w:r>
        <w:rPr>
          <w:lang w:val="es-ES"/>
        </w:rPr>
        <w:t>SARRERA</w:t>
      </w:r>
      <w:bookmarkEnd w:id="3"/>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419600" cy="2102485"/>
                    </a:xfrm>
                    <a:prstGeom prst="rect">
                      <a:avLst/>
                    </a:prstGeom>
                    <a:noFill/>
                  </pic:spPr>
                </pic:pic>
              </a:graphicData>
            </a:graphic>
          </wp:inline>
        </w:drawing>
      </w:r>
    </w:p>
    <w:p>
      <w:pPr>
        <w:pStyle w:val="Heading1"/>
        <w:numPr>
          <w:ilvl w:val="0"/>
          <w:numId w:val="2"/>
        </w:numPr>
        <w:rPr>
          <w:lang w:val="es-ES"/>
        </w:rPr>
      </w:pPr>
      <w:bookmarkStart w:id="4" w:name="__RefHeading___Toc13431_2100779321"/>
      <w:bookmarkStart w:id="5" w:name="_Toc205375030"/>
      <w:bookmarkEnd w:id="4"/>
      <w:r>
        <w:rPr>
          <w:lang w:val="es-ES"/>
        </w:rPr>
        <w:t>LGEren FUNTZIONAMENDU OROKORRA</w:t>
      </w:r>
      <w:bookmarkEnd w:id="5"/>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5830"/>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lang w:val="eu-ES" w:bidi="ar-SA"/>
              </w:rPr>
              <w:t>LGEaren KUDEAKETAKO BARNE-ZEREGINAK</w:t>
            </w:r>
          </w:p>
        </w:tc>
      </w:tr>
      <w:tr>
        <w:trPr/>
        <w:tc>
          <w:tcPr>
            <w:tcW w:w="9066" w:type="dxa"/>
            <w:gridSpan w:val="2"/>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lang w:val="eu-ES" w:bidi="ar-SA"/>
              </w:rPr>
              <w:t>BETERAZPEN ADIERAZLEAK</w:t>
            </w:r>
          </w:p>
        </w:tc>
      </w:tr>
      <w:tr>
        <w:trPr/>
        <w:tc>
          <w:tcPr>
            <w:tcW w:w="3236"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Adierazlea</w:t>
            </w:r>
          </w:p>
        </w:tc>
        <w:tc>
          <w:tcPr>
            <w:tcW w:w="5830"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Aurreikusitako balioa</w:t>
            </w:r>
          </w:p>
        </w:tc>
      </w:tr>
      <w:tr>
        <w:trPr/>
        <w:tc>
          <w:tcPr>
            <w:tcW w:w="3236" w:type="dxa"/>
            <w:tcBorders/>
            <w:vAlign w:val="center"/>
          </w:tcPr>
          <w:p>
            <w:pPr>
              <w:pStyle w:val="Normal"/>
              <w:widowControl/>
              <w:suppressAutoHyphens w:val="true"/>
              <w:spacing w:before="0" w:after="0"/>
              <w:jc w:val="left"/>
              <w:rPr>
                <w:color w:val="000000"/>
              </w:rPr>
            </w:pPr>
            <w:r>
              <w:rPr>
                <w:rFonts w:ascii="Arial" w:hAnsi="Arial"/>
                <w:i/>
                <w:iCs/>
                <w:color w:val="000000"/>
              </w:rPr>
              <w:t>{#indicadoresOperativos}{nombre}</w:t>
            </w:r>
          </w:p>
        </w:tc>
        <w:tc>
          <w:tcPr>
            <w:tcW w:w="5830" w:type="dxa"/>
            <w:tcBorders/>
            <w:vAlign w:val="center"/>
          </w:tcPr>
          <w:p>
            <w:pPr>
              <w:pStyle w:val="Normal"/>
              <w:widowControl/>
              <w:suppressAutoHyphens w:val="true"/>
              <w:spacing w:before="0" w:after="0"/>
              <w:jc w:val="right"/>
              <w:rPr>
                <w:color w:val="000000"/>
              </w:rPr>
            </w:pPr>
            <w:r>
              <w:rPr>
                <w:rFonts w:ascii="Arial" w:hAnsi="Arial"/>
                <w:i/>
                <w:iCs/>
                <w:color w:val="000000"/>
              </w:rPr>
              <w:t>{value}{/indicadoresOperativos}</w:t>
            </w:r>
          </w:p>
        </w:tc>
      </w:tr>
    </w:tbl>
    <w:p>
      <w:pPr>
        <w:pStyle w:val="Heading1"/>
        <w:numPr>
          <w:ilvl w:val="0"/>
          <w:numId w:val="2"/>
        </w:numPr>
        <w:rPr>
          <w:color w:val="000000"/>
        </w:rPr>
      </w:pPr>
      <w:bookmarkStart w:id="6" w:name="__RefHeading___Toc13433_2100779321"/>
      <w:bookmarkStart w:id="7" w:name="_Toc205375031"/>
      <w:bookmarkEnd w:id="6"/>
      <w:bookmarkEnd w:id="7"/>
      <w:r>
        <w:rPr>
          <w:color w:val="000000"/>
          <w:lang w:val="es-ES"/>
        </w:rPr>
        <w:t>LGEk EMANDAKO ZERBITZUAK</w:t>
      </w:r>
    </w:p>
    <w:p>
      <w:pPr>
        <w:pStyle w:val="Normal"/>
        <w:rPr>
          <w:color w:val="000000"/>
        </w:rPr>
      </w:pPr>
      <w:r>
        <w:rPr>
          <w:rFonts w:cs="Arial" w:ascii="Arial" w:hAnsi="Arial"/>
          <w:color w:val="000000"/>
          <w:sz w:val="22"/>
          <w:szCs w:val="22"/>
          <w:lang w:val="eu-ES"/>
        </w:rPr>
        <w:t>Jarraian, Landa-Garapeneko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tbl>
      <w:tblPr>
        <w:tblStyle w:val="Tablaconcuadrcula"/>
        <w:tblW w:w="861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589"/>
        <w:gridCol w:w="4020"/>
      </w:tblGrid>
      <w:tr>
        <w:trPr/>
        <w:tc>
          <w:tcPr>
            <w:tcW w:w="8609"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ZERBITZUA</w:t>
            </w:r>
          </w:p>
        </w:tc>
      </w:tr>
      <w:tr>
        <w:trPr/>
        <w:tc>
          <w:tcPr>
            <w:tcW w:w="8609" w:type="dxa"/>
            <w:gridSpan w:val="2"/>
            <w:tcBorders/>
            <w:shd w:color="auto" w:fill="84E290" w:themeFill="accent3" w:themeFillTint="66"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val="es-ES" w:bidi="ar-SA"/>
              </w:rPr>
              <w:t>{nombre}</w:t>
            </w:r>
          </w:p>
        </w:tc>
      </w:tr>
      <w:tr>
        <w:trPr/>
        <w:tc>
          <w:tcPr>
            <w:tcW w:w="8609" w:type="dxa"/>
            <w:gridSpan w:val="2"/>
            <w:tcBorders>
              <w:top w:val="nil"/>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DESKRIBAPENA</w:t>
            </w:r>
          </w:p>
        </w:tc>
      </w:tr>
      <w:tr>
        <w:trPr/>
        <w:tc>
          <w:tcPr>
            <w:tcW w:w="8609" w:type="dxa"/>
            <w:gridSpan w:val="2"/>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rPr>
              <w:t>{descripcion}</w:t>
            </w:r>
          </w:p>
        </w:tc>
      </w:tr>
      <w:tr>
        <w:trPr/>
        <w:tc>
          <w:tcPr>
            <w:tcW w:w="8609" w:type="dxa"/>
            <w:gridSpan w:val="2"/>
            <w:tcBorders>
              <w:top w:val="nil"/>
            </w:tcBorders>
            <w:shd w:fill="124F1A" w:val="clear"/>
            <w:vAlign w:val="center"/>
          </w:tcPr>
          <w:p>
            <w:pPr>
              <w:pStyle w:val="Normal"/>
              <w:widowControl/>
              <w:suppressAutoHyphens w:val="true"/>
              <w:spacing w:before="0" w:after="0"/>
              <w:jc w:val="left"/>
              <w:rPr/>
            </w:pPr>
            <w:r>
              <w:rPr>
                <w:rFonts w:cs="Arial" w:ascii="Arial" w:hAnsi="Arial"/>
                <w:b/>
                <w:bCs/>
                <w:color w:val="FAFAFA"/>
                <w:sz w:val="22"/>
                <w:szCs w:val="22"/>
                <w:shd w:fill="auto" w:val="clear"/>
                <w:lang w:val="eu-ES" w:bidi="ar-SA"/>
              </w:rPr>
              <w:t>Ardatza</w:t>
            </w:r>
          </w:p>
        </w:tc>
      </w:tr>
      <w:tr>
        <w:trPr/>
        <w:tc>
          <w:tcPr>
            <w:tcW w:w="8609" w:type="dxa"/>
            <w:gridSpan w:val="2"/>
            <w:tcBorders/>
            <w:vAlign w:val="center"/>
          </w:tcPr>
          <w:p>
            <w:pPr>
              <w:pStyle w:val="ListParagraph"/>
              <w:widowControl/>
              <w:numPr>
                <w:ilvl w:val="1"/>
                <w:numId w:val="1"/>
              </w:numPr>
              <w:suppressAutoHyphens w:val="true"/>
              <w:bidi w:val="0"/>
              <w:spacing w:lineRule="auto" w:line="240"/>
              <w:ind w:hanging="360" w:left="360"/>
              <w:jc w:val="both"/>
              <w:rPr>
                <w:color w:val="000000"/>
              </w:rPr>
            </w:pPr>
            <w:r>
              <w:rPr/>
              <w:t>{ejes}</w:t>
            </w:r>
          </w:p>
        </w:tc>
      </w:tr>
      <w:tr>
        <w:trPr/>
        <w:tc>
          <w:tcPr>
            <w:tcW w:w="8609" w:type="dxa"/>
            <w:gridSpan w:val="2"/>
            <w:tcBorders>
              <w:top w:val="nil"/>
            </w:tcBorders>
            <w:shd w:fill="124F1A" w:val="clear"/>
            <w:vAlign w:val="center"/>
          </w:tcPr>
          <w:p>
            <w:pPr>
              <w:pStyle w:val="1Texto"/>
              <w:widowControl/>
              <w:suppressAutoHyphens w:val="true"/>
              <w:bidi w:val="0"/>
              <w:spacing w:lineRule="auto" w:line="276" w:before="0" w:after="0"/>
              <w:jc w:val="left"/>
              <w:rPr/>
            </w:pPr>
            <w:r>
              <w:rPr>
                <w:rFonts w:eastAsia="Times New Roman" w:cs="Arial"/>
                <w:b/>
                <w:bCs/>
                <w:color w:val="FAFAFA"/>
                <w:kern w:val="0"/>
                <w:sz w:val="22"/>
                <w:szCs w:val="22"/>
                <w:shd w:fill="auto" w:val="clear"/>
                <w:lang w:val="eu-ES" w:eastAsia="es-ES_tradnl" w:bidi="ar-SA"/>
              </w:rPr>
              <w:t>Eskualdeaz gaindiko lurralde-tratamendua</w:t>
            </w:r>
          </w:p>
        </w:tc>
      </w:tr>
      <w:tr>
        <w:trPr/>
        <w:tc>
          <w:tcPr>
            <w:tcW w:w="8609" w:type="dxa"/>
            <w:gridSpan w:val="2"/>
            <w:tcBorders/>
            <w:vAlign w:val="center"/>
          </w:tcPr>
          <w:p>
            <w:pPr>
              <w:pStyle w:val="ListParagraph"/>
              <w:widowControl/>
              <w:numPr>
                <w:ilvl w:val="1"/>
                <w:numId w:val="1"/>
              </w:numPr>
              <w:suppressAutoHyphens w:val="true"/>
              <w:bidi w:val="0"/>
              <w:spacing w:lineRule="auto" w:line="240"/>
              <w:ind w:hanging="360" w:left="360"/>
              <w:jc w:val="both"/>
              <w:rPr>
                <w:color w:val="000000"/>
              </w:rPr>
            </w:pPr>
            <w:r>
              <w:rPr>
                <w:color w:val="000000"/>
                <w:sz w:val="22"/>
                <w:szCs w:val="22"/>
                <w:lang w:bidi="ar-SA"/>
              </w:rPr>
              <w:t>{</w:t>
            </w:r>
            <w:r>
              <w:rPr>
                <w:rFonts w:cs="Arial"/>
                <w:i/>
                <w:iCs/>
                <w:color w:val="000000"/>
                <w:sz w:val="22"/>
                <w:szCs w:val="22"/>
                <w:lang w:bidi="ar-SA"/>
              </w:rPr>
              <w:t>supracomarcal</w:t>
            </w:r>
            <w:r>
              <w:rPr>
                <w:color w:val="000000"/>
                <w:sz w:val="22"/>
                <w:szCs w:val="22"/>
                <w:lang w:bidi="ar-SA"/>
              </w:rPr>
              <w:t>}</w:t>
            </w:r>
          </w:p>
        </w:tc>
      </w:tr>
      <w:tr>
        <w:trPr/>
        <w:tc>
          <w:tcPr>
            <w:tcW w:w="8609" w:type="dxa"/>
            <w:gridSpan w:val="2"/>
            <w:tcBorders>
              <w:top w:val="nil"/>
            </w:tcBorders>
            <w:shd w:color="auto" w:fill="124F1A" w:themeFill="accent3" w:themeFillShade="bf" w:val="clear"/>
            <w:vAlign w:val="center"/>
          </w:tcPr>
          <w:p>
            <w:pPr>
              <w:pStyle w:val="Normal"/>
              <w:widowControl/>
              <w:suppressAutoHyphens w:val="true"/>
              <w:spacing w:before="0" w:after="0"/>
              <w:jc w:val="left"/>
              <w:rPr>
                <w:color w:val="FAFAFA"/>
              </w:rPr>
            </w:pPr>
            <w:bookmarkStart w:id="8" w:name="_Hlk190431626"/>
            <w:bookmarkEnd w:id="8"/>
            <w:r>
              <w:rPr>
                <w:b/>
                <w:bCs/>
                <w:color w:val="FAFAFA"/>
                <w:lang w:val="eu-ES" w:bidi="ar-SA"/>
              </w:rPr>
              <w:t>GAUZATZE ADIERAZLEAK</w:t>
            </w:r>
          </w:p>
        </w:tc>
      </w:tr>
      <w:tr>
        <w:trPr/>
        <w:tc>
          <w:tcPr>
            <w:tcW w:w="4589" w:type="dxa"/>
            <w:tcBorders/>
            <w:shd w:color="auto" w:fill="84E290" w:themeFill="accent3" w:themeFillTint="66" w:val="clear"/>
            <w:vAlign w:val="center"/>
          </w:tcPr>
          <w:p>
            <w:pPr>
              <w:pStyle w:val="Normal"/>
              <w:widowControl/>
              <w:suppressAutoHyphens w:val="true"/>
              <w:spacing w:before="0" w:after="0"/>
              <w:jc w:val="center"/>
              <w:rPr>
                <w:color w:val="000000"/>
              </w:rPr>
            </w:pPr>
            <w:bookmarkStart w:id="9" w:name="_Hlk190431626_Copia_1"/>
            <w:bookmarkEnd w:id="9"/>
            <w:r>
              <w:rPr>
                <w:b/>
                <w:bCs/>
                <w:color w:val="000000"/>
                <w:lang w:val="eu-ES" w:bidi="ar-SA"/>
              </w:rPr>
              <w:t>Adierazlea</w:t>
            </w:r>
          </w:p>
        </w:tc>
        <w:tc>
          <w:tcPr>
            <w:tcW w:w="402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color w:val="000000"/>
                <w:shd w:fill="auto" w:val="clear"/>
                <w:lang w:val="eu-ES" w:bidi="ar-SA"/>
              </w:rPr>
              <w:t>Urteko helburua</w:t>
            </w:r>
            <w:bookmarkStart w:id="10" w:name="_Hlk190431666"/>
            <w:bookmarkEnd w:id="10"/>
          </w:p>
        </w:tc>
      </w:tr>
      <w:tr>
        <w:trPr/>
        <w:tc>
          <w:tcPr>
            <w:tcW w:w="4589"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{#indicadoresRealizacion}{indicador}</w:t>
            </w:r>
          </w:p>
        </w:tc>
        <w:tc>
          <w:tcPr>
            <w:tcW w:w="4020" w:type="dxa"/>
            <w:tcBorders/>
            <w:vAlign w:val="center"/>
          </w:tcPr>
          <w:p>
            <w:pPr>
              <w:pStyle w:val="Normal"/>
              <w:widowControl/>
              <w:suppressAutoHyphens w:val="true"/>
              <w:spacing w:before="0" w:after="0"/>
              <w:jc w:val="right"/>
              <w:rPr>
                <w:color w:val="000000"/>
              </w:rPr>
            </w:pPr>
            <w:bookmarkStart w:id="11" w:name="_Hlk190431515"/>
            <w:bookmarkEnd w:id="11"/>
            <w:r>
              <w:rPr>
                <w:rFonts w:cs="Arial" w:ascii="Arial" w:hAnsi="Arial"/>
                <w:color w:val="000000"/>
                <w:sz w:val="22"/>
                <w:szCs w:val="22"/>
                <w:lang w:bidi="ar-SA"/>
              </w:rPr>
              <w:t>{previsto}{/indicadoresRealizacion}</w:t>
            </w:r>
          </w:p>
        </w:tc>
      </w:tr>
      <w:tr>
        <w:trPr/>
        <w:tc>
          <w:tcPr>
            <w:tcW w:w="8609"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EMAITZA ADIERAZLEAK</w:t>
            </w:r>
          </w:p>
        </w:tc>
      </w:tr>
      <w:tr>
        <w:trPr/>
        <w:tc>
          <w:tcPr>
            <w:tcW w:w="4589" w:type="dxa"/>
            <w:tcBorders/>
            <w:shd w:color="auto" w:fill="84E290" w:themeFill="accent3" w:themeFillTint="66" w:val="clear"/>
            <w:vAlign w:val="center"/>
          </w:tcPr>
          <w:p>
            <w:pPr>
              <w:pStyle w:val="Normal"/>
              <w:widowControl/>
              <w:suppressAutoHyphens w:val="true"/>
              <w:spacing w:before="0" w:after="0"/>
              <w:jc w:val="center"/>
              <w:rPr>
                <w:color w:val="000000"/>
              </w:rPr>
            </w:pPr>
            <w:r>
              <w:rPr>
                <w:b/>
                <w:bCs/>
                <w:color w:val="000000"/>
                <w:lang w:val="eu-ES" w:bidi="ar-SA"/>
              </w:rPr>
              <w:t>Adierazlea</w:t>
            </w:r>
          </w:p>
        </w:tc>
        <w:tc>
          <w:tcPr>
            <w:tcW w:w="402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color w:val="000000"/>
                <w:shd w:fill="auto" w:val="clear"/>
                <w:lang w:val="eu-ES" w:bidi="ar-SA"/>
              </w:rPr>
              <w:t>Urteko helburua</w:t>
            </w:r>
          </w:p>
        </w:tc>
      </w:tr>
      <w:tr>
        <w:trPr>
          <w:trHeight w:val="92" w:hRule="atLeast"/>
        </w:trPr>
        <w:tc>
          <w:tcPr>
            <w:tcW w:w="4589"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{#indicadoresResultado}{indicador}</w:t>
            </w:r>
          </w:p>
        </w:tc>
        <w:tc>
          <w:tcPr>
            <w:tcW w:w="4020" w:type="dxa"/>
            <w:tcBorders/>
            <w:vAlign w:val="center"/>
          </w:tcPr>
          <w:p>
            <w:pPr>
              <w:pStyle w:val="Normal"/>
              <w:widowControl/>
              <w:suppressAutoHyphens w:val="true"/>
              <w:spacing w:before="0" w:after="0"/>
              <w:jc w:val="right"/>
              <w:rPr>
                <w:color w:val="000000"/>
              </w:rPr>
            </w:pPr>
            <w:bookmarkStart w:id="12" w:name="_Hlk190431515_Copia_1"/>
            <w:bookmarkEnd w:id="12"/>
            <w:r>
              <w:rPr>
                <w:rFonts w:cs="Arial" w:ascii="Arial" w:hAnsi="Arial"/>
                <w:color w:val="000000"/>
                <w:sz w:val="22"/>
                <w:szCs w:val="22"/>
                <w:lang w:bidi="ar-SA"/>
              </w:rPr>
              <w:t>{previsto}{/indicadoresResultado}</w:t>
            </w:r>
          </w:p>
        </w:tc>
      </w:tr>
    </w:tbl>
    <w:p>
      <w:pPr>
        <w:pStyle w:val="Normal"/>
        <w:jc w:val="both"/>
        <w:rPr>
          <w:rFonts w:ascii="Arial" w:hAnsi="Arial" w:cs="Arial"/>
          <w:color w:val="000000"/>
          <w:sz w:val="28"/>
          <w:szCs w:val="28"/>
          <w:lang w:val="eu-ES"/>
        </w:rPr>
      </w:pPr>
      <w:r>
        <w:rPr>
          <w:rFonts w:cs="Arial" w:ascii="Arial" w:hAnsi="Arial"/>
          <w:color w:val="000000"/>
          <w:sz w:val="28"/>
          <w:szCs w:val="28"/>
          <w:lang w:val="eu-ES"/>
        </w:rPr>
      </w:r>
    </w:p>
    <w:p>
      <w:pPr>
        <w:pStyle w:val="Normal"/>
        <w:spacing w:lineRule="auto" w:line="360" w:before="0" w:after="0"/>
        <w:contextualSpacing/>
        <w:jc w:val="both"/>
        <w:rPr>
          <w:color w:val="000000"/>
        </w:rPr>
      </w:pPr>
      <w:r>
        <w:rPr>
          <w:rFonts w:eastAsia="SimSun"/>
          <w:i/>
          <w:iCs/>
          <w:color w:val="000000"/>
          <w:sz w:val="22"/>
          <w:szCs w:val="22"/>
          <w:lang w:eastAsia="en-US"/>
        </w:rPr>
        <w:t>{/fichasServicio}</w:t>
      </w:r>
    </w:p>
    <w:p>
      <w:pPr>
        <w:pStyle w:val="Heading1"/>
        <w:numPr>
          <w:ilvl w:val="0"/>
          <w:numId w:val="2"/>
        </w:numPr>
        <w:rPr/>
      </w:pPr>
      <w:bookmarkStart w:id="13" w:name="__RefHeading___Toc13435_2100779321"/>
      <w:bookmarkStart w:id="14" w:name="_Toc205375031_Copia_1"/>
      <w:bookmarkEnd w:id="13"/>
      <w:bookmarkEnd w:id="14"/>
      <w:r>
        <w:rPr>
          <w:lang w:val="es-ES"/>
        </w:rPr>
        <w:t xml:space="preserve"> </w:t>
      </w:r>
      <w:bookmarkStart w:id="15" w:name="_Toc205375032"/>
      <w:r>
        <w:rPr>
          <w:lang w:val="eu-ES"/>
        </w:rPr>
        <w:t>LGEPren URTEKO KUDEAKETA PLANA: ARDATZAK LEHENESTEA ETA EKINTZA ERALDATZAILEAK HAUTATZEA</w:t>
      </w:r>
      <w:bookmarkEnd w:id="15"/>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 kudeaketa-plana zehazten da, horiek egiteko, gauzatzeko eta jarraipena egiteko, metodologia dokumentuak bere VII. eranskinean jasotako eredua oinarri hartuta.</w:t>
      </w:r>
    </w:p>
    <w:p>
      <w:pPr>
        <w:pStyle w:val="Heading2"/>
        <w:rPr>
          <w:lang w:val="eu-ES"/>
        </w:rPr>
      </w:pPr>
      <w:bookmarkStart w:id="16" w:name="__RefHeading___Toc13437_2100779321"/>
      <w:bookmarkStart w:id="17" w:name="_Toc205375033"/>
      <w:bookmarkEnd w:id="16"/>
      <w:r>
        <w:rPr>
          <w:lang w:val="eu-ES"/>
        </w:rPr>
        <w:t>4.1. PROZESUA</w:t>
      </w:r>
      <w:bookmarkEnd w:id="17"/>
    </w:p>
    <w:p>
      <w:pPr>
        <w:pStyle w:val="Normal"/>
        <w:spacing w:lineRule="auto" w:line="360" w:before="0" w:after="0"/>
        <w:contextualSpacing/>
        <w:jc w:val="both"/>
        <w:rPr>
          <w:color w:val="000000"/>
        </w:rPr>
      </w:pPr>
      <w:r>
        <w:rPr>
          <w:rFonts w:ascii="Arial" w:hAnsi="Arial"/>
          <w:color w:val="000000"/>
        </w:rPr>
        <w:t>{proceso}</w:t>
      </w:r>
    </w:p>
    <w:p>
      <w:pPr>
        <w:pStyle w:val="Normal"/>
        <w:spacing w:lineRule="auto" w:line="360" w:before="0" w:after="0"/>
        <w:contextualSpacing/>
        <w:jc w:val="both"/>
        <w:rPr>
          <w:rFonts w:ascii="Arial" w:hAnsi="Arial"/>
          <w:i/>
          <w:i/>
          <w:iCs/>
          <w:color w:val="000000"/>
        </w:rPr>
      </w:pPr>
      <w:r>
        <w:rPr>
          <w:rFonts w:ascii="Arial" w:hAnsi="Arial"/>
          <w:i/>
          <w:iCs/>
          <w:color w:val="000000"/>
        </w:rPr>
      </w:r>
    </w:p>
    <w:p>
      <w:pPr>
        <w:pStyle w:val="Normal"/>
        <w:spacing w:lineRule="auto" w:line="360" w:before="0" w:after="0"/>
        <w:contextualSpacing/>
        <w:jc w:val="both"/>
        <w:rPr>
          <w:rFonts w:ascii="Arial" w:hAnsi="Arial"/>
          <w:i/>
          <w:i/>
          <w:iCs/>
          <w:color w:val="A02B93"/>
        </w:rPr>
      </w:pPr>
      <w:r>
        <w:rPr>
          <w:rFonts w:ascii="Arial" w:hAnsi="Arial"/>
          <w:i/>
          <w:iCs/>
          <w:color w:val="A02B93"/>
        </w:rPr>
      </w:r>
    </w:p>
    <w:p>
      <w:pPr>
        <w:pStyle w:val="Heading2"/>
        <w:rPr>
          <w:lang w:val="eu-ES"/>
        </w:rPr>
      </w:pPr>
      <w:bookmarkStart w:id="18" w:name="__RefHeading___Toc13439_2100779321"/>
      <w:bookmarkStart w:id="19" w:name="_Toc205375034"/>
      <w:bookmarkEnd w:id="18"/>
      <w:r>
        <w:rPr>
          <w:lang w:val="eu-ES"/>
        </w:rPr>
        <w:t>4.2. LEHENETSITAKO ARDATZAK</w:t>
      </w:r>
      <w:bookmarkEnd w:id="19"/>
      <w:r>
        <w:rPr>
          <w:lang w:val="eu-ES"/>
        </w:rPr>
        <w:t xml:space="preserve"> </w:t>
      </w:r>
    </w:p>
    <w:p>
      <w:pPr>
        <w:pStyle w:val="1Texto"/>
        <w:rPr>
          <w:sz w:val="22"/>
          <w:szCs w:val="22"/>
          <w:lang w:val="eu-ES"/>
        </w:rPr>
      </w:pPr>
      <w:r>
        <w:rPr>
          <w:sz w:val="22"/>
          <w:szCs w:val="22"/>
          <w:lang w:val="eu-ES"/>
        </w:rPr>
        <w:t>Aurretik deskribatutako prozesuaren ondorio</w:t>
      </w:r>
      <w:r>
        <w:rPr>
          <w:rFonts w:eastAsia="SimSun" w:cs="" w:cstheme="minorBidi"/>
          <w:color w:themeColor="text1" w:val="000000"/>
          <w:kern w:val="0"/>
          <w:sz w:val="22"/>
          <w:szCs w:val="22"/>
          <w:lang w:val="eu-ES" w:eastAsia="en-US" w:bidi="ar-SA"/>
        </w:rPr>
        <w:t>z, {anioComarca} 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20" w:name="__RefHeading___Toc13441_2100779321"/>
      <w:bookmarkStart w:id="21" w:name="_Toc205375035"/>
      <w:bookmarkEnd w:id="20"/>
      <w:r>
        <w:rPr>
          <w:lang w:val="eu-ES"/>
        </w:rPr>
        <w:t>4.3. LABURPENA ETA EKINTZAK LGEPan TXERTATZEA</w:t>
      </w:r>
      <w:bookmarkEnd w:id="21"/>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Times New Roman" w:cs="Arial" w:ascii="Arial" w:hAnsi="Arial"/>
          <w:color w:val="auto"/>
          <w:kern w:val="0"/>
          <w:sz w:val="22"/>
          <w:szCs w:val="22"/>
          <w:lang w:val="eu-ES" w:eastAsia="es-ES_tradnl" w:bidi="ar-SA"/>
          <w14:ligatures w14:val="none"/>
        </w:rPr>
        <w:t>{nComarca} L</w:t>
      </w:r>
      <w:r>
        <w:rPr>
          <w:rFonts w:cs="Arial" w:ascii="Arial" w:hAnsi="Arial"/>
          <w:sz w:val="22"/>
          <w:szCs w:val="22"/>
          <w:lang w:val="eu-ES"/>
        </w:rPr>
        <w:t>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25"/>
        <w:gridCol w:w="2834"/>
        <w:gridCol w:w="3413"/>
      </w:tblGrid>
      <w:tr>
        <w:trPr/>
        <w:tc>
          <w:tcPr>
            <w:tcW w:w="2825"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2834"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3413"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r>
      <w:tr>
        <w:trPr/>
        <w:tc>
          <w:tcPr>
            <w:tcW w:w="2825"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2834"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3413"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r>
              <w:rPr>
                <w:rFonts w:cs="Arial" w:ascii="Arial" w:hAnsi="Arial"/>
                <w:i/>
                <w:iCs/>
                <w:color w:val="000000"/>
                <w:sz w:val="22"/>
                <w:szCs w:val="22"/>
                <w:lang w:bidi="ar-SA"/>
              </w:rPr>
              <w:t>{/acciones}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22" w:name="__RefHeading___Toc13443_2100779321"/>
      <w:bookmarkStart w:id="23" w:name="_Toc205375036"/>
      <w:bookmarkEnd w:id="22"/>
      <w:r>
        <w:rPr>
          <w:lang w:val="eu-ES"/>
        </w:rPr>
        <w:t>4.</w:t>
      </w:r>
      <w:r>
        <w:rPr>
          <w:color w:val="000000"/>
          <w:lang w:val="eu-ES"/>
        </w:rPr>
        <w:t>4 URTERAKO AURREIKUSITAKO EKINTZEN DESKRIBAPENA</w:t>
      </w:r>
      <w:bookmarkEnd w:id="23"/>
    </w:p>
    <w:p>
      <w:pPr>
        <w:pStyle w:val="1Texto"/>
        <w:rPr>
          <w:color w:val="000000"/>
        </w:rPr>
      </w:pPr>
      <w:r>
        <w:rPr>
          <w:rFonts w:cs="Arial"/>
          <w:b w:val="false"/>
          <w:bCs w:val="false"/>
          <w:i/>
          <w:iCs/>
          <w:color w:val="000000"/>
          <w:sz w:val="22"/>
          <w:szCs w:val="22"/>
          <w:lang w:val="eu-ES"/>
        </w:rPr>
        <w:t>{</w:t>
      </w:r>
      <w:r>
        <w:rPr>
          <w:rFonts w:cs="Arial"/>
          <w:b w:val="false"/>
          <w:bCs w:val="false"/>
          <w:i/>
          <w:iCs/>
          <w:color w:val="000000"/>
          <w:sz w:val="22"/>
          <w:szCs w:val="22"/>
          <w:lang w:val="eu-ES" w:bidi="ar-SA"/>
        </w:rPr>
        <w:t>#resumenAccion</w:t>
      </w:r>
      <w:r>
        <w:rPr>
          <w:rFonts w:cs="Arial"/>
          <w:b w:val="false"/>
          <w:bCs w:val="false"/>
          <w:i/>
          <w:iCs/>
          <w:color w:val="000000"/>
          <w:sz w:val="22"/>
          <w:szCs w:val="22"/>
          <w:lang w:val="eu-ES"/>
        </w:rPr>
        <w:t>}</w:t>
      </w:r>
    </w:p>
    <w:p>
      <w:pPr>
        <w:pStyle w:val="1Texto"/>
        <w:rPr>
          <w:rFonts w:cs="Arial"/>
          <w:b/>
          <w:bCs/>
          <w:sz w:val="22"/>
          <w:szCs w:val="22"/>
          <w:lang w:val="eu-ES"/>
        </w:rPr>
      </w:pPr>
      <w:r>
        <w:rPr>
          <w:rFonts w:cs="Arial"/>
          <w:b/>
          <w:bCs/>
          <w:color w:val="000000"/>
          <w:sz w:val="22"/>
          <w:szCs w:val="22"/>
          <w:lang w:val="eu-ES"/>
        </w:rPr>
        <w:t>EKINTZA {ac</w:t>
      </w:r>
      <w:r>
        <w:rPr>
          <w:rFonts w:cs="Arial"/>
          <w:b/>
          <w:bCs/>
          <w:sz w:val="22"/>
          <w:szCs w:val="22"/>
          <w:lang w:val="eu-ES"/>
        </w:rPr>
        <w:t>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bidi w:val="0"/>
              <w:spacing w:lineRule="auto" w:line="276" w:before="0" w:after="0"/>
              <w:jc w:val="left"/>
              <w:rPr/>
            </w:pPr>
            <w:r>
              <w:rPr>
                <w:rFonts w:cs="Arial"/>
                <w:sz w:val="22"/>
                <w:szCs w:val="22"/>
                <w:lang w:val="eu-ES" w:bidi="ar-SA"/>
              </w:rPr>
              <w:t>Eskualdeaz gaindiko lurralde-</w:t>
            </w:r>
            <w:r>
              <w:rPr>
                <w:rFonts w:cs="Arial"/>
                <w:kern w:val="0"/>
                <w:sz w:val="22"/>
                <w:szCs w:val="22"/>
                <w:lang w:val="eu-ES" w:bidi="ar-SA"/>
              </w:rPr>
              <w:t>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b w:val="false"/>
          <w:bCs w:val="false"/>
        </w:rPr>
      </w:pPr>
      <w:r>
        <w:rPr>
          <w:b w:val="false"/>
          <w:bCs w:val="false"/>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color w:val="000000"/>
        </w:rPr>
      </w:pPr>
      <w:r>
        <w:rPr>
          <w:b w:val="false"/>
          <w:bCs w:val="false"/>
          <w:color w:val="000000"/>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rFonts w:cs="Arial"/>
          <w:b w:val="false"/>
          <w:bCs w:val="false"/>
          <w:color w:val="000000"/>
          <w:sz w:val="22"/>
          <w:szCs w:val="22"/>
          <w:lang w:val="eu-ES"/>
        </w:rPr>
        <w:t>Zeharkako printz</w:t>
      </w:r>
      <w:r>
        <w:rPr>
          <w:rFonts w:cs="Arial"/>
          <w:b w:val="false"/>
          <w:bCs w:val="false"/>
          <w:sz w:val="22"/>
          <w:szCs w:val="22"/>
          <w:lang w:val="eu-ES"/>
        </w:rPr>
        <w:t>ipioen integratzea</w:t>
      </w:r>
      <w:r>
        <w:rPr>
          <w:rFonts w:cs="Arial"/>
          <w:b/>
          <w:bCs/>
          <w:sz w:val="22"/>
          <w:szCs w:val="22"/>
          <w:lang w:val="eu-ES"/>
        </w:rPr>
        <w:t>:</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rFonts w:cs="Arial"/>
          <w:i/>
          <w:i/>
          <w:iCs/>
          <w:color w:themeColor="text1" w:val="7030A0"/>
          <w:sz w:val="22"/>
          <w:szCs w:val="22"/>
          <w:lang w:val="eu-ES"/>
        </w:rPr>
      </w:pPr>
      <w:r>
        <w:rPr>
          <w:rFonts w:cs="Arial"/>
          <w:b w:val="false"/>
          <w:bCs w:val="false"/>
          <w:sz w:val="22"/>
          <w:szCs w:val="22"/>
          <w:lang w:val="eu-ES"/>
        </w:rPr>
        <w:t>Aurrekontua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{presupuesto}</w:t>
      </w:r>
    </w:p>
    <w:p>
      <w:pPr>
        <w:pStyle w:val="1Texto"/>
        <w:rPr>
          <w:rFonts w:cs="Arial"/>
          <w:b/>
          <w:bCs/>
          <w:sz w:val="22"/>
          <w:szCs w:val="22"/>
          <w:lang w:val="eu-ES"/>
        </w:rPr>
      </w:pPr>
      <w:r>
        <w:rPr>
          <w:rFonts w:cs="Arial"/>
          <w:b/>
          <w:bCs/>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w:t>
            </w:r>
          </w:p>
          <w:p>
            <w:pPr>
              <w:pStyle w:val="1Texto"/>
              <w:widowControl/>
              <w:suppressAutoHyphens w:val="true"/>
              <w:spacing w:before="0" w:after="0"/>
              <w:jc w:val="center"/>
              <w:rPr>
                <w:color w:val="000000"/>
              </w:rPr>
            </w:pPr>
            <w:r>
              <w:rPr>
                <w:rFonts w:cs="Arial"/>
                <w:b/>
                <w:i/>
                <w:color w:val="000000"/>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{anualidadMetaFinal}{/indicadoresRealizacion}</w:t>
            </w:r>
          </w:p>
        </w:tc>
      </w:tr>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Emaitza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w:t>
            </w:r>
          </w:p>
          <w:p>
            <w:pPr>
              <w:pStyle w:val="1Texto"/>
              <w:widowControl/>
              <w:suppressAutoHyphens w:val="true"/>
              <w:spacing w:before="0" w:after="0"/>
              <w:jc w:val="center"/>
              <w:rPr>
                <w:color w:val="000000"/>
              </w:rPr>
            </w:pPr>
            <w:r>
              <w:rPr>
                <w:rFonts w:cs="Arial"/>
                <w:b/>
                <w:i/>
                <w:color w:val="000000"/>
                <w:sz w:val="22"/>
                <w:szCs w:val="22"/>
                <w:shd w:fill="auto" w:val="clear"/>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{anualidadMetaFinal}{/indicadoresResultado}</w:t>
            </w:r>
          </w:p>
        </w:tc>
      </w:tr>
    </w:tbl>
    <w:p>
      <w:pPr>
        <w:pStyle w:val="1Texto"/>
        <w:rPr>
          <w:color w:val="000000"/>
        </w:rPr>
      </w:pPr>
      <w:bookmarkStart w:id="24" w:name="_Hlk193184032"/>
      <w:r>
        <w:rPr>
          <w:rFonts w:cs="Arial"/>
          <w:color w:val="000000"/>
          <w:sz w:val="22"/>
          <w:szCs w:val="22"/>
          <w:lang w:val="eu-ES"/>
        </w:rPr>
        <w:t>Helburua kalkulatzeko hipotesia</w:t>
      </w:r>
      <w:bookmarkEnd w:id="24"/>
      <w:r>
        <w:rPr>
          <w:rFonts w:cs="Arial"/>
          <w:b/>
          <w:bCs/>
          <w:color w:val="000000"/>
          <w:sz w:val="22"/>
          <w:szCs w:val="22"/>
          <w:lang w:val="eu-ES"/>
        </w:rPr>
        <w:t xml:space="preserve"> 1. eranskinean </w:t>
      </w:r>
      <w:r>
        <w:rPr>
          <w:rFonts w:cs="Arial"/>
          <w:color w:val="000000"/>
          <w:sz w:val="22"/>
          <w:szCs w:val="22"/>
          <w:lang w:val="eu-ES"/>
        </w:rPr>
        <w:t>jasotzen da.</w:t>
      </w:r>
    </w:p>
    <w:p>
      <w:pPr>
        <w:pStyle w:val="1Texto"/>
        <w:rPr>
          <w:color w:val="000000"/>
        </w:rPr>
      </w:pPr>
      <w:r>
        <w:rPr>
          <w:rFonts w:cs="Arial"/>
          <w:b/>
          <w:bCs/>
          <w:color w:val="000000"/>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rFonts w:cs="Arial"/>
          <w:color w:themeColor="text1" w:val="000000"/>
          <w:sz w:val="22"/>
          <w:szCs w:val="22"/>
          <w:lang w:val="eu-ES"/>
        </w:rPr>
      </w:pPr>
      <w:r>
        <w:rPr>
          <w:rFonts w:cs="Arial"/>
          <w:color w:themeColor="text1" w:val="000000"/>
          <w:sz w:val="22"/>
          <w:szCs w:val="22"/>
          <w:lang w:val="eu-ES"/>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rPr/>
      </w:pPr>
      <w:bookmarkStart w:id="25" w:name="__RefHeading___Toc13445_2100779321"/>
      <w:bookmarkStart w:id="26" w:name="_Toc205375037"/>
      <w:bookmarkEnd w:id="25"/>
      <w:r>
        <w:rPr/>
        <w:t>EKINTZAK ETA PROIEKTUAK</w:t>
      </w:r>
      <w:bookmarkEnd w:id="26"/>
    </w:p>
    <w:p>
      <w:pPr>
        <w:pStyle w:val="Normal"/>
        <w:rPr>
          <w:lang w:val="eu-ES"/>
        </w:rPr>
      </w:pPr>
      <w:r>
        <w:rPr>
          <w:lang w:val="eu-ES"/>
        </w:rPr>
      </w:r>
    </w:p>
    <w:p>
      <w:pPr>
        <w:pStyle w:val="Normal"/>
        <w:rPr>
          <w:lang w:val="eu-ES"/>
        </w:rPr>
      </w:pPr>
      <w:r>
        <w:rPr>
          <w:lang w:val="eu-ES"/>
        </w:rPr>
      </w:r>
    </w:p>
    <w:p>
      <w:pPr>
        <w:pStyle w:val="Normal"/>
        <w:spacing w:lineRule="auto" w:line="360"/>
        <w:jc w:val="both"/>
        <w:rPr>
          <w:rFonts w:ascii="Arial" w:hAnsi="Arial" w:cs="Arial"/>
          <w:sz w:val="22"/>
          <w:szCs w:val="22"/>
          <w:lang w:val="eu-ES"/>
        </w:rPr>
      </w:pPr>
      <w:r>
        <w:rPr>
          <w:rFonts w:cs="Arial" w:ascii="Arial" w:hAnsi="Arial"/>
          <w:sz w:val="22"/>
          <w:szCs w:val="22"/>
          <w:lang w:val="eu-ES"/>
        </w:rPr>
        <w:t>Atal</w:t>
      </w:r>
      <w:r>
        <w:rPr>
          <w:rFonts w:cs="Arial" w:ascii="Arial" w:hAnsi="Arial"/>
          <w:color w:val="000000"/>
          <w:sz w:val="22"/>
          <w:szCs w:val="22"/>
          <w:lang w:val="eu-ES"/>
        </w:rPr>
        <w:t xml:space="preserve"> honetan, eskualdean bultzatu beharreko ekintzak jasotzen dira. Ekintza horiek, LGEParen IKPan sartu ez badira ere, garrantzitsutzat jotzen dira eskualdearen garapenerako.</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1Texto"/>
        <w:rPr>
          <w:rFonts w:cs="Arial"/>
          <w:b/>
          <w:bCs/>
          <w:sz w:val="22"/>
          <w:szCs w:val="22"/>
          <w:lang w:val="eu-ES"/>
        </w:rPr>
      </w:pPr>
      <w:r>
        <w:rPr>
          <w:rFonts w:cs="Arial"/>
          <w:b/>
          <w:bCs/>
          <w:color w:val="000000"/>
          <w:sz w:val="22"/>
          <w:szCs w:val="22"/>
          <w:lang w:val="eu-ES"/>
        </w:rPr>
        <w:t>EKINTZA {ac</w:t>
      </w:r>
      <w:r>
        <w:rPr>
          <w:rFonts w:cs="Arial"/>
          <w:b/>
          <w:bCs/>
          <w:sz w:val="22"/>
          <w:szCs w:val="22"/>
          <w:lang w:val="eu-ES"/>
        </w:rPr>
        <w:t>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bidi w:val="0"/>
              <w:spacing w:lineRule="auto" w:line="276" w:before="0" w:after="0"/>
              <w:jc w:val="left"/>
              <w:rPr/>
            </w:pPr>
            <w:r>
              <w:rPr>
                <w:rFonts w:cs="Arial"/>
                <w:sz w:val="22"/>
                <w:szCs w:val="22"/>
                <w:lang w:val="eu-ES" w:bidi="ar-SA"/>
              </w:rPr>
              <w:t>Eskualdeaz gaindiko lurralde-</w:t>
            </w:r>
            <w:r>
              <w:rPr>
                <w:rFonts w:cs="Arial"/>
                <w:kern w:val="0"/>
                <w:sz w:val="22"/>
                <w:szCs w:val="22"/>
                <w:lang w:val="eu-ES" w:bidi="ar-SA"/>
              </w:rPr>
              <w:t>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b w:val="false"/>
          <w:bCs w:val="false"/>
        </w:rPr>
      </w:pPr>
      <w:r>
        <w:rPr>
          <w:b w:val="false"/>
          <w:bCs w:val="false"/>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color w:val="000000"/>
        </w:rPr>
      </w:pPr>
      <w:r>
        <w:rPr>
          <w:b w:val="false"/>
          <w:bCs w:val="false"/>
          <w:color w:val="000000"/>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rFonts w:cs="Arial"/>
          <w:b w:val="false"/>
          <w:bCs w:val="false"/>
          <w:color w:val="000000"/>
          <w:sz w:val="22"/>
          <w:szCs w:val="22"/>
          <w:lang w:val="eu-ES"/>
        </w:rPr>
        <w:t>Zeharkako printz</w:t>
      </w:r>
      <w:r>
        <w:rPr>
          <w:rFonts w:cs="Arial"/>
          <w:b w:val="false"/>
          <w:bCs w:val="false"/>
          <w:sz w:val="22"/>
          <w:szCs w:val="22"/>
          <w:lang w:val="eu-ES"/>
        </w:rPr>
        <w:t>ipioen integratzea</w:t>
      </w:r>
      <w:r>
        <w:rPr>
          <w:rFonts w:cs="Arial"/>
          <w:b/>
          <w:bCs/>
          <w:sz w:val="22"/>
          <w:szCs w:val="22"/>
          <w:lang w:val="eu-ES"/>
        </w:rPr>
        <w:t>:</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rFonts w:cs="Arial"/>
          <w:i/>
          <w:i/>
          <w:iCs/>
          <w:color w:themeColor="text1" w:val="7030A0"/>
          <w:sz w:val="22"/>
          <w:szCs w:val="22"/>
          <w:lang w:val="eu-ES"/>
        </w:rPr>
      </w:pPr>
      <w:r>
        <w:rPr>
          <w:rFonts w:cs="Arial"/>
          <w:b w:val="false"/>
          <w:bCs w:val="false"/>
          <w:sz w:val="22"/>
          <w:szCs w:val="22"/>
          <w:lang w:val="eu-ES"/>
        </w:rPr>
        <w:t>Aurrekontua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{presupuesto}</w:t>
      </w:r>
    </w:p>
    <w:p>
      <w:pPr>
        <w:pStyle w:val="1Texto"/>
        <w:rPr>
          <w:rFonts w:cs="Arial"/>
          <w:b/>
          <w:bCs/>
          <w:sz w:val="22"/>
          <w:szCs w:val="22"/>
          <w:lang w:val="eu-ES"/>
        </w:rPr>
      </w:pPr>
      <w:r>
        <w:rPr>
          <w:rFonts w:cs="Arial"/>
          <w:b/>
          <w:bCs/>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w:t>
            </w:r>
          </w:p>
          <w:p>
            <w:pPr>
              <w:pStyle w:val="1Texto"/>
              <w:widowControl/>
              <w:suppressAutoHyphens w:val="true"/>
              <w:spacing w:before="0" w:after="0"/>
              <w:jc w:val="center"/>
              <w:rPr>
                <w:color w:val="000000"/>
              </w:rPr>
            </w:pPr>
            <w:r>
              <w:rPr>
                <w:rFonts w:cs="Arial"/>
                <w:b/>
                <w:i/>
                <w:color w:val="000000"/>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{anualidadMetaFinal}{/indicadoresRealizacion}</w:t>
            </w:r>
          </w:p>
        </w:tc>
      </w:tr>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Emaitza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w:t>
            </w:r>
          </w:p>
          <w:p>
            <w:pPr>
              <w:pStyle w:val="1Texto"/>
              <w:widowControl/>
              <w:suppressAutoHyphens w:val="true"/>
              <w:spacing w:before="0" w:after="0"/>
              <w:jc w:val="center"/>
              <w:rPr>
                <w:color w:val="000000"/>
              </w:rPr>
            </w:pPr>
            <w:r>
              <w:rPr>
                <w:rFonts w:cs="Arial"/>
                <w:b/>
                <w:i/>
                <w:color w:val="000000"/>
                <w:sz w:val="22"/>
                <w:szCs w:val="22"/>
                <w:shd w:fill="auto" w:val="clear"/>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{anualidadMetaFinal}{/indicadoresResultado}</w:t>
            </w:r>
          </w:p>
        </w:tc>
      </w:tr>
    </w:tbl>
    <w:p>
      <w:pPr>
        <w:pStyle w:val="1Texto"/>
        <w:rPr>
          <w:color w:val="000000"/>
        </w:rPr>
      </w:pPr>
      <w:bookmarkStart w:id="27" w:name="_Hlk193184032_Copia_1"/>
      <w:r>
        <w:rPr>
          <w:rFonts w:cs="Arial"/>
          <w:color w:val="000000"/>
          <w:sz w:val="22"/>
          <w:szCs w:val="22"/>
          <w:lang w:val="eu-ES"/>
        </w:rPr>
        <w:t>Helburua kalkulatzeko hipotesia</w:t>
      </w:r>
      <w:bookmarkEnd w:id="27"/>
      <w:r>
        <w:rPr>
          <w:rFonts w:cs="Arial"/>
          <w:b/>
          <w:bCs/>
          <w:color w:val="000000"/>
          <w:sz w:val="22"/>
          <w:szCs w:val="22"/>
          <w:lang w:val="eu-ES"/>
        </w:rPr>
        <w:t xml:space="preserve"> 1. eranskinean </w:t>
      </w:r>
      <w:r>
        <w:rPr>
          <w:rFonts w:cs="Arial"/>
          <w:color w:val="000000"/>
          <w:sz w:val="22"/>
          <w:szCs w:val="22"/>
          <w:lang w:val="eu-ES"/>
        </w:rPr>
        <w:t>jasotzen da.</w:t>
      </w:r>
    </w:p>
    <w:p>
      <w:pPr>
        <w:pStyle w:val="1Texto"/>
        <w:rPr>
          <w:color w:val="000000"/>
        </w:rPr>
      </w:pPr>
      <w:r>
        <w:rPr>
          <w:rFonts w:cs="Arial"/>
          <w:b/>
          <w:bCs/>
          <w:color w:val="000000"/>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Heading1"/>
        <w:numPr>
          <w:ilvl w:val="0"/>
          <w:numId w:val="2"/>
        </w:numPr>
        <w:rPr/>
      </w:pPr>
      <w:bookmarkStart w:id="28" w:name="__RefHeading___Toc13447_2100779321"/>
      <w:bookmarkStart w:id="29" w:name="_Toc205375038"/>
      <w:bookmarkEnd w:id="28"/>
      <w:r>
        <w:rPr>
          <w:color w:val="000000"/>
        </w:rPr>
        <w:t>ERANSKINAK</w:t>
      </w:r>
      <w:r>
        <w:rPr/>
        <w:t>.</w:t>
      </w:r>
      <w:bookmarkEnd w:id="29"/>
    </w:p>
    <w:p>
      <w:pPr>
        <w:pStyle w:val="Normal"/>
        <w:rPr/>
      </w:pPr>
      <w:r>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color w:val="000000"/>
              </w:rPr>
            </w:pPr>
            <w:r>
              <w:rPr>
                <w:rFonts w:cs="Arial" w:ascii="Arial" w:hAnsi="Arial"/>
                <w:color w:val="000000"/>
                <w:sz w:val="22"/>
                <w:szCs w:val="22"/>
                <w:lang w:val="eu-ES" w:bidi="ar-SA"/>
              </w:rPr>
              <w:t xml:space="preserve">                      </w:t>
            </w:r>
            <w:r>
              <w:rPr>
                <w:rFonts w:cs="Arial" w:ascii="Arial" w:hAnsi="Arial"/>
                <w:color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mentariouser">
    <w:name w:val="Comentario (user)"/>
    <w:basedOn w:val="Normal"/>
    <w:qFormat/>
    <w:pPr>
      <w:spacing w:lineRule="auto" w:line="240" w:before="56" w:after="0"/>
      <w:ind w:hanging="0" w:left="57" w:right="57"/>
    </w:pPr>
    <w:rPr>
      <w:color w:val="auto"/>
      <w:sz w:val="20"/>
      <w:szCs w:val="20"/>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43661ECB-A22F-40EE-AF1C-3BAF0054E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LibreOffice/25.2.6.2$Windows_X86_64 LibreOffice_project/729c5bfe710f5eb71ed3bbde9e06a6065e9c6c5d</Application>
  <AppVersion>15.0000</AppVersion>
  <Pages>10</Pages>
  <Words>819</Words>
  <Characters>7315</Characters>
  <CharactersWithSpaces>7940</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2025-11-14T11:02:19Z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