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4733925</wp:posOffset>
                </wp:positionH>
                <wp:positionV relativeFrom="paragraph">
                  <wp:posOffset>99060</wp:posOffset>
                </wp:positionV>
                <wp:extent cx="1000125" cy="297180"/>
                <wp:effectExtent l="4445" t="5080" r="16510" b="1778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成绩：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2.75pt;margin-top:7.8pt;height:23.4pt;width:78.75pt;z-index:251659264;mso-width-relative:page;mso-height-relative:page;" fillcolor="#FFFFFF" filled="t" stroked="t" coordsize="21600,21600" o:gfxdata="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jEPcNkAAAAJAQAADwAAAAAAAAABACAA&#10;AAAiAAAAZHJzL2Rvd25yZXYueG1sUEsBAhQAFAAAAAgAh07iQIHHUYoMAgAANgQAAA4AAAAAAAAA&#10;AQAgAAAAKAEAAGRycy9lMm9Eb2MueG1sUEsFBgAAAAAGAAYAWQEAAKY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成绩：</w:t>
                      </w:r>
                    </w:p>
                  </w:txbxContent>
                </v:textbox>
              </v:shape>
            </w:pict>
          </mc:Fallback>
        </mc:AlternateContent>
      </w:r>
      <w:r>
        <w:fldChar w:fldCharType="begin"/>
      </w:r>
      <w:r>
        <w:instrText xml:space="preserve">INCLUDEPICTURE "H:\\..\\..\\..\\Local Settings\\Temporary Internet Files\\Content.IE5\\F7HNN1SW\\topbar1[1].jpg" \* MERGEFORMAT </w:instrText>
      </w:r>
      <w:r>
        <w:fldChar w:fldCharType="separate"/>
      </w:r>
      <w:r>
        <w:drawing>
          <wp:inline distT="0" distB="0" distL="114300" distR="114300">
            <wp:extent cx="2877185" cy="818515"/>
            <wp:effectExtent l="0" t="0" r="3175" b="4445"/>
            <wp:docPr id="1" name="图片 1" descr="topbar1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opbar1[1]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718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b/>
          <w:sz w:val="120"/>
          <w:szCs w:val="120"/>
        </w:rPr>
      </w:pPr>
      <w:r>
        <w:rPr>
          <w:rFonts w:hint="eastAsia"/>
          <w:b/>
          <w:sz w:val="120"/>
          <w:szCs w:val="120"/>
        </w:rPr>
        <w:t xml:space="preserve">实 </w:t>
      </w:r>
      <w:r>
        <w:rPr>
          <w:rFonts w:hint="eastAsia"/>
          <w:b/>
          <w:sz w:val="120"/>
          <w:szCs w:val="120"/>
          <w:lang w:val="en-US" w:eastAsia="zh-CN"/>
        </w:rPr>
        <w:t>践</w:t>
      </w:r>
      <w:r>
        <w:rPr>
          <w:rFonts w:hint="eastAsia"/>
          <w:b/>
          <w:sz w:val="120"/>
          <w:szCs w:val="120"/>
        </w:rPr>
        <w:t xml:space="preserve"> 报 告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0"/>
        <w:tblW w:w="0" w:type="auto"/>
        <w:tblInd w:w="145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514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noWrap w:val="0"/>
            <w:vAlign w:val="bottom"/>
          </w:tcPr>
          <w:p>
            <w:pPr>
              <w:spacing w:line="360" w:lineRule="auto"/>
              <w:jc w:val="right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课程名称：</w:t>
            </w:r>
          </w:p>
        </w:tc>
        <w:tc>
          <w:tcPr>
            <w:tcW w:w="514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Python程序设计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noWrap w:val="0"/>
            <w:vAlign w:val="bottom"/>
          </w:tcPr>
          <w:p>
            <w:pPr>
              <w:spacing w:line="360" w:lineRule="auto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实验项目：</w:t>
            </w:r>
          </w:p>
        </w:tc>
        <w:tc>
          <w:tcPr>
            <w:tcW w:w="514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eastAsia="宋体"/>
                <w:b/>
                <w:sz w:val="28"/>
                <w:szCs w:val="28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noWrap w:val="0"/>
            <w:vAlign w:val="bottom"/>
          </w:tcPr>
          <w:p>
            <w:pPr>
              <w:spacing w:line="360" w:lineRule="auto"/>
              <w:jc w:val="right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成员</w:t>
            </w:r>
            <w:r>
              <w:rPr>
                <w:rFonts w:hint="eastAsia"/>
                <w:b/>
                <w:sz w:val="28"/>
                <w:szCs w:val="28"/>
              </w:rPr>
              <w:t>姓名：</w:t>
            </w:r>
          </w:p>
        </w:tc>
        <w:tc>
          <w:tcPr>
            <w:tcW w:w="5148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noWrap w:val="0"/>
            <w:vAlign w:val="bottom"/>
          </w:tcPr>
          <w:p>
            <w:pPr>
              <w:spacing w:line="360" w:lineRule="auto"/>
              <w:jc w:val="right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专    业：</w:t>
            </w:r>
          </w:p>
        </w:tc>
        <w:tc>
          <w:tcPr>
            <w:tcW w:w="5148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计算机科学与技术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noWrap w:val="0"/>
            <w:vAlign w:val="bottom"/>
          </w:tcPr>
          <w:p>
            <w:pPr>
              <w:spacing w:line="360" w:lineRule="auto"/>
              <w:jc w:val="right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班    级：</w:t>
            </w:r>
          </w:p>
        </w:tc>
        <w:tc>
          <w:tcPr>
            <w:tcW w:w="5148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noWrap w:val="0"/>
            <w:vAlign w:val="bottom"/>
          </w:tcPr>
          <w:p>
            <w:pPr>
              <w:spacing w:line="360" w:lineRule="auto"/>
              <w:jc w:val="right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成员</w:t>
            </w:r>
            <w:r>
              <w:rPr>
                <w:rFonts w:hint="eastAsia"/>
                <w:b/>
                <w:sz w:val="28"/>
                <w:szCs w:val="28"/>
              </w:rPr>
              <w:t>学号：</w:t>
            </w:r>
          </w:p>
        </w:tc>
        <w:tc>
          <w:tcPr>
            <w:tcW w:w="5148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eastAsia="宋体"/>
                <w:b/>
                <w:sz w:val="28"/>
                <w:szCs w:val="28"/>
                <w:lang w:val="en-US" w:eastAsia="zh-CN"/>
              </w:rPr>
            </w:pPr>
          </w:p>
        </w:tc>
      </w:tr>
    </w:tbl>
    <w:p>
      <w:pPr>
        <w:rPr>
          <w:rFonts w:hint="eastAsia"/>
          <w:sz w:val="32"/>
          <w:szCs w:val="32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outlineLvl w:val="0"/>
        <w:rPr>
          <w:rFonts w:hint="eastAsia"/>
          <w:b/>
          <w:sz w:val="44"/>
          <w:szCs w:val="44"/>
        </w:rPr>
      </w:pPr>
      <w:bookmarkStart w:id="0" w:name="_Toc5383"/>
      <w:bookmarkStart w:id="1" w:name="_Toc13018"/>
      <w:r>
        <w:rPr>
          <w:rFonts w:hint="eastAsia"/>
          <w:b/>
          <w:sz w:val="44"/>
          <w:szCs w:val="44"/>
        </w:rPr>
        <w:t>计算机科学与技术学院</w:t>
      </w:r>
      <w:bookmarkEnd w:id="0"/>
      <w:bookmarkEnd w:id="1"/>
    </w:p>
    <w:p>
      <w:pPr>
        <w:jc w:val="center"/>
        <w:rPr>
          <w:rFonts w:hint="eastAsia" w:ascii="楷体_GB2312" w:eastAsia="楷体_GB2312"/>
          <w:szCs w:val="21"/>
        </w:rPr>
      </w:pPr>
    </w:p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201</w:t>
      </w:r>
      <w:r>
        <w:rPr>
          <w:rFonts w:hint="eastAsia"/>
          <w:color w:val="FF0000"/>
          <w:sz w:val="32"/>
          <w:szCs w:val="32"/>
          <w:lang w:val="en-US" w:eastAsia="zh-CN"/>
        </w:rPr>
        <w:t>9</w:t>
      </w:r>
      <w:r>
        <w:rPr>
          <w:rFonts w:hint="eastAsia"/>
          <w:color w:val="FF0000"/>
          <w:sz w:val="32"/>
          <w:szCs w:val="32"/>
        </w:rPr>
        <w:t>年  11</w:t>
      </w:r>
      <w:r>
        <w:rPr>
          <w:color w:val="FF0000"/>
          <w:sz w:val="32"/>
          <w:szCs w:val="32"/>
        </w:rPr>
        <w:t xml:space="preserve">  </w:t>
      </w:r>
      <w:r>
        <w:rPr>
          <w:rFonts w:hint="eastAsia"/>
          <w:color w:val="FF0000"/>
          <w:sz w:val="32"/>
          <w:szCs w:val="32"/>
        </w:rPr>
        <w:t>月  21</w:t>
      </w:r>
      <w:r>
        <w:rPr>
          <w:color w:val="FF0000"/>
          <w:sz w:val="32"/>
          <w:szCs w:val="32"/>
        </w:rPr>
        <w:t xml:space="preserve"> </w:t>
      </w:r>
      <w:r>
        <w:rPr>
          <w:rFonts w:hint="eastAsia"/>
          <w:color w:val="FF0000"/>
          <w:sz w:val="32"/>
          <w:szCs w:val="32"/>
        </w:rPr>
        <w:t>日</w:t>
      </w:r>
    </w:p>
    <w:p>
      <w:pPr>
        <w:rPr>
          <w:rFonts w:ascii="宋体" w:hAnsi="宋体"/>
          <w:b/>
          <w:bCs/>
          <w:sz w:val="44"/>
          <w:szCs w:val="44"/>
        </w:rPr>
        <w:sectPr>
          <w:footerReference r:id="rId4" w:type="first"/>
          <w:footerReference r:id="rId3" w:type="even"/>
          <w:pgSz w:w="11906" w:h="16838"/>
          <w:pgMar w:top="1134" w:right="1134" w:bottom="1134" w:left="1134" w:header="851" w:footer="992" w:gutter="0"/>
          <w:cols w:space="720" w:num="1"/>
          <w:docGrid w:type="lines" w:linePitch="312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b/>
          <w:bCs/>
          <w:sz w:val="32"/>
          <w:szCs w:val="32"/>
        </w:rPr>
      </w:pPr>
      <w:r>
        <w:rPr>
          <w:rFonts w:ascii="宋体" w:hAnsi="宋体" w:eastAsia="宋体"/>
          <w:b/>
          <w:bCs/>
          <w:sz w:val="32"/>
          <w:szCs w:val="32"/>
        </w:rPr>
        <w:t>目录</w:t>
      </w:r>
    </w:p>
    <w:p>
      <w:pPr>
        <w:pStyle w:val="8"/>
        <w:tabs>
          <w:tab w:val="right" w:leader="dot" w:pos="8306"/>
        </w:tabs>
      </w:pPr>
      <w:r>
        <w:rPr>
          <w:rFonts w:hint="eastAsia"/>
          <w:b/>
          <w:bCs/>
          <w:sz w:val="28"/>
          <w:szCs w:val="28"/>
        </w:rPr>
        <w:fldChar w:fldCharType="begin"/>
      </w:r>
      <w:r>
        <w:rPr>
          <w:rFonts w:hint="eastAsia"/>
          <w:b/>
          <w:bCs/>
          <w:sz w:val="28"/>
          <w:szCs w:val="28"/>
        </w:rPr>
        <w:instrText xml:space="preserve">TOC \o "1-2" \h \u </w:instrText>
      </w:r>
      <w:r>
        <w:rPr>
          <w:rFonts w:hint="eastAsia"/>
          <w:b/>
          <w:bCs/>
          <w:sz w:val="28"/>
          <w:szCs w:val="28"/>
        </w:rPr>
        <w:fldChar w:fldCharType="separate"/>
      </w:r>
    </w:p>
    <w:p>
      <w:pPr>
        <w:pStyle w:val="8"/>
        <w:tabs>
          <w:tab w:val="right" w:leader="dot" w:pos="8306"/>
        </w:tabs>
      </w:pPr>
    </w:p>
    <w:p>
      <w:pPr>
        <w:pStyle w:val="8"/>
        <w:tabs>
          <w:tab w:val="right" w:leader="dot" w:pos="8306"/>
        </w:tabs>
      </w:pPr>
      <w:r>
        <w:rPr>
          <w:rFonts w:hint="eastAsia"/>
          <w:bCs/>
          <w:szCs w:val="28"/>
        </w:rPr>
        <w:fldChar w:fldCharType="begin"/>
      </w:r>
      <w:r>
        <w:rPr>
          <w:rFonts w:hint="eastAsia"/>
          <w:bCs/>
          <w:szCs w:val="28"/>
        </w:rPr>
        <w:instrText xml:space="preserve"> HYPERLINK \l _Toc19554 </w:instrText>
      </w:r>
      <w:r>
        <w:rPr>
          <w:rFonts w:hint="eastAsia"/>
          <w:bCs/>
          <w:szCs w:val="28"/>
        </w:rPr>
        <w:fldChar w:fldCharType="separate"/>
      </w:r>
      <w:r>
        <w:rPr>
          <w:rFonts w:hint="eastAsia"/>
        </w:rPr>
        <w:t>一、实践目的</w:t>
      </w:r>
      <w:r>
        <w:tab/>
      </w:r>
      <w:r>
        <w:fldChar w:fldCharType="begin"/>
      </w:r>
      <w:r>
        <w:instrText xml:space="preserve"> PAGEREF _Toc19554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bCs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/>
          <w:szCs w:val="28"/>
        </w:rPr>
        <w:fldChar w:fldCharType="begin"/>
      </w:r>
      <w:r>
        <w:rPr>
          <w:rFonts w:hint="eastAsia"/>
          <w:bCs/>
          <w:szCs w:val="28"/>
        </w:rPr>
        <w:instrText xml:space="preserve"> HYPERLINK \l _Toc19422 </w:instrText>
      </w:r>
      <w:r>
        <w:rPr>
          <w:rFonts w:hint="eastAsia"/>
          <w:bCs/>
          <w:szCs w:val="28"/>
        </w:rPr>
        <w:fldChar w:fldCharType="separate"/>
      </w:r>
      <w:r>
        <w:rPr>
          <w:rFonts w:hint="eastAsia"/>
        </w:rPr>
        <w:t>二、实践内容</w:t>
      </w:r>
      <w:r>
        <w:tab/>
      </w:r>
      <w:r>
        <w:fldChar w:fldCharType="begin"/>
      </w:r>
      <w:r>
        <w:instrText xml:space="preserve"> PAGEREF _Toc19422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bCs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/>
          <w:szCs w:val="28"/>
        </w:rPr>
        <w:fldChar w:fldCharType="begin"/>
      </w:r>
      <w:r>
        <w:rPr>
          <w:rFonts w:hint="eastAsia"/>
          <w:bCs/>
          <w:szCs w:val="28"/>
        </w:rPr>
        <w:instrText xml:space="preserve"> HYPERLINK \l _Toc24370 </w:instrText>
      </w:r>
      <w:r>
        <w:rPr>
          <w:rFonts w:hint="eastAsia"/>
          <w:bCs/>
          <w:szCs w:val="28"/>
        </w:rPr>
        <w:fldChar w:fldCharType="separate"/>
      </w:r>
      <w:r>
        <w:rPr>
          <w:rFonts w:hint="eastAsia"/>
          <w:lang w:val="en-US" w:eastAsia="zh-CN"/>
        </w:rPr>
        <w:t>三、小组成员及分工</w:t>
      </w:r>
      <w:r>
        <w:tab/>
      </w:r>
      <w:r>
        <w:fldChar w:fldCharType="begin"/>
      </w:r>
      <w:r>
        <w:instrText xml:space="preserve"> PAGEREF _Toc24370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bCs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/>
          <w:szCs w:val="28"/>
        </w:rPr>
        <w:fldChar w:fldCharType="begin"/>
      </w:r>
      <w:r>
        <w:rPr>
          <w:rFonts w:hint="eastAsia"/>
          <w:bCs/>
          <w:szCs w:val="28"/>
        </w:rPr>
        <w:instrText xml:space="preserve"> HYPERLINK \l _Toc16079 </w:instrText>
      </w:r>
      <w:r>
        <w:rPr>
          <w:rFonts w:hint="eastAsia"/>
          <w:bCs/>
          <w:szCs w:val="28"/>
        </w:rPr>
        <w:fldChar w:fldCharType="separate"/>
      </w:r>
      <w:r>
        <w:rPr>
          <w:rFonts w:hint="eastAsia"/>
          <w:lang w:val="en-US" w:eastAsia="zh-CN"/>
        </w:rPr>
        <w:t>四</w:t>
      </w:r>
      <w:r>
        <w:rPr>
          <w:rFonts w:hint="eastAsia"/>
        </w:rPr>
        <w:t>、实现的方法及相关知识</w:t>
      </w:r>
      <w:r>
        <w:tab/>
      </w:r>
      <w:r>
        <w:fldChar w:fldCharType="begin"/>
      </w:r>
      <w:r>
        <w:instrText xml:space="preserve"> PAGEREF _Toc16079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bCs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/>
          <w:szCs w:val="28"/>
        </w:rPr>
        <w:fldChar w:fldCharType="begin"/>
      </w:r>
      <w:r>
        <w:rPr>
          <w:rFonts w:hint="eastAsia"/>
          <w:bCs/>
          <w:szCs w:val="28"/>
        </w:rPr>
        <w:instrText xml:space="preserve"> HYPERLINK \l _Toc9815 </w:instrText>
      </w:r>
      <w:r>
        <w:rPr>
          <w:rFonts w:hint="eastAsia"/>
          <w:bCs/>
          <w:szCs w:val="28"/>
        </w:rPr>
        <w:fldChar w:fldCharType="separate"/>
      </w:r>
      <w:r>
        <w:rPr>
          <w:rFonts w:hint="eastAsia"/>
          <w:lang w:val="en-US" w:eastAsia="zh-CN"/>
        </w:rPr>
        <w:t>五</w:t>
      </w:r>
      <w:r>
        <w:rPr>
          <w:rFonts w:hint="eastAsia"/>
        </w:rPr>
        <w:t>、实现</w:t>
      </w:r>
      <w:r>
        <w:tab/>
      </w:r>
      <w:r>
        <w:fldChar w:fldCharType="begin"/>
      </w:r>
      <w:r>
        <w:instrText xml:space="preserve"> PAGEREF _Toc9815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bCs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/>
          <w:szCs w:val="28"/>
        </w:rPr>
        <w:fldChar w:fldCharType="begin"/>
      </w:r>
      <w:r>
        <w:rPr>
          <w:rFonts w:hint="eastAsia"/>
          <w:bCs/>
          <w:szCs w:val="28"/>
        </w:rPr>
        <w:instrText xml:space="preserve"> HYPERLINK \l _Toc8979 </w:instrText>
      </w:r>
      <w:r>
        <w:rPr>
          <w:rFonts w:hint="eastAsia"/>
          <w:bCs/>
          <w:szCs w:val="28"/>
        </w:rPr>
        <w:fldChar w:fldCharType="separate"/>
      </w:r>
      <w:r>
        <w:rPr>
          <w:rFonts w:hint="eastAsia"/>
          <w:lang w:val="en-US" w:eastAsia="zh-CN"/>
        </w:rPr>
        <w:t>六</w:t>
      </w:r>
      <w:r>
        <w:rPr>
          <w:rFonts w:hint="eastAsia"/>
        </w:rPr>
        <w:t>、总结</w:t>
      </w:r>
      <w:r>
        <w:tab/>
      </w:r>
      <w:r>
        <w:fldChar w:fldCharType="begin"/>
      </w:r>
      <w:r>
        <w:instrText xml:space="preserve"> PAGEREF _Toc8979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bCs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/>
          <w:szCs w:val="28"/>
        </w:rPr>
        <w:fldChar w:fldCharType="begin"/>
      </w:r>
      <w:r>
        <w:rPr>
          <w:rFonts w:hint="eastAsia"/>
          <w:bCs/>
          <w:szCs w:val="28"/>
        </w:rPr>
        <w:instrText xml:space="preserve"> HYPERLINK \l _Toc32662 </w:instrText>
      </w:r>
      <w:r>
        <w:rPr>
          <w:rFonts w:hint="eastAsia"/>
          <w:bCs/>
          <w:szCs w:val="28"/>
        </w:rPr>
        <w:fldChar w:fldCharType="separate"/>
      </w:r>
      <w:r>
        <w:rPr>
          <w:rFonts w:hint="eastAsia"/>
          <w:lang w:val="en-US" w:eastAsia="zh-CN"/>
        </w:rPr>
        <w:t>七</w:t>
      </w:r>
      <w:r>
        <w:rPr>
          <w:rFonts w:hint="eastAsia"/>
        </w:rPr>
        <w:t>、参考文献</w:t>
      </w:r>
      <w:r>
        <w:tab/>
      </w:r>
      <w:r>
        <w:fldChar w:fldCharType="begin"/>
      </w:r>
      <w:r>
        <w:instrText xml:space="preserve"> PAGEREF _Toc32662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bCs/>
          <w:szCs w:val="28"/>
        </w:rPr>
        <w:fldChar w:fldCharType="end"/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Cs/>
          <w:szCs w:val="28"/>
        </w:rPr>
        <w:fldChar w:fldCharType="end"/>
      </w: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  <w:sectPr>
          <w:footerReference r:id="rId5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b/>
          <w:bCs/>
          <w:sz w:val="28"/>
          <w:szCs w:val="28"/>
        </w:rPr>
      </w:pPr>
      <w:bookmarkStart w:id="2" w:name="_Toc26225"/>
      <w:r>
        <w:rPr>
          <w:rFonts w:hint="eastAsia"/>
          <w:b/>
          <w:bCs/>
          <w:sz w:val="28"/>
          <w:szCs w:val="28"/>
        </w:rPr>
        <w:t>实践</w:t>
      </w:r>
      <w:r>
        <w:rPr>
          <w:rFonts w:hint="eastAsia"/>
          <w:b/>
          <w:bCs/>
          <w:sz w:val="28"/>
          <w:szCs w:val="28"/>
          <w:lang w:val="en-US" w:eastAsia="zh-CN"/>
        </w:rPr>
        <w:t>一</w:t>
      </w:r>
      <w:r>
        <w:rPr>
          <w:rFonts w:hint="eastAsia"/>
          <w:b/>
          <w:bCs/>
          <w:sz w:val="28"/>
          <w:szCs w:val="28"/>
        </w:rPr>
        <w:t>：复杂数据结构的实现</w:t>
      </w:r>
      <w:bookmarkEnd w:id="2"/>
    </w:p>
    <w:p>
      <w:pPr>
        <w:pStyle w:val="5"/>
        <w:bidi w:val="0"/>
        <w:outlineLvl w:val="0"/>
        <w:rPr>
          <w:rFonts w:hint="eastAsia"/>
        </w:rPr>
      </w:pPr>
      <w:bookmarkStart w:id="3" w:name="_Toc19554"/>
      <w:r>
        <w:rPr>
          <w:rFonts w:hint="eastAsia"/>
        </w:rPr>
        <w:t>一、实践目的</w:t>
      </w:r>
      <w:bookmarkEnd w:id="3"/>
      <w:bookmarkStart w:id="10" w:name="_GoBack"/>
      <w:bookmarkEnd w:id="10"/>
    </w:p>
    <w:p>
      <w:pPr>
        <w:ind w:firstLine="210" w:firstLineChars="100"/>
      </w:pPr>
      <w:r>
        <w:rPr>
          <w:rFonts w:hint="eastAsia"/>
        </w:rPr>
        <w:t>（1）掌握Python程序设计方法</w:t>
      </w:r>
    </w:p>
    <w:p>
      <w:pPr>
        <w:ind w:firstLine="210" w:firstLineChars="100"/>
      </w:pPr>
      <w:r>
        <w:rPr>
          <w:rFonts w:hint="eastAsia"/>
        </w:rPr>
        <w:t>（2）掌握Python复杂数据结构的使用方法和实现技术</w:t>
      </w:r>
    </w:p>
    <w:p>
      <w:pPr>
        <w:ind w:firstLine="210" w:firstLineChars="100"/>
      </w:pPr>
      <w:r>
        <w:rPr>
          <w:rFonts w:hint="eastAsia"/>
        </w:rPr>
        <w:t>（3）掌握常用的python内置对象使用方法</w:t>
      </w:r>
    </w:p>
    <w:p>
      <w:pPr>
        <w:pStyle w:val="5"/>
        <w:bidi w:val="0"/>
        <w:outlineLvl w:val="0"/>
        <w:rPr>
          <w:rFonts w:hint="eastAsia"/>
          <w:b/>
        </w:rPr>
      </w:pPr>
      <w:bookmarkStart w:id="4" w:name="_Toc19422"/>
      <w:r>
        <w:rPr>
          <w:rFonts w:hint="eastAsia"/>
          <w:b/>
        </w:rPr>
        <w:t>二、实践内容</w:t>
      </w:r>
      <w:bookmarkEnd w:id="4"/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利用Python内置序列对象实践复杂数据结构：堆、队列、栈、链表、二叉树和图这六种复查的数据结构。</w:t>
      </w:r>
    </w:p>
    <w:p>
      <w:pPr>
        <w:pStyle w:val="5"/>
        <w:bidi w:val="0"/>
        <w:outlineLvl w:val="0"/>
        <w:rPr>
          <w:rFonts w:hint="default"/>
          <w:b/>
          <w:lang w:val="en-US" w:eastAsia="zh-CN"/>
        </w:rPr>
      </w:pPr>
      <w:bookmarkStart w:id="5" w:name="_Toc24370"/>
      <w:r>
        <w:rPr>
          <w:rFonts w:hint="eastAsia"/>
          <w:b/>
          <w:lang w:val="en-US" w:eastAsia="zh-CN"/>
        </w:rPr>
        <w:t>三、小组成员及分工</w:t>
      </w:r>
      <w:bookmarkEnd w:id="5"/>
    </w:p>
    <w:p>
      <w:pPr>
        <w:pStyle w:val="5"/>
        <w:bidi w:val="0"/>
        <w:outlineLvl w:val="0"/>
        <w:rPr>
          <w:rFonts w:hint="eastAsia"/>
          <w:b/>
        </w:rPr>
      </w:pPr>
      <w:bookmarkStart w:id="6" w:name="_Toc16079"/>
      <w:r>
        <w:rPr>
          <w:rFonts w:hint="eastAsia"/>
          <w:b/>
          <w:lang w:val="en-US" w:eastAsia="zh-CN"/>
        </w:rPr>
        <w:t>四</w:t>
      </w:r>
      <w:r>
        <w:rPr>
          <w:rFonts w:hint="eastAsia"/>
          <w:b/>
        </w:rPr>
        <w:t>、实现的方法及相关知识</w:t>
      </w:r>
      <w:bookmarkEnd w:id="6"/>
    </w:p>
    <w:p>
      <w:pPr>
        <w:ind w:firstLine="210" w:firstLineChars="10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相关知识</w:t>
      </w:r>
    </w:p>
    <w:p>
      <w:pPr>
        <w:ind w:firstLine="210" w:firstLineChars="1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总体设计思路</w:t>
      </w:r>
    </w:p>
    <w:p>
      <w:pPr>
        <w:ind w:firstLine="210" w:firstLineChars="10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程序设计流程图</w:t>
      </w:r>
    </w:p>
    <w:p>
      <w:pPr>
        <w:pStyle w:val="5"/>
        <w:bidi w:val="0"/>
        <w:outlineLvl w:val="0"/>
        <w:rPr>
          <w:rFonts w:hint="eastAsia"/>
          <w:b/>
        </w:rPr>
      </w:pPr>
      <w:bookmarkStart w:id="7" w:name="_Toc9815"/>
      <w:r>
        <w:rPr>
          <w:rFonts w:hint="eastAsia"/>
          <w:b/>
          <w:lang w:val="en-US" w:eastAsia="zh-CN"/>
        </w:rPr>
        <w:t>五</w:t>
      </w:r>
      <w:r>
        <w:rPr>
          <w:rFonts w:hint="eastAsia"/>
          <w:b/>
        </w:rPr>
        <w:t>、实现（重点代码和运行截图）</w:t>
      </w:r>
      <w:bookmarkEnd w:id="7"/>
    </w:p>
    <w:p>
      <w:pPr>
        <w:pStyle w:val="5"/>
        <w:bidi w:val="0"/>
        <w:outlineLvl w:val="0"/>
        <w:rPr>
          <w:rFonts w:hint="eastAsia"/>
          <w:b/>
        </w:rPr>
      </w:pPr>
      <w:bookmarkStart w:id="8" w:name="_Toc8979"/>
      <w:r>
        <w:rPr>
          <w:rFonts w:hint="eastAsia"/>
          <w:b/>
          <w:lang w:val="en-US" w:eastAsia="zh-CN"/>
        </w:rPr>
        <w:t>六</w:t>
      </w:r>
      <w:r>
        <w:rPr>
          <w:rFonts w:hint="eastAsia"/>
          <w:b/>
        </w:rPr>
        <w:t>、总结（遇到的问题及解决方法，个人感受）</w:t>
      </w:r>
      <w:bookmarkEnd w:id="8"/>
    </w:p>
    <w:p>
      <w:pPr>
        <w:pStyle w:val="5"/>
        <w:bidi w:val="0"/>
        <w:outlineLvl w:val="0"/>
        <w:rPr>
          <w:rFonts w:hint="eastAsia"/>
          <w:b/>
        </w:rPr>
      </w:pPr>
      <w:bookmarkStart w:id="9" w:name="_Toc32662"/>
      <w:r>
        <w:rPr>
          <w:rFonts w:hint="eastAsia"/>
          <w:b/>
          <w:lang w:val="en-US" w:eastAsia="zh-CN"/>
        </w:rPr>
        <w:t>七</w:t>
      </w:r>
      <w:r>
        <w:rPr>
          <w:rFonts w:hint="eastAsia"/>
          <w:b/>
        </w:rPr>
        <w:t>、参考文献（此部分选做）</w:t>
      </w:r>
      <w:bookmarkEnd w:id="9"/>
    </w:p>
    <w:p/>
    <w:p/>
    <w:p/>
    <w:p/>
    <w:p/>
    <w:p/>
    <w:p/>
    <w:p/>
    <w:p/>
    <w:p>
      <w:pPr>
        <w:rPr>
          <w:rFonts w:hint="eastAsia"/>
        </w:rPr>
      </w:pPr>
    </w:p>
    <w:sectPr>
      <w:footerReference r:id="rId6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separate"/>
    </w:r>
    <w:r>
      <w:rPr>
        <w:rStyle w:val="12"/>
      </w:rPr>
      <w:t>2</w:t>
    </w:r>
    <w:r>
      <w:fldChar w:fldCharType="end"/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2"/>
        <w:rFonts w:hint="eastAsia"/>
      </w:rPr>
    </w:pPr>
  </w:p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E5ZmQxYWU1YTM4YTIxNmZiZDg3NDhmZjMyYTgyZDgifQ=="/>
  </w:docVars>
  <w:rsids>
    <w:rsidRoot w:val="00B30074"/>
    <w:rsid w:val="000B6472"/>
    <w:rsid w:val="000B7C83"/>
    <w:rsid w:val="000F6811"/>
    <w:rsid w:val="001304A1"/>
    <w:rsid w:val="001A451F"/>
    <w:rsid w:val="00326C7C"/>
    <w:rsid w:val="00346E77"/>
    <w:rsid w:val="005D54A5"/>
    <w:rsid w:val="006E403A"/>
    <w:rsid w:val="008C314B"/>
    <w:rsid w:val="00AA5F0A"/>
    <w:rsid w:val="00B2420B"/>
    <w:rsid w:val="00B30074"/>
    <w:rsid w:val="00CD6F50"/>
    <w:rsid w:val="00D82D5D"/>
    <w:rsid w:val="00E25E47"/>
    <w:rsid w:val="00E95C07"/>
    <w:rsid w:val="00F70824"/>
    <w:rsid w:val="00F93D95"/>
    <w:rsid w:val="1B514C1C"/>
    <w:rsid w:val="1D9E348E"/>
    <w:rsid w:val="1E3B5293"/>
    <w:rsid w:val="229D6DB5"/>
    <w:rsid w:val="231047C1"/>
    <w:rsid w:val="231F3A12"/>
    <w:rsid w:val="4DC51868"/>
    <w:rsid w:val="6FA523D2"/>
    <w:rsid w:val="75626396"/>
    <w:rsid w:val="7B05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semiHidden/>
    <w:unhideWhenUsed/>
    <w:qFormat/>
    <w:uiPriority w:val="39"/>
  </w:style>
  <w:style w:type="paragraph" w:styleId="9">
    <w:name w:val="toc 2"/>
    <w:basedOn w:val="1"/>
    <w:next w:val="1"/>
    <w:semiHidden/>
    <w:unhideWhenUsed/>
    <w:qFormat/>
    <w:uiPriority w:val="39"/>
    <w:pPr>
      <w:ind w:left="420" w:leftChars="200"/>
    </w:pPr>
  </w:style>
  <w:style w:type="character" w:styleId="12">
    <w:name w:val="page number"/>
    <w:basedOn w:val="11"/>
    <w:qFormat/>
    <w:uiPriority w:val="0"/>
  </w:style>
  <w:style w:type="character" w:customStyle="1" w:styleId="13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14">
    <w:name w:val="页脚 字符"/>
    <w:basedOn w:val="11"/>
    <w:link w:val="6"/>
    <w:qFormat/>
    <w:uiPriority w:val="99"/>
    <w:rPr>
      <w:sz w:val="18"/>
      <w:szCs w:val="18"/>
    </w:rPr>
  </w:style>
  <w:style w:type="paragraph" w:customStyle="1" w:styleId="15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188</Words>
  <Characters>1077</Characters>
  <Lines>8</Lines>
  <Paragraphs>2</Paragraphs>
  <TotalTime>3</TotalTime>
  <ScaleCrop>false</ScaleCrop>
  <LinksUpToDate>false</LinksUpToDate>
  <CharactersWithSpaces>1263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2020-12-03T23:58:00Z</dcterms:created>
  <dc:creator>DELL</dc:creator>
  <cp:lastModifiedBy>顺水流</cp:lastModifiedBy>
  <dcterms:modified xsi:type="dcterms:W3CDTF">2023-09-28T16:17:09Z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089F1D54B2124B59A0174D5CC4F16E35_13</vt:lpwstr>
  </property>
</Properties>
</file>