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华文行楷" w:eastAsia="华文行楷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1666875" cy="842010"/>
                <wp:effectExtent l="14605" t="0" r="1397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王婧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1831050171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软件工程1802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17.25pt;height:66.3pt;width:131.25pt;z-index:251658240;mso-width-relative:page;mso-height-relative:page;" fillcolor="#FFFFFF" filled="t" stroked="t" coordsize="21600,21600" o:gfxdata="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b2Mw2QAAAAoBAAAPAAAAAAAAAAEAIAAAACIAAABkcnMvZG93bnJldi54bWxQSwECFAAUAAAA&#10;CACHTuJADB0sve0BAADpAwAADgAAAAAAAAABACAAAAAoAQAAZHJzL2Uyb0RvYy54bWxQSwUGAAAA&#10;AAYABgBZAQAAhwUAAAAA&#10;">
                <v:fill on="t" focussize="0,0"/>
                <v:stroke weight="2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王婧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1831050171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软件工程1802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sz w:val="52"/>
        </w:rPr>
        <w:t>西安财经大学</w:t>
      </w:r>
      <w:r>
        <w:rPr>
          <w:rFonts w:hint="eastAsia"/>
          <w:b/>
          <w:bCs/>
          <w:sz w:val="32"/>
        </w:rPr>
        <w:t>信息学院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《</w:t>
      </w:r>
      <w:r>
        <w:rPr>
          <w:rFonts w:hint="eastAsia"/>
          <w:b/>
          <w:bCs/>
          <w:sz w:val="28"/>
          <w:szCs w:val="28"/>
          <w:u w:val="single"/>
        </w:rPr>
        <w:t>数据库系统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》 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  <w:sz w:val="28"/>
        </w:rPr>
        <w:t>实验报告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SQL语句查询语句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实验地点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实验楼316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实验日期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2019-10-16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bCs/>
          <w:sz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</w:trPr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7"/>
              <w:numPr>
                <w:ilvl w:val="0"/>
                <w:numId w:val="1"/>
              </w:numPr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实验目的及要求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目的：</w:t>
            </w:r>
          </w:p>
          <w:p>
            <w:pPr>
              <w:spacing w:beforeLines="0" w:after="157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1． 掌握SELECT语句的基本语法和查询条件表示方法</w:t>
            </w:r>
          </w:p>
          <w:p>
            <w:pPr>
              <w:spacing w:beforeLines="0" w:after="157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2． 掌握GROUP BY 和ORDER BY 子句的作用和使用方法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3． 掌握连接查询和子查询的使用方法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要求：</w:t>
            </w:r>
          </w:p>
          <w:p>
            <w:pPr>
              <w:spacing w:beforeLines="0" w:after="159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1． 写出与上述查询任务相对应的SQL查询语句；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2． 并记录在实验过程中遇到的问题、解决办法及心得体会。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二、实验环境</w:t>
            </w:r>
          </w:p>
          <w:p>
            <w:pPr>
              <w:pStyle w:val="7"/>
              <w:ind w:left="0" w:leftChars="0" w:firstLine="0" w:firstLineChars="0"/>
              <w:rPr>
                <w:rFonts w:hint="default" w:eastAsia="宋体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SQL server 2012</w:t>
            </w:r>
          </w:p>
          <w:p>
            <w:pPr>
              <w:pStyle w:val="7"/>
              <w:ind w:left="0" w:leftChars="0" w:firstLine="0" w:firstLineChars="0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三、实验内容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1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1"/>
              </w:rPr>
              <w:t>．对上节建立的表输入数据：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Departments</w:t>
            </w:r>
            <w:r>
              <w:rPr>
                <w:rFonts w:hint="eastAsia" w:ascii="宋体" w:hAnsi="宋体" w:eastAsia="宋体"/>
                <w:color w:val="000000"/>
                <w:sz w:val="23"/>
              </w:rPr>
              <w:t>表：</w:t>
            </w:r>
          </w:p>
          <w:tbl>
            <w:tblPr>
              <w:tblStyle w:val="4"/>
              <w:tblW w:w="640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6"/>
              <w:gridCol w:w="2136"/>
              <w:gridCol w:w="2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DepartmentID </w:t>
                  </w:r>
                </w:p>
              </w:tc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DepartmentName </w:t>
                  </w:r>
                </w:p>
              </w:tc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Note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 </w:t>
                  </w:r>
                </w:p>
              </w:tc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财务部 </w:t>
                  </w:r>
                </w:p>
              </w:tc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财务部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2 </w:t>
                  </w:r>
                </w:p>
              </w:tc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研发部 </w:t>
                  </w:r>
                </w:p>
              </w:tc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研发部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 </w:t>
                  </w:r>
                </w:p>
              </w:tc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人力资源部 </w:t>
                  </w:r>
                </w:p>
              </w:tc>
              <w:tc>
                <w:tcPr>
                  <w:tcW w:w="213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楷体" w:hAnsi="楷体" w:eastAsia="楷体"/>
                      <w:color w:val="000000"/>
                      <w:sz w:val="21"/>
                    </w:rPr>
                  </w:pPr>
                  <w:r>
                    <w:rPr>
                      <w:rFonts w:hint="eastAsia" w:ascii="楷体" w:hAnsi="楷体" w:eastAsia="楷体"/>
                      <w:color w:val="000000"/>
                      <w:sz w:val="21"/>
                    </w:rPr>
                    <w:t xml:space="preserve">人力资源部 </w:t>
                  </w:r>
                </w:p>
              </w:tc>
            </w:tr>
          </w:tbl>
          <w:p>
            <w:pPr>
              <w:pStyle w:val="7"/>
              <w:rPr>
                <w:rFonts w:hint="eastAsia" w:ascii="Times New Roman" w:hAnsi="Times New Roman" w:eastAsia="宋体"/>
                <w:color w:val="000000"/>
                <w:sz w:val="23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3"/>
                <w:lang w:eastAsia="zh-CN"/>
              </w:rPr>
              <w:drawing>
                <wp:inline distT="0" distB="0" distL="114300" distR="114300">
                  <wp:extent cx="4267200" cy="981075"/>
                  <wp:effectExtent l="0" t="0" r="0" b="9525"/>
                  <wp:docPr id="2" name="图片 2" descr="建表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建表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 w:ascii="宋体" w:hAnsi="宋体" w:eastAsia="宋体"/>
                <w:color w:val="000000"/>
                <w:sz w:val="23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3"/>
              </w:rPr>
              <w:t>Employee</w:t>
            </w:r>
            <w:r>
              <w:rPr>
                <w:rFonts w:hint="eastAsia" w:ascii="宋体" w:hAnsi="宋体" w:eastAsia="宋体"/>
                <w:color w:val="000000"/>
                <w:sz w:val="23"/>
              </w:rPr>
              <w:t>表</w:t>
            </w:r>
          </w:p>
          <w:tbl>
            <w:tblPr>
              <w:tblStyle w:val="4"/>
              <w:tblW w:w="950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6"/>
              <w:gridCol w:w="1056"/>
              <w:gridCol w:w="1056"/>
              <w:gridCol w:w="1056"/>
              <w:gridCol w:w="1056"/>
              <w:gridCol w:w="1056"/>
              <w:gridCol w:w="1056"/>
              <w:gridCol w:w="1056"/>
              <w:gridCol w:w="105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" w:hRule="atLeast"/>
              </w:trPr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EmployeeID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Name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Birthday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Sex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Address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Zip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PhoneNumber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EmailAddress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DepartmentID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" w:hRule="atLeast"/>
              </w:trPr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1001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李勇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78-3-12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0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河南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475001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3880378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ly@henu.edu.cn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" w:hRule="atLeast"/>
              </w:trPr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1002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王敏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80-11-2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河南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475002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0378311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wm@henu.edu.cn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" w:hRule="atLeast"/>
              </w:trPr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1003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刘晨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78-6-22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0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河南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475003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0378322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lc@henu.edu.cn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" w:hRule="atLeast"/>
              </w:trPr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1004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周宏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83-10-3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河北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475004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7865987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zh@ henu.edu.cn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1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" w:hRule="atLeast"/>
              </w:trPr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2001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张立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78-8-1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0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河南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475005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0378333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zl@henu.edu.cn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2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" w:hRule="atLeast"/>
              </w:trPr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2002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刘毅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82-1-23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0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宋体" w:hAnsi="宋体" w:eastAsia="宋体"/>
                      <w:color w:val="000000"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  <w:sz w:val="18"/>
                    </w:rPr>
                    <w:t xml:space="preserve">河南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475006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0378344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ly@henu.edu.cn </w:t>
                  </w:r>
                </w:p>
              </w:tc>
              <w:tc>
                <w:tcPr>
                  <w:tcW w:w="1056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</w:pPr>
                  <w:r>
                    <w:rPr>
                      <w:rFonts w:hint="eastAsia" w:ascii="Times New Roman" w:hAnsi="Times New Roman" w:eastAsia="Times New Roman"/>
                      <w:color w:val="000000"/>
                      <w:sz w:val="18"/>
                    </w:rPr>
                    <w:t xml:space="preserve">2 </w:t>
                  </w:r>
                </w:p>
              </w:tc>
            </w:tr>
          </w:tbl>
          <w:p>
            <w:pPr>
              <w:pStyle w:val="7"/>
              <w:rPr>
                <w:rFonts w:hint="eastAsia" w:ascii="Times New Roman" w:hAnsi="Times New Roman" w:eastAsia="宋体"/>
                <w:color w:val="000000"/>
                <w:sz w:val="23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3"/>
                <w:lang w:eastAsia="zh-CN"/>
              </w:rPr>
              <w:drawing>
                <wp:inline distT="0" distB="0" distL="114300" distR="114300">
                  <wp:extent cx="5267325" cy="1543685"/>
                  <wp:effectExtent l="0" t="0" r="9525" b="18415"/>
                  <wp:docPr id="3" name="图片 3" descr="建表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建表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 w:ascii="宋体" w:hAnsi="宋体" w:eastAsia="宋体"/>
                <w:color w:val="000000"/>
                <w:sz w:val="23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</w:rPr>
              <w:t>Salary</w:t>
            </w:r>
            <w:r>
              <w:rPr>
                <w:rFonts w:hint="default" w:ascii="宋体" w:hAnsi="宋体" w:eastAsia="宋体"/>
                <w:color w:val="000000"/>
                <w:sz w:val="23"/>
              </w:rPr>
              <w:t>表</w:t>
            </w:r>
          </w:p>
          <w:tbl>
            <w:tblPr>
              <w:tblStyle w:val="4"/>
              <w:tblW w:w="625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4"/>
              <w:gridCol w:w="2084"/>
              <w:gridCol w:w="20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EmployeeID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Income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OutCome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1001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3600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1500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1002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3300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1000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1003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3700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1200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1004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4500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1600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2001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4000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1600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2002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3800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1800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2003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3800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1500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2004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5100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1800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3001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4200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2000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3002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4100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1800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3003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4600 </w:t>
                  </w:r>
                </w:p>
              </w:tc>
              <w:tc>
                <w:tcPr>
                  <w:tcW w:w="2084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Arial" w:hAnsi="Arial"/>
                      <w:color w:val="000000"/>
                      <w:sz w:val="21"/>
                    </w:rPr>
                  </w:pPr>
                  <w:r>
                    <w:rPr>
                      <w:rFonts w:hint="eastAsia" w:ascii="Arial" w:hAnsi="Arial"/>
                      <w:color w:val="000000"/>
                      <w:sz w:val="21"/>
                    </w:rPr>
                    <w:t xml:space="preserve">1400 </w:t>
                  </w:r>
                </w:p>
              </w:tc>
            </w:tr>
          </w:tbl>
          <w:p>
            <w:pPr>
              <w:spacing w:beforeLines="0" w:afterLines="0"/>
              <w:jc w:val="left"/>
              <w:rPr>
                <w:rFonts w:hint="eastAsia" w:ascii="Times New Roman" w:hAnsi="Times New Roman" w:eastAsia="宋体"/>
                <w:color w:val="000000"/>
                <w:sz w:val="23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3"/>
                <w:lang w:eastAsia="zh-CN"/>
              </w:rPr>
              <w:drawing>
                <wp:inline distT="0" distB="0" distL="114300" distR="114300">
                  <wp:extent cx="5057775" cy="2533650"/>
                  <wp:effectExtent l="0" t="0" r="9525" b="0"/>
                  <wp:docPr id="4" name="图片 4" descr="建表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建表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3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</w:rPr>
              <w:t xml:space="preserve">2. </w:t>
            </w:r>
            <w:r>
              <w:rPr>
                <w:rFonts w:hint="default" w:ascii="宋体" w:hAnsi="宋体" w:eastAsia="宋体"/>
                <w:color w:val="000000"/>
                <w:sz w:val="23"/>
              </w:rPr>
              <w:t>练习下面简单的查询语句：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（1）查询每个雇员的所有信息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5048250" cy="2572385"/>
                  <wp:effectExtent l="0" t="0" r="0" b="18415"/>
                  <wp:docPr id="5" name="图片 5" descr="实验三任务一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实验三任务一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查询每个雇员的地址和电话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2647950" cy="2848610"/>
                  <wp:effectExtent l="0" t="0" r="0" b="8890"/>
                  <wp:docPr id="6" name="图片 6" descr="实验三任务一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实验三任务一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84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查询EmployeeID为000001的雇员的地址和电话。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2790825" cy="1419860"/>
                  <wp:effectExtent l="0" t="0" r="9525" b="8890"/>
                  <wp:docPr id="7" name="图片 7" descr="实验三任务一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实验三任务一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查询女雇员地址和电话，并用AS子句将结果中各列的标题分别指定为“地址”和“电话”。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3476625" cy="1877060"/>
                  <wp:effectExtent l="0" t="0" r="9525" b="8890"/>
                  <wp:docPr id="8" name="图片 8" descr="实验三任务一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实验三任务一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计算每个雇员的实际收入。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3362325" cy="2581910"/>
                  <wp:effectExtent l="0" t="0" r="9525" b="8890"/>
                  <wp:docPr id="9" name="图片 9" descr="实验三任务一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实验三任务一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找出所有姓王的雇员的部门号。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4981575" cy="1924050"/>
                  <wp:effectExtent l="0" t="0" r="9525" b="0"/>
                  <wp:docPr id="10" name="图片 10" descr="实验三任务一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实验三任务一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找出所有地址中含有“中山”的雇员的号码和部门号。</w:t>
            </w:r>
            <w:r>
              <w:rPr>
                <w:rFonts w:hint="eastAsia" w:ascii="宋体" w:hAnsi="宋体"/>
                <w:color w:val="000000"/>
                <w:sz w:val="21"/>
                <w:lang w:eastAsia="zh-CN"/>
              </w:rPr>
              <w:t>（</w:t>
            </w:r>
            <w:r>
              <w:rPr>
                <w:rFonts w:hint="eastAsia" w:ascii="宋体" w:hAnsi="宋体"/>
                <w:color w:val="000000"/>
                <w:sz w:val="21"/>
                <w:lang w:val="en-US" w:eastAsia="zh-CN"/>
              </w:rPr>
              <w:t>对比：地址中有‘河’和‘中山’</w:t>
            </w:r>
            <w:r>
              <w:rPr>
                <w:rFonts w:hint="eastAsia" w:ascii="宋体" w:hAnsi="宋体"/>
                <w:color w:val="000000"/>
                <w:sz w:val="21"/>
                <w:lang w:eastAsia="zh-CN"/>
              </w:rPr>
              <w:t>）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2943225" cy="2028825"/>
                  <wp:effectExtent l="0" t="0" r="9525" b="9525"/>
                  <wp:docPr id="11" name="图片 11" descr="实验三任务一7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实验三任务一7.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2790825" cy="1466850"/>
                  <wp:effectExtent l="0" t="0" r="9525" b="0"/>
                  <wp:docPr id="12" name="图片 12" descr="实验三任务一7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实验三任务一7.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3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</w:rPr>
              <w:t xml:space="preserve">3. </w:t>
            </w:r>
            <w:r>
              <w:rPr>
                <w:rFonts w:hint="default" w:ascii="宋体" w:hAnsi="宋体" w:eastAsia="宋体"/>
                <w:color w:val="000000"/>
                <w:sz w:val="23"/>
              </w:rPr>
              <w:t>练习多表连接查询和嵌套查询：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（1）查询每个雇员的情况及工资情况（工资=Income -Outcome）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5268595" cy="2451100"/>
                  <wp:effectExtent l="0" t="0" r="8255" b="6350"/>
                  <wp:docPr id="13" name="图片 13" descr="实验三任务二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实验三任务二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查询财务部工资在2200元以上的雇员姓名及工资情况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5269865" cy="1686560"/>
                  <wp:effectExtent l="0" t="0" r="6985" b="8890"/>
                  <wp:docPr id="14" name="图片 14" descr="实验三任务二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实验三任务二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查询研发部在1966年以前出生的雇员姓名及其工资详情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4048125" cy="2466975"/>
                  <wp:effectExtent l="0" t="0" r="9525" b="9525"/>
                  <wp:docPr id="15" name="图片 15" descr="实验三任务二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实验三任务二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查询人力资源部雇员的最高和最低工资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3743325" cy="1876425"/>
                  <wp:effectExtent l="0" t="0" r="9525" b="9525"/>
                  <wp:docPr id="16" name="图片 16" descr="实验三任务二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实验三任务二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将各雇员的情况按工资由低到高排列</w:t>
            </w:r>
          </w:p>
          <w:p>
            <w:pPr>
              <w:pStyle w:val="7"/>
              <w:numPr>
                <w:numId w:val="0"/>
              </w:numPr>
              <w:ind w:leftChars="0" w:right="75" w:rightChars="0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5274310" cy="3512820"/>
                  <wp:effectExtent l="0" t="0" r="2540" b="11430"/>
                  <wp:docPr id="17" name="图片 17" descr="实验三任务二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实验三任务二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求各部门的雇员数</w:t>
            </w:r>
          </w:p>
          <w:p>
            <w:pPr>
              <w:pStyle w:val="7"/>
              <w:numPr>
                <w:numId w:val="0"/>
              </w:numPr>
              <w:ind w:leftChars="0" w:right="75" w:rightChars="0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3981450" cy="2200275"/>
                  <wp:effectExtent l="0" t="0" r="0" b="9525"/>
                  <wp:docPr id="18" name="图片 18" descr="实验三任务二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实验三任务二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找出所有在财务部和人力资源部工作的雇员的编号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3752850" cy="1647825"/>
                  <wp:effectExtent l="0" t="0" r="0" b="9525"/>
                  <wp:docPr id="19" name="图片 19" descr="实验三任务二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实验三任务二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统计人力资源部工资在2500以上雇员的人数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4143375" cy="2105025"/>
                  <wp:effectExtent l="0" t="0" r="9525" b="9525"/>
                  <wp:docPr id="20" name="图片 20" descr="实验三任务二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实验三任务二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求财务部雇员的总人数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4562475" cy="3162300"/>
                  <wp:effectExtent l="0" t="0" r="9525" b="0"/>
                  <wp:docPr id="21" name="图片 21" descr="实验三任务二9c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实验三任务二9cuo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求财务部雇员的平均工资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5229225" cy="2305050"/>
                  <wp:effectExtent l="0" t="0" r="9525" b="0"/>
                  <wp:docPr id="22" name="图片 22" descr="实验三任务二10c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实验三任务二10cuo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查找比所有财务部的雇员工资都高的雇员的姓名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4057650" cy="3810635"/>
                  <wp:effectExtent l="0" t="0" r="0" b="18415"/>
                  <wp:docPr id="23" name="图片 23" descr="实验三任务二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实验三任务二1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81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查找财务部年龄不低于研发部所有雇员年龄的雇员的姓名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3028950" cy="3705225"/>
                  <wp:effectExtent l="0" t="0" r="0" b="9525"/>
                  <wp:docPr id="24" name="图片 24" descr="实验三任务二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实验三任务二1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宋体" w:hAnsi="宋体" w:eastAsia="宋体"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</w:rPr>
              <w:t>查找在财务部工作的雇员的情况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drawing>
                <wp:inline distT="0" distB="0" distL="114300" distR="114300">
                  <wp:extent cx="3943350" cy="1733550"/>
                  <wp:effectExtent l="0" t="0" r="0" b="0"/>
                  <wp:docPr id="25" name="图片 25" descr="实验三任务二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实验三任务二1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实验总结</w:t>
            </w:r>
            <w:bookmarkStart w:id="0" w:name="_GoBack"/>
            <w:bookmarkEnd w:id="0"/>
          </w:p>
          <w:p>
            <w:pPr>
              <w:pStyle w:val="7"/>
              <w:numPr>
                <w:numId w:val="0"/>
              </w:numPr>
              <w:ind w:right="75" w:rightChars="0" w:firstLine="480" w:firstLineChars="200"/>
              <w:rPr>
                <w:rFonts w:hint="default" w:eastAsia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这次实验中遇到问题，是写好的SQL语句可以正常通过，但是要查询的数据显示不出来，显示的是空或0。</w:t>
            </w:r>
          </w:p>
          <w:p>
            <w:pPr>
              <w:pStyle w:val="7"/>
              <w:ind w:firstLine="480" w:firstLineChars="20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经过此次上机以后，我发现了自己在使用SQL语句是有许多毛病，对语句使用不熟练等；而且SQL语句很基础有很灵活，目前自己还是不能够熟练地书写，还需要很多练习。要能够把具体的需求语句准确抽象出SQL语句，包括老师给的练习，虽然一些要求查找的内容都能直接和数据库中的表一一对应，但还是很多需要自己分析，与程序设计一样要进行缜密分析，特别要考虑一些异常情形。</w:t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ind w:firstLine="90" w:firstLineChars="50"/>
      <w:rPr>
        <w:rStyle w:val="6"/>
        <w:rFonts w:hint="eastAsia"/>
      </w:rPr>
    </w:pPr>
    <w:r>
      <w:rPr>
        <w:rStyle w:val="6"/>
        <w:rFonts w:hint="eastAsia"/>
      </w:rPr>
      <w:t>第</w:t>
    </w: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  <w:r>
      <w:rPr>
        <w:rStyle w:val="6"/>
        <w:rFonts w:hint="eastAsia"/>
      </w:rPr>
      <w:t xml:space="preserve">页/共 </w:t>
    </w:r>
    <w:r>
      <w:fldChar w:fldCharType="begin"/>
    </w:r>
    <w:r>
      <w:rPr>
        <w:rStyle w:val="6"/>
      </w:rPr>
      <w:instrText xml:space="preserve"> NUMPAGES </w:instrText>
    </w:r>
    <w:r>
      <w:fldChar w:fldCharType="separate"/>
    </w:r>
    <w:r>
      <w:rPr>
        <w:rStyle w:val="6"/>
      </w:rPr>
      <w:t>1</w:t>
    </w:r>
    <w:r>
      <w:fldChar w:fldCharType="end"/>
    </w:r>
    <w:r>
      <w:rPr>
        <w:rStyle w:val="6"/>
        <w:rFonts w:hint="eastAsia"/>
      </w:rPr>
      <w:t xml:space="preserve">页 </w:t>
    </w:r>
  </w:p>
  <w:p>
    <w:pPr>
      <w:pStyle w:val="2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005A23"/>
    <w:multiLevelType w:val="singleLevel"/>
    <w:tmpl w:val="FA005A23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7AF41BC"/>
    <w:multiLevelType w:val="singleLevel"/>
    <w:tmpl w:val="07AF41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68D5DFB"/>
    <w:multiLevelType w:val="singleLevel"/>
    <w:tmpl w:val="368D5DF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F008D90"/>
    <w:multiLevelType w:val="singleLevel"/>
    <w:tmpl w:val="3F008D9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04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customStyle="1" w:styleId="7">
    <w:name w:val="a"/>
    <w:basedOn w:val="1"/>
    <w:uiPriority w:val="0"/>
    <w:pPr>
      <w:widowControl/>
      <w:spacing w:before="150" w:beforeLines="0" w:after="150" w:afterLines="0"/>
      <w:ind w:left="120" w:right="75"/>
      <w:jc w:val="left"/>
    </w:pPr>
    <w:rPr>
      <w:rFonts w:ascii="Arial" w:hAnsi="Arial" w:cs="Arial"/>
      <w:color w:val="BFDEFB"/>
      <w:kern w:val="0"/>
      <w:sz w:val="18"/>
      <w:szCs w:val="18"/>
    </w:rPr>
  </w:style>
  <w:style w:type="paragraph" w:customStyle="1" w:styleId="8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2019-10-16T05:24:00Z</dcterms:created>
  <dc:creator>Administrator</dc:creator>
  <cp:lastModifiedBy>Administrator</cp:lastModifiedBy>
  <dcterms:modified xsi:type="dcterms:W3CDTF">2019-10-16T05:49:48Z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