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rPr>
          <w:rFonts w:hint="eastAsia" w:ascii="仿宋_GB2312" w:eastAsia="仿宋_GB2312"/>
          <w:spacing w:val="-10"/>
          <w:sz w:val="32"/>
          <w:szCs w:val="32"/>
        </w:rPr>
        <w:drawing>
          <wp:inline distT="0" distB="0" distL="0" distR="0">
            <wp:extent cx="3502025" cy="866140"/>
            <wp:effectExtent l="0" t="0" r="3175" b="0"/>
            <wp:docPr id="1" name="图片 1" descr="7793750713020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793750713020926"/>
                    <pic:cNvPicPr>
                      <a:picLocks noChangeAspect="1" noChangeArrowheads="1"/>
                    </pic:cNvPicPr>
                  </pic:nvPicPr>
                  <pic:blipFill>
                    <a:blip r:embed="rId6" cstate="print"/>
                    <a:srcRect/>
                    <a:stretch>
                      <a:fillRect/>
                    </a:stretch>
                  </pic:blipFill>
                  <pic:spPr>
                    <a:xfrm>
                      <a:off x="0" y="0"/>
                      <a:ext cx="3550509" cy="878477"/>
                    </a:xfrm>
                    <a:prstGeom prst="rect">
                      <a:avLst/>
                    </a:prstGeom>
                    <a:noFill/>
                    <a:ln w="9525" cmpd="sng">
                      <a:noFill/>
                      <a:miter lim="800000"/>
                      <a:headEnd/>
                      <a:tailEnd/>
                    </a:ln>
                  </pic:spPr>
                </pic:pic>
              </a:graphicData>
            </a:graphic>
          </wp:inline>
        </w:drawing>
      </w:r>
    </w:p>
    <w:p/>
    <w:p/>
    <w:p/>
    <w:p/>
    <w:p/>
    <w:p/>
    <w:p>
      <w:pPr>
        <w:jc w:val="center"/>
        <w:rPr>
          <w:rFonts w:ascii="华文行楷" w:eastAsia="华文行楷"/>
          <w:sz w:val="16"/>
          <w:szCs w:val="52"/>
        </w:rPr>
      </w:pPr>
      <w:r>
        <w:rPr>
          <w:rFonts w:hint="eastAsia" w:ascii="黑体" w:hAnsi="黑体" w:eastAsia="黑体"/>
          <w:sz w:val="56"/>
          <w:szCs w:val="84"/>
        </w:rPr>
        <w:t>软件工程经济学</w:t>
      </w:r>
    </w:p>
    <w:p>
      <w:pPr>
        <w:jc w:val="center"/>
        <w:rPr>
          <w:b/>
          <w:sz w:val="52"/>
          <w:szCs w:val="52"/>
        </w:rPr>
      </w:pPr>
      <w:r>
        <w:rPr>
          <w:rFonts w:hint="eastAsia"/>
          <w:b/>
          <w:sz w:val="52"/>
          <w:szCs w:val="52"/>
        </w:rPr>
        <w:t>课程期末大作业报告</w:t>
      </w:r>
    </w:p>
    <w:p>
      <w:pPr>
        <w:jc w:val="center"/>
        <w:rPr>
          <w:b/>
          <w:sz w:val="52"/>
          <w:szCs w:val="52"/>
        </w:rPr>
      </w:pPr>
    </w:p>
    <w:p>
      <w:pPr>
        <w:jc w:val="center"/>
        <w:rPr>
          <w:b/>
          <w:sz w:val="52"/>
          <w:szCs w:val="52"/>
        </w:rPr>
      </w:pPr>
    </w:p>
    <w:p>
      <w:pPr>
        <w:jc w:val="center"/>
        <w:rPr>
          <w:b/>
          <w:sz w:val="52"/>
          <w:szCs w:val="52"/>
        </w:rPr>
      </w:pPr>
    </w:p>
    <w:p>
      <w:pPr>
        <w:jc w:val="center"/>
        <w:rPr>
          <w:b/>
          <w:sz w:val="52"/>
          <w:szCs w:val="52"/>
        </w:rPr>
      </w:pPr>
    </w:p>
    <w:p>
      <w:pPr>
        <w:jc w:val="center"/>
        <w:rPr>
          <w:b/>
          <w:sz w:val="52"/>
          <w:szCs w:val="52"/>
        </w:rPr>
      </w:pPr>
    </w:p>
    <w:p>
      <w:pPr>
        <w:jc w:val="center"/>
        <w:rPr>
          <w:b/>
          <w:sz w:val="36"/>
          <w:szCs w:val="36"/>
        </w:rPr>
      </w:pPr>
    </w:p>
    <w:p>
      <w:pPr>
        <w:ind w:right="958" w:firstLine="1920" w:firstLineChars="600"/>
        <w:rPr>
          <w:rFonts w:ascii="黑体" w:hAnsi="黑体" w:eastAsia="黑体"/>
          <w:sz w:val="32"/>
          <w:szCs w:val="28"/>
        </w:rPr>
      </w:pPr>
      <w:r>
        <w:rPr>
          <w:rFonts w:hint="eastAsia" w:ascii="黑体" w:hAnsi="黑体" w:eastAsia="黑体"/>
          <w:sz w:val="32"/>
          <w:szCs w:val="28"/>
        </w:rPr>
        <w:t>专    业：</w:t>
      </w:r>
      <w:r>
        <w:rPr>
          <w:rFonts w:hint="eastAsia" w:ascii="宋体" w:hAnsi="宋体"/>
          <w:b/>
          <w:sz w:val="32"/>
          <w:szCs w:val="28"/>
          <w:u w:val="single"/>
        </w:rPr>
        <w:t xml:space="preserve">   </w:t>
      </w:r>
      <w:r>
        <w:rPr>
          <w:rFonts w:ascii="宋体" w:hAnsi="宋体"/>
          <w:b/>
          <w:sz w:val="32"/>
          <w:szCs w:val="28"/>
          <w:u w:val="single"/>
        </w:rPr>
        <w:t xml:space="preserve"> </w:t>
      </w:r>
      <w:r>
        <w:rPr>
          <w:rFonts w:hint="eastAsia" w:ascii="宋体" w:hAnsi="宋体"/>
          <w:b/>
          <w:sz w:val="32"/>
          <w:szCs w:val="28"/>
          <w:u w:val="single"/>
        </w:rPr>
        <w:t xml:space="preserve">  软件工程     </w:t>
      </w:r>
    </w:p>
    <w:p>
      <w:pPr>
        <w:ind w:right="958" w:firstLine="1920" w:firstLineChars="600"/>
        <w:rPr>
          <w:rFonts w:ascii="黑体" w:hAnsi="黑体" w:eastAsia="黑体"/>
          <w:sz w:val="32"/>
          <w:szCs w:val="28"/>
          <w:u w:val="single"/>
        </w:rPr>
      </w:pPr>
      <w:r>
        <w:rPr>
          <w:rFonts w:hint="eastAsia" w:ascii="黑体" w:hAnsi="黑体" w:eastAsia="黑体"/>
          <w:sz w:val="32"/>
          <w:szCs w:val="28"/>
        </w:rPr>
        <w:t>班    级：</w:t>
      </w:r>
      <w:r>
        <w:rPr>
          <w:rFonts w:hint="eastAsia" w:ascii="宋体" w:hAnsi="宋体"/>
          <w:b/>
          <w:sz w:val="32"/>
          <w:szCs w:val="28"/>
          <w:u w:val="single"/>
        </w:rPr>
        <w:t xml:space="preserve"> </w:t>
      </w:r>
      <w:r>
        <w:rPr>
          <w:rFonts w:ascii="宋体" w:hAnsi="宋体"/>
          <w:b/>
          <w:sz w:val="32"/>
          <w:szCs w:val="28"/>
          <w:u w:val="single"/>
        </w:rPr>
        <w:t xml:space="preserve">     </w:t>
      </w:r>
      <w:r>
        <w:rPr>
          <w:rFonts w:hint="eastAsia" w:ascii="宋体" w:hAnsi="宋体"/>
          <w:b/>
          <w:sz w:val="32"/>
          <w:szCs w:val="28"/>
          <w:u w:val="single"/>
          <w:lang w:val="en-US" w:eastAsia="zh-CN"/>
        </w:rPr>
        <w:t>1802</w:t>
      </w:r>
      <w:r>
        <w:rPr>
          <w:rFonts w:ascii="宋体" w:hAnsi="宋体"/>
          <w:b/>
          <w:sz w:val="32"/>
          <w:szCs w:val="28"/>
          <w:u w:val="single"/>
        </w:rPr>
        <w:t xml:space="preserve">    </w:t>
      </w:r>
      <w:r>
        <w:rPr>
          <w:rFonts w:hint="eastAsia" w:ascii="宋体" w:hAnsi="宋体"/>
          <w:b/>
          <w:sz w:val="32"/>
          <w:szCs w:val="28"/>
          <w:u w:val="single"/>
        </w:rPr>
        <w:t xml:space="preserve">     </w:t>
      </w:r>
    </w:p>
    <w:p>
      <w:pPr>
        <w:ind w:right="958" w:firstLine="1920" w:firstLineChars="600"/>
        <w:rPr>
          <w:rFonts w:ascii="黑体" w:hAnsi="黑体" w:eastAsia="黑体"/>
          <w:sz w:val="32"/>
          <w:szCs w:val="28"/>
          <w:u w:val="single"/>
        </w:rPr>
      </w:pPr>
      <w:r>
        <w:rPr>
          <w:rFonts w:hint="eastAsia" w:ascii="黑体" w:hAnsi="黑体" w:eastAsia="黑体"/>
          <w:sz w:val="32"/>
          <w:szCs w:val="28"/>
        </w:rPr>
        <w:t>学    号：</w:t>
      </w:r>
      <w:r>
        <w:rPr>
          <w:rFonts w:asciiTheme="minorEastAsia" w:hAnsiTheme="minorEastAsia" w:eastAsiaTheme="minorEastAsia"/>
          <w:b/>
          <w:sz w:val="32"/>
          <w:szCs w:val="28"/>
          <w:u w:val="single"/>
        </w:rPr>
        <w:t xml:space="preserve">     </w:t>
      </w:r>
      <w:r>
        <w:rPr>
          <w:rFonts w:hint="eastAsia" w:asciiTheme="minorEastAsia" w:hAnsiTheme="minorEastAsia" w:eastAsiaTheme="minorEastAsia"/>
          <w:b/>
          <w:sz w:val="32"/>
          <w:szCs w:val="28"/>
          <w:u w:val="single"/>
          <w:lang w:val="en-US" w:eastAsia="zh-CN"/>
        </w:rPr>
        <w:t>1831050171</w:t>
      </w:r>
      <w:r>
        <w:rPr>
          <w:rFonts w:asciiTheme="minorEastAsia" w:hAnsiTheme="minorEastAsia" w:eastAsiaTheme="minorEastAsia"/>
          <w:b/>
          <w:sz w:val="32"/>
          <w:szCs w:val="28"/>
          <w:u w:val="single"/>
        </w:rPr>
        <w:t xml:space="preserve">    </w:t>
      </w:r>
    </w:p>
    <w:p>
      <w:pPr>
        <w:ind w:right="958" w:firstLine="1920" w:firstLineChars="600"/>
        <w:rPr>
          <w:rFonts w:ascii="黑体" w:hAnsi="黑体" w:eastAsia="黑体"/>
          <w:sz w:val="32"/>
          <w:szCs w:val="28"/>
          <w:u w:val="single"/>
        </w:rPr>
      </w:pPr>
      <w:r>
        <w:rPr>
          <w:rFonts w:hint="eastAsia" w:ascii="黑体" w:hAnsi="黑体" w:eastAsia="黑体"/>
          <w:sz w:val="32"/>
          <w:szCs w:val="28"/>
        </w:rPr>
        <w:t>完 成 人：</w:t>
      </w:r>
      <w:r>
        <w:rPr>
          <w:rFonts w:asciiTheme="minorEastAsia" w:hAnsiTheme="minorEastAsia" w:eastAsiaTheme="minorEastAsia"/>
          <w:b/>
          <w:sz w:val="32"/>
          <w:szCs w:val="28"/>
          <w:u w:val="single"/>
        </w:rPr>
        <w:t xml:space="preserve">     </w:t>
      </w:r>
      <w:r>
        <w:rPr>
          <w:rFonts w:hint="eastAsia" w:asciiTheme="minorEastAsia" w:hAnsiTheme="minorEastAsia" w:eastAsiaTheme="minorEastAsia"/>
          <w:b/>
          <w:sz w:val="32"/>
          <w:szCs w:val="28"/>
          <w:u w:val="single"/>
        </w:rPr>
        <w:t xml:space="preserve">  </w:t>
      </w:r>
      <w:r>
        <w:rPr>
          <w:rFonts w:hint="eastAsia" w:asciiTheme="minorEastAsia" w:hAnsiTheme="minorEastAsia" w:eastAsiaTheme="minorEastAsia"/>
          <w:b/>
          <w:sz w:val="32"/>
          <w:szCs w:val="28"/>
          <w:u w:val="single"/>
          <w:lang w:val="en-US" w:eastAsia="zh-CN"/>
        </w:rPr>
        <w:t>王婧</w:t>
      </w:r>
      <w:r>
        <w:rPr>
          <w:rFonts w:asciiTheme="minorEastAsia" w:hAnsiTheme="minorEastAsia" w:eastAsiaTheme="minorEastAsia"/>
          <w:b/>
          <w:sz w:val="32"/>
          <w:szCs w:val="28"/>
          <w:u w:val="single"/>
        </w:rPr>
        <w:t xml:space="preserve">      </w:t>
      </w:r>
      <w:r>
        <w:rPr>
          <w:rFonts w:hint="eastAsia" w:asciiTheme="minorEastAsia" w:hAnsiTheme="minorEastAsia" w:eastAsiaTheme="minorEastAsia"/>
          <w:b/>
          <w:sz w:val="32"/>
          <w:szCs w:val="28"/>
          <w:u w:val="single"/>
        </w:rPr>
        <w:t xml:space="preserve"> </w:t>
      </w:r>
      <w:r>
        <w:rPr>
          <w:rFonts w:asciiTheme="minorEastAsia" w:hAnsiTheme="minorEastAsia" w:eastAsiaTheme="minorEastAsia"/>
          <w:b/>
          <w:sz w:val="32"/>
          <w:szCs w:val="28"/>
          <w:u w:val="single"/>
        </w:rPr>
        <w:t xml:space="preserve"> </w:t>
      </w:r>
    </w:p>
    <w:p>
      <w:pPr>
        <w:ind w:right="958" w:firstLine="1920" w:firstLineChars="600"/>
        <w:rPr>
          <w:rFonts w:ascii="黑体" w:hAnsi="黑体" w:eastAsia="黑体"/>
          <w:sz w:val="32"/>
          <w:szCs w:val="28"/>
          <w:u w:val="single"/>
        </w:rPr>
      </w:pPr>
      <w:r>
        <w:rPr>
          <w:rFonts w:hint="eastAsia" w:ascii="黑体" w:hAnsi="黑体" w:eastAsia="黑体"/>
          <w:sz w:val="32"/>
          <w:szCs w:val="28"/>
        </w:rPr>
        <w:t>任课教师：</w:t>
      </w:r>
      <w:r>
        <w:rPr>
          <w:rFonts w:hint="eastAsia" w:asciiTheme="minorEastAsia" w:hAnsiTheme="minorEastAsia" w:eastAsiaTheme="minorEastAsia"/>
          <w:b/>
          <w:sz w:val="32"/>
          <w:szCs w:val="28"/>
          <w:u w:val="single"/>
        </w:rPr>
        <w:t xml:space="preserve">       潘 安       </w:t>
      </w:r>
    </w:p>
    <w:p>
      <w:pPr>
        <w:ind w:right="958" w:firstLine="1920" w:firstLineChars="600"/>
        <w:rPr>
          <w:rFonts w:ascii="黑体" w:hAnsi="黑体" w:eastAsia="黑体"/>
          <w:sz w:val="32"/>
          <w:szCs w:val="28"/>
          <w:u w:val="single"/>
        </w:rPr>
      </w:pPr>
      <w:r>
        <w:rPr>
          <w:rFonts w:hint="eastAsia" w:ascii="黑体" w:hAnsi="黑体" w:eastAsia="黑体"/>
          <w:sz w:val="32"/>
          <w:szCs w:val="28"/>
        </w:rPr>
        <w:t>学    期：</w:t>
      </w:r>
      <w:r>
        <w:rPr>
          <w:rFonts w:hint="eastAsia" w:asciiTheme="minorEastAsia" w:hAnsiTheme="minorEastAsia" w:eastAsiaTheme="minorEastAsia"/>
          <w:b/>
          <w:sz w:val="32"/>
          <w:szCs w:val="28"/>
          <w:u w:val="single"/>
        </w:rPr>
        <w:t xml:space="preserve">  </w:t>
      </w:r>
      <w:r>
        <w:rPr>
          <w:rFonts w:asciiTheme="minorEastAsia" w:hAnsiTheme="minorEastAsia" w:eastAsiaTheme="minorEastAsia"/>
          <w:b/>
          <w:sz w:val="32"/>
          <w:szCs w:val="28"/>
          <w:u w:val="single"/>
        </w:rPr>
        <w:t xml:space="preserve">  2021-2022-1</w:t>
      </w:r>
      <w:r>
        <w:rPr>
          <w:rFonts w:eastAsiaTheme="minorEastAsia"/>
          <w:b/>
          <w:sz w:val="32"/>
          <w:szCs w:val="28"/>
          <w:u w:val="single"/>
        </w:rPr>
        <w:t xml:space="preserve">   </w:t>
      </w:r>
      <w:r>
        <w:rPr>
          <w:rFonts w:hint="eastAsia" w:hAnsiTheme="minorEastAsia" w:eastAsiaTheme="minorEastAsia"/>
          <w:b/>
          <w:sz w:val="32"/>
          <w:szCs w:val="28"/>
          <w:u w:val="single"/>
        </w:rPr>
        <w:t xml:space="preserve"> </w:t>
      </w:r>
    </w:p>
    <w:p>
      <w:pPr>
        <w:jc w:val="center"/>
        <w:rPr>
          <w:rFonts w:asciiTheme="majorEastAsia" w:hAnsiTheme="majorEastAsia" w:eastAsiaTheme="majorEastAsia"/>
          <w:sz w:val="32"/>
          <w:szCs w:val="28"/>
        </w:rPr>
      </w:pPr>
    </w:p>
    <w:p>
      <w:pPr>
        <w:jc w:val="center"/>
        <w:rPr>
          <w:rFonts w:hint="eastAsia" w:asciiTheme="majorEastAsia" w:hAnsiTheme="majorEastAsia" w:eastAsiaTheme="majorEastAsia"/>
          <w:sz w:val="32"/>
          <w:szCs w:val="28"/>
          <w:lang w:val="en-US" w:eastAsia="zh-CN"/>
        </w:rPr>
        <w:sectPr>
          <w:pgSz w:w="11906" w:h="16838"/>
          <w:pgMar w:top="1440" w:right="1800" w:bottom="1440" w:left="1800" w:header="851" w:footer="992" w:gutter="0"/>
          <w:cols w:space="425" w:num="1"/>
          <w:docGrid w:type="lines" w:linePitch="312" w:charSpace="0"/>
        </w:sectPr>
      </w:pPr>
      <w:r>
        <w:rPr>
          <w:rFonts w:hint="eastAsia" w:asciiTheme="majorEastAsia" w:hAnsiTheme="majorEastAsia" w:eastAsiaTheme="majorEastAsia"/>
          <w:sz w:val="32"/>
          <w:szCs w:val="28"/>
        </w:rPr>
        <w:t>完成截止时间：2022年1月</w:t>
      </w:r>
      <w:r>
        <w:rPr>
          <w:rFonts w:hint="eastAsia" w:asciiTheme="majorEastAsia" w:hAnsiTheme="majorEastAsia" w:eastAsiaTheme="majorEastAsia"/>
          <w:sz w:val="32"/>
          <w:szCs w:val="28"/>
          <w:lang w:val="en-US" w:eastAsia="zh-CN"/>
        </w:rPr>
        <w:t>3</w:t>
      </w:r>
    </w:p>
    <w:p>
      <w:pPr>
        <w:widowControl/>
        <w:jc w:val="left"/>
        <w:rPr>
          <w:rFonts w:asciiTheme="majorEastAsia" w:hAnsiTheme="majorEastAsia" w:eastAsiaTheme="majorEastAsia"/>
          <w:sz w:val="32"/>
          <w:szCs w:val="28"/>
        </w:rPr>
      </w:pPr>
    </w:p>
    <w:p>
      <w:pPr>
        <w:snapToGrid w:val="0"/>
        <w:spacing w:after="156" w:afterLines="50"/>
        <w:jc w:val="center"/>
        <w:rPr>
          <w:rFonts w:asciiTheme="majorEastAsia" w:hAnsiTheme="majorEastAsia" w:eastAsiaTheme="majorEastAsia"/>
          <w:b/>
          <w:sz w:val="28"/>
          <w:szCs w:val="28"/>
        </w:rPr>
      </w:pPr>
      <w:r>
        <w:rPr>
          <w:rFonts w:hint="eastAsia" w:asciiTheme="majorEastAsia" w:hAnsiTheme="majorEastAsia" w:eastAsiaTheme="majorEastAsia"/>
          <w:b/>
          <w:sz w:val="28"/>
          <w:szCs w:val="28"/>
        </w:rPr>
        <w:t>西安财经大学2021-2022-1 软件工程专业</w:t>
      </w:r>
    </w:p>
    <w:p>
      <w:pPr>
        <w:snapToGrid w:val="0"/>
        <w:jc w:val="center"/>
        <w:rPr>
          <w:rFonts w:asciiTheme="majorEastAsia" w:hAnsiTheme="majorEastAsia" w:eastAsiaTheme="majorEastAsia"/>
          <w:b/>
          <w:sz w:val="28"/>
          <w:szCs w:val="28"/>
        </w:rPr>
      </w:pPr>
      <w:r>
        <w:rPr>
          <w:rFonts w:hint="eastAsia" w:asciiTheme="majorEastAsia" w:hAnsiTheme="majorEastAsia" w:eastAsiaTheme="majorEastAsia"/>
          <w:b/>
          <w:sz w:val="28"/>
          <w:szCs w:val="28"/>
        </w:rPr>
        <w:t>《软件工程经济学》课程期末大作业考核评分表</w:t>
      </w:r>
    </w:p>
    <w:p>
      <w:pPr>
        <w:spacing w:before="156" w:beforeLines="50" w:after="156" w:afterLines="50"/>
        <w:rPr>
          <w:rFonts w:asciiTheme="majorEastAsia" w:hAnsiTheme="majorEastAsia" w:eastAsiaTheme="majorEastAsia"/>
          <w:sz w:val="24"/>
          <w:szCs w:val="28"/>
          <w:u w:val="single"/>
        </w:rPr>
      </w:pPr>
      <w:r>
        <w:rPr>
          <w:rFonts w:hint="eastAsia" w:asciiTheme="majorEastAsia" w:hAnsiTheme="majorEastAsia" w:eastAsiaTheme="majorEastAsia"/>
          <w:sz w:val="24"/>
          <w:szCs w:val="28"/>
        </w:rPr>
        <w:t>班级：</w:t>
      </w:r>
      <w:r>
        <w:rPr>
          <w:rFonts w:hint="eastAsia" w:asciiTheme="majorEastAsia" w:hAnsiTheme="majorEastAsia" w:eastAsiaTheme="majorEastAsia"/>
          <w:sz w:val="24"/>
          <w:szCs w:val="28"/>
          <w:u w:val="single"/>
        </w:rPr>
        <w:t xml:space="preserve">   </w:t>
      </w:r>
      <w:r>
        <w:rPr>
          <w:rFonts w:hint="eastAsia" w:asciiTheme="majorEastAsia" w:hAnsiTheme="majorEastAsia" w:eastAsiaTheme="majorEastAsia"/>
          <w:sz w:val="24"/>
          <w:szCs w:val="28"/>
          <w:u w:val="single"/>
          <w:lang w:val="en-US" w:eastAsia="zh-CN"/>
        </w:rPr>
        <w:t>软件工程1802</w:t>
      </w:r>
      <w:r>
        <w:rPr>
          <w:rFonts w:hint="eastAsia" w:asciiTheme="majorEastAsia" w:hAnsiTheme="majorEastAsia" w:eastAsiaTheme="majorEastAsia"/>
          <w:sz w:val="24"/>
          <w:szCs w:val="28"/>
          <w:u w:val="single"/>
        </w:rPr>
        <w:t xml:space="preserve">   </w:t>
      </w:r>
      <w:r>
        <w:rPr>
          <w:rFonts w:hint="eastAsia" w:asciiTheme="majorEastAsia" w:hAnsiTheme="majorEastAsia" w:eastAsiaTheme="majorEastAsia"/>
          <w:sz w:val="24"/>
          <w:szCs w:val="28"/>
        </w:rPr>
        <w:t xml:space="preserve">   学号：</w:t>
      </w:r>
      <w:r>
        <w:rPr>
          <w:rFonts w:asciiTheme="majorEastAsia" w:hAnsiTheme="majorEastAsia" w:eastAsiaTheme="majorEastAsia"/>
          <w:sz w:val="24"/>
          <w:szCs w:val="28"/>
          <w:u w:val="single"/>
        </w:rPr>
        <w:t xml:space="preserve">   </w:t>
      </w:r>
      <w:r>
        <w:rPr>
          <w:rFonts w:hint="eastAsia" w:asciiTheme="majorEastAsia" w:hAnsiTheme="majorEastAsia" w:eastAsiaTheme="majorEastAsia"/>
          <w:sz w:val="24"/>
          <w:szCs w:val="28"/>
          <w:u w:val="single"/>
          <w:lang w:val="en-US" w:eastAsia="zh-CN"/>
        </w:rPr>
        <w:t>1831050171</w:t>
      </w:r>
      <w:r>
        <w:rPr>
          <w:rFonts w:asciiTheme="majorEastAsia" w:hAnsiTheme="majorEastAsia" w:eastAsiaTheme="majorEastAsia"/>
          <w:sz w:val="24"/>
          <w:szCs w:val="28"/>
          <w:u w:val="single"/>
        </w:rPr>
        <w:t xml:space="preserve">   </w:t>
      </w:r>
      <w:r>
        <w:rPr>
          <w:rFonts w:hint="eastAsia" w:asciiTheme="majorEastAsia" w:hAnsiTheme="majorEastAsia" w:eastAsiaTheme="majorEastAsia"/>
          <w:sz w:val="24"/>
          <w:szCs w:val="28"/>
        </w:rPr>
        <w:t xml:space="preserve">    姓名：</w:t>
      </w:r>
      <w:r>
        <w:rPr>
          <w:rFonts w:asciiTheme="majorEastAsia" w:hAnsiTheme="majorEastAsia" w:eastAsiaTheme="majorEastAsia"/>
          <w:sz w:val="24"/>
          <w:szCs w:val="28"/>
          <w:u w:val="single"/>
        </w:rPr>
        <w:t xml:space="preserve"> </w:t>
      </w:r>
      <w:r>
        <w:rPr>
          <w:rFonts w:hint="eastAsia" w:asciiTheme="majorEastAsia" w:hAnsiTheme="majorEastAsia" w:eastAsiaTheme="majorEastAsia"/>
          <w:sz w:val="24"/>
          <w:szCs w:val="28"/>
          <w:u w:val="single"/>
        </w:rPr>
        <w:t xml:space="preserve"> </w:t>
      </w:r>
      <w:r>
        <w:rPr>
          <w:rFonts w:hint="eastAsia" w:asciiTheme="majorEastAsia" w:hAnsiTheme="majorEastAsia" w:eastAsiaTheme="majorEastAsia"/>
          <w:sz w:val="24"/>
          <w:szCs w:val="28"/>
          <w:u w:val="single"/>
          <w:lang w:val="en-US" w:eastAsia="zh-CN"/>
        </w:rPr>
        <w:t>王婧</w:t>
      </w:r>
      <w:r>
        <w:rPr>
          <w:rFonts w:asciiTheme="majorEastAsia" w:hAnsiTheme="majorEastAsia" w:eastAsiaTheme="majorEastAsia"/>
          <w:sz w:val="24"/>
          <w:szCs w:val="28"/>
          <w:u w:val="single"/>
        </w:rPr>
        <w:t xml:space="preserve">    </w:t>
      </w:r>
      <w:r>
        <w:rPr>
          <w:rFonts w:hint="eastAsia" w:asciiTheme="majorEastAsia" w:hAnsiTheme="majorEastAsia" w:eastAsiaTheme="majorEastAsia"/>
          <w:sz w:val="24"/>
          <w:szCs w:val="28"/>
          <w:u w:val="single"/>
        </w:rPr>
        <w:t xml:space="preserve"> </w:t>
      </w:r>
      <w:r>
        <w:rPr>
          <w:rFonts w:asciiTheme="majorEastAsia" w:hAnsiTheme="majorEastAsia" w:eastAsiaTheme="majorEastAsia"/>
          <w:sz w:val="24"/>
          <w:szCs w:val="28"/>
          <w:u w:val="single"/>
        </w:rPr>
        <w:t xml:space="preserve">  </w:t>
      </w:r>
      <w:r>
        <w:rPr>
          <w:rFonts w:hint="eastAsia" w:asciiTheme="majorEastAsia" w:hAnsiTheme="majorEastAsia" w:eastAsiaTheme="majorEastAsia"/>
          <w:sz w:val="24"/>
          <w:szCs w:val="28"/>
          <w:u w:val="single"/>
        </w:rPr>
        <w:t xml:space="preserve"> </w:t>
      </w:r>
      <w:r>
        <w:rPr>
          <w:rFonts w:asciiTheme="majorEastAsia" w:hAnsiTheme="majorEastAsia" w:eastAsiaTheme="majorEastAsia"/>
          <w:sz w:val="24"/>
          <w:szCs w:val="28"/>
          <w:u w:val="single"/>
        </w:rPr>
        <w:t xml:space="preserve">     </w:t>
      </w:r>
    </w:p>
    <w:tbl>
      <w:tblPr>
        <w:tblStyle w:val="16"/>
        <w:tblW w:w="10207"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710"/>
        <w:gridCol w:w="2268"/>
        <w:gridCol w:w="1985"/>
        <w:gridCol w:w="1984"/>
        <w:gridCol w:w="1559"/>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992" w:type="dxa"/>
            <w:vMerge w:val="restart"/>
          </w:tcPr>
          <w:p>
            <w:pPr>
              <w:jc w:val="center"/>
              <w:rPr>
                <w:rFonts w:ascii="黑体" w:hAnsi="黑体" w:eastAsia="黑体"/>
                <w:sz w:val="24"/>
              </w:rPr>
            </w:pPr>
            <w:r>
              <w:rPr>
                <w:rFonts w:hint="eastAsia" w:ascii="黑体" w:hAnsi="黑体" w:eastAsia="黑体"/>
                <w:sz w:val="24"/>
              </w:rPr>
              <w:t>评价指标</w:t>
            </w:r>
          </w:p>
        </w:tc>
        <w:tc>
          <w:tcPr>
            <w:tcW w:w="710" w:type="dxa"/>
            <w:vMerge w:val="restart"/>
          </w:tcPr>
          <w:p>
            <w:pPr>
              <w:jc w:val="center"/>
              <w:rPr>
                <w:rFonts w:ascii="黑体" w:hAnsi="黑体" w:eastAsia="黑体"/>
                <w:sz w:val="24"/>
              </w:rPr>
            </w:pPr>
            <w:r>
              <w:rPr>
                <w:rFonts w:hint="eastAsia" w:ascii="黑体" w:hAnsi="黑体" w:eastAsia="黑体"/>
                <w:sz w:val="24"/>
              </w:rPr>
              <w:t>分值</w:t>
            </w:r>
          </w:p>
        </w:tc>
        <w:tc>
          <w:tcPr>
            <w:tcW w:w="7796" w:type="dxa"/>
            <w:gridSpan w:val="4"/>
          </w:tcPr>
          <w:p>
            <w:pPr>
              <w:jc w:val="center"/>
              <w:rPr>
                <w:rFonts w:ascii="黑体" w:hAnsi="黑体" w:eastAsia="黑体"/>
                <w:sz w:val="24"/>
              </w:rPr>
            </w:pPr>
            <w:r>
              <w:rPr>
                <w:rFonts w:hint="eastAsia" w:ascii="黑体" w:hAnsi="黑体" w:eastAsia="黑体"/>
                <w:sz w:val="24"/>
              </w:rPr>
              <w:t>指标内涵</w:t>
            </w:r>
          </w:p>
        </w:tc>
        <w:tc>
          <w:tcPr>
            <w:tcW w:w="709" w:type="dxa"/>
            <w:vMerge w:val="restart"/>
          </w:tcPr>
          <w:p>
            <w:pPr>
              <w:jc w:val="center"/>
              <w:rPr>
                <w:rFonts w:ascii="黑体" w:hAnsi="黑体" w:eastAsia="黑体"/>
                <w:sz w:val="24"/>
              </w:rPr>
            </w:pPr>
            <w:r>
              <w:rPr>
                <w:rFonts w:hint="eastAsia" w:ascii="黑体" w:hAnsi="黑体" w:eastAsia="黑体"/>
                <w:sz w:val="24"/>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992" w:type="dxa"/>
            <w:vMerge w:val="continue"/>
            <w:tcBorders>
              <w:bottom w:val="single" w:color="auto" w:sz="12" w:space="0"/>
            </w:tcBorders>
          </w:tcPr>
          <w:p>
            <w:pPr>
              <w:jc w:val="center"/>
              <w:rPr>
                <w:rFonts w:ascii="黑体" w:hAnsi="黑体" w:eastAsia="黑体"/>
                <w:sz w:val="24"/>
              </w:rPr>
            </w:pPr>
          </w:p>
        </w:tc>
        <w:tc>
          <w:tcPr>
            <w:tcW w:w="710" w:type="dxa"/>
            <w:vMerge w:val="continue"/>
            <w:tcBorders>
              <w:bottom w:val="single" w:color="auto" w:sz="12" w:space="0"/>
            </w:tcBorders>
          </w:tcPr>
          <w:p>
            <w:pPr>
              <w:jc w:val="center"/>
              <w:rPr>
                <w:rFonts w:ascii="黑体" w:hAnsi="黑体" w:eastAsia="黑体"/>
                <w:sz w:val="24"/>
              </w:rPr>
            </w:pPr>
          </w:p>
        </w:tc>
        <w:tc>
          <w:tcPr>
            <w:tcW w:w="2268" w:type="dxa"/>
            <w:tcBorders>
              <w:bottom w:val="single" w:color="auto" w:sz="12" w:space="0"/>
            </w:tcBorders>
          </w:tcPr>
          <w:p>
            <w:pPr>
              <w:jc w:val="center"/>
              <w:rPr>
                <w:rFonts w:ascii="黑体" w:hAnsi="黑体" w:eastAsia="黑体"/>
                <w:sz w:val="24"/>
              </w:rPr>
            </w:pPr>
            <w:r>
              <w:rPr>
                <w:rFonts w:hint="eastAsia" w:ascii="黑体" w:hAnsi="黑体" w:eastAsia="黑体"/>
                <w:sz w:val="24"/>
              </w:rPr>
              <w:t>A</w:t>
            </w:r>
          </w:p>
        </w:tc>
        <w:tc>
          <w:tcPr>
            <w:tcW w:w="1985" w:type="dxa"/>
            <w:tcBorders>
              <w:bottom w:val="single" w:color="auto" w:sz="12" w:space="0"/>
            </w:tcBorders>
          </w:tcPr>
          <w:p>
            <w:pPr>
              <w:jc w:val="center"/>
              <w:rPr>
                <w:rFonts w:ascii="黑体" w:hAnsi="黑体" w:eastAsia="黑体"/>
                <w:sz w:val="24"/>
              </w:rPr>
            </w:pPr>
            <w:r>
              <w:rPr>
                <w:rFonts w:hint="eastAsia" w:ascii="黑体" w:hAnsi="黑体" w:eastAsia="黑体"/>
                <w:sz w:val="24"/>
              </w:rPr>
              <w:t>B</w:t>
            </w:r>
          </w:p>
        </w:tc>
        <w:tc>
          <w:tcPr>
            <w:tcW w:w="1984" w:type="dxa"/>
            <w:tcBorders>
              <w:bottom w:val="single" w:color="auto" w:sz="12" w:space="0"/>
            </w:tcBorders>
          </w:tcPr>
          <w:p>
            <w:pPr>
              <w:jc w:val="center"/>
              <w:rPr>
                <w:rFonts w:ascii="黑体" w:hAnsi="黑体" w:eastAsia="黑体"/>
                <w:sz w:val="24"/>
              </w:rPr>
            </w:pPr>
            <w:r>
              <w:rPr>
                <w:rFonts w:hint="eastAsia" w:ascii="黑体" w:hAnsi="黑体" w:eastAsia="黑体"/>
                <w:sz w:val="24"/>
              </w:rPr>
              <w:t>C</w:t>
            </w:r>
          </w:p>
        </w:tc>
        <w:tc>
          <w:tcPr>
            <w:tcW w:w="1559" w:type="dxa"/>
            <w:tcBorders>
              <w:bottom w:val="single" w:color="auto" w:sz="12" w:space="0"/>
            </w:tcBorders>
          </w:tcPr>
          <w:p>
            <w:pPr>
              <w:jc w:val="center"/>
              <w:rPr>
                <w:rFonts w:ascii="黑体" w:hAnsi="黑体" w:eastAsia="黑体"/>
                <w:sz w:val="24"/>
              </w:rPr>
            </w:pPr>
            <w:r>
              <w:rPr>
                <w:rFonts w:hint="eastAsia" w:ascii="黑体" w:hAnsi="黑体" w:eastAsia="黑体"/>
                <w:sz w:val="24"/>
              </w:rPr>
              <w:t>D</w:t>
            </w:r>
          </w:p>
        </w:tc>
        <w:tc>
          <w:tcPr>
            <w:tcW w:w="709" w:type="dxa"/>
            <w:vMerge w:val="continue"/>
            <w:tcBorders>
              <w:bottom w:val="single" w:color="auto" w:sz="12" w:space="0"/>
            </w:tcBorders>
          </w:tcPr>
          <w:p>
            <w:pPr>
              <w:jc w:val="center"/>
              <w:rPr>
                <w:rFonts w:ascii="黑体" w:hAnsi="黑体"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7" w:type="dxa"/>
            <w:gridSpan w:val="7"/>
            <w:tcBorders>
              <w:top w:val="single" w:color="auto" w:sz="12" w:space="0"/>
              <w:bottom w:val="single" w:color="auto" w:sz="12" w:space="0"/>
            </w:tcBorders>
          </w:tcPr>
          <w:p>
            <w:pPr>
              <w:spacing w:after="156" w:afterLines="50"/>
              <w:jc w:val="center"/>
              <w:rPr>
                <w:rFonts w:asciiTheme="majorEastAsia" w:hAnsiTheme="majorEastAsia" w:eastAsiaTheme="majorEastAsia"/>
                <w:sz w:val="24"/>
              </w:rPr>
            </w:pPr>
            <w:r>
              <w:rPr>
                <w:rFonts w:hint="eastAsia" w:asciiTheme="majorEastAsia" w:hAnsiTheme="majorEastAsia" w:eastAsiaTheme="majorEastAsia"/>
                <w:sz w:val="24"/>
              </w:rPr>
              <w:t>大作业完成情况（80%）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tcPr>
          <w:p>
            <w:pPr>
              <w:jc w:val="center"/>
              <w:rPr>
                <w:rFonts w:ascii="黑体" w:hAnsi="黑体" w:eastAsia="黑体"/>
                <w:sz w:val="24"/>
              </w:rPr>
            </w:pPr>
            <w:r>
              <w:rPr>
                <w:rFonts w:hint="eastAsia" w:ascii="黑体" w:hAnsi="黑体" w:eastAsia="黑体"/>
                <w:sz w:val="24"/>
              </w:rPr>
              <w:t>软件工程知识考核</w:t>
            </w:r>
          </w:p>
        </w:tc>
        <w:tc>
          <w:tcPr>
            <w:tcW w:w="710" w:type="dxa"/>
          </w:tcPr>
          <w:p>
            <w:pPr>
              <w:jc w:val="center"/>
              <w:rPr>
                <w:rFonts w:asciiTheme="majorEastAsia" w:hAnsiTheme="majorEastAsia" w:eastAsiaTheme="majorEastAsia"/>
                <w:sz w:val="24"/>
              </w:rPr>
            </w:pPr>
            <w:r>
              <w:rPr>
                <w:rFonts w:hint="eastAsia" w:asciiTheme="majorEastAsia" w:hAnsiTheme="majorEastAsia" w:eastAsiaTheme="majorEastAsia"/>
                <w:sz w:val="24"/>
              </w:rPr>
              <w:t>25</w:t>
            </w:r>
          </w:p>
        </w:tc>
        <w:tc>
          <w:tcPr>
            <w:tcW w:w="2268" w:type="dxa"/>
          </w:tcPr>
          <w:p>
            <w:pPr>
              <w:jc w:val="left"/>
              <w:rPr>
                <w:rFonts w:asciiTheme="majorEastAsia" w:hAnsiTheme="majorEastAsia" w:eastAsiaTheme="majorEastAsia"/>
                <w:color w:val="FF0000"/>
              </w:rPr>
            </w:pPr>
            <w:r>
              <w:rPr>
                <w:rFonts w:hint="eastAsia"/>
                <w:kern w:val="0"/>
                <w:szCs w:val="21"/>
              </w:rPr>
              <w:t>充分理解软件工程，软件工程经济学的基本概念，基本原理与主要活动，合理建立技术与经济分析大框架，并进行流畅表述。</w:t>
            </w:r>
          </w:p>
        </w:tc>
        <w:tc>
          <w:tcPr>
            <w:tcW w:w="1985" w:type="dxa"/>
          </w:tcPr>
          <w:p>
            <w:pPr>
              <w:spacing w:after="156" w:afterLines="50"/>
              <w:jc w:val="left"/>
              <w:rPr>
                <w:rFonts w:asciiTheme="majorEastAsia" w:hAnsiTheme="majorEastAsia" w:eastAsiaTheme="majorEastAsia"/>
                <w:color w:val="FF0000"/>
              </w:rPr>
            </w:pPr>
            <w:r>
              <w:rPr>
                <w:rFonts w:hint="eastAsia"/>
                <w:kern w:val="0"/>
                <w:szCs w:val="21"/>
              </w:rPr>
              <w:t>适当理解软件工程及其经济学的基本概念、原理与活动，框架建立和表述比较合理。</w:t>
            </w:r>
          </w:p>
        </w:tc>
        <w:tc>
          <w:tcPr>
            <w:tcW w:w="1984" w:type="dxa"/>
          </w:tcPr>
          <w:p>
            <w:pPr>
              <w:spacing w:after="156" w:afterLines="50"/>
              <w:jc w:val="left"/>
              <w:rPr>
                <w:rFonts w:asciiTheme="majorEastAsia" w:hAnsiTheme="majorEastAsia" w:eastAsiaTheme="majorEastAsia"/>
                <w:color w:val="FF0000"/>
              </w:rPr>
            </w:pPr>
            <w:r>
              <w:rPr>
                <w:rFonts w:hint="eastAsia" w:asciiTheme="majorEastAsia" w:hAnsiTheme="majorEastAsia" w:eastAsiaTheme="majorEastAsia"/>
              </w:rPr>
              <w:t>对软件工程及其经济学概念理解一般，表述内容一般。</w:t>
            </w:r>
          </w:p>
        </w:tc>
        <w:tc>
          <w:tcPr>
            <w:tcW w:w="1559" w:type="dxa"/>
          </w:tcPr>
          <w:p>
            <w:pPr>
              <w:spacing w:after="156" w:afterLines="50"/>
              <w:jc w:val="left"/>
              <w:rPr>
                <w:rFonts w:asciiTheme="majorEastAsia" w:hAnsiTheme="majorEastAsia" w:eastAsiaTheme="majorEastAsia"/>
              </w:rPr>
            </w:pPr>
            <w:r>
              <w:rPr>
                <w:rFonts w:hint="eastAsia" w:asciiTheme="majorEastAsia" w:hAnsiTheme="majorEastAsia" w:eastAsiaTheme="majorEastAsia"/>
              </w:rPr>
              <w:t>对软件工程及其经济学概念理解不清，表述错误较多。</w:t>
            </w:r>
          </w:p>
        </w:tc>
        <w:tc>
          <w:tcPr>
            <w:tcW w:w="709" w:type="dxa"/>
          </w:tcPr>
          <w:p>
            <w:pPr>
              <w:spacing w:after="156" w:afterLines="50"/>
              <w:jc w:val="center"/>
              <w:rPr>
                <w:rFonts w:asciiTheme="majorEastAsia" w:hAnsiTheme="majorEastAsia" w:eastAsia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tcPr>
          <w:p>
            <w:pPr>
              <w:jc w:val="center"/>
              <w:rPr>
                <w:rFonts w:ascii="黑体" w:hAnsi="黑体" w:eastAsia="黑体"/>
                <w:sz w:val="24"/>
              </w:rPr>
            </w:pPr>
            <w:r>
              <w:rPr>
                <w:rFonts w:hint="eastAsia" w:ascii="黑体" w:hAnsi="黑体" w:eastAsia="黑体"/>
                <w:sz w:val="24"/>
              </w:rPr>
              <w:t>经济活动分析考核</w:t>
            </w:r>
          </w:p>
        </w:tc>
        <w:tc>
          <w:tcPr>
            <w:tcW w:w="710" w:type="dxa"/>
          </w:tcPr>
          <w:p>
            <w:pPr>
              <w:jc w:val="center"/>
              <w:rPr>
                <w:rFonts w:asciiTheme="majorEastAsia" w:hAnsiTheme="majorEastAsia" w:eastAsiaTheme="majorEastAsia"/>
                <w:sz w:val="24"/>
              </w:rPr>
            </w:pPr>
            <w:r>
              <w:rPr>
                <w:rFonts w:hint="eastAsia" w:asciiTheme="majorEastAsia" w:hAnsiTheme="majorEastAsia" w:eastAsiaTheme="majorEastAsia"/>
                <w:sz w:val="24"/>
              </w:rPr>
              <w:t>30</w:t>
            </w:r>
          </w:p>
        </w:tc>
        <w:tc>
          <w:tcPr>
            <w:tcW w:w="2268" w:type="dxa"/>
          </w:tcPr>
          <w:p>
            <w:pPr>
              <w:spacing w:after="156" w:afterLines="50"/>
              <w:jc w:val="left"/>
              <w:rPr>
                <w:rFonts w:asciiTheme="majorEastAsia" w:hAnsiTheme="majorEastAsia" w:eastAsiaTheme="majorEastAsia"/>
              </w:rPr>
            </w:pPr>
            <w:r>
              <w:rPr>
                <w:rFonts w:hint="eastAsia" w:asciiTheme="majorEastAsia" w:hAnsiTheme="majorEastAsia" w:eastAsiaTheme="majorEastAsia"/>
              </w:rPr>
              <w:t>广泛使用课程各章习得的软件工程经济活动分析方法：如资金时间价值、成本、工期测算、经济、社会效益评价、定价与发行等。建立分析模型，达到良好经济财务分析效果。</w:t>
            </w:r>
          </w:p>
        </w:tc>
        <w:tc>
          <w:tcPr>
            <w:tcW w:w="1985" w:type="dxa"/>
          </w:tcPr>
          <w:p>
            <w:pPr>
              <w:spacing w:after="156" w:afterLines="50"/>
              <w:jc w:val="left"/>
              <w:rPr>
                <w:rFonts w:asciiTheme="majorEastAsia" w:hAnsiTheme="majorEastAsia" w:eastAsiaTheme="majorEastAsia"/>
              </w:rPr>
            </w:pPr>
            <w:r>
              <w:rPr>
                <w:rFonts w:hint="eastAsia" w:asciiTheme="majorEastAsia" w:hAnsiTheme="majorEastAsia" w:eastAsiaTheme="majorEastAsia"/>
              </w:rPr>
              <w:t>使用常见分析角度方法，分析过程比较合理。能够验证经济可行性。</w:t>
            </w:r>
          </w:p>
        </w:tc>
        <w:tc>
          <w:tcPr>
            <w:tcW w:w="1984" w:type="dxa"/>
          </w:tcPr>
          <w:p>
            <w:pPr>
              <w:spacing w:after="156" w:afterLines="50"/>
              <w:jc w:val="left"/>
              <w:rPr>
                <w:rFonts w:asciiTheme="majorEastAsia" w:hAnsiTheme="majorEastAsia" w:eastAsiaTheme="majorEastAsia"/>
              </w:rPr>
            </w:pPr>
            <w:r>
              <w:rPr>
                <w:rFonts w:hint="eastAsia" w:asciiTheme="majorEastAsia" w:hAnsiTheme="majorEastAsia" w:eastAsiaTheme="majorEastAsia"/>
              </w:rPr>
              <w:t>使用基本分析方法，分析过程一般或存在不清楚。基本验证经济可行性。</w:t>
            </w:r>
          </w:p>
        </w:tc>
        <w:tc>
          <w:tcPr>
            <w:tcW w:w="1559" w:type="dxa"/>
          </w:tcPr>
          <w:p>
            <w:pPr>
              <w:spacing w:after="156" w:afterLines="50"/>
              <w:jc w:val="left"/>
              <w:rPr>
                <w:rFonts w:asciiTheme="majorEastAsia" w:hAnsiTheme="majorEastAsia" w:eastAsiaTheme="majorEastAsia"/>
              </w:rPr>
            </w:pPr>
            <w:r>
              <w:rPr>
                <w:rFonts w:hint="eastAsia" w:asciiTheme="majorEastAsia" w:hAnsiTheme="majorEastAsia" w:eastAsiaTheme="majorEastAsia"/>
              </w:rPr>
              <w:t>工程经济活动分析不足，描述缺失。较难验证财务可行性。</w:t>
            </w:r>
          </w:p>
        </w:tc>
        <w:tc>
          <w:tcPr>
            <w:tcW w:w="709" w:type="dxa"/>
          </w:tcPr>
          <w:p>
            <w:pPr>
              <w:spacing w:after="156" w:afterLines="50"/>
              <w:jc w:val="center"/>
              <w:rPr>
                <w:rFonts w:asciiTheme="majorEastAsia" w:hAnsiTheme="majorEastAsia" w:eastAsia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tcPr>
          <w:p>
            <w:pPr>
              <w:jc w:val="center"/>
              <w:rPr>
                <w:rFonts w:ascii="黑体" w:hAnsi="黑体" w:eastAsia="黑体"/>
                <w:sz w:val="24"/>
              </w:rPr>
            </w:pPr>
            <w:r>
              <w:rPr>
                <w:rFonts w:hint="eastAsia" w:ascii="黑体" w:hAnsi="黑体" w:eastAsia="黑体"/>
                <w:sz w:val="24"/>
              </w:rPr>
              <w:t>评价与决策结论</w:t>
            </w:r>
          </w:p>
        </w:tc>
        <w:tc>
          <w:tcPr>
            <w:tcW w:w="710" w:type="dxa"/>
          </w:tcPr>
          <w:p>
            <w:pPr>
              <w:jc w:val="center"/>
              <w:rPr>
                <w:rFonts w:asciiTheme="majorEastAsia" w:hAnsiTheme="majorEastAsia" w:eastAsiaTheme="majorEastAsia"/>
                <w:sz w:val="24"/>
              </w:rPr>
            </w:pPr>
            <w:r>
              <w:rPr>
                <w:rFonts w:hint="eastAsia" w:asciiTheme="majorEastAsia" w:hAnsiTheme="majorEastAsia" w:eastAsiaTheme="majorEastAsia"/>
                <w:sz w:val="24"/>
              </w:rPr>
              <w:t>15</w:t>
            </w:r>
          </w:p>
        </w:tc>
        <w:tc>
          <w:tcPr>
            <w:tcW w:w="2268" w:type="dxa"/>
          </w:tcPr>
          <w:p>
            <w:pPr>
              <w:spacing w:after="156" w:afterLines="50"/>
              <w:jc w:val="left"/>
              <w:rPr>
                <w:rFonts w:asciiTheme="majorEastAsia" w:hAnsiTheme="majorEastAsia" w:eastAsiaTheme="majorEastAsia"/>
              </w:rPr>
            </w:pPr>
            <w:r>
              <w:rPr>
                <w:rFonts w:hint="eastAsia" w:asciiTheme="majorEastAsia" w:hAnsiTheme="majorEastAsia" w:eastAsiaTheme="majorEastAsia"/>
              </w:rPr>
              <w:t>结合具体项目案例数据与分析过程，对结论阐述详细、清晰且合理。</w:t>
            </w:r>
          </w:p>
        </w:tc>
        <w:tc>
          <w:tcPr>
            <w:tcW w:w="1985" w:type="dxa"/>
          </w:tcPr>
          <w:p>
            <w:pPr>
              <w:spacing w:after="156" w:afterLines="50"/>
              <w:jc w:val="left"/>
              <w:rPr>
                <w:rFonts w:asciiTheme="majorEastAsia" w:hAnsiTheme="majorEastAsia" w:eastAsiaTheme="majorEastAsia"/>
              </w:rPr>
            </w:pPr>
            <w:r>
              <w:rPr>
                <w:rFonts w:hint="eastAsia" w:asciiTheme="majorEastAsia" w:hAnsiTheme="majorEastAsia" w:eastAsiaTheme="majorEastAsia"/>
              </w:rPr>
              <w:t>能结合具体项目案例数据，结论阐述比较合理。</w:t>
            </w:r>
          </w:p>
        </w:tc>
        <w:tc>
          <w:tcPr>
            <w:tcW w:w="1984" w:type="dxa"/>
          </w:tcPr>
          <w:p>
            <w:pPr>
              <w:spacing w:after="156" w:afterLines="50"/>
              <w:jc w:val="left"/>
              <w:rPr>
                <w:rFonts w:asciiTheme="majorEastAsia" w:hAnsiTheme="majorEastAsia" w:eastAsiaTheme="majorEastAsia"/>
              </w:rPr>
            </w:pPr>
            <w:r>
              <w:rPr>
                <w:rFonts w:hint="eastAsia" w:asciiTheme="majorEastAsia" w:hAnsiTheme="majorEastAsia" w:eastAsiaTheme="majorEastAsia"/>
              </w:rPr>
              <w:t>结合具体项目案例数据情况一般。结论基本合理。</w:t>
            </w:r>
          </w:p>
        </w:tc>
        <w:tc>
          <w:tcPr>
            <w:tcW w:w="1559" w:type="dxa"/>
          </w:tcPr>
          <w:p>
            <w:pPr>
              <w:spacing w:after="156" w:afterLines="50"/>
              <w:jc w:val="left"/>
              <w:rPr>
                <w:rFonts w:asciiTheme="majorEastAsia" w:hAnsiTheme="majorEastAsia" w:eastAsiaTheme="majorEastAsia"/>
              </w:rPr>
            </w:pPr>
            <w:r>
              <w:rPr>
                <w:rFonts w:hint="eastAsia" w:asciiTheme="majorEastAsia" w:hAnsiTheme="majorEastAsia" w:eastAsiaTheme="majorEastAsia"/>
              </w:rPr>
              <w:t>分析结论错误较多或前后矛盾。</w:t>
            </w:r>
          </w:p>
        </w:tc>
        <w:tc>
          <w:tcPr>
            <w:tcW w:w="709" w:type="dxa"/>
          </w:tcPr>
          <w:p>
            <w:pPr>
              <w:spacing w:after="156" w:afterLines="50"/>
              <w:jc w:val="center"/>
              <w:rPr>
                <w:rFonts w:asciiTheme="majorEastAsia" w:hAnsiTheme="majorEastAsia" w:eastAsia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tcPr>
          <w:p>
            <w:pPr>
              <w:jc w:val="center"/>
              <w:rPr>
                <w:rFonts w:ascii="黑体" w:hAnsi="黑体" w:eastAsia="黑体"/>
                <w:sz w:val="24"/>
              </w:rPr>
            </w:pPr>
            <w:r>
              <w:rPr>
                <w:rFonts w:hint="eastAsia" w:ascii="黑体" w:hAnsi="黑体" w:eastAsia="黑体"/>
                <w:sz w:val="24"/>
              </w:rPr>
              <w:t>工程管理分析考核</w:t>
            </w:r>
          </w:p>
        </w:tc>
        <w:tc>
          <w:tcPr>
            <w:tcW w:w="710" w:type="dxa"/>
          </w:tcPr>
          <w:p>
            <w:pPr>
              <w:jc w:val="center"/>
              <w:rPr>
                <w:rFonts w:asciiTheme="majorEastAsia" w:hAnsiTheme="majorEastAsia" w:eastAsiaTheme="majorEastAsia"/>
                <w:sz w:val="24"/>
              </w:rPr>
            </w:pPr>
            <w:r>
              <w:rPr>
                <w:rFonts w:hint="eastAsia" w:asciiTheme="majorEastAsia" w:hAnsiTheme="majorEastAsia" w:eastAsiaTheme="majorEastAsia"/>
                <w:sz w:val="24"/>
              </w:rPr>
              <w:t>10</w:t>
            </w:r>
          </w:p>
        </w:tc>
        <w:tc>
          <w:tcPr>
            <w:tcW w:w="2268" w:type="dxa"/>
          </w:tcPr>
          <w:p>
            <w:pPr>
              <w:spacing w:after="156" w:afterLines="50"/>
              <w:jc w:val="left"/>
              <w:rPr>
                <w:rFonts w:asciiTheme="majorEastAsia" w:hAnsiTheme="majorEastAsia" w:eastAsiaTheme="majorEastAsia"/>
              </w:rPr>
            </w:pPr>
            <w:r>
              <w:rPr>
                <w:rFonts w:hint="eastAsia" w:asciiTheme="majorEastAsia" w:hAnsiTheme="majorEastAsia" w:eastAsiaTheme="majorEastAsia"/>
              </w:rPr>
              <w:t>合理运用软件工程管理知识，从技术管理、风险管理、组织管理、质量管理等角度出发，对具体项目案例进行分析。达到良好分析效果。</w:t>
            </w:r>
          </w:p>
        </w:tc>
        <w:tc>
          <w:tcPr>
            <w:tcW w:w="1985" w:type="dxa"/>
          </w:tcPr>
          <w:p>
            <w:pPr>
              <w:spacing w:after="156" w:afterLines="50"/>
              <w:jc w:val="left"/>
              <w:rPr>
                <w:rFonts w:asciiTheme="majorEastAsia" w:hAnsiTheme="majorEastAsia" w:eastAsiaTheme="majorEastAsia"/>
              </w:rPr>
            </w:pPr>
            <w:r>
              <w:rPr>
                <w:rFonts w:hint="eastAsia" w:asciiTheme="majorEastAsia" w:hAnsiTheme="majorEastAsia" w:eastAsiaTheme="majorEastAsia"/>
              </w:rPr>
              <w:t>能结合具体项目案例，分析过程比较合理。</w:t>
            </w:r>
          </w:p>
        </w:tc>
        <w:tc>
          <w:tcPr>
            <w:tcW w:w="1984" w:type="dxa"/>
          </w:tcPr>
          <w:p>
            <w:pPr>
              <w:spacing w:after="156" w:afterLines="50"/>
              <w:jc w:val="left"/>
              <w:rPr>
                <w:rFonts w:asciiTheme="majorEastAsia" w:hAnsiTheme="majorEastAsia" w:eastAsiaTheme="majorEastAsia"/>
              </w:rPr>
            </w:pPr>
            <w:r>
              <w:rPr>
                <w:rFonts w:hint="eastAsia" w:asciiTheme="majorEastAsia" w:hAnsiTheme="majorEastAsia" w:eastAsiaTheme="majorEastAsia"/>
              </w:rPr>
              <w:t>结合具体项目案例情况一般。分析基本合理。</w:t>
            </w:r>
          </w:p>
        </w:tc>
        <w:tc>
          <w:tcPr>
            <w:tcW w:w="1559" w:type="dxa"/>
          </w:tcPr>
          <w:p>
            <w:pPr>
              <w:spacing w:after="156" w:afterLines="50"/>
              <w:jc w:val="left"/>
              <w:rPr>
                <w:rFonts w:asciiTheme="majorEastAsia" w:hAnsiTheme="majorEastAsia" w:eastAsiaTheme="majorEastAsia"/>
              </w:rPr>
            </w:pPr>
            <w:r>
              <w:rPr>
                <w:rFonts w:hint="eastAsia" w:asciiTheme="majorEastAsia" w:hAnsiTheme="majorEastAsia" w:eastAsiaTheme="majorEastAsia"/>
              </w:rPr>
              <w:t>软件项目工程管理分析不合理，或描述缺失。</w:t>
            </w:r>
          </w:p>
        </w:tc>
        <w:tc>
          <w:tcPr>
            <w:tcW w:w="709" w:type="dxa"/>
          </w:tcPr>
          <w:p>
            <w:pPr>
              <w:spacing w:after="156" w:afterLines="50"/>
              <w:jc w:val="center"/>
              <w:rPr>
                <w:rFonts w:asciiTheme="majorEastAsia" w:hAnsiTheme="majorEastAsia" w:eastAsia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7" w:type="dxa"/>
            <w:gridSpan w:val="7"/>
            <w:tcBorders>
              <w:top w:val="single" w:color="auto" w:sz="12" w:space="0"/>
              <w:bottom w:val="single" w:color="auto" w:sz="12" w:space="0"/>
            </w:tcBorders>
          </w:tcPr>
          <w:p>
            <w:pPr>
              <w:spacing w:after="156" w:afterLines="50"/>
              <w:jc w:val="center"/>
              <w:rPr>
                <w:rFonts w:asciiTheme="majorEastAsia" w:hAnsiTheme="majorEastAsia" w:eastAsiaTheme="majorEastAsia"/>
                <w:sz w:val="24"/>
              </w:rPr>
            </w:pPr>
            <w:r>
              <w:rPr>
                <w:rFonts w:hint="eastAsia" w:asciiTheme="majorEastAsia" w:hAnsiTheme="majorEastAsia" w:eastAsiaTheme="majorEastAsia"/>
                <w:sz w:val="24"/>
              </w:rPr>
              <w:t>大作业报告撰写情况（20%）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992" w:type="dxa"/>
            <w:tcBorders>
              <w:top w:val="single" w:color="auto" w:sz="12" w:space="0"/>
            </w:tcBorders>
          </w:tcPr>
          <w:p>
            <w:pPr>
              <w:spacing w:after="156" w:afterLines="50"/>
              <w:jc w:val="center"/>
              <w:rPr>
                <w:rFonts w:ascii="黑体" w:hAnsi="黑体" w:eastAsia="黑体"/>
                <w:sz w:val="24"/>
              </w:rPr>
            </w:pPr>
            <w:r>
              <w:rPr>
                <w:rFonts w:hint="eastAsia" w:ascii="黑体" w:hAnsi="黑体" w:eastAsia="黑体"/>
                <w:sz w:val="24"/>
              </w:rPr>
              <w:t>报告撰写质量</w:t>
            </w:r>
          </w:p>
        </w:tc>
        <w:tc>
          <w:tcPr>
            <w:tcW w:w="710" w:type="dxa"/>
            <w:tcBorders>
              <w:top w:val="single" w:color="auto" w:sz="12" w:space="0"/>
            </w:tcBorders>
          </w:tcPr>
          <w:p>
            <w:pPr>
              <w:spacing w:after="156" w:afterLines="50"/>
              <w:jc w:val="center"/>
              <w:rPr>
                <w:rFonts w:asciiTheme="majorEastAsia" w:hAnsiTheme="majorEastAsia" w:eastAsiaTheme="majorEastAsia"/>
                <w:sz w:val="24"/>
              </w:rPr>
            </w:pPr>
            <w:r>
              <w:rPr>
                <w:rFonts w:hint="eastAsia" w:asciiTheme="majorEastAsia" w:hAnsiTheme="majorEastAsia" w:eastAsiaTheme="majorEastAsia"/>
                <w:sz w:val="24"/>
              </w:rPr>
              <w:t>10</w:t>
            </w:r>
          </w:p>
        </w:tc>
        <w:tc>
          <w:tcPr>
            <w:tcW w:w="2268" w:type="dxa"/>
            <w:tcBorders>
              <w:top w:val="single" w:color="auto" w:sz="12" w:space="0"/>
            </w:tcBorders>
          </w:tcPr>
          <w:p>
            <w:pPr>
              <w:spacing w:after="156" w:afterLines="50"/>
              <w:jc w:val="left"/>
              <w:rPr>
                <w:rFonts w:asciiTheme="majorEastAsia" w:hAnsiTheme="majorEastAsia" w:eastAsiaTheme="majorEastAsia"/>
              </w:rPr>
            </w:pPr>
            <w:r>
              <w:rPr>
                <w:rFonts w:hint="eastAsia" w:asciiTheme="majorEastAsia" w:hAnsiTheme="majorEastAsia" w:eastAsiaTheme="majorEastAsia"/>
              </w:rPr>
              <w:t>分析角度清晰、步骤逻辑正确、图文表达好、格式规范。</w:t>
            </w:r>
          </w:p>
        </w:tc>
        <w:tc>
          <w:tcPr>
            <w:tcW w:w="1985" w:type="dxa"/>
            <w:tcBorders>
              <w:top w:val="single" w:color="auto" w:sz="12" w:space="0"/>
            </w:tcBorders>
          </w:tcPr>
          <w:p>
            <w:pPr>
              <w:spacing w:after="156" w:afterLines="50"/>
              <w:jc w:val="left"/>
              <w:rPr>
                <w:rFonts w:asciiTheme="majorEastAsia" w:hAnsiTheme="majorEastAsia" w:eastAsiaTheme="majorEastAsia"/>
              </w:rPr>
            </w:pPr>
            <w:r>
              <w:rPr>
                <w:rFonts w:hint="eastAsia" w:asciiTheme="majorEastAsia" w:hAnsiTheme="majorEastAsia" w:eastAsiaTheme="majorEastAsia"/>
              </w:rPr>
              <w:t>条理基本清晰、行文表达较好、格式基本规范。</w:t>
            </w:r>
          </w:p>
        </w:tc>
        <w:tc>
          <w:tcPr>
            <w:tcW w:w="1984" w:type="dxa"/>
            <w:tcBorders>
              <w:top w:val="single" w:color="auto" w:sz="12" w:space="0"/>
            </w:tcBorders>
          </w:tcPr>
          <w:p>
            <w:pPr>
              <w:spacing w:after="156" w:afterLines="50"/>
              <w:jc w:val="left"/>
              <w:rPr>
                <w:rFonts w:asciiTheme="majorEastAsia" w:hAnsiTheme="majorEastAsia" w:eastAsiaTheme="majorEastAsia"/>
              </w:rPr>
            </w:pPr>
            <w:r>
              <w:rPr>
                <w:rFonts w:hint="eastAsia" w:asciiTheme="majorEastAsia" w:hAnsiTheme="majorEastAsia" w:eastAsiaTheme="majorEastAsia"/>
              </w:rPr>
              <w:t>条理、逻辑一般，格式规范一般。</w:t>
            </w:r>
          </w:p>
        </w:tc>
        <w:tc>
          <w:tcPr>
            <w:tcW w:w="1559" w:type="dxa"/>
            <w:tcBorders>
              <w:top w:val="single" w:color="auto" w:sz="12" w:space="0"/>
            </w:tcBorders>
          </w:tcPr>
          <w:p>
            <w:pPr>
              <w:spacing w:after="156" w:afterLines="50"/>
              <w:jc w:val="left"/>
              <w:rPr>
                <w:rFonts w:asciiTheme="majorEastAsia" w:hAnsiTheme="majorEastAsia" w:eastAsiaTheme="majorEastAsia"/>
              </w:rPr>
            </w:pPr>
            <w:r>
              <w:rPr>
                <w:rFonts w:hint="eastAsia" w:asciiTheme="majorEastAsia" w:hAnsiTheme="majorEastAsia" w:eastAsiaTheme="majorEastAsia"/>
              </w:rPr>
              <w:t>逻辑错乱，条理不清、格式不规范。</w:t>
            </w:r>
          </w:p>
        </w:tc>
        <w:tc>
          <w:tcPr>
            <w:tcW w:w="709" w:type="dxa"/>
            <w:tcBorders>
              <w:top w:val="single" w:color="auto" w:sz="12" w:space="0"/>
            </w:tcBorders>
          </w:tcPr>
          <w:p>
            <w:pPr>
              <w:spacing w:after="156" w:afterLines="50"/>
              <w:jc w:val="center"/>
              <w:rPr>
                <w:rFonts w:asciiTheme="majorEastAsia" w:hAnsiTheme="majorEastAsia" w:eastAsia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tcPr>
          <w:p>
            <w:pPr>
              <w:jc w:val="center"/>
              <w:rPr>
                <w:rFonts w:ascii="黑体" w:hAnsi="黑体" w:eastAsia="黑体"/>
                <w:sz w:val="24"/>
              </w:rPr>
            </w:pPr>
            <w:r>
              <w:rPr>
                <w:rFonts w:hint="eastAsia" w:ascii="黑体" w:hAnsi="黑体" w:eastAsia="黑体"/>
                <w:sz w:val="24"/>
              </w:rPr>
              <w:t>内容充实度</w:t>
            </w:r>
          </w:p>
        </w:tc>
        <w:tc>
          <w:tcPr>
            <w:tcW w:w="710" w:type="dxa"/>
          </w:tcPr>
          <w:p>
            <w:pPr>
              <w:jc w:val="center"/>
              <w:rPr>
                <w:rFonts w:asciiTheme="majorEastAsia" w:hAnsiTheme="majorEastAsia" w:eastAsiaTheme="majorEastAsia"/>
                <w:sz w:val="24"/>
              </w:rPr>
            </w:pPr>
            <w:r>
              <w:rPr>
                <w:rFonts w:hint="eastAsia" w:asciiTheme="majorEastAsia" w:hAnsiTheme="majorEastAsia" w:eastAsiaTheme="majorEastAsia"/>
                <w:sz w:val="24"/>
              </w:rPr>
              <w:t>5</w:t>
            </w:r>
          </w:p>
        </w:tc>
        <w:tc>
          <w:tcPr>
            <w:tcW w:w="2268" w:type="dxa"/>
          </w:tcPr>
          <w:p>
            <w:pPr>
              <w:spacing w:after="156" w:afterLines="50"/>
              <w:jc w:val="left"/>
              <w:rPr>
                <w:rFonts w:asciiTheme="majorEastAsia" w:hAnsiTheme="majorEastAsia" w:eastAsiaTheme="majorEastAsia"/>
              </w:rPr>
            </w:pPr>
            <w:r>
              <w:rPr>
                <w:rFonts w:hint="eastAsia" w:asciiTheme="majorEastAsia" w:hAnsiTheme="majorEastAsia" w:eastAsiaTheme="majorEastAsia"/>
              </w:rPr>
              <w:t>描述细致丰富，分析角度多样，分析结论比较完整。知识总结贴切。</w:t>
            </w:r>
          </w:p>
        </w:tc>
        <w:tc>
          <w:tcPr>
            <w:tcW w:w="1985" w:type="dxa"/>
          </w:tcPr>
          <w:p>
            <w:pPr>
              <w:spacing w:after="156" w:afterLines="50"/>
              <w:jc w:val="left"/>
              <w:rPr>
                <w:rFonts w:asciiTheme="majorEastAsia" w:hAnsiTheme="majorEastAsia" w:eastAsiaTheme="majorEastAsia"/>
              </w:rPr>
            </w:pPr>
            <w:r>
              <w:rPr>
                <w:rFonts w:hint="eastAsia" w:asciiTheme="majorEastAsia" w:hAnsiTheme="majorEastAsia" w:eastAsiaTheme="majorEastAsia"/>
              </w:rPr>
              <w:t>内容较充实，有不同的分析角度。知识总结较好。</w:t>
            </w:r>
          </w:p>
        </w:tc>
        <w:tc>
          <w:tcPr>
            <w:tcW w:w="1984" w:type="dxa"/>
          </w:tcPr>
          <w:p>
            <w:pPr>
              <w:spacing w:after="156" w:afterLines="50"/>
              <w:jc w:val="left"/>
              <w:rPr>
                <w:rFonts w:asciiTheme="majorEastAsia" w:hAnsiTheme="majorEastAsia" w:eastAsiaTheme="majorEastAsia"/>
              </w:rPr>
            </w:pPr>
            <w:r>
              <w:rPr>
                <w:rFonts w:hint="eastAsia" w:asciiTheme="majorEastAsia" w:hAnsiTheme="majorEastAsia" w:eastAsiaTheme="majorEastAsia"/>
              </w:rPr>
              <w:t>描述不够细致。拓展知识总结一般。</w:t>
            </w:r>
          </w:p>
        </w:tc>
        <w:tc>
          <w:tcPr>
            <w:tcW w:w="1559" w:type="dxa"/>
          </w:tcPr>
          <w:p>
            <w:pPr>
              <w:spacing w:after="156" w:afterLines="50"/>
              <w:jc w:val="left"/>
              <w:rPr>
                <w:rFonts w:asciiTheme="majorEastAsia" w:hAnsiTheme="majorEastAsia" w:eastAsiaTheme="majorEastAsia"/>
              </w:rPr>
            </w:pPr>
            <w:r>
              <w:rPr>
                <w:rFonts w:hint="eastAsia" w:asciiTheme="majorEastAsia" w:hAnsiTheme="majorEastAsia" w:eastAsiaTheme="majorEastAsia"/>
              </w:rPr>
              <w:t>分析过程过少或缺少。结论和知识总结缺乏。</w:t>
            </w:r>
          </w:p>
        </w:tc>
        <w:tc>
          <w:tcPr>
            <w:tcW w:w="709" w:type="dxa"/>
          </w:tcPr>
          <w:p>
            <w:pPr>
              <w:spacing w:after="156" w:afterLines="50"/>
              <w:jc w:val="center"/>
              <w:rPr>
                <w:rFonts w:asciiTheme="majorEastAsia" w:hAnsiTheme="majorEastAsia" w:eastAsia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tcPr>
          <w:p>
            <w:pPr>
              <w:jc w:val="center"/>
              <w:rPr>
                <w:rFonts w:ascii="黑体" w:hAnsi="黑体" w:eastAsia="黑体"/>
                <w:sz w:val="24"/>
              </w:rPr>
            </w:pPr>
            <w:r>
              <w:rPr>
                <w:rFonts w:hint="eastAsia" w:ascii="黑体" w:hAnsi="黑体" w:eastAsia="黑体"/>
                <w:sz w:val="24"/>
              </w:rPr>
              <w:t>调研与总结</w:t>
            </w:r>
          </w:p>
        </w:tc>
        <w:tc>
          <w:tcPr>
            <w:tcW w:w="710" w:type="dxa"/>
          </w:tcPr>
          <w:p>
            <w:pPr>
              <w:jc w:val="center"/>
              <w:rPr>
                <w:rFonts w:asciiTheme="majorEastAsia" w:hAnsiTheme="majorEastAsia" w:eastAsiaTheme="majorEastAsia"/>
                <w:sz w:val="24"/>
              </w:rPr>
            </w:pPr>
            <w:r>
              <w:rPr>
                <w:rFonts w:hint="eastAsia" w:asciiTheme="majorEastAsia" w:hAnsiTheme="majorEastAsia" w:eastAsiaTheme="majorEastAsia"/>
                <w:sz w:val="24"/>
              </w:rPr>
              <w:t>5</w:t>
            </w:r>
          </w:p>
        </w:tc>
        <w:tc>
          <w:tcPr>
            <w:tcW w:w="2268" w:type="dxa"/>
          </w:tcPr>
          <w:p>
            <w:pPr>
              <w:spacing w:after="156" w:afterLines="50"/>
              <w:jc w:val="left"/>
              <w:rPr>
                <w:rFonts w:asciiTheme="majorEastAsia" w:hAnsiTheme="majorEastAsia" w:eastAsiaTheme="majorEastAsia"/>
              </w:rPr>
            </w:pPr>
            <w:r>
              <w:rPr>
                <w:rFonts w:hint="eastAsia" w:asciiTheme="majorEastAsia" w:hAnsiTheme="majorEastAsia" w:eastAsiaTheme="majorEastAsia"/>
              </w:rPr>
              <w:t>调研与总结较好反应整体学习认知情况，有真情实感。</w:t>
            </w:r>
          </w:p>
        </w:tc>
        <w:tc>
          <w:tcPr>
            <w:tcW w:w="1985" w:type="dxa"/>
          </w:tcPr>
          <w:p>
            <w:pPr>
              <w:spacing w:after="156" w:afterLines="50"/>
              <w:jc w:val="left"/>
              <w:rPr>
                <w:rFonts w:asciiTheme="majorEastAsia" w:hAnsiTheme="majorEastAsia" w:eastAsiaTheme="majorEastAsia"/>
              </w:rPr>
            </w:pPr>
            <w:r>
              <w:rPr>
                <w:rFonts w:hint="eastAsia" w:asciiTheme="majorEastAsia" w:hAnsiTheme="majorEastAsia" w:eastAsiaTheme="majorEastAsia"/>
              </w:rPr>
              <w:t>调研与总结基本反应学习情况，有真情实感。</w:t>
            </w:r>
          </w:p>
        </w:tc>
        <w:tc>
          <w:tcPr>
            <w:tcW w:w="1984" w:type="dxa"/>
          </w:tcPr>
          <w:p>
            <w:pPr>
              <w:spacing w:after="156" w:afterLines="50"/>
              <w:jc w:val="left"/>
              <w:rPr>
                <w:rFonts w:asciiTheme="majorEastAsia" w:hAnsiTheme="majorEastAsia" w:eastAsiaTheme="majorEastAsia"/>
              </w:rPr>
            </w:pPr>
            <w:r>
              <w:rPr>
                <w:rFonts w:hint="eastAsia" w:asciiTheme="majorEastAsia" w:hAnsiTheme="majorEastAsia" w:eastAsiaTheme="majorEastAsia"/>
              </w:rPr>
              <w:t>总结内容一般。</w:t>
            </w:r>
          </w:p>
        </w:tc>
        <w:tc>
          <w:tcPr>
            <w:tcW w:w="1559" w:type="dxa"/>
          </w:tcPr>
          <w:p>
            <w:pPr>
              <w:spacing w:after="156" w:afterLines="50"/>
              <w:jc w:val="left"/>
              <w:rPr>
                <w:rFonts w:asciiTheme="majorEastAsia" w:hAnsiTheme="majorEastAsia" w:eastAsiaTheme="majorEastAsia"/>
              </w:rPr>
            </w:pPr>
            <w:r>
              <w:rPr>
                <w:rFonts w:hint="eastAsia" w:asciiTheme="majorEastAsia" w:hAnsiTheme="majorEastAsia" w:eastAsiaTheme="majorEastAsia"/>
              </w:rPr>
              <w:t>总结空泛或文不对题。</w:t>
            </w:r>
          </w:p>
        </w:tc>
        <w:tc>
          <w:tcPr>
            <w:tcW w:w="709" w:type="dxa"/>
          </w:tcPr>
          <w:p>
            <w:pPr>
              <w:spacing w:after="156" w:afterLines="50"/>
              <w:jc w:val="center"/>
              <w:rPr>
                <w:rFonts w:asciiTheme="majorEastAsia" w:hAnsiTheme="majorEastAsia" w:eastAsia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9498" w:type="dxa"/>
            <w:gridSpan w:val="6"/>
          </w:tcPr>
          <w:p>
            <w:pPr>
              <w:spacing w:after="156" w:afterLines="50"/>
              <w:ind w:firstLine="480" w:firstLineChars="200"/>
              <w:jc w:val="left"/>
              <w:rPr>
                <w:rFonts w:asciiTheme="majorEastAsia" w:hAnsiTheme="majorEastAsia" w:eastAsiaTheme="majorEastAsia"/>
                <w:sz w:val="24"/>
              </w:rPr>
            </w:pPr>
            <w:r>
              <w:rPr>
                <w:rFonts w:hint="eastAsia" w:asciiTheme="majorEastAsia" w:hAnsiTheme="majorEastAsia" w:eastAsiaTheme="majorEastAsia"/>
                <w:sz w:val="24"/>
              </w:rPr>
              <w:t>总分：</w:t>
            </w:r>
          </w:p>
        </w:tc>
        <w:tc>
          <w:tcPr>
            <w:tcW w:w="709" w:type="dxa"/>
          </w:tcPr>
          <w:p>
            <w:pPr>
              <w:spacing w:after="156" w:afterLines="50"/>
              <w:jc w:val="center"/>
              <w:rPr>
                <w:rFonts w:asciiTheme="majorEastAsia" w:hAnsiTheme="majorEastAsia" w:eastAsia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7" w:type="dxa"/>
            <w:gridSpan w:val="7"/>
          </w:tcPr>
          <w:p>
            <w:pPr>
              <w:spacing w:after="156" w:afterLines="50"/>
              <w:ind w:firstLine="480" w:firstLineChars="200"/>
              <w:jc w:val="left"/>
              <w:rPr>
                <w:rFonts w:asciiTheme="majorEastAsia" w:hAnsiTheme="majorEastAsia" w:eastAsiaTheme="majorEastAsia"/>
                <w:sz w:val="24"/>
              </w:rPr>
            </w:pPr>
            <w:r>
              <w:rPr>
                <w:rFonts w:hint="eastAsia" w:asciiTheme="majorEastAsia" w:hAnsiTheme="majorEastAsia" w:eastAsiaTheme="majorEastAsia"/>
                <w:sz w:val="24"/>
              </w:rPr>
              <w:t>评语：</w:t>
            </w:r>
          </w:p>
          <w:p>
            <w:pPr>
              <w:spacing w:after="156" w:afterLines="50"/>
              <w:ind w:firstLine="480" w:firstLineChars="200"/>
              <w:jc w:val="left"/>
              <w:rPr>
                <w:rFonts w:asciiTheme="majorEastAsia" w:hAnsiTheme="majorEastAsia" w:eastAsiaTheme="majorEastAsia"/>
                <w:sz w:val="24"/>
              </w:rPr>
            </w:pPr>
          </w:p>
          <w:p>
            <w:pPr>
              <w:spacing w:after="156" w:afterLines="50"/>
              <w:ind w:firstLine="480" w:firstLineChars="200"/>
              <w:jc w:val="left"/>
              <w:rPr>
                <w:rFonts w:asciiTheme="majorEastAsia" w:hAnsiTheme="majorEastAsia" w:eastAsiaTheme="majorEastAsia"/>
                <w:sz w:val="24"/>
              </w:rPr>
            </w:pPr>
          </w:p>
          <w:p>
            <w:pPr>
              <w:spacing w:after="156" w:afterLines="50"/>
              <w:ind w:firstLine="480" w:firstLineChars="200"/>
              <w:jc w:val="left"/>
              <w:rPr>
                <w:rFonts w:asciiTheme="majorEastAsia" w:hAnsiTheme="majorEastAsia" w:eastAsiaTheme="majorEastAsia"/>
                <w:sz w:val="24"/>
              </w:rPr>
            </w:pPr>
          </w:p>
        </w:tc>
      </w:tr>
    </w:tbl>
    <w:p>
      <w:pPr>
        <w:spacing w:before="156" w:beforeLines="50"/>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r>
        <w:rPr>
          <w:rFonts w:asciiTheme="majorEastAsia" w:hAnsiTheme="majorEastAsia" w:eastAsiaTheme="majorEastAsia"/>
          <w:sz w:val="28"/>
          <w:szCs w:val="28"/>
        </w:rPr>
        <w:t xml:space="preserve"> </w:t>
      </w:r>
      <w:r>
        <w:rPr>
          <w:rFonts w:hint="eastAsia" w:asciiTheme="majorEastAsia" w:hAnsiTheme="majorEastAsia" w:eastAsiaTheme="majorEastAsia"/>
          <w:sz w:val="28"/>
          <w:szCs w:val="28"/>
        </w:rPr>
        <w:t xml:space="preserve">   任课教师：潘安</w:t>
      </w:r>
    </w:p>
    <w:p>
      <w:pPr>
        <w:rPr>
          <w:rFonts w:asciiTheme="majorEastAsia" w:hAnsiTheme="majorEastAsia" w:eastAsiaTheme="majorEastAsia"/>
          <w:sz w:val="28"/>
          <w:szCs w:val="28"/>
        </w:rPr>
        <w:sectPr>
          <w:headerReference r:id="rId3" w:type="default"/>
          <w:footerReference r:id="rId4" w:type="default"/>
          <w:type w:val="continuous"/>
          <w:pgSz w:w="11906" w:h="16838"/>
          <w:pgMar w:top="1440" w:right="1800" w:bottom="1440" w:left="1800" w:header="851" w:footer="992" w:gutter="0"/>
          <w:pgNumType w:fmt="upperRoman" w:start="1"/>
          <w:cols w:space="425" w:num="1"/>
          <w:docGrid w:type="lines" w:linePitch="312" w:charSpace="0"/>
        </w:sectPr>
      </w:pPr>
    </w:p>
    <w:p>
      <w:pPr>
        <w:jc w:val="center"/>
        <w:rPr>
          <w:rFonts w:ascii="黑体" w:hAnsi="黑体" w:eastAsia="黑体"/>
          <w:b/>
          <w:sz w:val="32"/>
          <w:szCs w:val="28"/>
        </w:rPr>
      </w:pPr>
      <w:r>
        <w:rPr>
          <w:rFonts w:hint="eastAsia" w:ascii="黑体" w:hAnsi="黑体" w:eastAsia="黑体"/>
          <w:b/>
          <w:sz w:val="32"/>
          <w:szCs w:val="28"/>
          <w:lang w:val="en-US" w:eastAsia="zh-CN"/>
        </w:rPr>
        <w:t>线上教育平台项目可行性分析</w:t>
      </w:r>
    </w:p>
    <w:p>
      <w:pPr>
        <w:numPr>
          <w:ilvl w:val="0"/>
          <w:numId w:val="2"/>
        </w:numPr>
        <w:spacing w:line="600" w:lineRule="auto"/>
        <w:rPr>
          <w:rFonts w:hint="eastAsia" w:ascii="黑体" w:hAnsi="黑体" w:eastAsia="黑体"/>
          <w:sz w:val="30"/>
          <w:szCs w:val="30"/>
        </w:rPr>
      </w:pPr>
      <w:r>
        <w:rPr>
          <w:rFonts w:hint="eastAsia" w:ascii="黑体" w:hAnsi="黑体" w:eastAsia="黑体"/>
          <w:sz w:val="30"/>
          <w:szCs w:val="30"/>
        </w:rPr>
        <w:t>项目概述</w:t>
      </w:r>
    </w:p>
    <w:p>
      <w:pPr>
        <w:pStyle w:val="2"/>
        <w:keepNext/>
        <w:keepLines/>
        <w:pageBreakBefore w:val="0"/>
        <w:widowControl w:val="0"/>
        <w:numPr>
          <w:ilvl w:val="0"/>
          <w:numId w:val="0"/>
        </w:numPr>
        <w:kinsoku/>
        <w:wordWrap/>
        <w:overflowPunct/>
        <w:topLinePunct w:val="0"/>
        <w:autoSpaceDE/>
        <w:autoSpaceDN/>
        <w:bidi w:val="0"/>
        <w:adjustRightInd/>
        <w:snapToGrid/>
        <w:spacing w:before="0" w:after="10" w:line="400" w:lineRule="exact"/>
        <w:ind w:leftChars="0"/>
        <w:textAlignment w:val="auto"/>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1.1软件项目内容</w:t>
      </w:r>
    </w:p>
    <w:p>
      <w:pPr>
        <w:keepNext w:val="0"/>
        <w:keepLines w:val="0"/>
        <w:pageBreakBefore w:val="0"/>
        <w:widowControl w:val="0"/>
        <w:kinsoku/>
        <w:wordWrap/>
        <w:overflowPunct/>
        <w:topLinePunct w:val="0"/>
        <w:autoSpaceDE/>
        <w:autoSpaceDN/>
        <w:bidi w:val="0"/>
        <w:adjustRightInd/>
        <w:snapToGrid/>
        <w:spacing w:after="157" w:afterLines="50" w:line="400" w:lineRule="exact"/>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当今世界正经历百年未有之大变局，人才创新已是大趋势，世界各国中教育网络化已经是大趋势，为了改变很多国家教育资源稀缺的情况，为了能够让更多的教育资源共享，就需要大力发展网络教育。为了能够方便制作设计出来的平台能够方便更加快捷高效的使用，平台应遵循：</w:t>
      </w:r>
    </w:p>
    <w:p>
      <w:pPr>
        <w:keepNext w:val="0"/>
        <w:keepLines w:val="0"/>
        <w:pageBreakBefore w:val="0"/>
        <w:widowControl w:val="0"/>
        <w:kinsoku/>
        <w:wordWrap/>
        <w:overflowPunct/>
        <w:topLinePunct w:val="0"/>
        <w:autoSpaceDE/>
        <w:autoSpaceDN/>
        <w:bidi w:val="0"/>
        <w:adjustRightInd/>
        <w:snapToGrid/>
        <w:spacing w:after="157" w:afterLines="50" w:line="400" w:lineRule="exact"/>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1）经济适用性原则：实用为先，性价比为重</w:t>
      </w:r>
    </w:p>
    <w:p>
      <w:pPr>
        <w:keepNext w:val="0"/>
        <w:keepLines w:val="0"/>
        <w:pageBreakBefore w:val="0"/>
        <w:widowControl w:val="0"/>
        <w:kinsoku/>
        <w:wordWrap/>
        <w:overflowPunct/>
        <w:topLinePunct w:val="0"/>
        <w:autoSpaceDE/>
        <w:autoSpaceDN/>
        <w:bidi w:val="0"/>
        <w:adjustRightInd/>
        <w:snapToGrid/>
        <w:spacing w:after="157" w:afterLines="50" w:line="400" w:lineRule="exact"/>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2）操作、维护简便性原则：重视效率，尽可能满足操作人员操作简便</w:t>
      </w:r>
    </w:p>
    <w:p>
      <w:pPr>
        <w:keepNext w:val="0"/>
        <w:keepLines w:val="0"/>
        <w:pageBreakBefore w:val="0"/>
        <w:widowControl w:val="0"/>
        <w:kinsoku/>
        <w:wordWrap/>
        <w:overflowPunct/>
        <w:topLinePunct w:val="0"/>
        <w:autoSpaceDE/>
        <w:autoSpaceDN/>
        <w:bidi w:val="0"/>
        <w:adjustRightInd/>
        <w:snapToGrid/>
        <w:spacing w:after="157" w:afterLines="50" w:line="400" w:lineRule="exact"/>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3）安全可靠性原则；制定的系统方案能长时间运行，有着很好的人机安全性</w:t>
      </w:r>
    </w:p>
    <w:p>
      <w:pPr>
        <w:keepNext w:val="0"/>
        <w:keepLines w:val="0"/>
        <w:pageBreakBefore w:val="0"/>
        <w:widowControl w:val="0"/>
        <w:kinsoku/>
        <w:wordWrap/>
        <w:overflowPunct/>
        <w:topLinePunct w:val="0"/>
        <w:autoSpaceDE/>
        <w:autoSpaceDN/>
        <w:bidi w:val="0"/>
        <w:adjustRightInd/>
        <w:snapToGrid/>
        <w:spacing w:after="157" w:afterLines="50" w:line="400" w:lineRule="exact"/>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4）先进性原则：满足既可以更好的兼容现有设备，也能应对后期的设备升级</w:t>
      </w:r>
    </w:p>
    <w:p>
      <w:pPr>
        <w:keepNext w:val="0"/>
        <w:keepLines w:val="0"/>
        <w:pageBreakBefore w:val="0"/>
        <w:widowControl w:val="0"/>
        <w:kinsoku/>
        <w:wordWrap/>
        <w:overflowPunct/>
        <w:topLinePunct w:val="0"/>
        <w:autoSpaceDE/>
        <w:autoSpaceDN/>
        <w:bidi w:val="0"/>
        <w:adjustRightInd/>
        <w:snapToGrid/>
        <w:spacing w:after="157" w:afterLines="50" w:line="400" w:lineRule="exact"/>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5）可扩展性原则：规划制定系统时，要在满足学校系统需要的前提下，考虑到后期升级扩容内容。</w:t>
      </w:r>
    </w:p>
    <w:p>
      <w:pPr>
        <w:keepNext w:val="0"/>
        <w:keepLines w:val="0"/>
        <w:pageBreakBefore w:val="0"/>
        <w:widowControl w:val="0"/>
        <w:kinsoku/>
        <w:wordWrap/>
        <w:overflowPunct/>
        <w:topLinePunct w:val="0"/>
        <w:autoSpaceDE/>
        <w:autoSpaceDN/>
        <w:bidi w:val="0"/>
        <w:adjustRightInd/>
        <w:snapToGrid/>
        <w:spacing w:after="157" w:afterLines="50" w:line="400" w:lineRule="exact"/>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6）资源共享性原则：线上教育平台实际上就是把所拥有的教育资源通过网络共享的方式传输到需要使用的用户上进行完成教学任务。</w:t>
      </w:r>
    </w:p>
    <w:p>
      <w:pPr>
        <w:keepNext w:val="0"/>
        <w:keepLines w:val="0"/>
        <w:pageBreakBefore w:val="0"/>
        <w:widowControl w:val="0"/>
        <w:kinsoku/>
        <w:wordWrap/>
        <w:overflowPunct/>
        <w:topLinePunct w:val="0"/>
        <w:autoSpaceDE/>
        <w:autoSpaceDN/>
        <w:bidi w:val="0"/>
        <w:adjustRightInd/>
        <w:snapToGrid/>
        <w:spacing w:after="157" w:afterLines="50" w:line="400" w:lineRule="exact"/>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为了满足以上内容，制作的线上教育平台，便可以分为若干个子系统，其中每个子系统都将是一个相对独立的产品，如图1-1</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mc:AlternateContent>
          <mc:Choice Requires="wpg">
            <w:drawing>
              <wp:inline distT="0" distB="0" distL="114300" distR="114300">
                <wp:extent cx="5312410" cy="2562860"/>
                <wp:effectExtent l="0" t="0" r="0" b="0"/>
                <wp:docPr id="2" name="组合 2" descr="KSO_WM_TAG_VERSION=1.0&amp;KSO_WM_BEAUTIFY_FLAG=#wm#&amp;KSO_WM_UNIT_TYPE=i&amp;KSO_WM_UNIT_ID=wpsdiag20163478_6*i*1&amp;KSO_WM_TEMPLATE_CATEGORY=wpsdiag&amp;KSO_WM_TEMPLATE_INDEX=20163478"/>
                <wp:cNvGraphicFramePr/>
                <a:graphic xmlns:a="http://schemas.openxmlformats.org/drawingml/2006/main">
                  <a:graphicData uri="http://schemas.microsoft.com/office/word/2010/wordprocessingGroup">
                    <wpg:wgp>
                      <wpg:cNvGrpSpPr/>
                      <wpg:grpSpPr>
                        <a:xfrm>
                          <a:off x="317500" y="413385"/>
                          <a:ext cx="5312410" cy="2562860"/>
                          <a:chOff x="0" y="441772"/>
                          <a:chExt cx="4643120" cy="2239682"/>
                        </a:xfrm>
                      </wpg:grpSpPr>
                      <wpg:grpSp>
                        <wpg:cNvPr id="3" name="组合 6"/>
                        <wpg:cNvGrpSpPr/>
                        <wpg:grpSpPr>
                          <a:xfrm>
                            <a:off x="0" y="672871"/>
                            <a:ext cx="4643120" cy="2008583"/>
                            <a:chOff x="-79519" y="787999"/>
                            <a:chExt cx="4156914" cy="2352246"/>
                          </a:xfrm>
                        </wpg:grpSpPr>
                        <wpg:grpSp>
                          <wpg:cNvPr id="4" name="组合 88"/>
                          <wpg:cNvGrpSpPr/>
                          <wpg:grpSpPr>
                            <a:xfrm>
                              <a:off x="279907" y="787999"/>
                              <a:ext cx="3403393" cy="733513"/>
                              <a:chOff x="306588" y="609729"/>
                              <a:chExt cx="3403393" cy="567570"/>
                            </a:xfrm>
                          </wpg:grpSpPr>
                          <wps:wsp>
                            <wps:cNvPr id="89" name="PA_直接连接符 33" descr="KSO_WM_UNIT_INDEX=1_1&amp;KSO_WM_UNIT_TYPE=n_i&amp;KSO_WM_UNIT_ID=wpsdiag20163478_6*n_i*1_1&amp;KSO_WM_UNIT_LAYERLEVEL=1_1&amp;KSO_WM_UNIT_CLEAR=1&amp;KSO_WM_TAG_VERSION=1.0&amp;KSO_WM_BEAUTIFY_FLAG=#wm#&amp;KSO_WM_TEMPLATE_CATEGORY=wpsdiag&amp;KSO_WM_TEMPLATE_INDEX=20163478&amp;KSO_WM_SLIDE_ITEM_CNT=6&amp;KSO_WM_DIAGRAM_GROUP_CODE=n1_1&amp;KSO_WM_UNIT_LINE_FILL_TYPE=1&amp;KSO_WM_UNIT_LINE_FORE_SCHEMECOLOR_INDEX=5&amp;KSO_WM_UNIT_LINE_BACK_SCHEMECOLOR_INDEX=0"/>
                            <wps:cNvCnPr/>
                            <wps:spPr>
                              <a:xfrm>
                                <a:off x="2007788" y="609729"/>
                                <a:ext cx="0" cy="260824"/>
                              </a:xfrm>
                              <a:prstGeom prst="line">
                                <a:avLst/>
                              </a:prstGeom>
                              <a:noFill/>
                              <a:ln w="19050" cap="flat" cmpd="sng" algn="ctr">
                                <a:solidFill>
                                  <a:srgbClr val="599EE7"/>
                                </a:solidFill>
                                <a:prstDash val="solid"/>
                                <a:miter lim="800000"/>
                              </a:ln>
                              <a:effectLst/>
                            </wps:spPr>
                            <wps:bodyPr/>
                          </wps:wsp>
                          <wps:wsp>
                            <wps:cNvPr id="92" name="PA_直接连接符 49" descr="KSO_WM_UNIT_INDEX=1_4&amp;KSO_WM_UNIT_TYPE=n_i&amp;KSO_WM_UNIT_ID=wpsdiag20163478_6*n_i*1_4&amp;KSO_WM_UNIT_LAYERLEVEL=1_1&amp;KSO_WM_UNIT_CLEAR=1&amp;KSO_WM_TAG_VERSION=1.0&amp;KSO_WM_BEAUTIFY_FLAG=#wm#&amp;KSO_WM_TEMPLATE_CATEGORY=wpsdiag&amp;KSO_WM_TEMPLATE_INDEX=20163478&amp;KSO_WM_SLIDE_ITEM_CNT=6&amp;KSO_WM_DIAGRAM_GROUP_CODE=n1_1&amp;KSO_WM_UNIT_LINE_FILL_TYPE=1&amp;KSO_WM_UNIT_LINE_FORE_SCHEMECOLOR_INDEX=5&amp;KSO_WM_UNIT_LINE_BACK_SCHEMECOLOR_INDEX=0"/>
                            <wps:cNvCnPr/>
                            <wps:spPr>
                              <a:xfrm>
                                <a:off x="306588" y="870552"/>
                                <a:ext cx="3401417" cy="0"/>
                              </a:xfrm>
                              <a:prstGeom prst="line">
                                <a:avLst/>
                              </a:prstGeom>
                              <a:noFill/>
                              <a:ln w="19050" cap="flat" cmpd="sng" algn="ctr">
                                <a:solidFill>
                                  <a:srgbClr val="599EE7"/>
                                </a:solidFill>
                                <a:prstDash val="solid"/>
                                <a:miter lim="800000"/>
                              </a:ln>
                              <a:effectLst/>
                            </wps:spPr>
                            <wps:bodyPr/>
                          </wps:wsp>
                          <wps:wsp>
                            <wps:cNvPr id="95" name="PA_直接连接符 39" descr="KSO_WM_UNIT_INDEX=1_7&amp;KSO_WM_UNIT_TYPE=n_i&amp;KSO_WM_UNIT_ID=wpsdiag20163478_6*n_i*1_7&amp;KSO_WM_UNIT_LAYERLEVEL=1_1&amp;KSO_WM_UNIT_CLEAR=1&amp;KSO_WM_TAG_VERSION=1.0&amp;KSO_WM_BEAUTIFY_FLAG=#wm#&amp;KSO_WM_TEMPLATE_CATEGORY=wpsdiag&amp;KSO_WM_TEMPLATE_INDEX=20163478&amp;KSO_WM_SLIDE_ITEM_CNT=6&amp;KSO_WM_DIAGRAM_GROUP_CODE=n1_1&amp;KSO_WM_UNIT_LINE_FILL_TYPE=1&amp;KSO_WM_UNIT_LINE_FORE_SCHEMECOLOR_INDEX=5&amp;KSO_WM_UNIT_LINE_BACK_SCHEMECOLOR_INDEX=0"/>
                            <wps:cNvCnPr/>
                            <wps:spPr>
                              <a:xfrm flipV="1">
                                <a:off x="306588" y="871751"/>
                                <a:ext cx="9" cy="305548"/>
                              </a:xfrm>
                              <a:prstGeom prst="line">
                                <a:avLst/>
                              </a:prstGeom>
                              <a:noFill/>
                              <a:ln w="19050" cap="flat" cmpd="sng" algn="ctr">
                                <a:solidFill>
                                  <a:srgbClr val="599EE7"/>
                                </a:solidFill>
                                <a:prstDash val="solid"/>
                                <a:miter lim="800000"/>
                              </a:ln>
                              <a:effectLst/>
                            </wps:spPr>
                            <wps:bodyPr/>
                          </wps:wsp>
                          <wps:wsp>
                            <wps:cNvPr id="98" name="PA_直接连接符 41" descr="KSO_WM_UNIT_INDEX=1_10&amp;KSO_WM_UNIT_TYPE=n_i&amp;KSO_WM_UNIT_ID=wpsdiag20163478_6*n_i*1_10&amp;KSO_WM_UNIT_LAYERLEVEL=1_1&amp;KSO_WM_UNIT_CLEAR=1&amp;KSO_WM_TAG_VERSION=1.0&amp;KSO_WM_BEAUTIFY_FLAG=#wm#&amp;KSO_WM_TEMPLATE_CATEGORY=wpsdiag&amp;KSO_WM_TEMPLATE_INDEX=20163478&amp;KSO_WM_SLIDE_ITEM_CNT=6&amp;KSO_WM_DIAGRAM_GROUP_CODE=n1_1&amp;KSO_WM_UNIT_LINE_FILL_TYPE=1&amp;KSO_WM_UNIT_LINE_FORE_SCHEMECOLOR_INDEX=5&amp;KSO_WM_UNIT_LINE_BACK_SCHEMECOLOR_INDEX=0"/>
                            <wps:cNvCnPr/>
                            <wps:spPr>
                              <a:xfrm flipV="1">
                                <a:off x="987073" y="871751"/>
                                <a:ext cx="0" cy="305548"/>
                              </a:xfrm>
                              <a:prstGeom prst="line">
                                <a:avLst/>
                              </a:prstGeom>
                              <a:noFill/>
                              <a:ln w="19050" cap="flat" cmpd="sng" algn="ctr">
                                <a:solidFill>
                                  <a:srgbClr val="599EE7"/>
                                </a:solidFill>
                                <a:prstDash val="solid"/>
                                <a:miter lim="800000"/>
                              </a:ln>
                              <a:effectLst/>
                            </wps:spPr>
                            <wps:bodyPr/>
                          </wps:wsp>
                          <wps:wsp>
                            <wps:cNvPr id="101" name="PA_直接连接符 41" descr="KSO_WM_UNIT_INDEX=1_13&amp;KSO_WM_UNIT_TYPE=n_i&amp;KSO_WM_UNIT_ID=wpsdiag20163478_6*n_i*1_13&amp;KSO_WM_UNIT_LAYERLEVEL=1_1&amp;KSO_WM_UNIT_CLEAR=1&amp;KSO_WM_TAG_VERSION=1.0&amp;KSO_WM_BEAUTIFY_FLAG=#wm#&amp;KSO_WM_TEMPLATE_CATEGORY=wpsdiag&amp;KSO_WM_TEMPLATE_INDEX=20163478&amp;KSO_WM_SLIDE_ITEM_CNT=6&amp;KSO_WM_DIAGRAM_GROUP_CODE=n1_1&amp;KSO_WM_UNIT_LINE_FILL_TYPE=1&amp;KSO_WM_UNIT_LINE_FORE_SCHEMECOLOR_INDEX=5&amp;KSO_WM_UNIT_LINE_BACK_SCHEMECOLOR_INDEX=0"/>
                            <wps:cNvCnPr/>
                            <wps:spPr>
                              <a:xfrm flipV="1">
                                <a:off x="1667553" y="871751"/>
                                <a:ext cx="0" cy="305548"/>
                              </a:xfrm>
                              <a:prstGeom prst="line">
                                <a:avLst/>
                              </a:prstGeom>
                              <a:noFill/>
                              <a:ln w="19050" cap="flat" cmpd="sng" algn="ctr">
                                <a:solidFill>
                                  <a:srgbClr val="599EE7"/>
                                </a:solidFill>
                                <a:prstDash val="solid"/>
                                <a:miter lim="800000"/>
                              </a:ln>
                              <a:effectLst/>
                            </wps:spPr>
                            <wps:bodyPr/>
                          </wps:wsp>
                          <wps:wsp>
                            <wps:cNvPr id="103" name="PA_直接连接符 47" descr="KSO_WM_UNIT_INDEX=1_15&amp;KSO_WM_UNIT_TYPE=n_i&amp;KSO_WM_UNIT_ID=wpsdiag20163478_6*n_i*1_15&amp;KSO_WM_UNIT_LAYERLEVEL=1_1&amp;KSO_WM_UNIT_CLEAR=1&amp;KSO_WM_TAG_VERSION=1.0&amp;KSO_WM_BEAUTIFY_FLAG=#wm#&amp;KSO_WM_TEMPLATE_CATEGORY=wpsdiag&amp;KSO_WM_TEMPLATE_INDEX=20163478&amp;KSO_WM_SLIDE_ITEM_CNT=6&amp;KSO_WM_DIAGRAM_GROUP_CODE=n1_1&amp;KSO_WM_UNIT_LINE_FILL_TYPE=1&amp;KSO_WM_UNIT_LINE_FORE_SCHEMECOLOR_INDEX=5&amp;KSO_WM_UNIT_LINE_BACK_SCHEMECOLOR_INDEX=0"/>
                            <wps:cNvCnPr/>
                            <wps:spPr>
                              <a:xfrm flipV="1">
                                <a:off x="3027526" y="871751"/>
                                <a:ext cx="1976" cy="305548"/>
                              </a:xfrm>
                              <a:prstGeom prst="line">
                                <a:avLst/>
                              </a:prstGeom>
                              <a:noFill/>
                              <a:ln w="19050" cap="flat" cmpd="sng" algn="ctr">
                                <a:solidFill>
                                  <a:srgbClr val="599EE7"/>
                                </a:solidFill>
                                <a:prstDash val="solid"/>
                                <a:miter lim="800000"/>
                              </a:ln>
                              <a:effectLst/>
                            </wps:spPr>
                            <wps:bodyPr/>
                          </wps:wsp>
                          <wps:wsp>
                            <wps:cNvPr id="107" name="PA_直接连接符 47" descr="KSO_WM_UNIT_INDEX=1_19&amp;KSO_WM_UNIT_TYPE=n_i&amp;KSO_WM_UNIT_ID=wpsdiag20163478_6*n_i*1_19&amp;KSO_WM_UNIT_LAYERLEVEL=1_1&amp;KSO_WM_UNIT_CLEAR=1&amp;KSO_WM_TAG_VERSION=1.0&amp;KSO_WM_BEAUTIFY_FLAG=#wm#&amp;KSO_WM_TEMPLATE_CATEGORY=wpsdiag&amp;KSO_WM_TEMPLATE_INDEX=20163478&amp;KSO_WM_SLIDE_ITEM_CNT=6&amp;KSO_WM_DIAGRAM_GROUP_CODE=n1_1&amp;KSO_WM_UNIT_LINE_FILL_TYPE=1&amp;KSO_WM_UNIT_LINE_FORE_SCHEMECOLOR_INDEX=5&amp;KSO_WM_UNIT_LINE_BACK_SCHEMECOLOR_INDEX=0"/>
                            <wps:cNvCnPr/>
                            <wps:spPr>
                              <a:xfrm flipV="1">
                                <a:off x="2347045" y="871751"/>
                                <a:ext cx="1976" cy="305548"/>
                              </a:xfrm>
                              <a:prstGeom prst="line">
                                <a:avLst/>
                              </a:prstGeom>
                              <a:noFill/>
                              <a:ln w="19050" cap="flat" cmpd="sng" algn="ctr">
                                <a:solidFill>
                                  <a:srgbClr val="599EE7"/>
                                </a:solidFill>
                                <a:prstDash val="solid"/>
                                <a:miter lim="800000"/>
                              </a:ln>
                              <a:effectLst/>
                            </wps:spPr>
                            <wps:bodyPr/>
                          </wps:wsp>
                          <wps:wsp>
                            <wps:cNvPr id="110" name="PA_直接连接符 47" descr="KSO_WM_UNIT_INDEX=1_22&amp;KSO_WM_UNIT_TYPE=n_i&amp;KSO_WM_UNIT_ID=wpsdiag20163478_6*n_i*1_22&amp;KSO_WM_UNIT_LAYERLEVEL=1_1&amp;KSO_WM_UNIT_CLEAR=1&amp;KSO_WM_TAG_VERSION=1.0&amp;KSO_WM_BEAUTIFY_FLAG=#wm#&amp;KSO_WM_TEMPLATE_CATEGORY=wpsdiag&amp;KSO_WM_TEMPLATE_INDEX=20163478&amp;KSO_WM_SLIDE_ITEM_CNT=6&amp;KSO_WM_DIAGRAM_GROUP_CODE=n1_1&amp;KSO_WM_UNIT_LINE_FILL_TYPE=1&amp;KSO_WM_UNIT_LINE_FORE_SCHEMECOLOR_INDEX=5&amp;KSO_WM_UNIT_LINE_BACK_SCHEMECOLOR_INDEX=0"/>
                            <wps:cNvCnPr/>
                            <wps:spPr>
                              <a:xfrm flipV="1">
                                <a:off x="3708005" y="871751"/>
                                <a:ext cx="1976" cy="305548"/>
                              </a:xfrm>
                              <a:prstGeom prst="line">
                                <a:avLst/>
                              </a:prstGeom>
                              <a:noFill/>
                              <a:ln w="19050" cap="flat" cmpd="sng" algn="ctr">
                                <a:solidFill>
                                  <a:srgbClr val="599EE7"/>
                                </a:solidFill>
                                <a:prstDash val="solid"/>
                                <a:miter lim="800000"/>
                              </a:ln>
                              <a:effectLst/>
                            </wps:spPr>
                            <wps:bodyPr/>
                          </wps:wsp>
                        </wpg:grpSp>
                        <wps:wsp>
                          <wps:cNvPr id="111" name="矩形 111" descr="KSO_WM_UNIT_INDEX=1_2_1&amp;KSO_WM_UNIT_TYPE=n_h_f&amp;KSO_WM_UNIT_ID=wpsdiag20163478_6*n_h_f*1_2_1&amp;KSO_WM_UNIT_LAYERLEVEL=1_1_1&amp;KSO_WM_UNIT_HIGHLIGHT=0&amp;KSO_WM_UNIT_CLEAR=0&amp;KSO_WM_UNIT_COMPATIBLE=0&amp;KSO_WM_UNIT_PRESET_TEXT=Lorem ipsum&amp;KSO_WM_UNIT_VALUE=24&amp;KSO_WM_TAG_VERSION=1.0&amp;KSO_WM_BEAUTIFY_FLAG=#wm#&amp;KSO_WM_TEMPLATE_CATEGORY=wpsdiag&amp;KSO_WM_TEMPLATE_INDEX=20163478&amp;KSO_WM_SLIDE_ITEM_CNT=6&amp;KSO_WM_DIAGRAM_GROUP_CODE=n1_1&amp;KSO_WM_UNIT_TEXT_FILL_TYPE=1&amp;KSO_WM_UNIT_TEXT_FILL_FORE_SCHEMECOLOR_INDEX=13"/>
                          <wps:cNvSpPr/>
                          <wps:spPr>
                            <a:xfrm>
                              <a:off x="-79519" y="1512427"/>
                              <a:ext cx="739057" cy="1548520"/>
                            </a:xfrm>
                            <a:prstGeom prst="rect">
                              <a:avLst/>
                            </a:prstGeom>
                            <a:noFill/>
                          </wps:spPr>
                          <wps:txbx>
                            <w:txbxContent>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学</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习</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门</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户</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网</w:t>
                                </w:r>
                              </w:p>
                              <w:p>
                                <w:pPr>
                                  <w:pStyle w:val="14"/>
                                  <w:snapToGrid w:val="0"/>
                                  <w:spacing w:before="0" w:beforeAutospacing="0" w:after="0" w:afterAutospacing="0" w:line="192" w:lineRule="auto"/>
                                  <w:jc w:val="center"/>
                                  <w:rPr>
                                    <w:rFonts w:hint="default" w:ascii="微软雅黑" w:hAnsi="微软雅黑" w:eastAsia="微软雅黑"/>
                                    <w:color w:val="000000"/>
                                    <w:lang w:val="en-US" w:eastAsia="zh-CN"/>
                                  </w:rPr>
                                </w:pPr>
                                <w:r>
                                  <w:rPr>
                                    <w:rFonts w:hint="eastAsia" w:ascii="微软雅黑" w:hAnsi="微软雅黑" w:eastAsia="微软雅黑" w:cstheme="majorBidi"/>
                                    <w:color w:val="000000"/>
                                    <w:kern w:val="24"/>
                                    <w:sz w:val="21"/>
                                    <w:szCs w:val="21"/>
                                    <w:lang w:val="en-US" w:eastAsia="zh-CN"/>
                                  </w:rPr>
                                  <w:t>站</w:t>
                                </w:r>
                              </w:p>
                              <w:p>
                                <w:pPr>
                                  <w:pStyle w:val="14"/>
                                  <w:snapToGrid w:val="0"/>
                                  <w:spacing w:before="0" w:beforeAutospacing="0" w:after="0" w:afterAutospacing="0" w:line="192" w:lineRule="auto"/>
                                  <w:jc w:val="both"/>
                                  <w:rPr>
                                    <w:rFonts w:hint="default" w:ascii="微软雅黑" w:hAnsi="微软雅黑" w:eastAsia="微软雅黑"/>
                                    <w:color w:val="000000"/>
                                    <w:lang w:val="en-US" w:eastAsia="zh-CN"/>
                                  </w:rPr>
                                </w:pPr>
                              </w:p>
                            </w:txbxContent>
                          </wps:txbx>
                          <wps:bodyPr rot="0" spcFirstLastPara="0" vert="horz" wrap="square" lIns="8979" tIns="4489" rIns="8979" bIns="4489" numCol="1" spcCol="0" rtlCol="0" fromWordArt="0" anchor="t" anchorCtr="0" forceAA="0" compatLnSpc="1">
                            <a:noAutofit/>
                          </wps:bodyPr>
                        </wps:wsp>
                        <wps:wsp>
                          <wps:cNvPr id="112" name="矩形 112" descr="KSO_WM_UNIT_INDEX=1_2_2&amp;KSO_WM_UNIT_TYPE=n_h_f&amp;KSO_WM_UNIT_ID=wpsdiag20163478_6*n_h_f*1_2_2&amp;KSO_WM_UNIT_LAYERLEVEL=1_1_1&amp;KSO_WM_UNIT_HIGHLIGHT=0&amp;KSO_WM_UNIT_CLEAR=0&amp;KSO_WM_UNIT_COMPATIBLE=0&amp;KSO_WM_UNIT_PRESET_TEXT=Lorem ipsum&amp;KSO_WM_UNIT_VALUE=24&amp;KSO_WM_TAG_VERSION=1.0&amp;KSO_WM_BEAUTIFY_FLAG=#wm#&amp;KSO_WM_TEMPLATE_CATEGORY=wpsdiag&amp;KSO_WM_TEMPLATE_INDEX=20163478&amp;KSO_WM_SLIDE_ITEM_CNT=6&amp;KSO_WM_DIAGRAM_GROUP_CODE=n1_1&amp;KSO_WM_UNIT_TEXT_FILL_TYPE=1&amp;KSO_WM_UNIT_TEXT_FILL_FORE_SCHEMECOLOR_INDEX=13"/>
                          <wps:cNvSpPr/>
                          <wps:spPr>
                            <a:xfrm>
                              <a:off x="600982" y="1501988"/>
                              <a:ext cx="739057" cy="1589370"/>
                            </a:xfrm>
                            <a:prstGeom prst="rect">
                              <a:avLst/>
                            </a:prstGeom>
                            <a:noFill/>
                          </wps:spPr>
                          <wps:txbx>
                            <w:txbxContent>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内</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容</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管</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理</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子</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系</w:t>
                                </w:r>
                              </w:p>
                              <w:p>
                                <w:pPr>
                                  <w:pStyle w:val="14"/>
                                  <w:snapToGrid w:val="0"/>
                                  <w:spacing w:before="0" w:beforeAutospacing="0" w:after="0" w:afterAutospacing="0" w:line="192" w:lineRule="auto"/>
                                  <w:jc w:val="center"/>
                                  <w:rPr>
                                    <w:rFonts w:hint="default" w:ascii="微软雅黑" w:hAnsi="微软雅黑" w:eastAsia="微软雅黑"/>
                                    <w:color w:val="000000"/>
                                    <w:lang w:val="en-US" w:eastAsia="zh-CN"/>
                                  </w:rPr>
                                </w:pPr>
                                <w:r>
                                  <w:rPr>
                                    <w:rFonts w:hint="eastAsia" w:ascii="微软雅黑" w:hAnsi="微软雅黑" w:eastAsia="微软雅黑" w:cstheme="majorBidi"/>
                                    <w:color w:val="000000"/>
                                    <w:kern w:val="24"/>
                                    <w:sz w:val="21"/>
                                    <w:szCs w:val="21"/>
                                    <w:lang w:val="en-US" w:eastAsia="zh-CN"/>
                                  </w:rPr>
                                  <w:t>统</w:t>
                                </w:r>
                              </w:p>
                            </w:txbxContent>
                          </wps:txbx>
                          <wps:bodyPr rot="0" spcFirstLastPara="0" vert="horz" wrap="square" lIns="8979" tIns="4489" rIns="8979" bIns="4489" numCol="1" spcCol="0" rtlCol="0" fromWordArt="0" anchor="t" anchorCtr="0" forceAA="0" compatLnSpc="1">
                            <a:noAutofit/>
                          </wps:bodyPr>
                        </wps:wsp>
                        <wps:wsp>
                          <wps:cNvPr id="113" name="矩形 113" descr="KSO_WM_UNIT_INDEX=1_2_3&amp;KSO_WM_UNIT_TYPE=n_h_f&amp;KSO_WM_UNIT_ID=wpsdiag20163478_6*n_h_f*1_2_3&amp;KSO_WM_UNIT_LAYERLEVEL=1_1_1&amp;KSO_WM_UNIT_HIGHLIGHT=0&amp;KSO_WM_UNIT_CLEAR=0&amp;KSO_WM_UNIT_COMPATIBLE=0&amp;KSO_WM_UNIT_PRESET_TEXT=Lorem ipsum&amp;KSO_WM_UNIT_VALUE=24&amp;KSO_WM_TAG_VERSION=1.0&amp;KSO_WM_BEAUTIFY_FLAG=#wm#&amp;KSO_WM_TEMPLATE_CATEGORY=wpsdiag&amp;KSO_WM_TEMPLATE_INDEX=20163478&amp;KSO_WM_SLIDE_ITEM_CNT=6&amp;KSO_WM_DIAGRAM_GROUP_CODE=n1_1&amp;KSO_WM_UNIT_TEXT_FILL_TYPE=1&amp;KSO_WM_UNIT_TEXT_FILL_FORE_SCHEMECOLOR_INDEX=13"/>
                          <wps:cNvSpPr/>
                          <wps:spPr>
                            <a:xfrm>
                              <a:off x="1289443" y="1503415"/>
                              <a:ext cx="739057" cy="1578080"/>
                            </a:xfrm>
                            <a:prstGeom prst="rect">
                              <a:avLst/>
                            </a:prstGeom>
                            <a:noFill/>
                          </wps:spPr>
                          <wps:txbx>
                            <w:txbxContent>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学</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习</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管</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理</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子</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系</w:t>
                                </w:r>
                              </w:p>
                              <w:p>
                                <w:pPr>
                                  <w:pStyle w:val="14"/>
                                  <w:snapToGrid w:val="0"/>
                                  <w:spacing w:before="0" w:beforeAutospacing="0" w:after="0" w:afterAutospacing="0" w:line="192" w:lineRule="auto"/>
                                  <w:jc w:val="center"/>
                                  <w:rPr>
                                    <w:rFonts w:hint="default"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统</w:t>
                                </w:r>
                              </w:p>
                            </w:txbxContent>
                          </wps:txbx>
                          <wps:bodyPr rot="0" spcFirstLastPara="0" vert="horz" wrap="square" lIns="8979" tIns="4489" rIns="8979" bIns="4489" numCol="1" spcCol="0" rtlCol="0" fromWordArt="0" anchor="t" anchorCtr="0" forceAA="0" compatLnSpc="1">
                            <a:noAutofit/>
                          </wps:bodyPr>
                        </wps:wsp>
                        <wps:wsp>
                          <wps:cNvPr id="114" name="矩形 114" descr="KSO_WM_UNIT_INDEX=1_2_5&amp;KSO_WM_UNIT_TYPE=n_h_f&amp;KSO_WM_UNIT_ID=wpsdiag20163478_6*n_h_f*1_2_5&amp;KSO_WM_UNIT_LAYERLEVEL=1_1_1&amp;KSO_WM_UNIT_HIGHLIGHT=0&amp;KSO_WM_UNIT_CLEAR=0&amp;KSO_WM_UNIT_COMPATIBLE=0&amp;KSO_WM_UNIT_PRESET_TEXT=Lorem ipsum&amp;KSO_WM_UNIT_VALUE=24&amp;KSO_WM_TAG_VERSION=1.0&amp;KSO_WM_BEAUTIFY_FLAG=#wm#&amp;KSO_WM_TEMPLATE_CATEGORY=wpsdiag&amp;KSO_WM_TEMPLATE_INDEX=20163478&amp;KSO_WM_SLIDE_ITEM_CNT=6&amp;KSO_WM_DIAGRAM_GROUP_CODE=n1_1&amp;KSO_WM_UNIT_TEXT_FILL_TYPE=1&amp;KSO_WM_UNIT_TEXT_FILL_FORE_SCHEMECOLOR_INDEX=13"/>
                          <wps:cNvSpPr/>
                          <wps:spPr>
                            <a:xfrm>
                              <a:off x="2661247" y="1502671"/>
                              <a:ext cx="739057" cy="1637574"/>
                            </a:xfrm>
                            <a:prstGeom prst="rect">
                              <a:avLst/>
                            </a:prstGeom>
                            <a:noFill/>
                          </wps:spPr>
                          <wps:txbx>
                            <w:txbxContent>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运</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营</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管</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理</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子</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系</w:t>
                                </w:r>
                              </w:p>
                              <w:p>
                                <w:pPr>
                                  <w:pStyle w:val="14"/>
                                  <w:snapToGrid w:val="0"/>
                                  <w:spacing w:before="0" w:beforeAutospacing="0" w:after="0" w:afterAutospacing="0" w:line="192" w:lineRule="auto"/>
                                  <w:jc w:val="center"/>
                                  <w:rPr>
                                    <w:rFonts w:hint="default" w:ascii="微软雅黑" w:hAnsi="微软雅黑" w:eastAsia="微软雅黑"/>
                                    <w:color w:val="000000"/>
                                    <w:lang w:val="en-US" w:eastAsia="zh-CN"/>
                                  </w:rPr>
                                </w:pPr>
                                <w:r>
                                  <w:rPr>
                                    <w:rFonts w:hint="eastAsia" w:ascii="微软雅黑" w:hAnsi="微软雅黑" w:eastAsia="微软雅黑" w:cstheme="majorBidi"/>
                                    <w:color w:val="000000"/>
                                    <w:kern w:val="24"/>
                                    <w:sz w:val="21"/>
                                    <w:szCs w:val="21"/>
                                    <w:lang w:val="en-US" w:eastAsia="zh-CN"/>
                                  </w:rPr>
                                  <w:t>统</w:t>
                                </w:r>
                              </w:p>
                            </w:txbxContent>
                          </wps:txbx>
                          <wps:bodyPr rot="0" spcFirstLastPara="0" vert="horz" wrap="square" lIns="8979" tIns="4489" rIns="8979" bIns="4489" numCol="1" spcCol="0" rtlCol="0" fromWordArt="0" anchor="t" anchorCtr="0" forceAA="0" compatLnSpc="1">
                            <a:noAutofit/>
                          </wps:bodyPr>
                        </wps:wsp>
                        <wps:wsp>
                          <wps:cNvPr id="115" name="矩形 115" descr="KSO_WM_UNIT_INDEX=1_2_4&amp;KSO_WM_UNIT_TYPE=n_h_f&amp;KSO_WM_UNIT_ID=wpsdiag20163478_6*n_h_f*1_2_4&amp;KSO_WM_UNIT_LAYERLEVEL=1_1_1&amp;KSO_WM_UNIT_HIGHLIGHT=0&amp;KSO_WM_UNIT_CLEAR=0&amp;KSO_WM_UNIT_COMPATIBLE=0&amp;KSO_WM_UNIT_PRESET_TEXT=Lorem ipsum&amp;KSO_WM_UNIT_VALUE=24&amp;KSO_WM_TAG_VERSION=1.0&amp;KSO_WM_BEAUTIFY_FLAG=#wm#&amp;KSO_WM_TEMPLATE_CATEGORY=wpsdiag&amp;KSO_WM_TEMPLATE_INDEX=20163478&amp;KSO_WM_SLIDE_ITEM_CNT=6&amp;KSO_WM_DIAGRAM_GROUP_CODE=n1_1&amp;KSO_WM_UNIT_TEXT_FILL_TYPE=1&amp;KSO_WM_UNIT_TEXT_FILL_FORE_SCHEMECOLOR_INDEX=13"/>
                          <wps:cNvSpPr/>
                          <wps:spPr>
                            <a:xfrm>
                              <a:off x="1958574" y="1532477"/>
                              <a:ext cx="739057" cy="1568412"/>
                            </a:xfrm>
                            <a:prstGeom prst="rect">
                              <a:avLst/>
                            </a:prstGeom>
                            <a:noFill/>
                          </wps:spPr>
                          <wps:txbx>
                            <w:txbxContent>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考</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试</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管</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理</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子</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系</w:t>
                                </w:r>
                              </w:p>
                              <w:p>
                                <w:pPr>
                                  <w:pStyle w:val="14"/>
                                  <w:snapToGrid w:val="0"/>
                                  <w:spacing w:before="0" w:beforeAutospacing="0" w:after="0" w:afterAutospacing="0" w:line="192" w:lineRule="auto"/>
                                  <w:jc w:val="center"/>
                                  <w:rPr>
                                    <w:rFonts w:hint="default" w:ascii="微软雅黑" w:hAnsi="微软雅黑" w:eastAsia="微软雅黑"/>
                                    <w:color w:val="000000"/>
                                    <w:lang w:val="en-US" w:eastAsia="zh-CN"/>
                                  </w:rPr>
                                </w:pPr>
                                <w:r>
                                  <w:rPr>
                                    <w:rFonts w:hint="eastAsia" w:ascii="微软雅黑" w:hAnsi="微软雅黑" w:eastAsia="微软雅黑" w:cstheme="majorBidi"/>
                                    <w:color w:val="000000"/>
                                    <w:kern w:val="24"/>
                                    <w:sz w:val="21"/>
                                    <w:szCs w:val="21"/>
                                    <w:lang w:val="en-US" w:eastAsia="zh-CN"/>
                                  </w:rPr>
                                  <w:t>统</w:t>
                                </w:r>
                              </w:p>
                            </w:txbxContent>
                          </wps:txbx>
                          <wps:bodyPr rot="0" spcFirstLastPara="0" vert="horz" wrap="square" lIns="8979" tIns="4489" rIns="8979" bIns="4489" numCol="1" spcCol="0" rtlCol="0" fromWordArt="0" anchor="t" anchorCtr="0" forceAA="0" compatLnSpc="1">
                            <a:noAutofit/>
                          </wps:bodyPr>
                        </wps:wsp>
                        <wps:wsp>
                          <wps:cNvPr id="116" name="矩形 116" descr="KSO_WM_UNIT_INDEX=1_2_6&amp;KSO_WM_UNIT_TYPE=n_h_f&amp;KSO_WM_UNIT_ID=wpsdiag20163478_6*n_h_f*1_2_6&amp;KSO_WM_UNIT_LAYERLEVEL=1_1_1&amp;KSO_WM_UNIT_HIGHLIGHT=0&amp;KSO_WM_UNIT_CLEAR=0&amp;KSO_WM_UNIT_COMPATIBLE=0&amp;KSO_WM_UNIT_PRESET_TEXT=Lorem ipsum&amp;KSO_WM_UNIT_VALUE=24&amp;KSO_WM_TAG_VERSION=1.0&amp;KSO_WM_BEAUTIFY_FLAG=#wm#&amp;KSO_WM_TEMPLATE_CATEGORY=wpsdiag&amp;KSO_WM_TEMPLATE_INDEX=20163478&amp;KSO_WM_SLIDE_ITEM_CNT=6&amp;KSO_WM_DIAGRAM_GROUP_CODE=n1_1&amp;KSO_WM_UNIT_TEXT_FILL_TYPE=1&amp;KSO_WM_UNIT_TEXT_FILL_FORE_SCHEMECOLOR_INDEX=13"/>
                          <wps:cNvSpPr/>
                          <wps:spPr>
                            <a:xfrm>
                              <a:off x="3338338" y="1542813"/>
                              <a:ext cx="739057" cy="1478394"/>
                            </a:xfrm>
                            <a:prstGeom prst="rect">
                              <a:avLst/>
                            </a:prstGeom>
                            <a:noFill/>
                          </wps:spPr>
                          <wps:txbx>
                            <w:txbxContent>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系</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统</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维</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护</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子</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系</w:t>
                                </w:r>
                              </w:p>
                              <w:p>
                                <w:pPr>
                                  <w:pStyle w:val="14"/>
                                  <w:snapToGrid w:val="0"/>
                                  <w:spacing w:before="0" w:beforeAutospacing="0" w:after="0" w:afterAutospacing="0" w:line="192" w:lineRule="auto"/>
                                  <w:jc w:val="center"/>
                                  <w:rPr>
                                    <w:rFonts w:hint="default" w:ascii="微软雅黑" w:hAnsi="微软雅黑" w:eastAsia="微软雅黑"/>
                                    <w:color w:val="000000"/>
                                    <w:lang w:val="en-US" w:eastAsia="zh-CN"/>
                                  </w:rPr>
                                </w:pPr>
                                <w:r>
                                  <w:rPr>
                                    <w:rFonts w:hint="eastAsia" w:ascii="微软雅黑" w:hAnsi="微软雅黑" w:eastAsia="微软雅黑" w:cstheme="majorBidi"/>
                                    <w:color w:val="000000"/>
                                    <w:kern w:val="24"/>
                                    <w:sz w:val="21"/>
                                    <w:szCs w:val="21"/>
                                    <w:lang w:val="en-US" w:eastAsia="zh-CN"/>
                                  </w:rPr>
                                  <w:t>统</w:t>
                                </w:r>
                              </w:p>
                            </w:txbxContent>
                          </wps:txbx>
                          <wps:bodyPr rot="0" spcFirstLastPara="0" vert="horz" wrap="square" lIns="8979" tIns="4489" rIns="8979" bIns="4489" numCol="1" spcCol="0" rtlCol="0" fromWordArt="0" anchor="t" anchorCtr="0" forceAA="0" compatLnSpc="1">
                            <a:noAutofit/>
                          </wps:bodyPr>
                        </wps:wsp>
                      </wpg:grpSp>
                      <wps:wsp>
                        <wps:cNvPr id="123" name="矩形 123" descr="KSO_WM_UNIT_INDEX=1_1_1&amp;KSO_WM_UNIT_TYPE=n_h_a&amp;KSO_WM_UNIT_ID=wpsdiag20163478_6*n_h_a*1_1_1&amp;KSO_WM_UNIT_LAYERLEVEL=1_1_1&amp;KSO_WM_UNIT_HIGHLIGHT=0&amp;KSO_WM_UNIT_CLEAR=0&amp;KSO_WM_UNIT_COMPATIBLE=0&amp;KSO_WM_UNIT_PRESET_TEXT=LOREM IPSUM&amp;KSO_WM_UNIT_VALUE=14&amp;KSO_WM_TAG_VERSION=1.0&amp;KSO_WM_BEAUTIFY_FLAG=#wm#&amp;KSO_WM_TEMPLATE_CATEGORY=wpsdiag&amp;KSO_WM_TEMPLATE_INDEX=20163478&amp;KSO_WM_SLIDE_ITEM_CNT=6&amp;KSO_WM_DIAGRAM_GROUP_CODE=n1_1&amp;KSO_WM_UNIT_TEXT_FILL_TYPE=1&amp;KSO_WM_UNIT_TEXT_FILL_FORE_SCHEMECOLOR_INDEX=13"/>
                        <wps:cNvSpPr/>
                        <wps:spPr>
                          <a:xfrm>
                            <a:off x="1786255" y="441772"/>
                            <a:ext cx="1014095" cy="203868"/>
                          </a:xfrm>
                          <a:prstGeom prst="rect">
                            <a:avLst/>
                          </a:prstGeom>
                          <a:noFill/>
                        </wps:spPr>
                        <wps:txbx>
                          <w:txbxContent>
                            <w:p>
                              <w:pPr>
                                <w:pStyle w:val="14"/>
                                <w:snapToGrid w:val="0"/>
                                <w:spacing w:before="0" w:beforeAutospacing="0" w:after="0" w:afterAutospacing="0" w:line="192" w:lineRule="auto"/>
                                <w:jc w:val="center"/>
                                <w:rPr>
                                  <w:rFonts w:hint="default" w:ascii="微软雅黑" w:hAnsi="微软雅黑" w:eastAsia="微软雅黑"/>
                                  <w:color w:val="000000"/>
                                  <w:lang w:val="en-US" w:eastAsia="zh-CN"/>
                                </w:rPr>
                              </w:pPr>
                              <w:r>
                                <w:rPr>
                                  <w:rFonts w:hint="eastAsia" w:ascii="微软雅黑" w:hAnsi="微软雅黑" w:eastAsia="微软雅黑" w:cstheme="majorBidi"/>
                                  <w:color w:val="000000"/>
                                  <w:kern w:val="24"/>
                                  <w:sz w:val="22"/>
                                  <w:szCs w:val="22"/>
                                  <w:lang w:val="en-US" w:eastAsia="zh-CN"/>
                                </w:rPr>
                                <w:t>线上教育平台</w:t>
                              </w:r>
                            </w:p>
                          </w:txbxContent>
                        </wps:txbx>
                        <wps:bodyPr rot="0" spcFirstLastPara="0" vert="horz" wrap="square" lIns="8979" tIns="4489" rIns="8979" bIns="4489" numCol="1" spcCol="0" rtlCol="0" fromWordArt="0" anchor="t" anchorCtr="0" forceAA="0" compatLnSpc="1">
                          <a:noAutofit/>
                        </wps:bodyPr>
                      </wps:wsp>
                    </wpg:wgp>
                  </a:graphicData>
                </a:graphic>
              </wp:inline>
            </w:drawing>
          </mc:Choice>
          <mc:Fallback>
            <w:pict>
              <v:group id="_x0000_s1026" o:spid="_x0000_s1026" o:spt="203" alt="KSO_WM_TAG_VERSION=1.0&amp;KSO_WM_BEAUTIFY_FLAG=#wm#&amp;KSO_WM_UNIT_TYPE=i&amp;KSO_WM_UNIT_ID=wpsdiag20163478_6*i*1&amp;KSO_WM_TEMPLATE_CATEGORY=wpsdiag&amp;KSO_WM_TEMPLATE_INDEX=20163478" style="height:201.8pt;width:418.3pt;" coordorigin="0,441772" coordsize="4643120,2239682" o:gfxdata="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">
                <o:lock v:ext="edit" aspectratio="f"/>
                <v:group id="组合 6" o:spid="_x0000_s1026" o:spt="203" style="position:absolute;left:0;top:672871;height:2008583;width:4643120;" coordorigin="-79519,787999" coordsize="4156914,2352246"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group id="组合 88" o:spid="_x0000_s1026" o:spt="203" style="position:absolute;left:279907;top:787999;height:733513;width:3403393;" coordorigin="306588,609729" coordsize="3403393,567570"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line id="PA_直接连接符 33" o:spid="_x0000_s1026" o:spt="20" alt="KSO_WM_UNIT_INDEX=1_1&amp;KSO_WM_UNIT_TYPE=n_i&amp;KSO_WM_UNIT_ID=wpsdiag20163478_6*n_i*1_1&amp;KSO_WM_UNIT_LAYERLEVEL=1_1&amp;KSO_WM_UNIT_CLEAR=1&amp;KSO_WM_TAG_VERSION=1.0&amp;KSO_WM_BEAUTIFY_FLAG=#wm#&amp;KSO_WM_TEMPLATE_CATEGORY=wpsdiag&amp;KSO_WM_TEMPLATE_INDEX=20163478&amp;KSO_WM_SLIDE_ITEM_CNT=6&amp;KSO_WM_DIAGRAM_GROUP_CODE=n1_1&amp;KSO_WM_UNIT_LINE_FILL_TYPE=1&amp;KSO_WM_UNIT_LINE_FORE_SCHEMECOLOR_INDEX=5&amp;KSO_WM_UNIT_LINE_BACK_SCHEMECOLOR_INDEX=0" style="position:absolute;left:2007788;top:609729;height:260824;width:0;" filled="f" stroked="t" coordsize="21600,21600" o:gfxdata="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fN3zO8AAAA&#10;2wAAAA8AAAAAAAAAAQAgAAAAIgAAAGRycy9kb3ducmV2LnhtbFBLAQIUABQAAAAIAIdO4kAzLwWe&#10;OwAAADkAAAAQAAAAAAAAAAEAIAAAAAsBAABkcnMvc2hhcGV4bWwueG1sUEsFBgAAAAAGAAYAWwEA&#10;ALUDAAAAAA==&#10;">
                      <v:fill on="f" focussize="0,0"/>
                      <v:stroke weight="1.5pt" color="#599EE7" miterlimit="8" joinstyle="miter"/>
                      <v:imagedata o:title=""/>
                      <o:lock v:ext="edit" aspectratio="f"/>
                    </v:line>
                    <v:line id="PA_直接连接符 49" o:spid="_x0000_s1026" o:spt="20" alt="KSO_WM_UNIT_INDEX=1_4&amp;KSO_WM_UNIT_TYPE=n_i&amp;KSO_WM_UNIT_ID=wpsdiag20163478_6*n_i*1_4&amp;KSO_WM_UNIT_LAYERLEVEL=1_1&amp;KSO_WM_UNIT_CLEAR=1&amp;KSO_WM_TAG_VERSION=1.0&amp;KSO_WM_BEAUTIFY_FLAG=#wm#&amp;KSO_WM_TEMPLATE_CATEGORY=wpsdiag&amp;KSO_WM_TEMPLATE_INDEX=20163478&amp;KSO_WM_SLIDE_ITEM_CNT=6&amp;KSO_WM_DIAGRAM_GROUP_CODE=n1_1&amp;KSO_WM_UNIT_LINE_FILL_TYPE=1&amp;KSO_WM_UNIT_LINE_FORE_SCHEMECOLOR_INDEX=5&amp;KSO_WM_UNIT_LINE_BACK_SCHEMECOLOR_INDEX=0" style="position:absolute;left:306588;top:870552;height:0;width:3401417;" filled="f" stroked="t" coordsize="21600,21600" o:gfxdata="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yw25+8AAAA&#10;2wAAAA8AAAAAAAAAAQAgAAAAIgAAAGRycy9kb3ducmV2LnhtbFBLAQIUABQAAAAIAIdO4kAzLwWe&#10;OwAAADkAAAAQAAAAAAAAAAEAIAAAAAsBAABkcnMvc2hhcGV4bWwueG1sUEsFBgAAAAAGAAYAWwEA&#10;ALUDAAAAAA==&#10;">
                      <v:fill on="f" focussize="0,0"/>
                      <v:stroke weight="1.5pt" color="#599EE7" miterlimit="8" joinstyle="miter"/>
                      <v:imagedata o:title=""/>
                      <o:lock v:ext="edit" aspectratio="f"/>
                    </v:line>
                    <v:line id="PA_直接连接符 39" o:spid="_x0000_s1026" o:spt="20" alt="KSO_WM_UNIT_INDEX=1_7&amp;KSO_WM_UNIT_TYPE=n_i&amp;KSO_WM_UNIT_ID=wpsdiag20163478_6*n_i*1_7&amp;KSO_WM_UNIT_LAYERLEVEL=1_1&amp;KSO_WM_UNIT_CLEAR=1&amp;KSO_WM_TAG_VERSION=1.0&amp;KSO_WM_BEAUTIFY_FLAG=#wm#&amp;KSO_WM_TEMPLATE_CATEGORY=wpsdiag&amp;KSO_WM_TEMPLATE_INDEX=20163478&amp;KSO_WM_SLIDE_ITEM_CNT=6&amp;KSO_WM_DIAGRAM_GROUP_CODE=n1_1&amp;KSO_WM_UNIT_LINE_FILL_TYPE=1&amp;KSO_WM_UNIT_LINE_FORE_SCHEMECOLOR_INDEX=5&amp;KSO_WM_UNIT_LINE_BACK_SCHEMECOLOR_INDEX=0" style="position:absolute;left:306588;top:871751;flip:y;height:305548;width:9;" filled="f" stroked="t" coordsize="21600,21600" o:gfxdata="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CGXlL4A&#10;AADbAAAADwAAAAAAAAABACAAAAAiAAAAZHJzL2Rvd25yZXYueG1sUEsBAhQAFAAAAAgAh07iQDMv&#10;BZ47AAAAOQAAABAAAAAAAAAAAQAgAAAADQEAAGRycy9zaGFwZXhtbC54bWxQSwUGAAAAAAYABgBb&#10;AQAAtwMAAAAA&#10;">
                      <v:fill on="f" focussize="0,0"/>
                      <v:stroke weight="1.5pt" color="#599EE7" miterlimit="8" joinstyle="miter"/>
                      <v:imagedata o:title=""/>
                      <o:lock v:ext="edit" aspectratio="f"/>
                    </v:line>
                    <v:line id="PA_直接连接符 41" o:spid="_x0000_s1026" o:spt="20" alt="KSO_WM_UNIT_INDEX=1_10&amp;KSO_WM_UNIT_TYPE=n_i&amp;KSO_WM_UNIT_ID=wpsdiag20163478_6*n_i*1_10&amp;KSO_WM_UNIT_LAYERLEVEL=1_1&amp;KSO_WM_UNIT_CLEAR=1&amp;KSO_WM_TAG_VERSION=1.0&amp;KSO_WM_BEAUTIFY_FLAG=#wm#&amp;KSO_WM_TEMPLATE_CATEGORY=wpsdiag&amp;KSO_WM_TEMPLATE_INDEX=20163478&amp;KSO_WM_SLIDE_ITEM_CNT=6&amp;KSO_WM_DIAGRAM_GROUP_CODE=n1_1&amp;KSO_WM_UNIT_LINE_FILL_TYPE=1&amp;KSO_WM_UNIT_LINE_FORE_SCHEMECOLOR_INDEX=5&amp;KSO_WM_UNIT_LINE_BACK_SCHEMECOLOR_INDEX=0" style="position:absolute;left:987073;top:871751;flip:y;height:305548;width:0;" filled="f" stroked="t" coordsize="21600,21600" o:gfxdata="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4gOAq8AAAA&#10;2wAAAA8AAAAAAAAAAQAgAAAAIgAAAGRycy9kb3ducmV2LnhtbFBLAQIUABQAAAAIAIdO4kAzLwWe&#10;OwAAADkAAAAQAAAAAAAAAAEAIAAAAAsBAABkcnMvc2hhcGV4bWwueG1sUEsFBgAAAAAGAAYAWwEA&#10;ALUDAAAAAA==&#10;">
                      <v:fill on="f" focussize="0,0"/>
                      <v:stroke weight="1.5pt" color="#599EE7" miterlimit="8" joinstyle="miter"/>
                      <v:imagedata o:title=""/>
                      <o:lock v:ext="edit" aspectratio="f"/>
                    </v:line>
                    <v:line id="PA_直接连接符 41" o:spid="_x0000_s1026" o:spt="20" alt="KSO_WM_UNIT_INDEX=1_13&amp;KSO_WM_UNIT_TYPE=n_i&amp;KSO_WM_UNIT_ID=wpsdiag20163478_6*n_i*1_13&amp;KSO_WM_UNIT_LAYERLEVEL=1_1&amp;KSO_WM_UNIT_CLEAR=1&amp;KSO_WM_TAG_VERSION=1.0&amp;KSO_WM_BEAUTIFY_FLAG=#wm#&amp;KSO_WM_TEMPLATE_CATEGORY=wpsdiag&amp;KSO_WM_TEMPLATE_INDEX=20163478&amp;KSO_WM_SLIDE_ITEM_CNT=6&amp;KSO_WM_DIAGRAM_GROUP_CODE=n1_1&amp;KSO_WM_UNIT_LINE_FILL_TYPE=1&amp;KSO_WM_UNIT_LINE_FORE_SCHEMECOLOR_INDEX=5&amp;KSO_WM_UNIT_LINE_BACK_SCHEMECOLOR_INDEX=0" style="position:absolute;left:1667553;top:871751;flip:y;height:305548;width:0;" filled="f" stroked="t" coordsize="21600,21600" o:gfxdata="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cwYq8AAAA&#10;3AAAAA8AAAAAAAAAAQAgAAAAIgAAAGRycy9kb3ducmV2LnhtbFBLAQIUABQAAAAIAIdO4kAzLwWe&#10;OwAAADkAAAAQAAAAAAAAAAEAIAAAAAsBAABkcnMvc2hhcGV4bWwueG1sUEsFBgAAAAAGAAYAWwEA&#10;ALUDAAAAAA==&#10;">
                      <v:fill on="f" focussize="0,0"/>
                      <v:stroke weight="1.5pt" color="#599EE7" miterlimit="8" joinstyle="miter"/>
                      <v:imagedata o:title=""/>
                      <o:lock v:ext="edit" aspectratio="f"/>
                    </v:line>
                    <v:line id="PA_直接连接符 47" o:spid="_x0000_s1026" o:spt="20" alt="KSO_WM_UNIT_INDEX=1_15&amp;KSO_WM_UNIT_TYPE=n_i&amp;KSO_WM_UNIT_ID=wpsdiag20163478_6*n_i*1_15&amp;KSO_WM_UNIT_LAYERLEVEL=1_1&amp;KSO_WM_UNIT_CLEAR=1&amp;KSO_WM_TAG_VERSION=1.0&amp;KSO_WM_BEAUTIFY_FLAG=#wm#&amp;KSO_WM_TEMPLATE_CATEGORY=wpsdiag&amp;KSO_WM_TEMPLATE_INDEX=20163478&amp;KSO_WM_SLIDE_ITEM_CNT=6&amp;KSO_WM_DIAGRAM_GROUP_CODE=n1_1&amp;KSO_WM_UNIT_LINE_FILL_TYPE=1&amp;KSO_WM_UNIT_LINE_FORE_SCHEMECOLOR_INDEX=5&amp;KSO_WM_UNIT_LINE_BACK_SCHEMECOLOR_INDEX=0" style="position:absolute;left:3027526;top:871751;flip:y;height:305548;width:1976;" filled="f" stroked="t" coordsize="21600,21600" o:gfxdata="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gvpmvQAA&#10;ANwAAAAPAAAAAAAAAAEAIAAAACIAAABkcnMvZG93bnJldi54bWxQSwECFAAUAAAACACHTuJAMy8F&#10;njsAAAA5AAAAEAAAAAAAAAABACAAAAAMAQAAZHJzL3NoYXBleG1sLnhtbFBLBQYAAAAABgAGAFsB&#10;AAC2AwAAAAA=&#10;">
                      <v:fill on="f" focussize="0,0"/>
                      <v:stroke weight="1.5pt" color="#599EE7" miterlimit="8" joinstyle="miter"/>
                      <v:imagedata o:title=""/>
                      <o:lock v:ext="edit" aspectratio="f"/>
                    </v:line>
                    <v:line id="PA_直接连接符 47" o:spid="_x0000_s1026" o:spt="20" alt="KSO_WM_UNIT_INDEX=1_19&amp;KSO_WM_UNIT_TYPE=n_i&amp;KSO_WM_UNIT_ID=wpsdiag20163478_6*n_i*1_19&amp;KSO_WM_UNIT_LAYERLEVEL=1_1&amp;KSO_WM_UNIT_CLEAR=1&amp;KSO_WM_TAG_VERSION=1.0&amp;KSO_WM_BEAUTIFY_FLAG=#wm#&amp;KSO_WM_TEMPLATE_CATEGORY=wpsdiag&amp;KSO_WM_TEMPLATE_INDEX=20163478&amp;KSO_WM_SLIDE_ITEM_CNT=6&amp;KSO_WM_DIAGRAM_GROUP_CODE=n1_1&amp;KSO_WM_UNIT_LINE_FILL_TYPE=1&amp;KSO_WM_UNIT_LINE_FORE_SCHEMECOLOR_INDEX=5&amp;KSO_WM_UNIT_LINE_BACK_SCHEMECOLOR_INDEX=0" style="position:absolute;left:2347045;top:871751;flip:y;height:305548;width:1976;" filled="f" stroked="t" coordsize="21600,21600" o:gfxdata="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S5/GW8AAAA&#10;3AAAAA8AAAAAAAAAAQAgAAAAIgAAAGRycy9kb3ducmV2LnhtbFBLAQIUABQAAAAIAIdO4kAzLwWe&#10;OwAAADkAAAAQAAAAAAAAAAEAIAAAAAsBAABkcnMvc2hhcGV4bWwueG1sUEsFBgAAAAAGAAYAWwEA&#10;ALUDAAAAAA==&#10;">
                      <v:fill on="f" focussize="0,0"/>
                      <v:stroke weight="1.5pt" color="#599EE7" miterlimit="8" joinstyle="miter"/>
                      <v:imagedata o:title=""/>
                      <o:lock v:ext="edit" aspectratio="f"/>
                    </v:line>
                    <v:line id="PA_直接连接符 47" o:spid="_x0000_s1026" o:spt="20" alt="KSO_WM_UNIT_INDEX=1_22&amp;KSO_WM_UNIT_TYPE=n_i&amp;KSO_WM_UNIT_ID=wpsdiag20163478_6*n_i*1_22&amp;KSO_WM_UNIT_LAYERLEVEL=1_1&amp;KSO_WM_UNIT_CLEAR=1&amp;KSO_WM_TAG_VERSION=1.0&amp;KSO_WM_BEAUTIFY_FLAG=#wm#&amp;KSO_WM_TEMPLATE_CATEGORY=wpsdiag&amp;KSO_WM_TEMPLATE_INDEX=20163478&amp;KSO_WM_SLIDE_ITEM_CNT=6&amp;KSO_WM_DIAGRAM_GROUP_CODE=n1_1&amp;KSO_WM_UNIT_LINE_FILL_TYPE=1&amp;KSO_WM_UNIT_LINE_FORE_SCHEMECOLOR_INDEX=5&amp;KSO_WM_UNIT_LINE_BACK_SCHEMECOLOR_INDEX=0" style="position:absolute;left:3708005;top:871751;flip:y;height:305548;width:1976;" filled="f" stroked="t" coordsize="21600,21600" o:gfxdata="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6J8sy/&#10;AAAA3AAAAA8AAAAAAAAAAQAgAAAAIgAAAGRycy9kb3ducmV2LnhtbFBLAQIUABQAAAAIAIdO4kAz&#10;LwWeOwAAADkAAAAQAAAAAAAAAAEAIAAAAA4BAABkcnMvc2hhcGV4bWwueG1sUEsFBgAAAAAGAAYA&#10;WwEAALgDAAAAAA==&#10;">
                      <v:fill on="f" focussize="0,0"/>
                      <v:stroke weight="1.5pt" color="#599EE7" miterlimit="8" joinstyle="miter"/>
                      <v:imagedata o:title=""/>
                      <o:lock v:ext="edit" aspectratio="f"/>
                    </v:line>
                  </v:group>
                  <v:rect id="_x0000_s1026" o:spid="_x0000_s1026" o:spt="1" alt="KSO_WM_UNIT_INDEX=1_2_1&amp;KSO_WM_UNIT_TYPE=n_h_f&amp;KSO_WM_UNIT_ID=wpsdiag20163478_6*n_h_f*1_2_1&amp;KSO_WM_UNIT_LAYERLEVEL=1_1_1&amp;KSO_WM_UNIT_HIGHLIGHT=0&amp;KSO_WM_UNIT_CLEAR=0&amp;KSO_WM_UNIT_COMPATIBLE=0&amp;KSO_WM_UNIT_PRESET_TEXT=Lorem ipsum&amp;KSO_WM_UNIT_VALUE=24&amp;KSO_WM_TAG_VERSION=1.0&amp;KSO_WM_BEAUTIFY_FLAG=#wm#&amp;KSO_WM_TEMPLATE_CATEGORY=wpsdiag&amp;KSO_WM_TEMPLATE_INDEX=20163478&amp;KSO_WM_SLIDE_ITEM_CNT=6&amp;KSO_WM_DIAGRAM_GROUP_CODE=n1_1&amp;KSO_WM_UNIT_TEXT_FILL_TYPE=1&amp;KSO_WM_UNIT_TEXT_FILL_FORE_SCHEMECOLOR_INDEX=13" style="position:absolute;left:-79519;top:1512427;height:1548520;width:739057;" filled="f" stroked="f" coordsize="21600,21600" o:gfxdata="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BqSny8AAAA&#10;3AAAAA8AAAAAAAAAAQAgAAAAIgAAAGRycy9kb3ducmV2LnhtbFBLAQIUABQAAAAIAIdO4kAzLwWe&#10;OwAAADkAAAAQAAAAAAAAAAEAIAAAAAsBAABkcnMvc2hhcGV4bWwueG1sUEsFBgAAAAAGAAYAWwEA&#10;ALUDAAAAAA==&#10;">
                    <v:fill on="f" focussize="0,0"/>
                    <v:stroke on="f"/>
                    <v:imagedata o:title=""/>
                    <o:lock v:ext="edit" aspectratio="f"/>
                    <v:textbox inset="0.707007874015748pt,0.00490923009623797in,0.707007874015748pt,0.00490923009623797in">
                      <w:txbxContent>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学</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习</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门</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户</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网</w:t>
                          </w:r>
                        </w:p>
                        <w:p>
                          <w:pPr>
                            <w:pStyle w:val="14"/>
                            <w:snapToGrid w:val="0"/>
                            <w:spacing w:before="0" w:beforeAutospacing="0" w:after="0" w:afterAutospacing="0" w:line="192" w:lineRule="auto"/>
                            <w:jc w:val="center"/>
                            <w:rPr>
                              <w:rFonts w:hint="default" w:ascii="微软雅黑" w:hAnsi="微软雅黑" w:eastAsia="微软雅黑"/>
                              <w:color w:val="000000"/>
                              <w:lang w:val="en-US" w:eastAsia="zh-CN"/>
                            </w:rPr>
                          </w:pPr>
                          <w:r>
                            <w:rPr>
                              <w:rFonts w:hint="eastAsia" w:ascii="微软雅黑" w:hAnsi="微软雅黑" w:eastAsia="微软雅黑" w:cstheme="majorBidi"/>
                              <w:color w:val="000000"/>
                              <w:kern w:val="24"/>
                              <w:sz w:val="21"/>
                              <w:szCs w:val="21"/>
                              <w:lang w:val="en-US" w:eastAsia="zh-CN"/>
                            </w:rPr>
                            <w:t>站</w:t>
                          </w:r>
                        </w:p>
                        <w:p>
                          <w:pPr>
                            <w:pStyle w:val="14"/>
                            <w:snapToGrid w:val="0"/>
                            <w:spacing w:before="0" w:beforeAutospacing="0" w:after="0" w:afterAutospacing="0" w:line="192" w:lineRule="auto"/>
                            <w:jc w:val="both"/>
                            <w:rPr>
                              <w:rFonts w:hint="default" w:ascii="微软雅黑" w:hAnsi="微软雅黑" w:eastAsia="微软雅黑"/>
                              <w:color w:val="000000"/>
                              <w:lang w:val="en-US" w:eastAsia="zh-CN"/>
                            </w:rPr>
                          </w:pPr>
                        </w:p>
                      </w:txbxContent>
                    </v:textbox>
                  </v:rect>
                  <v:rect id="_x0000_s1026" o:spid="_x0000_s1026" o:spt="1" alt="KSO_WM_UNIT_INDEX=1_2_2&amp;KSO_WM_UNIT_TYPE=n_h_f&amp;KSO_WM_UNIT_ID=wpsdiag20163478_6*n_h_f*1_2_2&amp;KSO_WM_UNIT_LAYERLEVEL=1_1_1&amp;KSO_WM_UNIT_HIGHLIGHT=0&amp;KSO_WM_UNIT_CLEAR=0&amp;KSO_WM_UNIT_COMPATIBLE=0&amp;KSO_WM_UNIT_PRESET_TEXT=Lorem ipsum&amp;KSO_WM_UNIT_VALUE=24&amp;KSO_WM_TAG_VERSION=1.0&amp;KSO_WM_BEAUTIFY_FLAG=#wm#&amp;KSO_WM_TEMPLATE_CATEGORY=wpsdiag&amp;KSO_WM_TEMPLATE_INDEX=20163478&amp;KSO_WM_SLIDE_ITEM_CNT=6&amp;KSO_WM_DIAGRAM_GROUP_CODE=n1_1&amp;KSO_WM_UNIT_TEXT_FILL_TYPE=1&amp;KSO_WM_UNIT_TEXT_FILL_FORE_SCHEMECOLOR_INDEX=13" style="position:absolute;left:600982;top:1501988;height:1589370;width:739057;" filled="f" stroked="f" coordsize="21600,21600" o:gfxdata="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LjUC7sAAADc&#10;AAAADwAAAAAAAAABACAAAAAiAAAAZHJzL2Rvd25yZXYueG1sUEsBAhQAFAAAAAgAh07iQDMvBZ47&#10;AAAAOQAAABAAAAAAAAAAAQAgAAAACgEAAGRycy9zaGFwZXhtbC54bWxQSwUGAAAAAAYABgBbAQAA&#10;tAMAAAAA&#10;">
                    <v:fill on="f" focussize="0,0"/>
                    <v:stroke on="f"/>
                    <v:imagedata o:title=""/>
                    <o:lock v:ext="edit" aspectratio="f"/>
                    <v:textbox inset="0.707007874015748pt,0.00490923009623797in,0.707007874015748pt,0.00490923009623797in">
                      <w:txbxContent>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内</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容</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管</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理</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子</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系</w:t>
                          </w:r>
                        </w:p>
                        <w:p>
                          <w:pPr>
                            <w:pStyle w:val="14"/>
                            <w:snapToGrid w:val="0"/>
                            <w:spacing w:before="0" w:beforeAutospacing="0" w:after="0" w:afterAutospacing="0" w:line="192" w:lineRule="auto"/>
                            <w:jc w:val="center"/>
                            <w:rPr>
                              <w:rFonts w:hint="default" w:ascii="微软雅黑" w:hAnsi="微软雅黑" w:eastAsia="微软雅黑"/>
                              <w:color w:val="000000"/>
                              <w:lang w:val="en-US" w:eastAsia="zh-CN"/>
                            </w:rPr>
                          </w:pPr>
                          <w:r>
                            <w:rPr>
                              <w:rFonts w:hint="eastAsia" w:ascii="微软雅黑" w:hAnsi="微软雅黑" w:eastAsia="微软雅黑" w:cstheme="majorBidi"/>
                              <w:color w:val="000000"/>
                              <w:kern w:val="24"/>
                              <w:sz w:val="21"/>
                              <w:szCs w:val="21"/>
                              <w:lang w:val="en-US" w:eastAsia="zh-CN"/>
                            </w:rPr>
                            <w:t>统</w:t>
                          </w:r>
                        </w:p>
                      </w:txbxContent>
                    </v:textbox>
                  </v:rect>
                  <v:rect id="_x0000_s1026" o:spid="_x0000_s1026" o:spt="1" alt="KSO_WM_UNIT_INDEX=1_2_3&amp;KSO_WM_UNIT_TYPE=n_h_f&amp;KSO_WM_UNIT_ID=wpsdiag20163478_6*n_h_f*1_2_3&amp;KSO_WM_UNIT_LAYERLEVEL=1_1_1&amp;KSO_WM_UNIT_HIGHLIGHT=0&amp;KSO_WM_UNIT_CLEAR=0&amp;KSO_WM_UNIT_COMPATIBLE=0&amp;KSO_WM_UNIT_PRESET_TEXT=Lorem ipsum&amp;KSO_WM_UNIT_VALUE=24&amp;KSO_WM_TAG_VERSION=1.0&amp;KSO_WM_BEAUTIFY_FLAG=#wm#&amp;KSO_WM_TEMPLATE_CATEGORY=wpsdiag&amp;KSO_WM_TEMPLATE_INDEX=20163478&amp;KSO_WM_SLIDE_ITEM_CNT=6&amp;KSO_WM_DIAGRAM_GROUP_CODE=n1_1&amp;KSO_WM_UNIT_TEXT_FILL_TYPE=1&amp;KSO_WM_UNIT_TEXT_FILL_FORE_SCHEMECOLOR_INDEX=13" style="position:absolute;left:1289443;top:1503415;height:1578080;width:739057;" filled="f" stroked="f" coordsize="21600,21600" o:gfxdata="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0cZC8AAAA&#10;3AAAAA8AAAAAAAAAAQAgAAAAIgAAAGRycy9kb3ducmV2LnhtbFBLAQIUABQAAAAIAIdO4kAzLwWe&#10;OwAAADkAAAAQAAAAAAAAAAEAIAAAAAsBAABkcnMvc2hhcGV4bWwueG1sUEsFBgAAAAAGAAYAWwEA&#10;ALUDAAAAAA==&#10;">
                    <v:fill on="f" focussize="0,0"/>
                    <v:stroke on="f"/>
                    <v:imagedata o:title=""/>
                    <o:lock v:ext="edit" aspectratio="f"/>
                    <v:textbox inset="0.707007874015748pt,0.00490923009623797in,0.707007874015748pt,0.00490923009623797in">
                      <w:txbxContent>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学</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习</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管</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理</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子</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系</w:t>
                          </w:r>
                        </w:p>
                        <w:p>
                          <w:pPr>
                            <w:pStyle w:val="14"/>
                            <w:snapToGrid w:val="0"/>
                            <w:spacing w:before="0" w:beforeAutospacing="0" w:after="0" w:afterAutospacing="0" w:line="192" w:lineRule="auto"/>
                            <w:jc w:val="center"/>
                            <w:rPr>
                              <w:rFonts w:hint="default"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统</w:t>
                          </w:r>
                        </w:p>
                      </w:txbxContent>
                    </v:textbox>
                  </v:rect>
                  <v:rect id="_x0000_s1026" o:spid="_x0000_s1026" o:spt="1" alt="KSO_WM_UNIT_INDEX=1_2_5&amp;KSO_WM_UNIT_TYPE=n_h_f&amp;KSO_WM_UNIT_ID=wpsdiag20163478_6*n_h_f*1_2_5&amp;KSO_WM_UNIT_LAYERLEVEL=1_1_1&amp;KSO_WM_UNIT_HIGHLIGHT=0&amp;KSO_WM_UNIT_CLEAR=0&amp;KSO_WM_UNIT_COMPATIBLE=0&amp;KSO_WM_UNIT_PRESET_TEXT=Lorem ipsum&amp;KSO_WM_UNIT_VALUE=24&amp;KSO_WM_TAG_VERSION=1.0&amp;KSO_WM_BEAUTIFY_FLAG=#wm#&amp;KSO_WM_TEMPLATE_CATEGORY=wpsdiag&amp;KSO_WM_TEMPLATE_INDEX=20163478&amp;KSO_WM_SLIDE_ITEM_CNT=6&amp;KSO_WM_DIAGRAM_GROUP_CODE=n1_1&amp;KSO_WM_UNIT_TEXT_FILL_TYPE=1&amp;KSO_WM_UNIT_TEXT_FILL_FORE_SCHEMECOLOR_INDEX=13" style="position:absolute;left:2661247;top:1502671;height:1637574;width:739057;" filled="f" stroked="f" coordsize="21600,21600" o:gfxdata="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d6eS8AAAA&#10;3AAAAA8AAAAAAAAAAQAgAAAAIgAAAGRycy9kb3ducmV2LnhtbFBLAQIUABQAAAAIAIdO4kAzLwWe&#10;OwAAADkAAAAQAAAAAAAAAAEAIAAAAAsBAABkcnMvc2hhcGV4bWwueG1sUEsFBgAAAAAGAAYAWwEA&#10;ALUDAAAAAA==&#10;">
                    <v:fill on="f" focussize="0,0"/>
                    <v:stroke on="f"/>
                    <v:imagedata o:title=""/>
                    <o:lock v:ext="edit" aspectratio="f"/>
                    <v:textbox inset="0.707007874015748pt,0.00490923009623797in,0.707007874015748pt,0.00490923009623797in">
                      <w:txbxContent>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运</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营</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管</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理</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子</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系</w:t>
                          </w:r>
                        </w:p>
                        <w:p>
                          <w:pPr>
                            <w:pStyle w:val="14"/>
                            <w:snapToGrid w:val="0"/>
                            <w:spacing w:before="0" w:beforeAutospacing="0" w:after="0" w:afterAutospacing="0" w:line="192" w:lineRule="auto"/>
                            <w:jc w:val="center"/>
                            <w:rPr>
                              <w:rFonts w:hint="default" w:ascii="微软雅黑" w:hAnsi="微软雅黑" w:eastAsia="微软雅黑"/>
                              <w:color w:val="000000"/>
                              <w:lang w:val="en-US" w:eastAsia="zh-CN"/>
                            </w:rPr>
                          </w:pPr>
                          <w:r>
                            <w:rPr>
                              <w:rFonts w:hint="eastAsia" w:ascii="微软雅黑" w:hAnsi="微软雅黑" w:eastAsia="微软雅黑" w:cstheme="majorBidi"/>
                              <w:color w:val="000000"/>
                              <w:kern w:val="24"/>
                              <w:sz w:val="21"/>
                              <w:szCs w:val="21"/>
                              <w:lang w:val="en-US" w:eastAsia="zh-CN"/>
                            </w:rPr>
                            <w:t>统</w:t>
                          </w:r>
                        </w:p>
                      </w:txbxContent>
                    </v:textbox>
                  </v:rect>
                  <v:rect id="_x0000_s1026" o:spid="_x0000_s1026" o:spt="1" alt="KSO_WM_UNIT_INDEX=1_2_4&amp;KSO_WM_UNIT_TYPE=n_h_f&amp;KSO_WM_UNIT_ID=wpsdiag20163478_6*n_h_f*1_2_4&amp;KSO_WM_UNIT_LAYERLEVEL=1_1_1&amp;KSO_WM_UNIT_HIGHLIGHT=0&amp;KSO_WM_UNIT_CLEAR=0&amp;KSO_WM_UNIT_COMPATIBLE=0&amp;KSO_WM_UNIT_PRESET_TEXT=Lorem ipsum&amp;KSO_WM_UNIT_VALUE=24&amp;KSO_WM_TAG_VERSION=1.0&amp;KSO_WM_BEAUTIFY_FLAG=#wm#&amp;KSO_WM_TEMPLATE_CATEGORY=wpsdiag&amp;KSO_WM_TEMPLATE_INDEX=20163478&amp;KSO_WM_SLIDE_ITEM_CNT=6&amp;KSO_WM_DIAGRAM_GROUP_CODE=n1_1&amp;KSO_WM_UNIT_TEXT_FILL_TYPE=1&amp;KSO_WM_UNIT_TEXT_FILL_FORE_SCHEMECOLOR_INDEX=13" style="position:absolute;left:1958574;top:1532477;height:1568412;width:739057;" filled="f" stroked="f" coordsize="21600,21600" o:gfxdata="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9RTH+8AAAA&#10;3AAAAA8AAAAAAAAAAQAgAAAAIgAAAGRycy9kb3ducmV2LnhtbFBLAQIUABQAAAAIAIdO4kAzLwWe&#10;OwAAADkAAAAQAAAAAAAAAAEAIAAAAAsBAABkcnMvc2hhcGV4bWwueG1sUEsFBgAAAAAGAAYAWwEA&#10;ALUDAAAAAA==&#10;">
                    <v:fill on="f" focussize="0,0"/>
                    <v:stroke on="f"/>
                    <v:imagedata o:title=""/>
                    <o:lock v:ext="edit" aspectratio="f"/>
                    <v:textbox inset="0.707007874015748pt,0.00490923009623797in,0.707007874015748pt,0.00490923009623797in">
                      <w:txbxContent>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考</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试</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管</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理</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子</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系</w:t>
                          </w:r>
                        </w:p>
                        <w:p>
                          <w:pPr>
                            <w:pStyle w:val="14"/>
                            <w:snapToGrid w:val="0"/>
                            <w:spacing w:before="0" w:beforeAutospacing="0" w:after="0" w:afterAutospacing="0" w:line="192" w:lineRule="auto"/>
                            <w:jc w:val="center"/>
                            <w:rPr>
                              <w:rFonts w:hint="default" w:ascii="微软雅黑" w:hAnsi="微软雅黑" w:eastAsia="微软雅黑"/>
                              <w:color w:val="000000"/>
                              <w:lang w:val="en-US" w:eastAsia="zh-CN"/>
                            </w:rPr>
                          </w:pPr>
                          <w:r>
                            <w:rPr>
                              <w:rFonts w:hint="eastAsia" w:ascii="微软雅黑" w:hAnsi="微软雅黑" w:eastAsia="微软雅黑" w:cstheme="majorBidi"/>
                              <w:color w:val="000000"/>
                              <w:kern w:val="24"/>
                              <w:sz w:val="21"/>
                              <w:szCs w:val="21"/>
                              <w:lang w:val="en-US" w:eastAsia="zh-CN"/>
                            </w:rPr>
                            <w:t>统</w:t>
                          </w:r>
                        </w:p>
                      </w:txbxContent>
                    </v:textbox>
                  </v:rect>
                  <v:rect id="_x0000_s1026" o:spid="_x0000_s1026" o:spt="1" alt="KSO_WM_UNIT_INDEX=1_2_6&amp;KSO_WM_UNIT_TYPE=n_h_f&amp;KSO_WM_UNIT_ID=wpsdiag20163478_6*n_h_f*1_2_6&amp;KSO_WM_UNIT_LAYERLEVEL=1_1_1&amp;KSO_WM_UNIT_HIGHLIGHT=0&amp;KSO_WM_UNIT_CLEAR=0&amp;KSO_WM_UNIT_COMPATIBLE=0&amp;KSO_WM_UNIT_PRESET_TEXT=Lorem ipsum&amp;KSO_WM_UNIT_VALUE=24&amp;KSO_WM_TAG_VERSION=1.0&amp;KSO_WM_BEAUTIFY_FLAG=#wm#&amp;KSO_WM_TEMPLATE_CATEGORY=wpsdiag&amp;KSO_WM_TEMPLATE_INDEX=20163478&amp;KSO_WM_SLIDE_ITEM_CNT=6&amp;KSO_WM_DIAGRAM_GROUP_CODE=n1_1&amp;KSO_WM_UNIT_TEXT_FILL_TYPE=1&amp;KSO_WM_UNIT_TEXT_FILL_FORE_SCHEMECOLOR_INDEX=13" style="position:absolute;left:3338338;top:1542813;height:1478394;width:739057;" filled="f" stroked="f" coordsize="21600,21600" o:gfxdata="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4PSCLsAAADc&#10;AAAADwAAAAAAAAABACAAAAAiAAAAZHJzL2Rvd25yZXYueG1sUEsBAhQAFAAAAAgAh07iQDMvBZ47&#10;AAAAOQAAABAAAAAAAAAAAQAgAAAACgEAAGRycy9zaGFwZXhtbC54bWxQSwUGAAAAAAYABgBbAQAA&#10;tAMAAAAA&#10;">
                    <v:fill on="f" focussize="0,0"/>
                    <v:stroke on="f"/>
                    <v:imagedata o:title=""/>
                    <o:lock v:ext="edit" aspectratio="f"/>
                    <v:textbox inset="0.707007874015748pt,0.00490923009623797in,0.707007874015748pt,0.00490923009623797in">
                      <w:txbxContent>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系</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统</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维</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护</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子</w:t>
                          </w:r>
                        </w:p>
                        <w:p>
                          <w:pPr>
                            <w:pStyle w:val="14"/>
                            <w:snapToGrid w:val="0"/>
                            <w:spacing w:before="0" w:beforeAutospacing="0" w:after="0" w:afterAutospacing="0" w:line="192" w:lineRule="auto"/>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系</w:t>
                          </w:r>
                        </w:p>
                        <w:p>
                          <w:pPr>
                            <w:pStyle w:val="14"/>
                            <w:snapToGrid w:val="0"/>
                            <w:spacing w:before="0" w:beforeAutospacing="0" w:after="0" w:afterAutospacing="0" w:line="192" w:lineRule="auto"/>
                            <w:jc w:val="center"/>
                            <w:rPr>
                              <w:rFonts w:hint="default" w:ascii="微软雅黑" w:hAnsi="微软雅黑" w:eastAsia="微软雅黑"/>
                              <w:color w:val="000000"/>
                              <w:lang w:val="en-US" w:eastAsia="zh-CN"/>
                            </w:rPr>
                          </w:pPr>
                          <w:r>
                            <w:rPr>
                              <w:rFonts w:hint="eastAsia" w:ascii="微软雅黑" w:hAnsi="微软雅黑" w:eastAsia="微软雅黑" w:cstheme="majorBidi"/>
                              <w:color w:val="000000"/>
                              <w:kern w:val="24"/>
                              <w:sz w:val="21"/>
                              <w:szCs w:val="21"/>
                              <w:lang w:val="en-US" w:eastAsia="zh-CN"/>
                            </w:rPr>
                            <w:t>统</w:t>
                          </w:r>
                        </w:p>
                      </w:txbxContent>
                    </v:textbox>
                  </v:rect>
                </v:group>
                <v:rect id="_x0000_s1026" o:spid="_x0000_s1026" o:spt="1" alt="KSO_WM_UNIT_INDEX=1_1_1&amp;KSO_WM_UNIT_TYPE=n_h_a&amp;KSO_WM_UNIT_ID=wpsdiag20163478_6*n_h_a*1_1_1&amp;KSO_WM_UNIT_LAYERLEVEL=1_1_1&amp;KSO_WM_UNIT_HIGHLIGHT=0&amp;KSO_WM_UNIT_CLEAR=0&amp;KSO_WM_UNIT_COMPATIBLE=0&amp;KSO_WM_UNIT_PRESET_TEXT=LOREM IPSUM&amp;KSO_WM_UNIT_VALUE=14&amp;KSO_WM_TAG_VERSION=1.0&amp;KSO_WM_BEAUTIFY_FLAG=#wm#&amp;KSO_WM_TEMPLATE_CATEGORY=wpsdiag&amp;KSO_WM_TEMPLATE_INDEX=20163478&amp;KSO_WM_SLIDE_ITEM_CNT=6&amp;KSO_WM_DIAGRAM_GROUP_CODE=n1_1&amp;KSO_WM_UNIT_TEXT_FILL_TYPE=1&amp;KSO_WM_UNIT_TEXT_FILL_FORE_SCHEMECOLOR_INDEX=13" style="position:absolute;left:1786255;top:441772;height:203868;width:1014095;" filled="f" stroked="f" coordsize="21600,21600" o:gfxdata="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Yuy28AAAA&#10;3AAAAA8AAAAAAAAAAQAgAAAAIgAAAGRycy9kb3ducmV2LnhtbFBLAQIUABQAAAAIAIdO4kAzLwWe&#10;OwAAADkAAAAQAAAAAAAAAAEAIAAAAAsBAABkcnMvc2hhcGV4bWwueG1sUEsFBgAAAAAGAAYAWwEA&#10;ALUDAAAAAA==&#10;">
                  <v:fill on="f" focussize="0,0"/>
                  <v:stroke on="f"/>
                  <v:imagedata o:title=""/>
                  <o:lock v:ext="edit" aspectratio="f"/>
                  <v:textbox inset="0.707007874015748pt,0.00490923009623797in,0.707007874015748pt,0.00490923009623797in">
                    <w:txbxContent>
                      <w:p>
                        <w:pPr>
                          <w:pStyle w:val="14"/>
                          <w:snapToGrid w:val="0"/>
                          <w:spacing w:before="0" w:beforeAutospacing="0" w:after="0" w:afterAutospacing="0" w:line="192" w:lineRule="auto"/>
                          <w:jc w:val="center"/>
                          <w:rPr>
                            <w:rFonts w:hint="default" w:ascii="微软雅黑" w:hAnsi="微软雅黑" w:eastAsia="微软雅黑"/>
                            <w:color w:val="000000"/>
                            <w:lang w:val="en-US" w:eastAsia="zh-CN"/>
                          </w:rPr>
                        </w:pPr>
                        <w:r>
                          <w:rPr>
                            <w:rFonts w:hint="eastAsia" w:ascii="微软雅黑" w:hAnsi="微软雅黑" w:eastAsia="微软雅黑" w:cstheme="majorBidi"/>
                            <w:color w:val="000000"/>
                            <w:kern w:val="24"/>
                            <w:sz w:val="22"/>
                            <w:szCs w:val="22"/>
                            <w:lang w:val="en-US" w:eastAsia="zh-CN"/>
                          </w:rPr>
                          <w:t>线上教育平台</w:t>
                        </w:r>
                      </w:p>
                    </w:txbxContent>
                  </v:textbox>
                </v:rect>
                <w10:wrap type="none"/>
                <w10:anchorlock/>
              </v:group>
            </w:pict>
          </mc:Fallback>
        </mc:AlternateContent>
      </w:r>
    </w:p>
    <w:p>
      <w:pPr>
        <w:ind w:firstLine="420" w:firstLineChars="200"/>
        <w:jc w:val="center"/>
        <w:rPr>
          <w:rFonts w:hint="eastAsia"/>
          <w:lang w:val="en-US" w:eastAsia="zh-CN"/>
        </w:rPr>
      </w:pPr>
      <w:r>
        <w:rPr>
          <w:rFonts w:hint="eastAsia"/>
          <w:lang w:val="en-US" w:eastAsia="zh-CN"/>
        </w:rPr>
        <w:t>图1-1线上教育平台功能结构</w:t>
      </w:r>
    </w:p>
    <w:p>
      <w:pPr>
        <w:pageBreakBefore w:val="0"/>
        <w:widowControl w:val="0"/>
        <w:kinsoku/>
        <w:wordWrap/>
        <w:overflowPunct/>
        <w:topLinePunct w:val="0"/>
        <w:autoSpaceDE/>
        <w:autoSpaceDN/>
        <w:bidi w:val="0"/>
        <w:adjustRightInd/>
        <w:snapToGrid/>
        <w:spacing w:after="157" w:afterLines="50" w:line="400" w:lineRule="exact"/>
        <w:ind w:firstLine="480"/>
        <w:textAlignment w:val="auto"/>
        <w:rPr>
          <w:rFonts w:hint="eastAsia"/>
          <w:b w:val="0"/>
          <w:bCs/>
          <w:sz w:val="24"/>
          <w:szCs w:val="24"/>
          <w:lang w:val="en-US" w:eastAsia="zh-CN"/>
        </w:rPr>
      </w:pPr>
      <w:r>
        <w:rPr>
          <w:rFonts w:hint="eastAsia"/>
          <w:b w:val="0"/>
          <w:bCs/>
          <w:sz w:val="24"/>
          <w:szCs w:val="24"/>
          <w:lang w:val="en-US" w:eastAsia="zh-CN"/>
        </w:rPr>
        <w:t>1）学习门户网站：用户可输入网址后进行寻找学习内容导航网站。</w:t>
      </w:r>
    </w:p>
    <w:p>
      <w:pPr>
        <w:pageBreakBefore w:val="0"/>
        <w:widowControl w:val="0"/>
        <w:kinsoku/>
        <w:wordWrap/>
        <w:overflowPunct/>
        <w:topLinePunct w:val="0"/>
        <w:autoSpaceDE/>
        <w:autoSpaceDN/>
        <w:bidi w:val="0"/>
        <w:adjustRightInd/>
        <w:snapToGrid/>
        <w:spacing w:after="157" w:afterLines="50" w:line="400" w:lineRule="exact"/>
        <w:ind w:firstLine="480"/>
        <w:textAlignment w:val="auto"/>
        <w:rPr>
          <w:rFonts w:hint="eastAsia"/>
          <w:b w:val="0"/>
          <w:bCs/>
          <w:sz w:val="24"/>
          <w:szCs w:val="24"/>
          <w:lang w:val="en-US" w:eastAsia="zh-CN"/>
        </w:rPr>
      </w:pPr>
      <w:r>
        <w:rPr>
          <w:rFonts w:hint="eastAsia"/>
          <w:b w:val="0"/>
          <w:bCs/>
          <w:sz w:val="24"/>
          <w:szCs w:val="24"/>
          <w:lang w:val="en-US" w:eastAsia="zh-CN"/>
        </w:rPr>
        <w:t>2）内容学习管理子系统：给用户呈现学习资源，并追踪记录学习进度，学生的提问、回答、互动交流等功能也在这个模板中。</w:t>
      </w:r>
    </w:p>
    <w:p>
      <w:pPr>
        <w:pageBreakBefore w:val="0"/>
        <w:widowControl w:val="0"/>
        <w:kinsoku/>
        <w:wordWrap/>
        <w:overflowPunct/>
        <w:topLinePunct w:val="0"/>
        <w:autoSpaceDE/>
        <w:autoSpaceDN/>
        <w:bidi w:val="0"/>
        <w:adjustRightInd/>
        <w:snapToGrid/>
        <w:spacing w:after="157" w:afterLines="50" w:line="400" w:lineRule="exact"/>
        <w:ind w:firstLine="480"/>
        <w:textAlignment w:val="auto"/>
        <w:rPr>
          <w:rFonts w:hint="eastAsia"/>
          <w:b w:val="0"/>
          <w:bCs/>
          <w:sz w:val="24"/>
          <w:szCs w:val="24"/>
          <w:lang w:val="en-US" w:eastAsia="zh-CN"/>
        </w:rPr>
      </w:pPr>
      <w:r>
        <w:rPr>
          <w:rFonts w:hint="eastAsia"/>
          <w:b w:val="0"/>
          <w:bCs/>
          <w:sz w:val="24"/>
          <w:szCs w:val="24"/>
          <w:lang w:val="en-US" w:eastAsia="zh-CN"/>
        </w:rPr>
        <w:t>3）考试管理子系统：操作人员进行试题上传，学生进行学习之后进行自我测评，测评成绩和答题记录等功能。</w:t>
      </w:r>
    </w:p>
    <w:p>
      <w:pPr>
        <w:pageBreakBefore w:val="0"/>
        <w:widowControl w:val="0"/>
        <w:kinsoku/>
        <w:wordWrap/>
        <w:overflowPunct/>
        <w:topLinePunct w:val="0"/>
        <w:autoSpaceDE/>
        <w:autoSpaceDN/>
        <w:bidi w:val="0"/>
        <w:adjustRightInd/>
        <w:snapToGrid/>
        <w:spacing w:after="157" w:afterLines="50" w:line="400" w:lineRule="exact"/>
        <w:ind w:firstLine="480"/>
        <w:textAlignment w:val="auto"/>
        <w:rPr>
          <w:rFonts w:hint="eastAsia"/>
          <w:b w:val="0"/>
          <w:bCs/>
          <w:sz w:val="24"/>
          <w:szCs w:val="24"/>
          <w:lang w:val="en-US" w:eastAsia="zh-CN"/>
        </w:rPr>
      </w:pPr>
      <w:r>
        <w:rPr>
          <w:rFonts w:hint="eastAsia"/>
          <w:b w:val="0"/>
          <w:bCs/>
          <w:sz w:val="24"/>
          <w:szCs w:val="24"/>
          <w:lang w:val="en-US" w:eastAsia="zh-CN"/>
        </w:rPr>
        <w:t>4）运营管理子系统：用于用户注册登录，操作人员进行增减，修改用户信息，并进行用户数查询，计费记录等信息。</w:t>
      </w:r>
    </w:p>
    <w:p>
      <w:pPr>
        <w:pageBreakBefore w:val="0"/>
        <w:widowControl w:val="0"/>
        <w:kinsoku/>
        <w:wordWrap/>
        <w:overflowPunct/>
        <w:topLinePunct w:val="0"/>
        <w:autoSpaceDE/>
        <w:autoSpaceDN/>
        <w:bidi w:val="0"/>
        <w:adjustRightInd/>
        <w:snapToGrid/>
        <w:spacing w:after="157" w:afterLines="50" w:line="400" w:lineRule="exact"/>
        <w:ind w:firstLine="480"/>
        <w:textAlignment w:val="auto"/>
        <w:rPr>
          <w:rFonts w:hint="eastAsia"/>
          <w:b w:val="0"/>
          <w:bCs/>
          <w:sz w:val="24"/>
          <w:szCs w:val="24"/>
          <w:lang w:val="en-US" w:eastAsia="zh-CN"/>
        </w:rPr>
      </w:pPr>
      <w:r>
        <w:rPr>
          <w:rFonts w:hint="eastAsia"/>
          <w:b w:val="0"/>
          <w:bCs/>
          <w:sz w:val="24"/>
          <w:szCs w:val="24"/>
          <w:lang w:val="en-US" w:eastAsia="zh-CN"/>
        </w:rPr>
        <w:t>5）系统维护子系统：用于设置用于管理的系统参数。</w:t>
      </w:r>
    </w:p>
    <w:p>
      <w:pPr>
        <w:pageBreakBefore w:val="0"/>
        <w:widowControl w:val="0"/>
        <w:kinsoku/>
        <w:wordWrap/>
        <w:overflowPunct/>
        <w:topLinePunct w:val="0"/>
        <w:autoSpaceDE/>
        <w:autoSpaceDN/>
        <w:bidi w:val="0"/>
        <w:adjustRightInd/>
        <w:snapToGrid/>
        <w:spacing w:after="157" w:afterLines="50" w:line="400" w:lineRule="exact"/>
        <w:ind w:firstLine="480"/>
        <w:textAlignment w:val="auto"/>
        <w:rPr>
          <w:rFonts w:hint="eastAsia"/>
          <w:b w:val="0"/>
          <w:bCs/>
          <w:sz w:val="24"/>
          <w:szCs w:val="24"/>
          <w:lang w:val="en-US" w:eastAsia="zh-CN"/>
        </w:rPr>
      </w:pPr>
      <w:r>
        <w:rPr>
          <w:rFonts w:hint="eastAsia"/>
          <w:b w:val="0"/>
          <w:bCs/>
          <w:sz w:val="24"/>
          <w:szCs w:val="24"/>
          <w:lang w:val="en-US" w:eastAsia="zh-CN"/>
        </w:rPr>
        <w:t>本线上教育平台课程体系设计主要针对高中生，包括语文、数学、英语三大主学科以及由政治、历史和地理组成的文综；由物理、化学和生物组成的理综两大综合类学科在内的共五大类学科，在五大类学科体系的基础上配置项目团队人员如下表1-2：</w:t>
      </w:r>
    </w:p>
    <w:p>
      <w:pPr>
        <w:pageBreakBefore w:val="0"/>
        <w:widowControl w:val="0"/>
        <w:kinsoku/>
        <w:wordWrap/>
        <w:overflowPunct/>
        <w:topLinePunct w:val="0"/>
        <w:autoSpaceDE/>
        <w:autoSpaceDN/>
        <w:bidi w:val="0"/>
        <w:adjustRightInd/>
        <w:snapToGrid/>
        <w:spacing w:after="157" w:afterLines="50" w:line="400" w:lineRule="exact"/>
        <w:ind w:firstLine="480"/>
        <w:jc w:val="center"/>
        <w:textAlignment w:val="auto"/>
        <w:rPr>
          <w:rFonts w:hint="default"/>
          <w:b w:val="0"/>
          <w:bCs/>
          <w:sz w:val="24"/>
          <w:szCs w:val="24"/>
          <w:lang w:val="en-US" w:eastAsia="zh-CN"/>
        </w:rPr>
      </w:pPr>
      <w:r>
        <w:rPr>
          <w:rFonts w:hint="eastAsia"/>
          <w:b w:val="0"/>
          <w:bCs/>
          <w:sz w:val="21"/>
          <w:szCs w:val="21"/>
          <w:lang w:val="en-US" w:eastAsia="zh-CN"/>
        </w:rPr>
        <w:t>表1-2团队人员配置</w:t>
      </w:r>
    </w:p>
    <w:tbl>
      <w:tblPr>
        <w:tblStyle w:val="16"/>
        <w:tblW w:w="86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2"/>
        <w:gridCol w:w="3985"/>
        <w:gridCol w:w="2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692" w:type="dxa"/>
          </w:tcPr>
          <w:p>
            <w:pPr>
              <w:pageBreakBefore w:val="0"/>
              <w:widowControl w:val="0"/>
              <w:kinsoku/>
              <w:wordWrap/>
              <w:overflowPunct/>
              <w:topLinePunct w:val="0"/>
              <w:autoSpaceDE/>
              <w:autoSpaceDN/>
              <w:bidi w:val="0"/>
              <w:adjustRightInd/>
              <w:snapToGrid/>
              <w:spacing w:after="157" w:afterLines="50" w:line="400" w:lineRule="exact"/>
              <w:ind w:left="960" w:hanging="960" w:hangingChars="400"/>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项目组名称</w:t>
            </w:r>
          </w:p>
        </w:tc>
        <w:tc>
          <w:tcPr>
            <w:tcW w:w="3985" w:type="dxa"/>
          </w:tcPr>
          <w:p>
            <w:pPr>
              <w:pageBreakBefore w:val="0"/>
              <w:widowControl w:val="0"/>
              <w:kinsoku/>
              <w:wordWrap/>
              <w:overflowPunct/>
              <w:topLinePunct w:val="0"/>
              <w:autoSpaceDE/>
              <w:autoSpaceDN/>
              <w:bidi w:val="0"/>
              <w:adjustRightInd/>
              <w:snapToGrid/>
              <w:spacing w:after="157" w:afterLines="50" w:line="400" w:lineRule="exact"/>
              <w:jc w:val="center"/>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职责描述</w:t>
            </w:r>
          </w:p>
        </w:tc>
        <w:tc>
          <w:tcPr>
            <w:tcW w:w="0" w:type="auto"/>
          </w:tcPr>
          <w:p>
            <w:pPr>
              <w:pageBreakBefore w:val="0"/>
              <w:widowControl w:val="0"/>
              <w:kinsoku/>
              <w:wordWrap/>
              <w:overflowPunct/>
              <w:topLinePunct w:val="0"/>
              <w:autoSpaceDE/>
              <w:autoSpaceDN/>
              <w:bidi w:val="0"/>
              <w:adjustRightInd/>
              <w:snapToGrid/>
              <w:spacing w:after="157" w:afterLines="50" w:line="400" w:lineRule="exact"/>
              <w:jc w:val="center"/>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成员组成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0" w:hRule="atLeast"/>
          <w:jc w:val="center"/>
        </w:trPr>
        <w:tc>
          <w:tcPr>
            <w:tcW w:w="1692" w:type="dxa"/>
            <w:vAlign w:val="top"/>
          </w:tcPr>
          <w:p>
            <w:pPr>
              <w:pageBreakBefore w:val="0"/>
              <w:widowControl w:val="0"/>
              <w:kinsoku/>
              <w:wordWrap/>
              <w:overflowPunct/>
              <w:topLinePunct w:val="0"/>
              <w:autoSpaceDE/>
              <w:autoSpaceDN/>
              <w:bidi w:val="0"/>
              <w:adjustRightInd/>
              <w:snapToGrid/>
              <w:spacing w:after="157" w:afterLines="50" w:line="400" w:lineRule="exact"/>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建设技术组</w:t>
            </w:r>
          </w:p>
        </w:tc>
        <w:tc>
          <w:tcPr>
            <w:tcW w:w="3985" w:type="dxa"/>
          </w:tcPr>
          <w:p>
            <w:pPr>
              <w:pageBreakBefore w:val="0"/>
              <w:widowControl w:val="0"/>
              <w:kinsoku/>
              <w:wordWrap/>
              <w:overflowPunct/>
              <w:topLinePunct w:val="0"/>
              <w:autoSpaceDE/>
              <w:autoSpaceDN/>
              <w:bidi w:val="0"/>
              <w:adjustRightInd/>
              <w:snapToGrid/>
              <w:spacing w:after="157" w:afterLines="50" w:line="400" w:lineRule="exact"/>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负责平台各系统建设及维护，对项目计划中的关键问题提供咨询，确保平台正常运行。</w:t>
            </w:r>
          </w:p>
        </w:tc>
        <w:tc>
          <w:tcPr>
            <w:tcW w:w="0" w:type="auto"/>
          </w:tcPr>
          <w:p>
            <w:pPr>
              <w:pageBreakBefore w:val="0"/>
              <w:widowControl w:val="0"/>
              <w:kinsoku/>
              <w:wordWrap/>
              <w:overflowPunct/>
              <w:topLinePunct w:val="0"/>
              <w:autoSpaceDE/>
              <w:autoSpaceDN/>
              <w:bidi w:val="0"/>
              <w:adjustRightInd/>
              <w:snapToGrid/>
              <w:spacing w:after="157" w:afterLines="50" w:line="400" w:lineRule="exact"/>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具有丰富实践操作经验和相关理论技术的专家及高素质人才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0" w:hRule="atLeast"/>
          <w:jc w:val="center"/>
        </w:trPr>
        <w:tc>
          <w:tcPr>
            <w:tcW w:w="1692" w:type="dxa"/>
          </w:tcPr>
          <w:p>
            <w:pPr>
              <w:pageBreakBefore w:val="0"/>
              <w:widowControl w:val="0"/>
              <w:kinsoku/>
              <w:wordWrap/>
              <w:overflowPunct/>
              <w:topLinePunct w:val="0"/>
              <w:autoSpaceDE/>
              <w:autoSpaceDN/>
              <w:bidi w:val="0"/>
              <w:adjustRightInd/>
              <w:snapToGrid/>
              <w:spacing w:after="157" w:afterLines="50" w:line="400" w:lineRule="exact"/>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项目经理</w:t>
            </w:r>
          </w:p>
        </w:tc>
        <w:tc>
          <w:tcPr>
            <w:tcW w:w="3985" w:type="dxa"/>
          </w:tcPr>
          <w:p>
            <w:pPr>
              <w:pageBreakBefore w:val="0"/>
              <w:widowControl w:val="0"/>
              <w:kinsoku/>
              <w:wordWrap/>
              <w:overflowPunct/>
              <w:topLinePunct w:val="0"/>
              <w:autoSpaceDE/>
              <w:autoSpaceDN/>
              <w:bidi w:val="0"/>
              <w:adjustRightInd/>
              <w:snapToGrid/>
              <w:spacing w:after="157" w:afterLines="50" w:line="400" w:lineRule="exact"/>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项目实施的组织者，负责整体项目的统筹规划。</w:t>
            </w:r>
          </w:p>
        </w:tc>
        <w:tc>
          <w:tcPr>
            <w:tcW w:w="0" w:type="auto"/>
          </w:tcPr>
          <w:p>
            <w:pPr>
              <w:pageBreakBefore w:val="0"/>
              <w:widowControl w:val="0"/>
              <w:kinsoku/>
              <w:wordWrap/>
              <w:overflowPunct/>
              <w:topLinePunct w:val="0"/>
              <w:autoSpaceDE/>
              <w:autoSpaceDN/>
              <w:bidi w:val="0"/>
              <w:adjustRightInd/>
              <w:snapToGrid/>
              <w:spacing w:after="157" w:afterLines="50" w:line="400" w:lineRule="exact"/>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0" w:hRule="atLeast"/>
          <w:jc w:val="center"/>
        </w:trPr>
        <w:tc>
          <w:tcPr>
            <w:tcW w:w="1692" w:type="dxa"/>
          </w:tcPr>
          <w:p>
            <w:pPr>
              <w:pageBreakBefore w:val="0"/>
              <w:widowControl w:val="0"/>
              <w:kinsoku/>
              <w:wordWrap/>
              <w:overflowPunct/>
              <w:topLinePunct w:val="0"/>
              <w:autoSpaceDE/>
              <w:autoSpaceDN/>
              <w:bidi w:val="0"/>
              <w:adjustRightInd/>
              <w:snapToGrid/>
              <w:spacing w:after="157" w:afterLines="50" w:line="400" w:lineRule="exact"/>
              <w:ind w:left="1200" w:hanging="1200" w:hangingChars="500"/>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课程开发小组</w:t>
            </w:r>
          </w:p>
        </w:tc>
        <w:tc>
          <w:tcPr>
            <w:tcW w:w="3985" w:type="dxa"/>
          </w:tcPr>
          <w:p>
            <w:pPr>
              <w:pageBreakBefore w:val="0"/>
              <w:widowControl w:val="0"/>
              <w:kinsoku/>
              <w:wordWrap/>
              <w:overflowPunct/>
              <w:topLinePunct w:val="0"/>
              <w:autoSpaceDE/>
              <w:autoSpaceDN/>
              <w:bidi w:val="0"/>
              <w:adjustRightInd/>
              <w:snapToGrid/>
              <w:spacing w:after="157" w:afterLines="50" w:line="400" w:lineRule="exact"/>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负责与各高校老师对接，完成课程设计、录制、后期制作等问题。</w:t>
            </w:r>
          </w:p>
        </w:tc>
        <w:tc>
          <w:tcPr>
            <w:tcW w:w="0" w:type="auto"/>
          </w:tcPr>
          <w:p>
            <w:pPr>
              <w:pageBreakBefore w:val="0"/>
              <w:widowControl w:val="0"/>
              <w:kinsoku/>
              <w:wordWrap/>
              <w:overflowPunct/>
              <w:topLinePunct w:val="0"/>
              <w:autoSpaceDE/>
              <w:autoSpaceDN/>
              <w:bidi w:val="0"/>
              <w:adjustRightInd/>
              <w:snapToGrid/>
              <w:spacing w:after="157" w:afterLines="50" w:line="400" w:lineRule="exact"/>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视频编辑、拍摄师，课程设计师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0" w:hRule="atLeast"/>
          <w:jc w:val="center"/>
        </w:trPr>
        <w:tc>
          <w:tcPr>
            <w:tcW w:w="1692" w:type="dxa"/>
          </w:tcPr>
          <w:p>
            <w:pPr>
              <w:pageBreakBefore w:val="0"/>
              <w:widowControl w:val="0"/>
              <w:kinsoku/>
              <w:wordWrap/>
              <w:overflowPunct/>
              <w:topLinePunct w:val="0"/>
              <w:autoSpaceDE/>
              <w:autoSpaceDN/>
              <w:bidi w:val="0"/>
              <w:adjustRightInd/>
              <w:snapToGrid/>
              <w:spacing w:after="157" w:afterLines="50" w:line="400" w:lineRule="exact"/>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课程管理组</w:t>
            </w:r>
          </w:p>
        </w:tc>
        <w:tc>
          <w:tcPr>
            <w:tcW w:w="3985" w:type="dxa"/>
          </w:tcPr>
          <w:p>
            <w:pPr>
              <w:pageBreakBefore w:val="0"/>
              <w:widowControl w:val="0"/>
              <w:kinsoku/>
              <w:wordWrap/>
              <w:overflowPunct/>
              <w:topLinePunct w:val="0"/>
              <w:autoSpaceDE/>
              <w:autoSpaceDN/>
              <w:bidi w:val="0"/>
              <w:adjustRightInd/>
              <w:snapToGrid/>
              <w:spacing w:after="157" w:afterLines="50" w:line="400" w:lineRule="exact"/>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负责课程的上传、课程内容的配备，课程内容管理等。</w:t>
            </w:r>
          </w:p>
        </w:tc>
        <w:tc>
          <w:tcPr>
            <w:tcW w:w="0" w:type="auto"/>
          </w:tcPr>
          <w:p>
            <w:pPr>
              <w:pageBreakBefore w:val="0"/>
              <w:widowControl w:val="0"/>
              <w:kinsoku/>
              <w:wordWrap/>
              <w:overflowPunct/>
              <w:topLinePunct w:val="0"/>
              <w:autoSpaceDE/>
              <w:autoSpaceDN/>
              <w:bidi w:val="0"/>
              <w:adjustRightInd/>
              <w:snapToGrid/>
              <w:spacing w:after="157" w:afterLines="50" w:line="400" w:lineRule="exact"/>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2" w:hRule="atLeast"/>
          <w:jc w:val="center"/>
        </w:trPr>
        <w:tc>
          <w:tcPr>
            <w:tcW w:w="1692" w:type="dxa"/>
          </w:tcPr>
          <w:p>
            <w:pPr>
              <w:pageBreakBefore w:val="0"/>
              <w:widowControl w:val="0"/>
              <w:kinsoku/>
              <w:wordWrap/>
              <w:overflowPunct/>
              <w:topLinePunct w:val="0"/>
              <w:autoSpaceDE/>
              <w:autoSpaceDN/>
              <w:bidi w:val="0"/>
              <w:adjustRightInd/>
              <w:snapToGrid/>
              <w:spacing w:after="157" w:afterLines="50" w:line="400" w:lineRule="exact"/>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人工客服组</w:t>
            </w:r>
          </w:p>
        </w:tc>
        <w:tc>
          <w:tcPr>
            <w:tcW w:w="3985" w:type="dxa"/>
          </w:tcPr>
          <w:p>
            <w:pPr>
              <w:pageBreakBefore w:val="0"/>
              <w:widowControl w:val="0"/>
              <w:kinsoku/>
              <w:wordWrap/>
              <w:overflowPunct/>
              <w:topLinePunct w:val="0"/>
              <w:autoSpaceDE/>
              <w:autoSpaceDN/>
              <w:bidi w:val="0"/>
              <w:adjustRightInd/>
              <w:snapToGrid/>
              <w:spacing w:after="157" w:afterLines="50" w:line="400" w:lineRule="exact"/>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负责就用户提出的问题进行及时的官方回复。</w:t>
            </w:r>
          </w:p>
        </w:tc>
        <w:tc>
          <w:tcPr>
            <w:tcW w:w="0" w:type="auto"/>
          </w:tcPr>
          <w:p>
            <w:pPr>
              <w:pageBreakBefore w:val="0"/>
              <w:widowControl w:val="0"/>
              <w:kinsoku/>
              <w:wordWrap/>
              <w:overflowPunct/>
              <w:topLinePunct w:val="0"/>
              <w:autoSpaceDE/>
              <w:autoSpaceDN/>
              <w:bidi w:val="0"/>
              <w:adjustRightInd/>
              <w:snapToGrid/>
              <w:spacing w:after="157" w:afterLines="50" w:line="400" w:lineRule="exact"/>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有耐心的服务人员</w:t>
            </w:r>
          </w:p>
        </w:tc>
      </w:tr>
    </w:tbl>
    <w:p>
      <w:pPr>
        <w:pageBreakBefore w:val="0"/>
        <w:widowControl w:val="0"/>
        <w:kinsoku/>
        <w:wordWrap/>
        <w:overflowPunct/>
        <w:topLinePunct w:val="0"/>
        <w:autoSpaceDE/>
        <w:autoSpaceDN/>
        <w:bidi w:val="0"/>
        <w:adjustRightInd/>
        <w:snapToGrid/>
        <w:spacing w:after="157" w:afterLines="50" w:line="400" w:lineRule="exact"/>
        <w:jc w:val="both"/>
        <w:textAlignment w:val="auto"/>
        <w:rPr>
          <w:rFonts w:hint="default"/>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157" w:afterLines="50" w:line="400" w:lineRule="exact"/>
        <w:ind w:leftChars="0"/>
        <w:textAlignment w:val="auto"/>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1.2开发背景</w:t>
      </w:r>
    </w:p>
    <w:p>
      <w:pPr>
        <w:pStyle w:val="2"/>
        <w:keepNext/>
        <w:keepLines/>
        <w:pageBreakBefore w:val="0"/>
        <w:widowControl w:val="0"/>
        <w:numPr>
          <w:ilvl w:val="0"/>
          <w:numId w:val="0"/>
        </w:numPr>
        <w:kinsoku/>
        <w:wordWrap/>
        <w:overflowPunct/>
        <w:topLinePunct w:val="0"/>
        <w:autoSpaceDE/>
        <w:autoSpaceDN/>
        <w:bidi w:val="0"/>
        <w:adjustRightInd/>
        <w:snapToGrid/>
        <w:spacing w:before="0" w:after="157" w:afterLines="50" w:line="400" w:lineRule="exact"/>
        <w:ind w:leftChars="0" w:firstLine="480" w:firstLineChars="200"/>
        <w:textAlignment w:val="auto"/>
        <w:rPr>
          <w:rFonts w:hint="eastAsia"/>
          <w:b w:val="0"/>
          <w:bCs/>
          <w:sz w:val="24"/>
          <w:szCs w:val="24"/>
          <w:lang w:val="en-US" w:eastAsia="zh-CN"/>
        </w:rPr>
      </w:pPr>
      <w:r>
        <w:rPr>
          <w:rFonts w:hint="eastAsia"/>
          <w:b w:val="0"/>
          <w:bCs/>
          <w:sz w:val="24"/>
          <w:szCs w:val="24"/>
          <w:lang w:val="en-US" w:eastAsia="zh-CN"/>
        </w:rPr>
        <w:t>随着我国进入大数据时代，尤其是近几年受疫情影响，许多线下教育企业便衍生开发出了大量的线上网络教育平台。但是网络教育平台作为一种新兴领域，其本身与传统线下教育之间仍然存在着机遇和挑战、冲突与抗衡，在国家各方面政策的加持下，便就线上教育平台具有优点充分发挥，在过去已有线上教育平台和线下教育平台的基础上进行大胆细致的改革创新，充分发挥线上教育平台的实践优势，空间优势，以及价格优势等，令大数据时代教育也彻底各方面走上多元化。</w:t>
      </w:r>
    </w:p>
    <w:p>
      <w:pPr>
        <w:pageBreakBefore w:val="0"/>
        <w:widowControl w:val="0"/>
        <w:kinsoku/>
        <w:wordWrap/>
        <w:overflowPunct/>
        <w:topLinePunct w:val="0"/>
        <w:autoSpaceDE/>
        <w:autoSpaceDN/>
        <w:bidi w:val="0"/>
        <w:adjustRightInd/>
        <w:snapToGrid/>
        <w:spacing w:after="157" w:afterLines="50" w:line="400" w:lineRule="exact"/>
        <w:textAlignment w:val="auto"/>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1.3市场情形</w:t>
      </w:r>
    </w:p>
    <w:p>
      <w:pPr>
        <w:pageBreakBefore w:val="0"/>
        <w:widowControl w:val="0"/>
        <w:kinsoku/>
        <w:wordWrap/>
        <w:overflowPunct/>
        <w:topLinePunct w:val="0"/>
        <w:autoSpaceDE/>
        <w:autoSpaceDN/>
        <w:bidi w:val="0"/>
        <w:adjustRightInd/>
        <w:snapToGrid/>
        <w:spacing w:after="157" w:afterLines="50" w:line="400" w:lineRule="exact"/>
        <w:textAlignment w:val="auto"/>
        <w:rPr>
          <w:rFonts w:hint="eastAsia" w:ascii="宋体" w:hAnsi="宋体" w:eastAsia="宋体" w:cs="宋体"/>
          <w:b w:val="0"/>
          <w:bCs/>
          <w:sz w:val="24"/>
          <w:szCs w:val="24"/>
          <w:lang w:val="en-US" w:eastAsia="zh-CN"/>
        </w:rPr>
      </w:pPr>
      <w:r>
        <w:rPr>
          <w:rFonts w:hint="eastAsia"/>
          <w:b w:val="0"/>
          <w:bCs/>
          <w:sz w:val="24"/>
          <w:szCs w:val="24"/>
          <w:lang w:val="en-US" w:eastAsia="zh-CN"/>
        </w:rPr>
        <w:t xml:space="preserve"> </w:t>
      </w:r>
      <w:r>
        <w:rPr>
          <w:rFonts w:hint="eastAsia" w:ascii="宋体" w:hAnsi="宋体" w:eastAsia="宋体" w:cs="宋体"/>
          <w:b w:val="0"/>
          <w:bCs/>
          <w:sz w:val="24"/>
          <w:szCs w:val="24"/>
          <w:lang w:val="en-US" w:eastAsia="zh-CN"/>
        </w:rPr>
        <w:t xml:space="preserve"> </w:t>
      </w:r>
      <w:r>
        <w:rPr>
          <w:rFonts w:hint="eastAsia" w:ascii="宋体" w:hAnsi="宋体" w:cs="宋体"/>
          <w:b w:val="0"/>
          <w:bCs/>
          <w:sz w:val="24"/>
          <w:szCs w:val="24"/>
          <w:lang w:val="en-US" w:eastAsia="zh-CN"/>
        </w:rPr>
        <w:t xml:space="preserve">  </w:t>
      </w:r>
      <w:r>
        <w:rPr>
          <w:rFonts w:hint="eastAsia" w:ascii="宋体" w:hAnsi="宋体" w:eastAsia="宋体" w:cs="宋体"/>
          <w:b w:val="0"/>
          <w:bCs/>
          <w:sz w:val="24"/>
          <w:szCs w:val="24"/>
          <w:lang w:val="en-US" w:eastAsia="zh-CN"/>
        </w:rPr>
        <w:t>首先，00后10后是本线上教育平台的主力消费者目标，这一年龄段的消费者以学业为重，以学习有效为优先，在全国各地都有一定规模的组成；</w:t>
      </w:r>
    </w:p>
    <w:p>
      <w:pPr>
        <w:pageBreakBefore w:val="0"/>
        <w:widowControl w:val="0"/>
        <w:kinsoku/>
        <w:wordWrap/>
        <w:overflowPunct/>
        <w:topLinePunct w:val="0"/>
        <w:autoSpaceDE/>
        <w:autoSpaceDN/>
        <w:bidi w:val="0"/>
        <w:adjustRightInd/>
        <w:snapToGrid/>
        <w:spacing w:after="157" w:afterLines="50" w:line="400" w:lineRule="exact"/>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其次，一二线城市也由于发展环境因素对线上教育模式的使用率较高，三四线以及乡村城市对教学资源的配置需求在未来将会大大增加；</w:t>
      </w:r>
    </w:p>
    <w:p>
      <w:pPr>
        <w:pageBreakBefore w:val="0"/>
        <w:widowControl w:val="0"/>
        <w:kinsoku/>
        <w:wordWrap/>
        <w:overflowPunct/>
        <w:topLinePunct w:val="0"/>
        <w:autoSpaceDE/>
        <w:autoSpaceDN/>
        <w:bidi w:val="0"/>
        <w:adjustRightInd/>
        <w:snapToGrid/>
        <w:spacing w:after="157" w:afterLines="50" w:line="400" w:lineRule="exact"/>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再次，当今世界正经历百年未有之大变局，中国发展迅速，各种智能设备各阶层家庭都在逐步配备，人们能够利用手机或电脑移动终端进行学习的时间在不断上升，未来线上教育平台的发展前景一片光明；</w:t>
      </w:r>
    </w:p>
    <w:p>
      <w:pPr>
        <w:pageBreakBefore w:val="0"/>
        <w:widowControl w:val="0"/>
        <w:kinsoku/>
        <w:wordWrap/>
        <w:overflowPunct/>
        <w:topLinePunct w:val="0"/>
        <w:autoSpaceDE/>
        <w:autoSpaceDN/>
        <w:bidi w:val="0"/>
        <w:adjustRightInd/>
        <w:snapToGrid/>
        <w:spacing w:after="157" w:afterLines="50" w:line="400" w:lineRule="exact"/>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最后，国家出台人才创新战略，教育成为了重中之重，而在过去的几十年里，在中国共产党的带领下，全国人民实现了经济快速发展奇迹，人均GDP呈现了中国式增长，中国人民有条件了在保障生存权的基础上进行自身及子女的教育投入，新兴线上教育行业也有了基本的国家支持。</w:t>
      </w:r>
    </w:p>
    <w:p>
      <w:pPr>
        <w:pageBreakBefore w:val="0"/>
        <w:widowControl w:val="0"/>
        <w:kinsoku/>
        <w:wordWrap/>
        <w:overflowPunct/>
        <w:topLinePunct w:val="0"/>
        <w:autoSpaceDE/>
        <w:autoSpaceDN/>
        <w:bidi w:val="0"/>
        <w:adjustRightInd/>
        <w:snapToGrid/>
        <w:spacing w:after="157" w:afterLines="50" w:line="400" w:lineRule="exact"/>
        <w:textAlignment w:val="auto"/>
        <w:rPr>
          <w:rFonts w:hint="eastAsia" w:ascii="宋体" w:hAnsi="宋体" w:cs="宋体"/>
          <w:b/>
          <w:bCs w:val="0"/>
          <w:sz w:val="24"/>
          <w:szCs w:val="24"/>
          <w:lang w:val="en-US" w:eastAsia="zh-CN"/>
        </w:rPr>
      </w:pPr>
      <w:r>
        <w:rPr>
          <w:rFonts w:hint="eastAsia" w:ascii="宋体" w:hAnsi="宋体" w:eastAsia="宋体" w:cs="宋体"/>
          <w:b/>
          <w:bCs w:val="0"/>
          <w:sz w:val="24"/>
          <w:szCs w:val="24"/>
          <w:lang w:val="en-US" w:eastAsia="zh-CN"/>
        </w:rPr>
        <w:t>1.3.1</w:t>
      </w:r>
      <w:r>
        <w:rPr>
          <w:rFonts w:hint="eastAsia" w:ascii="宋体" w:hAnsi="宋体" w:cs="宋体"/>
          <w:b/>
          <w:bCs w:val="0"/>
          <w:sz w:val="24"/>
          <w:szCs w:val="24"/>
          <w:lang w:val="en-US" w:eastAsia="zh-CN"/>
        </w:rPr>
        <w:t>全国市场容量</w:t>
      </w:r>
    </w:p>
    <w:p>
      <w:pPr>
        <w:pageBreakBefore w:val="0"/>
        <w:widowControl w:val="0"/>
        <w:kinsoku/>
        <w:wordWrap/>
        <w:overflowPunct/>
        <w:topLinePunct w:val="0"/>
        <w:autoSpaceDE/>
        <w:autoSpaceDN/>
        <w:bidi w:val="0"/>
        <w:adjustRightInd/>
        <w:snapToGrid/>
        <w:spacing w:after="157" w:afterLines="50" w:line="400" w:lineRule="exact"/>
        <w:ind w:firstLine="480" w:firstLineChars="200"/>
        <w:textAlignment w:val="auto"/>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根据统计，全国在校的学生大概有2亿人，其中小学生有9200人，占总人数的43%；初中生大概4100万人，占20%，其它人数大概9000万人。</w:t>
      </w:r>
    </w:p>
    <w:p>
      <w:pPr>
        <w:pageBreakBefore w:val="0"/>
        <w:widowControl w:val="0"/>
        <w:kinsoku/>
        <w:wordWrap/>
        <w:overflowPunct/>
        <w:topLinePunct w:val="0"/>
        <w:autoSpaceDE/>
        <w:autoSpaceDN/>
        <w:bidi w:val="0"/>
        <w:adjustRightInd/>
        <w:snapToGrid/>
        <w:spacing w:after="157" w:afterLines="50" w:line="240" w:lineRule="auto"/>
        <w:textAlignment w:val="auto"/>
        <w:rPr>
          <w:rFonts w:hint="default" w:ascii="宋体" w:hAnsi="宋体" w:cs="宋体"/>
          <w:b/>
          <w:bCs w:val="0"/>
          <w:sz w:val="24"/>
          <w:szCs w:val="24"/>
          <w:lang w:val="en-US" w:eastAsia="zh-CN"/>
        </w:rPr>
      </w:pPr>
      <w:r>
        <w:rPr>
          <w:rFonts w:hint="eastAsia" w:ascii="宋体" w:hAnsi="宋体" w:cs="宋体"/>
          <w:b/>
          <w:bCs w:val="0"/>
          <w:sz w:val="24"/>
          <w:szCs w:val="24"/>
          <w:lang w:val="en-US" w:eastAsia="zh-CN"/>
        </w:rPr>
        <w:t xml:space="preserve">        </w:t>
      </w:r>
      <w:r>
        <w:rPr>
          <w:rFonts w:hint="default" w:ascii="宋体" w:hAnsi="宋体" w:cs="宋体"/>
          <w:b/>
          <w:bCs w:val="0"/>
          <w:sz w:val="24"/>
          <w:szCs w:val="24"/>
          <w:lang w:val="en-US" w:eastAsia="zh-CN"/>
        </w:rPr>
        <w:drawing>
          <wp:inline distT="0" distB="0" distL="114300" distR="114300">
            <wp:extent cx="3820160" cy="2034540"/>
            <wp:effectExtent l="0" t="0" r="8890" b="3810"/>
            <wp:docPr id="12" name="图片 1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5"/>
                    <pic:cNvPicPr>
                      <a:picLocks noChangeAspect="1"/>
                    </pic:cNvPicPr>
                  </pic:nvPicPr>
                  <pic:blipFill>
                    <a:blip r:embed="rId7"/>
                    <a:stretch>
                      <a:fillRect/>
                    </a:stretch>
                  </pic:blipFill>
                  <pic:spPr>
                    <a:xfrm>
                      <a:off x="0" y="0"/>
                      <a:ext cx="3820160" cy="203454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after="157" w:afterLines="50" w:line="240" w:lineRule="auto"/>
        <w:textAlignment w:val="auto"/>
        <w:rPr>
          <w:rFonts w:hint="eastAsia" w:ascii="宋体" w:hAnsi="宋体" w:cs="宋体"/>
          <w:b/>
          <w:bCs w:val="0"/>
          <w:sz w:val="24"/>
          <w:szCs w:val="24"/>
          <w:lang w:val="en-US" w:eastAsia="zh-CN"/>
        </w:rPr>
      </w:pPr>
      <w:r>
        <w:rPr>
          <w:rFonts w:hint="eastAsia" w:ascii="宋体" w:hAnsi="宋体" w:cs="宋体"/>
          <w:b/>
          <w:bCs w:val="0"/>
          <w:sz w:val="24"/>
          <w:szCs w:val="24"/>
          <w:lang w:val="en-US" w:eastAsia="zh-CN"/>
        </w:rPr>
        <w:t>1.3.2在线教育市场份额</w:t>
      </w:r>
    </w:p>
    <w:p>
      <w:pPr>
        <w:pageBreakBefore w:val="0"/>
        <w:widowControl w:val="0"/>
        <w:kinsoku/>
        <w:wordWrap/>
        <w:overflowPunct/>
        <w:topLinePunct w:val="0"/>
        <w:autoSpaceDE/>
        <w:autoSpaceDN/>
        <w:bidi w:val="0"/>
        <w:adjustRightInd/>
        <w:snapToGrid/>
        <w:spacing w:after="157" w:afterLines="50" w:line="400" w:lineRule="exact"/>
        <w:ind w:firstLine="480"/>
        <w:textAlignment w:val="auto"/>
        <w:rPr>
          <w:rFonts w:hint="default"/>
          <w:b w:val="0"/>
          <w:bCs/>
          <w:sz w:val="24"/>
          <w:szCs w:val="24"/>
          <w:lang w:val="en-US" w:eastAsia="zh-CN"/>
        </w:rPr>
      </w:pPr>
      <w:r>
        <w:rPr>
          <w:rFonts w:hint="eastAsia"/>
          <w:b w:val="0"/>
          <w:bCs/>
          <w:sz w:val="24"/>
          <w:szCs w:val="24"/>
          <w:lang w:val="en-US" w:eastAsia="zh-CN"/>
        </w:rPr>
        <w:t>随着线上教育的不断发展，产业的格局也在逐渐优化升级，市场规模在平稳增长。</w:t>
      </w:r>
    </w:p>
    <w:p>
      <w:pPr>
        <w:pageBreakBefore w:val="0"/>
        <w:widowControl w:val="0"/>
        <w:kinsoku/>
        <w:wordWrap/>
        <w:overflowPunct/>
        <w:topLinePunct w:val="0"/>
        <w:autoSpaceDE/>
        <w:autoSpaceDN/>
        <w:bidi w:val="0"/>
        <w:adjustRightInd/>
        <w:snapToGrid/>
        <w:spacing w:after="157" w:afterLines="50" w:line="240" w:lineRule="auto"/>
        <w:textAlignment w:val="auto"/>
        <w:rPr>
          <w:rFonts w:hint="default" w:ascii="宋体" w:hAnsi="宋体" w:cs="宋体"/>
          <w:b/>
          <w:bCs w:val="0"/>
          <w:sz w:val="24"/>
          <w:szCs w:val="24"/>
          <w:lang w:val="en-US" w:eastAsia="zh-CN"/>
        </w:rPr>
      </w:pPr>
      <w:r>
        <w:rPr>
          <w:rFonts w:hint="eastAsia" w:ascii="宋体" w:hAnsi="宋体" w:cs="宋体"/>
          <w:b/>
          <w:bCs w:val="0"/>
          <w:sz w:val="24"/>
          <w:szCs w:val="24"/>
          <w:lang w:val="en-US" w:eastAsia="zh-CN"/>
        </w:rPr>
        <w:t xml:space="preserve">          </w:t>
      </w:r>
      <w:r>
        <w:rPr>
          <w:rFonts w:hint="default" w:ascii="宋体" w:hAnsi="宋体" w:cs="宋体"/>
          <w:b/>
          <w:bCs w:val="0"/>
          <w:sz w:val="24"/>
          <w:szCs w:val="24"/>
          <w:lang w:val="en-US" w:eastAsia="zh-CN"/>
        </w:rPr>
        <w:drawing>
          <wp:inline distT="0" distB="0" distL="114300" distR="114300">
            <wp:extent cx="4476750" cy="2943225"/>
            <wp:effectExtent l="0" t="0" r="0" b="9525"/>
            <wp:docPr id="13" name="图片 13"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6"/>
                    <pic:cNvPicPr>
                      <a:picLocks noChangeAspect="1"/>
                    </pic:cNvPicPr>
                  </pic:nvPicPr>
                  <pic:blipFill>
                    <a:blip r:embed="rId8"/>
                    <a:stretch>
                      <a:fillRect/>
                    </a:stretch>
                  </pic:blipFill>
                  <pic:spPr>
                    <a:xfrm>
                      <a:off x="0" y="0"/>
                      <a:ext cx="4476750" cy="294322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after="157" w:afterLines="50" w:line="400" w:lineRule="exact"/>
        <w:ind w:firstLine="480"/>
        <w:textAlignment w:val="auto"/>
        <w:rPr>
          <w:rFonts w:hint="eastAsia"/>
          <w:b w:val="0"/>
          <w:bCs/>
          <w:sz w:val="24"/>
          <w:szCs w:val="24"/>
          <w:lang w:val="en-US" w:eastAsia="zh-CN"/>
        </w:rPr>
      </w:pPr>
      <w:r>
        <w:rPr>
          <w:rFonts w:hint="eastAsia"/>
          <w:b w:val="0"/>
          <w:bCs/>
          <w:sz w:val="24"/>
          <w:szCs w:val="24"/>
          <w:lang w:val="en-US" w:eastAsia="zh-CN"/>
        </w:rPr>
        <w:t>随着线上教育市场不断推广加强，用户对于在线教育的形式也逐渐接受。</w:t>
      </w:r>
    </w:p>
    <w:p>
      <w:pPr>
        <w:pageBreakBefore w:val="0"/>
        <w:widowControl w:val="0"/>
        <w:kinsoku/>
        <w:wordWrap/>
        <w:overflowPunct/>
        <w:topLinePunct w:val="0"/>
        <w:autoSpaceDE/>
        <w:autoSpaceDN/>
        <w:bidi w:val="0"/>
        <w:adjustRightInd/>
        <w:snapToGrid/>
        <w:spacing w:after="157" w:afterLines="50" w:line="240" w:lineRule="auto"/>
        <w:ind w:firstLine="480"/>
        <w:textAlignment w:val="auto"/>
        <w:rPr>
          <w:rFonts w:hint="default"/>
          <w:b w:val="0"/>
          <w:bCs/>
          <w:sz w:val="24"/>
          <w:szCs w:val="24"/>
          <w:lang w:val="en-US" w:eastAsia="zh-CN"/>
        </w:rPr>
      </w:pPr>
      <w:r>
        <w:rPr>
          <w:rFonts w:hint="eastAsia"/>
          <w:b w:val="0"/>
          <w:bCs/>
          <w:sz w:val="24"/>
          <w:szCs w:val="24"/>
          <w:lang w:val="en-US" w:eastAsia="zh-CN"/>
        </w:rPr>
        <w:t xml:space="preserve">      </w:t>
      </w:r>
      <w:r>
        <w:rPr>
          <w:rFonts w:hint="default"/>
          <w:b w:val="0"/>
          <w:bCs/>
          <w:sz w:val="24"/>
          <w:szCs w:val="24"/>
          <w:lang w:val="en-US" w:eastAsia="zh-CN"/>
        </w:rPr>
        <w:drawing>
          <wp:inline distT="0" distB="0" distL="114300" distR="114300">
            <wp:extent cx="4429125" cy="2895600"/>
            <wp:effectExtent l="0" t="0" r="9525" b="0"/>
            <wp:docPr id="14" name="图片 14"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7"/>
                    <pic:cNvPicPr>
                      <a:picLocks noChangeAspect="1"/>
                    </pic:cNvPicPr>
                  </pic:nvPicPr>
                  <pic:blipFill>
                    <a:blip r:embed="rId9"/>
                    <a:stretch>
                      <a:fillRect/>
                    </a:stretch>
                  </pic:blipFill>
                  <pic:spPr>
                    <a:xfrm>
                      <a:off x="0" y="0"/>
                      <a:ext cx="4429125" cy="289560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after="157" w:afterLines="50" w:line="400" w:lineRule="exact"/>
        <w:textAlignment w:val="auto"/>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1.4统筹安排</w:t>
      </w:r>
    </w:p>
    <w:p>
      <w:pPr>
        <w:pageBreakBefore w:val="0"/>
        <w:widowControl w:val="0"/>
        <w:kinsoku/>
        <w:wordWrap/>
        <w:overflowPunct/>
        <w:topLinePunct w:val="0"/>
        <w:autoSpaceDE/>
        <w:autoSpaceDN/>
        <w:bidi w:val="0"/>
        <w:adjustRightInd/>
        <w:snapToGrid/>
        <w:spacing w:after="157" w:afterLines="50" w:line="400" w:lineRule="exact"/>
        <w:ind w:firstLine="480"/>
        <w:textAlignment w:val="auto"/>
        <w:rPr>
          <w:rFonts w:hint="eastAsia"/>
          <w:b w:val="0"/>
          <w:bCs/>
          <w:sz w:val="24"/>
          <w:szCs w:val="24"/>
          <w:lang w:val="en-US" w:eastAsia="zh-CN"/>
        </w:rPr>
      </w:pPr>
      <w:r>
        <w:rPr>
          <w:rFonts w:hint="eastAsia"/>
          <w:b w:val="0"/>
          <w:bCs/>
          <w:sz w:val="24"/>
          <w:szCs w:val="24"/>
          <w:lang w:val="en-US" w:eastAsia="zh-CN"/>
        </w:rPr>
        <w:t>目前，本线上教育平台还处于理论阶段，凾待改革和完善，资金准备方面仍处于较低准备阶段，整体计划还处于初期。</w:t>
      </w:r>
    </w:p>
    <w:p>
      <w:pPr>
        <w:pageBreakBefore w:val="0"/>
        <w:widowControl w:val="0"/>
        <w:numPr>
          <w:ilvl w:val="0"/>
          <w:numId w:val="2"/>
        </w:numPr>
        <w:kinsoku/>
        <w:wordWrap/>
        <w:overflowPunct/>
        <w:topLinePunct w:val="0"/>
        <w:autoSpaceDE/>
        <w:autoSpaceDN/>
        <w:bidi w:val="0"/>
        <w:adjustRightInd/>
        <w:snapToGrid/>
        <w:spacing w:after="157" w:afterLines="50" w:line="400" w:lineRule="exact"/>
        <w:ind w:left="0" w:leftChars="0" w:firstLine="0" w:firstLineChars="0"/>
        <w:textAlignment w:val="auto"/>
        <w:rPr>
          <w:rFonts w:hint="eastAsia" w:ascii="黑体" w:hAnsi="黑体" w:eastAsia="黑体"/>
          <w:sz w:val="30"/>
          <w:szCs w:val="30"/>
        </w:rPr>
      </w:pPr>
      <w:r>
        <w:rPr>
          <w:rFonts w:hint="eastAsia" w:ascii="黑体" w:hAnsi="黑体" w:eastAsia="黑体"/>
          <w:sz w:val="30"/>
          <w:szCs w:val="30"/>
        </w:rPr>
        <w:t>可行性分析</w:t>
      </w:r>
    </w:p>
    <w:p>
      <w:pPr>
        <w:pageBreakBefore w:val="0"/>
        <w:widowControl w:val="0"/>
        <w:kinsoku/>
        <w:wordWrap/>
        <w:overflowPunct/>
        <w:topLinePunct w:val="0"/>
        <w:autoSpaceDE/>
        <w:autoSpaceDN/>
        <w:bidi w:val="0"/>
        <w:adjustRightInd/>
        <w:snapToGrid/>
        <w:spacing w:after="157" w:afterLines="50" w:line="400" w:lineRule="exact"/>
        <w:textAlignment w:val="auto"/>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2.1技术方案设计和可行性</w:t>
      </w:r>
    </w:p>
    <w:p>
      <w:pPr>
        <w:pageBreakBefore w:val="0"/>
        <w:widowControl w:val="0"/>
        <w:kinsoku/>
        <w:wordWrap/>
        <w:overflowPunct/>
        <w:topLinePunct w:val="0"/>
        <w:autoSpaceDE/>
        <w:autoSpaceDN/>
        <w:bidi w:val="0"/>
        <w:adjustRightInd/>
        <w:snapToGrid/>
        <w:spacing w:after="157" w:afterLines="50" w:line="400" w:lineRule="exact"/>
        <w:textAlignment w:val="auto"/>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2.1.1需求分析</w:t>
      </w:r>
    </w:p>
    <w:p>
      <w:pPr>
        <w:pageBreakBefore w:val="0"/>
        <w:widowControl w:val="0"/>
        <w:numPr>
          <w:ilvl w:val="0"/>
          <w:numId w:val="3"/>
        </w:numPr>
        <w:kinsoku/>
        <w:wordWrap/>
        <w:overflowPunct/>
        <w:topLinePunct w:val="0"/>
        <w:autoSpaceDE/>
        <w:autoSpaceDN/>
        <w:bidi w:val="0"/>
        <w:adjustRightInd/>
        <w:snapToGrid/>
        <w:spacing w:after="157" w:afterLines="50" w:line="400" w:lineRule="exact"/>
        <w:ind w:firstLine="480"/>
        <w:textAlignment w:val="auto"/>
        <w:rPr>
          <w:rFonts w:hint="eastAsia"/>
          <w:b w:val="0"/>
          <w:bCs/>
          <w:sz w:val="24"/>
          <w:szCs w:val="24"/>
          <w:lang w:val="en-US" w:eastAsia="zh-CN"/>
        </w:rPr>
      </w:pPr>
      <w:r>
        <w:rPr>
          <w:rFonts w:hint="eastAsia"/>
          <w:b w:val="0"/>
          <w:bCs/>
          <w:sz w:val="24"/>
          <w:szCs w:val="24"/>
          <w:lang w:val="en-US" w:eastAsia="zh-CN"/>
        </w:rPr>
        <w:t>E-R图</w:t>
      </w:r>
    </w:p>
    <w:p>
      <w:pPr>
        <w:pageBreakBefore w:val="0"/>
        <w:widowControl w:val="0"/>
        <w:numPr>
          <w:ilvl w:val="0"/>
          <w:numId w:val="0"/>
        </w:numPr>
        <w:kinsoku/>
        <w:wordWrap/>
        <w:overflowPunct/>
        <w:topLinePunct w:val="0"/>
        <w:autoSpaceDE/>
        <w:autoSpaceDN/>
        <w:bidi w:val="0"/>
        <w:adjustRightInd/>
        <w:snapToGrid/>
        <w:spacing w:after="157" w:afterLines="50" w:line="240" w:lineRule="auto"/>
        <w:textAlignment w:val="auto"/>
        <w:rPr>
          <w:rFonts w:hint="eastAsia"/>
          <w:b w:val="0"/>
          <w:bCs/>
          <w:sz w:val="24"/>
          <w:szCs w:val="24"/>
          <w:lang w:val="en-US" w:eastAsia="zh-CN"/>
        </w:rPr>
      </w:pPr>
      <w:r>
        <w:rPr>
          <w:rFonts w:hint="eastAsia"/>
          <w:b w:val="0"/>
          <w:bCs/>
          <w:sz w:val="24"/>
          <w:szCs w:val="24"/>
          <w:lang w:val="en-US" w:eastAsia="zh-CN"/>
        </w:rPr>
        <w:drawing>
          <wp:inline distT="0" distB="0" distL="114300" distR="114300">
            <wp:extent cx="4915535" cy="3336925"/>
            <wp:effectExtent l="0" t="0" r="18415" b="15875"/>
            <wp:docPr id="6" name="图片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
                    <pic:cNvPicPr>
                      <a:picLocks noChangeAspect="1"/>
                    </pic:cNvPicPr>
                  </pic:nvPicPr>
                  <pic:blipFill>
                    <a:blip r:embed="rId10"/>
                    <a:stretch>
                      <a:fillRect/>
                    </a:stretch>
                  </pic:blipFill>
                  <pic:spPr>
                    <a:xfrm>
                      <a:off x="0" y="0"/>
                      <a:ext cx="4915535" cy="3336925"/>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after="157" w:afterLines="50" w:line="240" w:lineRule="auto"/>
        <w:textAlignment w:val="auto"/>
        <w:rPr>
          <w:rFonts w:hint="eastAsia"/>
          <w:b w:val="0"/>
          <w:bCs/>
          <w:sz w:val="24"/>
          <w:szCs w:val="24"/>
          <w:lang w:val="en-US" w:eastAsia="zh-CN"/>
        </w:rPr>
      </w:pPr>
      <w:r>
        <w:rPr>
          <w:rFonts w:hint="eastAsia"/>
          <w:b w:val="0"/>
          <w:bCs/>
          <w:sz w:val="24"/>
          <w:szCs w:val="24"/>
          <w:lang w:val="en-US" w:eastAsia="zh-CN"/>
        </w:rPr>
        <w:drawing>
          <wp:inline distT="0" distB="0" distL="114300" distR="114300">
            <wp:extent cx="4525010" cy="2578100"/>
            <wp:effectExtent l="0" t="0" r="8890" b="12700"/>
            <wp:docPr id="7" name="图片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
                    <pic:cNvPicPr>
                      <a:picLocks noChangeAspect="1"/>
                    </pic:cNvPicPr>
                  </pic:nvPicPr>
                  <pic:blipFill>
                    <a:blip r:embed="rId11"/>
                    <a:stretch>
                      <a:fillRect/>
                    </a:stretch>
                  </pic:blipFill>
                  <pic:spPr>
                    <a:xfrm>
                      <a:off x="0" y="0"/>
                      <a:ext cx="4525010" cy="2578100"/>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after="157" w:afterLines="50" w:line="240" w:lineRule="auto"/>
        <w:textAlignment w:val="auto"/>
        <w:rPr>
          <w:rFonts w:hint="eastAsia" w:ascii="宋体" w:hAnsi="宋体" w:cs="宋体"/>
          <w:b/>
          <w:bCs w:val="0"/>
          <w:sz w:val="24"/>
          <w:szCs w:val="24"/>
          <w:lang w:val="en-US" w:eastAsia="zh-CN"/>
        </w:rPr>
      </w:pPr>
      <w:r>
        <w:rPr>
          <w:rFonts w:hint="eastAsia" w:ascii="宋体" w:hAnsi="宋体" w:cs="宋体"/>
          <w:b/>
          <w:bCs w:val="0"/>
          <w:sz w:val="24"/>
          <w:szCs w:val="24"/>
          <w:lang w:val="en-US" w:eastAsia="zh-CN"/>
        </w:rPr>
        <w:t xml:space="preserve">           </w:t>
      </w:r>
      <w:r>
        <w:rPr>
          <w:rFonts w:hint="eastAsia" w:ascii="宋体" w:hAnsi="宋体" w:cs="宋体"/>
          <w:b/>
          <w:bCs w:val="0"/>
          <w:sz w:val="24"/>
          <w:szCs w:val="24"/>
          <w:lang w:val="en-US" w:eastAsia="zh-CN"/>
        </w:rPr>
        <w:drawing>
          <wp:inline distT="0" distB="0" distL="114300" distR="114300">
            <wp:extent cx="2839720" cy="1293495"/>
            <wp:effectExtent l="0" t="0" r="17780" b="1905"/>
            <wp:docPr id="11" name="图片 1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4"/>
                    <pic:cNvPicPr>
                      <a:picLocks noChangeAspect="1"/>
                    </pic:cNvPicPr>
                  </pic:nvPicPr>
                  <pic:blipFill>
                    <a:blip r:embed="rId12"/>
                    <a:stretch>
                      <a:fillRect/>
                    </a:stretch>
                  </pic:blipFill>
                  <pic:spPr>
                    <a:xfrm>
                      <a:off x="0" y="0"/>
                      <a:ext cx="2839720" cy="1293495"/>
                    </a:xfrm>
                    <a:prstGeom prst="rect">
                      <a:avLst/>
                    </a:prstGeom>
                  </pic:spPr>
                </pic:pic>
              </a:graphicData>
            </a:graphic>
          </wp:inline>
        </w:drawing>
      </w:r>
    </w:p>
    <w:p>
      <w:pPr>
        <w:pageBreakBefore w:val="0"/>
        <w:widowControl w:val="0"/>
        <w:numPr>
          <w:ilvl w:val="0"/>
          <w:numId w:val="3"/>
        </w:numPr>
        <w:kinsoku/>
        <w:wordWrap/>
        <w:overflowPunct/>
        <w:topLinePunct w:val="0"/>
        <w:autoSpaceDE/>
        <w:autoSpaceDN/>
        <w:bidi w:val="0"/>
        <w:adjustRightInd/>
        <w:snapToGrid/>
        <w:spacing w:after="157" w:afterLines="50" w:line="400" w:lineRule="exact"/>
        <w:ind w:left="0" w:leftChars="0" w:firstLine="480" w:firstLineChars="0"/>
        <w:textAlignment w:val="auto"/>
        <w:rPr>
          <w:rFonts w:hint="eastAsia"/>
          <w:b w:val="0"/>
          <w:bCs/>
          <w:sz w:val="24"/>
          <w:szCs w:val="24"/>
          <w:lang w:val="en-US" w:eastAsia="zh-CN"/>
        </w:rPr>
      </w:pPr>
      <w:r>
        <w:rPr>
          <w:rFonts w:hint="eastAsia"/>
          <w:b w:val="0"/>
          <w:bCs/>
          <w:sz w:val="24"/>
          <w:szCs w:val="24"/>
          <w:lang w:val="en-US" w:eastAsia="zh-CN"/>
        </w:rPr>
        <w:t>性能需求</w:t>
      </w:r>
    </w:p>
    <w:p>
      <w:pPr>
        <w:pageBreakBefore w:val="0"/>
        <w:widowControl w:val="0"/>
        <w:numPr>
          <w:ilvl w:val="0"/>
          <w:numId w:val="0"/>
        </w:numPr>
        <w:kinsoku/>
        <w:wordWrap/>
        <w:overflowPunct/>
        <w:topLinePunct w:val="0"/>
        <w:autoSpaceDE/>
        <w:autoSpaceDN/>
        <w:bidi w:val="0"/>
        <w:adjustRightInd/>
        <w:snapToGrid/>
        <w:spacing w:after="157" w:afterLines="50" w:line="400" w:lineRule="exact"/>
        <w:ind w:left="480" w:leftChars="0"/>
        <w:textAlignment w:val="auto"/>
        <w:rPr>
          <w:rFonts w:hint="default"/>
          <w:b w:val="0"/>
          <w:bCs/>
          <w:sz w:val="24"/>
          <w:szCs w:val="24"/>
          <w:lang w:val="en-US" w:eastAsia="zh-CN"/>
        </w:rPr>
      </w:pPr>
      <w:r>
        <w:rPr>
          <w:rFonts w:hint="eastAsia"/>
          <w:b w:val="0"/>
          <w:bCs/>
          <w:sz w:val="24"/>
          <w:szCs w:val="24"/>
          <w:lang w:val="en-US" w:eastAsia="zh-CN"/>
        </w:rPr>
        <w:t>&lt;1&gt; 输入精度是整数或字符；输出精度小数点后两位或者是字符；</w:t>
      </w:r>
    </w:p>
    <w:p>
      <w:pPr>
        <w:pageBreakBefore w:val="0"/>
        <w:widowControl w:val="0"/>
        <w:numPr>
          <w:ilvl w:val="0"/>
          <w:numId w:val="0"/>
        </w:numPr>
        <w:kinsoku/>
        <w:wordWrap/>
        <w:overflowPunct/>
        <w:topLinePunct w:val="0"/>
        <w:autoSpaceDE/>
        <w:autoSpaceDN/>
        <w:bidi w:val="0"/>
        <w:adjustRightInd/>
        <w:snapToGrid/>
        <w:spacing w:after="157" w:afterLines="50" w:line="400" w:lineRule="exact"/>
        <w:ind w:left="480" w:leftChars="0"/>
        <w:textAlignment w:val="auto"/>
        <w:rPr>
          <w:rFonts w:hint="default"/>
          <w:b w:val="0"/>
          <w:bCs/>
          <w:sz w:val="24"/>
          <w:szCs w:val="24"/>
          <w:lang w:val="en-US" w:eastAsia="zh-CN"/>
        </w:rPr>
      </w:pPr>
      <w:r>
        <w:rPr>
          <w:rFonts w:hint="eastAsia"/>
          <w:b w:val="0"/>
          <w:bCs/>
          <w:sz w:val="24"/>
          <w:szCs w:val="24"/>
          <w:lang w:val="en-US" w:eastAsia="zh-CN"/>
        </w:rPr>
        <w:t>&lt;2&gt; 响应时间，根据当时的网速以及当时使用的人数来看，响应时间控制在2秒内</w:t>
      </w:r>
    </w:p>
    <w:p>
      <w:pPr>
        <w:pageBreakBefore w:val="0"/>
        <w:widowControl w:val="0"/>
        <w:numPr>
          <w:ilvl w:val="0"/>
          <w:numId w:val="0"/>
        </w:numPr>
        <w:kinsoku/>
        <w:wordWrap/>
        <w:overflowPunct/>
        <w:topLinePunct w:val="0"/>
        <w:autoSpaceDE/>
        <w:autoSpaceDN/>
        <w:bidi w:val="0"/>
        <w:adjustRightInd/>
        <w:snapToGrid/>
        <w:spacing w:after="157" w:afterLines="50" w:line="400" w:lineRule="exact"/>
        <w:ind w:left="480" w:leftChars="0"/>
        <w:textAlignment w:val="auto"/>
        <w:rPr>
          <w:rFonts w:hint="eastAsia"/>
          <w:b w:val="0"/>
          <w:bCs/>
          <w:sz w:val="24"/>
          <w:szCs w:val="24"/>
          <w:lang w:val="en-US" w:eastAsia="zh-CN"/>
        </w:rPr>
      </w:pPr>
      <w:r>
        <w:rPr>
          <w:rFonts w:hint="eastAsia"/>
          <w:b w:val="0"/>
          <w:bCs/>
          <w:sz w:val="24"/>
          <w:szCs w:val="24"/>
          <w:lang w:val="en-US" w:eastAsia="zh-CN"/>
        </w:rPr>
        <w:t>&lt;3&gt; 运行环境，能在主流浏览器上运行</w:t>
      </w:r>
    </w:p>
    <w:p>
      <w:pPr>
        <w:pageBreakBefore w:val="0"/>
        <w:widowControl w:val="0"/>
        <w:numPr>
          <w:ilvl w:val="0"/>
          <w:numId w:val="0"/>
        </w:numPr>
        <w:kinsoku/>
        <w:wordWrap/>
        <w:overflowPunct/>
        <w:topLinePunct w:val="0"/>
        <w:autoSpaceDE/>
        <w:autoSpaceDN/>
        <w:bidi w:val="0"/>
        <w:adjustRightInd/>
        <w:snapToGrid/>
        <w:spacing w:after="157" w:afterLines="50" w:line="400" w:lineRule="exact"/>
        <w:ind w:left="480" w:leftChars="0"/>
        <w:textAlignment w:val="auto"/>
        <w:rPr>
          <w:rFonts w:hint="default"/>
          <w:b w:val="0"/>
          <w:bCs/>
          <w:sz w:val="24"/>
          <w:szCs w:val="24"/>
          <w:lang w:val="en-US" w:eastAsia="zh-CN"/>
        </w:rPr>
      </w:pPr>
      <w:r>
        <w:rPr>
          <w:rFonts w:hint="eastAsia"/>
          <w:b w:val="0"/>
          <w:bCs/>
          <w:sz w:val="24"/>
          <w:szCs w:val="24"/>
          <w:lang w:val="en-US" w:eastAsia="zh-CN"/>
        </w:rPr>
        <w:t>&lt;4&gt; 用户能流畅的使用，并要及时更新网站内的内容</w:t>
      </w:r>
    </w:p>
    <w:p>
      <w:pPr>
        <w:pageBreakBefore w:val="0"/>
        <w:widowControl w:val="0"/>
        <w:kinsoku/>
        <w:wordWrap/>
        <w:overflowPunct/>
        <w:topLinePunct w:val="0"/>
        <w:autoSpaceDE/>
        <w:autoSpaceDN/>
        <w:bidi w:val="0"/>
        <w:adjustRightInd/>
        <w:snapToGrid/>
        <w:spacing w:after="157" w:afterLines="50" w:line="400" w:lineRule="exact"/>
        <w:textAlignment w:val="auto"/>
        <w:rPr>
          <w:rFonts w:hint="eastAsia" w:ascii="宋体" w:hAnsi="宋体" w:cs="宋体"/>
          <w:b/>
          <w:bCs w:val="0"/>
          <w:sz w:val="24"/>
          <w:szCs w:val="24"/>
          <w:lang w:val="en-US" w:eastAsia="zh-CN"/>
        </w:rPr>
      </w:pPr>
      <w:r>
        <w:rPr>
          <w:rFonts w:hint="eastAsia" w:ascii="宋体" w:hAnsi="宋体" w:cs="宋体"/>
          <w:b/>
          <w:bCs w:val="0"/>
          <w:sz w:val="24"/>
          <w:szCs w:val="24"/>
          <w:lang w:val="en-US" w:eastAsia="zh-CN"/>
        </w:rPr>
        <w:t>2.1.2模块设计</w:t>
      </w:r>
    </w:p>
    <w:p>
      <w:pPr>
        <w:pageBreakBefore w:val="0"/>
        <w:widowControl w:val="0"/>
        <w:kinsoku/>
        <w:wordWrap/>
        <w:overflowPunct/>
        <w:topLinePunct w:val="0"/>
        <w:autoSpaceDE/>
        <w:autoSpaceDN/>
        <w:bidi w:val="0"/>
        <w:adjustRightInd/>
        <w:snapToGrid/>
        <w:spacing w:after="157" w:afterLines="50" w:line="240" w:lineRule="auto"/>
        <w:textAlignment w:val="auto"/>
        <w:rPr>
          <w:rFonts w:hint="default" w:ascii="宋体" w:hAnsi="宋体" w:cs="宋体"/>
          <w:b/>
          <w:bCs w:val="0"/>
          <w:sz w:val="24"/>
          <w:szCs w:val="24"/>
          <w:lang w:val="en-US" w:eastAsia="zh-CN"/>
        </w:rPr>
      </w:pPr>
      <w:r>
        <w:rPr>
          <w:rFonts w:hint="default" w:ascii="宋体" w:hAnsi="宋体" w:cs="宋体"/>
          <w:b/>
          <w:bCs w:val="0"/>
          <w:sz w:val="24"/>
          <w:szCs w:val="24"/>
          <w:lang w:val="en-US" w:eastAsia="zh-CN"/>
        </w:rPr>
        <w:drawing>
          <wp:inline distT="0" distB="0" distL="114300" distR="114300">
            <wp:extent cx="5123180" cy="6299200"/>
            <wp:effectExtent l="0" t="0" r="1270" b="635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13"/>
                    <a:stretch>
                      <a:fillRect/>
                    </a:stretch>
                  </pic:blipFill>
                  <pic:spPr>
                    <a:xfrm>
                      <a:off x="0" y="0"/>
                      <a:ext cx="5123180" cy="629920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after="157" w:afterLines="50" w:line="400" w:lineRule="exact"/>
        <w:textAlignment w:val="auto"/>
        <w:rPr>
          <w:rFonts w:hint="eastAsia" w:ascii="宋体" w:hAnsi="宋体" w:cs="宋体"/>
          <w:b/>
          <w:bCs w:val="0"/>
          <w:sz w:val="24"/>
          <w:szCs w:val="24"/>
          <w:lang w:val="en-US" w:eastAsia="zh-CN"/>
        </w:rPr>
      </w:pPr>
      <w:r>
        <w:rPr>
          <w:rFonts w:hint="eastAsia" w:ascii="宋体" w:hAnsi="宋体" w:cs="宋体"/>
          <w:b/>
          <w:bCs w:val="0"/>
          <w:sz w:val="24"/>
          <w:szCs w:val="24"/>
          <w:lang w:val="en-US" w:eastAsia="zh-CN"/>
        </w:rPr>
        <w:t>2.1.3功能模块设计</w:t>
      </w:r>
    </w:p>
    <w:p>
      <w:pPr>
        <w:keepNext w:val="0"/>
        <w:keepLines w:val="0"/>
        <w:pageBreakBefore w:val="0"/>
        <w:widowControl w:val="0"/>
        <w:numPr>
          <w:ilvl w:val="0"/>
          <w:numId w:val="4"/>
        </w:numPr>
        <w:kinsoku/>
        <w:wordWrap/>
        <w:overflowPunct/>
        <w:topLinePunct w:val="0"/>
        <w:autoSpaceDE/>
        <w:autoSpaceDN/>
        <w:bidi w:val="0"/>
        <w:adjustRightInd/>
        <w:snapToGrid/>
        <w:spacing w:after="157" w:afterLines="50" w:line="400" w:lineRule="exact"/>
        <w:ind w:leftChars="0" w:firstLine="480" w:firstLineChars="200"/>
        <w:textAlignment w:val="auto"/>
        <w:rPr>
          <w:rFonts w:hint="eastAsia"/>
          <w:b w:val="0"/>
          <w:bCs/>
          <w:sz w:val="24"/>
          <w:szCs w:val="24"/>
          <w:lang w:val="en-US" w:eastAsia="zh-CN"/>
        </w:rPr>
      </w:pPr>
      <w:r>
        <w:rPr>
          <w:rFonts w:hint="eastAsia"/>
          <w:b w:val="0"/>
          <w:bCs/>
          <w:sz w:val="24"/>
          <w:szCs w:val="24"/>
          <w:lang w:val="en-US" w:eastAsia="zh-CN"/>
        </w:rPr>
        <w:t>用户登录模块：用户在登陆的时候确定其身份，并给予相应的权限</w:t>
      </w:r>
    </w:p>
    <w:p>
      <w:pPr>
        <w:keepNext w:val="0"/>
        <w:keepLines w:val="0"/>
        <w:pageBreakBefore w:val="0"/>
        <w:widowControl w:val="0"/>
        <w:numPr>
          <w:ilvl w:val="0"/>
          <w:numId w:val="4"/>
        </w:numPr>
        <w:kinsoku/>
        <w:wordWrap/>
        <w:overflowPunct/>
        <w:topLinePunct w:val="0"/>
        <w:autoSpaceDE/>
        <w:autoSpaceDN/>
        <w:bidi w:val="0"/>
        <w:adjustRightInd/>
        <w:snapToGrid/>
        <w:spacing w:after="157" w:afterLines="50" w:line="400" w:lineRule="exact"/>
        <w:ind w:leftChars="0" w:firstLine="480" w:firstLineChars="200"/>
        <w:textAlignment w:val="auto"/>
        <w:rPr>
          <w:rFonts w:hint="default"/>
          <w:b w:val="0"/>
          <w:bCs/>
          <w:sz w:val="24"/>
          <w:szCs w:val="24"/>
          <w:lang w:val="en-US" w:eastAsia="zh-CN"/>
        </w:rPr>
      </w:pPr>
      <w:r>
        <w:rPr>
          <w:rFonts w:hint="eastAsia"/>
          <w:b w:val="0"/>
          <w:bCs/>
          <w:sz w:val="24"/>
          <w:szCs w:val="24"/>
          <w:lang w:val="en-US" w:eastAsia="zh-CN"/>
        </w:rPr>
        <w:t>管理员模块：管理员在登录后对系统中的信息进行增、删、改、查等炒作；管理员可以在系统中发布通告，对学生的信息进行管理；</w:t>
      </w:r>
    </w:p>
    <w:p>
      <w:pPr>
        <w:keepNext w:val="0"/>
        <w:keepLines w:val="0"/>
        <w:pageBreakBefore w:val="0"/>
        <w:widowControl w:val="0"/>
        <w:numPr>
          <w:ilvl w:val="0"/>
          <w:numId w:val="4"/>
        </w:numPr>
        <w:kinsoku/>
        <w:wordWrap/>
        <w:overflowPunct/>
        <w:topLinePunct w:val="0"/>
        <w:autoSpaceDE/>
        <w:autoSpaceDN/>
        <w:bidi w:val="0"/>
        <w:adjustRightInd/>
        <w:snapToGrid/>
        <w:spacing w:after="157" w:afterLines="50" w:line="400" w:lineRule="exact"/>
        <w:ind w:leftChars="0" w:firstLine="480" w:firstLineChars="200"/>
        <w:textAlignment w:val="auto"/>
        <w:rPr>
          <w:rFonts w:hint="default"/>
          <w:b w:val="0"/>
          <w:bCs/>
          <w:sz w:val="24"/>
          <w:szCs w:val="24"/>
          <w:lang w:val="en-US" w:eastAsia="zh-CN"/>
        </w:rPr>
      </w:pPr>
      <w:r>
        <w:rPr>
          <w:rFonts w:hint="eastAsia"/>
          <w:b w:val="0"/>
          <w:bCs/>
          <w:sz w:val="24"/>
          <w:szCs w:val="24"/>
          <w:lang w:val="en-US" w:eastAsia="zh-CN"/>
        </w:rPr>
        <w:t>学生模块：学生登录后，可以通告留言板在网页上留言，也可以查看别人的留言。然后可以再底下进行评论，以及对网站提意见，有利于进行用户和网站的沟通；可以对老师发布的作业进行上传、下载等，可以查看自己的信息，但不能修改；也可以进行成绩的查询；对老师的上课内容进行评价。</w:t>
      </w:r>
    </w:p>
    <w:p>
      <w:pPr>
        <w:keepNext w:val="0"/>
        <w:keepLines w:val="0"/>
        <w:pageBreakBefore w:val="0"/>
        <w:widowControl w:val="0"/>
        <w:numPr>
          <w:ilvl w:val="0"/>
          <w:numId w:val="4"/>
        </w:numPr>
        <w:kinsoku/>
        <w:wordWrap/>
        <w:overflowPunct/>
        <w:topLinePunct w:val="0"/>
        <w:autoSpaceDE/>
        <w:autoSpaceDN/>
        <w:bidi w:val="0"/>
        <w:adjustRightInd/>
        <w:snapToGrid/>
        <w:spacing w:after="157" w:afterLines="50" w:line="400" w:lineRule="exact"/>
        <w:ind w:leftChars="0" w:firstLine="480" w:firstLineChars="200"/>
        <w:textAlignment w:val="auto"/>
        <w:rPr>
          <w:rFonts w:hint="default"/>
          <w:b w:val="0"/>
          <w:bCs/>
          <w:sz w:val="24"/>
          <w:szCs w:val="24"/>
          <w:lang w:val="en-US" w:eastAsia="zh-CN"/>
        </w:rPr>
      </w:pPr>
      <w:r>
        <w:rPr>
          <w:rFonts w:hint="eastAsia"/>
          <w:b w:val="0"/>
          <w:bCs/>
          <w:sz w:val="24"/>
          <w:szCs w:val="24"/>
          <w:lang w:val="en-US" w:eastAsia="zh-CN"/>
        </w:rPr>
        <w:t>教师信息模块：教师模块的功能和学生差不多，老师本身的信息是管理员上传的，但老师又对学生作业管理的权限，向学生发布信息，作业；</w:t>
      </w:r>
    </w:p>
    <w:p>
      <w:pPr>
        <w:keepNext w:val="0"/>
        <w:keepLines w:val="0"/>
        <w:pageBreakBefore w:val="0"/>
        <w:widowControl w:val="0"/>
        <w:numPr>
          <w:ilvl w:val="0"/>
          <w:numId w:val="4"/>
        </w:numPr>
        <w:kinsoku/>
        <w:wordWrap/>
        <w:overflowPunct/>
        <w:topLinePunct w:val="0"/>
        <w:autoSpaceDE/>
        <w:autoSpaceDN/>
        <w:bidi w:val="0"/>
        <w:adjustRightInd/>
        <w:snapToGrid/>
        <w:spacing w:after="157" w:afterLines="50" w:line="400" w:lineRule="exact"/>
        <w:ind w:leftChars="0" w:firstLine="480" w:firstLineChars="200"/>
        <w:textAlignment w:val="auto"/>
        <w:rPr>
          <w:rFonts w:hint="default"/>
          <w:b w:val="0"/>
          <w:bCs/>
          <w:sz w:val="24"/>
          <w:szCs w:val="24"/>
          <w:lang w:val="en-US" w:eastAsia="zh-CN"/>
        </w:rPr>
      </w:pPr>
      <w:r>
        <w:rPr>
          <w:rFonts w:hint="eastAsia"/>
          <w:b w:val="0"/>
          <w:bCs/>
          <w:sz w:val="24"/>
          <w:szCs w:val="24"/>
          <w:lang w:val="en-US" w:eastAsia="zh-CN"/>
        </w:rPr>
        <w:t>论坛管理模块：论坛的信息主要是管理员进行管理，管理分类帖子，删除过期的帖子，或有不良信息的帖子，修改错误的帖子；</w:t>
      </w:r>
    </w:p>
    <w:p>
      <w:pPr>
        <w:keepNext w:val="0"/>
        <w:keepLines w:val="0"/>
        <w:pageBreakBefore w:val="0"/>
        <w:widowControl w:val="0"/>
        <w:numPr>
          <w:ilvl w:val="0"/>
          <w:numId w:val="4"/>
        </w:numPr>
        <w:kinsoku/>
        <w:wordWrap/>
        <w:overflowPunct/>
        <w:topLinePunct w:val="0"/>
        <w:autoSpaceDE/>
        <w:autoSpaceDN/>
        <w:bidi w:val="0"/>
        <w:adjustRightInd/>
        <w:snapToGrid/>
        <w:spacing w:after="157" w:afterLines="50" w:line="400" w:lineRule="exact"/>
        <w:ind w:leftChars="0" w:firstLine="480" w:firstLineChars="200"/>
        <w:textAlignment w:val="auto"/>
        <w:rPr>
          <w:rFonts w:hint="default"/>
          <w:b w:val="0"/>
          <w:bCs/>
          <w:sz w:val="24"/>
          <w:szCs w:val="24"/>
          <w:lang w:val="en-US" w:eastAsia="zh-CN"/>
        </w:rPr>
      </w:pPr>
      <w:r>
        <w:rPr>
          <w:rFonts w:hint="eastAsia"/>
          <w:b w:val="0"/>
          <w:bCs/>
          <w:sz w:val="24"/>
          <w:szCs w:val="24"/>
          <w:lang w:val="en-US" w:eastAsia="zh-CN"/>
        </w:rPr>
        <w:t>作业模块：作业模块主要是学生和老师进行使用，老师发布作业，学生下载作业，并完成提交作业；</w:t>
      </w:r>
    </w:p>
    <w:p>
      <w:pPr>
        <w:pageBreakBefore w:val="0"/>
        <w:widowControl w:val="0"/>
        <w:kinsoku/>
        <w:wordWrap/>
        <w:overflowPunct/>
        <w:topLinePunct w:val="0"/>
        <w:autoSpaceDE/>
        <w:autoSpaceDN/>
        <w:bidi w:val="0"/>
        <w:adjustRightInd/>
        <w:snapToGrid/>
        <w:spacing w:after="157" w:afterLines="50" w:line="400" w:lineRule="exact"/>
        <w:textAlignment w:val="auto"/>
        <w:rPr>
          <w:rFonts w:hint="default" w:ascii="宋体" w:hAnsi="宋体" w:cs="宋体"/>
          <w:b/>
          <w:bCs w:val="0"/>
          <w:sz w:val="24"/>
          <w:szCs w:val="24"/>
          <w:lang w:val="en-US" w:eastAsia="zh-CN"/>
        </w:rPr>
      </w:pPr>
      <w:r>
        <w:rPr>
          <w:rFonts w:hint="eastAsia" w:ascii="宋体" w:hAnsi="宋体" w:cs="宋体"/>
          <w:b/>
          <w:bCs w:val="0"/>
          <w:sz w:val="24"/>
          <w:szCs w:val="24"/>
          <w:lang w:val="en-US" w:eastAsia="zh-CN"/>
        </w:rPr>
        <w:t>2.1.4综合分析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leftChars="0" w:firstLine="480" w:firstLineChars="200"/>
        <w:textAlignment w:val="auto"/>
        <w:rPr>
          <w:rFonts w:hint="eastAsia"/>
          <w:b w:val="0"/>
          <w:bCs/>
          <w:sz w:val="24"/>
          <w:szCs w:val="24"/>
          <w:lang w:val="en-US" w:eastAsia="zh-CN"/>
        </w:rPr>
      </w:pPr>
      <w:r>
        <w:rPr>
          <w:rFonts w:hint="eastAsia"/>
          <w:b w:val="0"/>
          <w:bCs/>
          <w:sz w:val="24"/>
          <w:szCs w:val="24"/>
          <w:lang w:val="en-US" w:eastAsia="zh-CN"/>
        </w:rPr>
        <w:t>综合考虑到市场用户主体集中在中学阶段的学生群体，本平台便以活泼性的色彩为主背景，整体课程设计方案朝着积极活泼方向发展，以适应该阶段学生群体。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leftChars="0" w:firstLine="480" w:firstLineChars="200"/>
        <w:textAlignment w:val="auto"/>
        <w:rPr>
          <w:rFonts w:hint="eastAsia"/>
          <w:b w:val="0"/>
          <w:bCs/>
          <w:sz w:val="24"/>
          <w:szCs w:val="24"/>
          <w:lang w:val="en-US" w:eastAsia="zh-CN"/>
        </w:rPr>
      </w:pPr>
      <w:r>
        <w:rPr>
          <w:rFonts w:hint="eastAsia"/>
          <w:b w:val="0"/>
          <w:bCs/>
          <w:sz w:val="24"/>
          <w:szCs w:val="24"/>
          <w:lang w:val="en-US" w:eastAsia="zh-CN"/>
        </w:rPr>
        <w:t>此外，作为线上教育平台，教育是第一位的，教育质量问题永远是重中之重，为了提升学生通过网络视频课程进行学习的学习效果，增强学生在网络视频课程中的学习效率，本线上教育平台为学生的线上学习的功能提供了诸如以下的实施方案：本课程设计针对两类群体，一类是在校期间学习选择本平台进行课后回顾及巩固，针对此类学生群体本平台设计了课后测试卷，从各个维度对学生所学的知识进行了一个及时科学的系统考核，并在考核之后会将学生的错误计入系统，老师通过本系统及学生的错误提供课后作业以供巩固；另一类群体是在校期间基础较差，课堂上学习的知识不牢固，本平台针对此类学生设计了基础课程，老师手把手从基础带领学习，并针对此类群体学生也布置相应的课后作业。针对两类学生群体布置课后作业之后，学生及时完成作业进行上传到平台内供老师进行审核，审核通过后便可以得到相应的课程学分，学生便可以借此学分积攒到一定数量进行物品兑换。作为一种教学辅助手段，本线上平台尽可能覆盖全层次的学生的学习情况，满足所有学生对于学习的欲望，并通过设置一定的奖励机制激励学生学习，真正做到寓教于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leftChars="0" w:firstLine="480" w:firstLineChars="200"/>
        <w:textAlignment w:val="auto"/>
        <w:rPr>
          <w:rFonts w:hint="eastAsia"/>
          <w:b w:val="0"/>
          <w:bCs/>
          <w:sz w:val="24"/>
          <w:szCs w:val="24"/>
          <w:lang w:val="en-US" w:eastAsia="zh-CN"/>
        </w:rPr>
      </w:pPr>
      <w:r>
        <w:rPr>
          <w:rFonts w:hint="eastAsia"/>
          <w:b w:val="0"/>
          <w:bCs/>
          <w:sz w:val="24"/>
          <w:szCs w:val="24"/>
          <w:lang w:val="en-US" w:eastAsia="zh-CN"/>
        </w:rPr>
        <w:t>在未来几十年，线上教育体系的优势将更加凸显，而线上教育也将更加趋于成熟，具体如下：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leftChars="0" w:firstLine="480" w:firstLineChars="200"/>
        <w:textAlignment w:val="auto"/>
        <w:rPr>
          <w:rFonts w:hint="eastAsia"/>
          <w:b w:val="0"/>
          <w:bCs/>
          <w:sz w:val="24"/>
          <w:szCs w:val="24"/>
          <w:lang w:val="en-US" w:eastAsia="zh-CN"/>
        </w:rPr>
      </w:pPr>
      <w:r>
        <w:rPr>
          <w:rFonts w:hint="eastAsia"/>
          <w:b w:val="0"/>
          <w:bCs/>
          <w:sz w:val="24"/>
          <w:szCs w:val="24"/>
          <w:lang w:val="en-US" w:eastAsia="zh-CN"/>
        </w:rPr>
        <w:t>便利性：所有知识一触可及，从空间方面解决了书本知识不易携带的问题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leftChars="0" w:firstLine="480" w:firstLineChars="200"/>
        <w:textAlignment w:val="auto"/>
        <w:rPr>
          <w:rFonts w:hint="eastAsia"/>
          <w:b w:val="0"/>
          <w:bCs/>
          <w:sz w:val="24"/>
          <w:szCs w:val="24"/>
          <w:lang w:val="en-US" w:eastAsia="zh-CN"/>
        </w:rPr>
      </w:pPr>
      <w:r>
        <w:rPr>
          <w:rFonts w:hint="eastAsia"/>
          <w:b w:val="0"/>
          <w:bCs/>
          <w:sz w:val="24"/>
          <w:szCs w:val="24"/>
          <w:lang w:val="en-US" w:eastAsia="zh-CN"/>
        </w:rPr>
        <w:t>全面性：完善的知识树体系，无论哪一个细枝末节，在强大的计算机算法下都可以登录完全。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leftChars="0" w:firstLine="480" w:firstLineChars="200"/>
        <w:textAlignment w:val="auto"/>
        <w:rPr>
          <w:rFonts w:hint="eastAsia"/>
          <w:b w:val="0"/>
          <w:bCs/>
          <w:sz w:val="24"/>
          <w:szCs w:val="24"/>
          <w:lang w:val="en-US" w:eastAsia="zh-CN"/>
        </w:rPr>
      </w:pPr>
      <w:r>
        <w:rPr>
          <w:rFonts w:hint="eastAsia"/>
          <w:b w:val="0"/>
          <w:bCs/>
          <w:sz w:val="24"/>
          <w:szCs w:val="24"/>
          <w:lang w:val="en-US" w:eastAsia="zh-CN"/>
        </w:rPr>
        <w:t>及时性：可随时随地利用身边的每一分每一秒进行学习，从时间方面解决了学习知识的时间要求。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leftChars="0" w:firstLine="480" w:firstLineChars="200"/>
        <w:textAlignment w:val="auto"/>
        <w:rPr>
          <w:rFonts w:hint="eastAsia"/>
          <w:b w:val="0"/>
          <w:bCs/>
          <w:sz w:val="24"/>
          <w:szCs w:val="24"/>
          <w:lang w:val="en-US" w:eastAsia="zh-CN"/>
        </w:rPr>
      </w:pPr>
      <w:r>
        <w:rPr>
          <w:rFonts w:hint="eastAsia"/>
          <w:b w:val="0"/>
          <w:bCs/>
          <w:sz w:val="24"/>
          <w:szCs w:val="24"/>
          <w:lang w:val="en-US" w:eastAsia="zh-CN"/>
        </w:rPr>
        <w:t>互动性：平台包含众多专业老师和同类学生，学生与学生之间可以多层次，多方面，多角度的进行讨论进步，学生与老师之间也可以进行多重交流提升增加学习过程中的师生情谊。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leftChars="0" w:firstLine="480" w:firstLineChars="200"/>
        <w:textAlignment w:val="auto"/>
        <w:rPr>
          <w:rFonts w:hint="default"/>
          <w:b w:val="0"/>
          <w:bCs/>
          <w:sz w:val="24"/>
          <w:szCs w:val="24"/>
          <w:lang w:val="en-US" w:eastAsia="zh-CN"/>
        </w:rPr>
      </w:pPr>
      <w:r>
        <w:rPr>
          <w:rFonts w:hint="eastAsia"/>
          <w:b w:val="0"/>
          <w:bCs/>
          <w:sz w:val="24"/>
          <w:szCs w:val="24"/>
          <w:lang w:val="en-US" w:eastAsia="zh-CN"/>
        </w:rPr>
        <w:t>自主性：学生开始主动的选择进步进行个人由内而外的升华是本平台的最大价值。</w:t>
      </w:r>
    </w:p>
    <w:p>
      <w:pPr>
        <w:pStyle w:val="2"/>
        <w:keepNext/>
        <w:keepLines/>
        <w:pageBreakBefore w:val="0"/>
        <w:widowControl w:val="0"/>
        <w:numPr>
          <w:ilvl w:val="0"/>
          <w:numId w:val="0"/>
        </w:numPr>
        <w:kinsoku/>
        <w:wordWrap/>
        <w:overflowPunct/>
        <w:topLinePunct w:val="0"/>
        <w:autoSpaceDE/>
        <w:autoSpaceDN/>
        <w:bidi w:val="0"/>
        <w:adjustRightInd/>
        <w:snapToGrid/>
        <w:spacing w:before="0" w:after="157" w:afterLines="50" w:line="400" w:lineRule="exact"/>
        <w:ind w:leftChars="0" w:firstLine="480" w:firstLineChars="200"/>
        <w:textAlignment w:val="auto"/>
        <w:rPr>
          <w:rFonts w:hint="eastAsia"/>
          <w:b w:val="0"/>
          <w:bCs/>
          <w:sz w:val="24"/>
          <w:szCs w:val="24"/>
          <w:lang w:val="en-US" w:eastAsia="zh-CN"/>
        </w:rPr>
      </w:pPr>
      <w:r>
        <w:rPr>
          <w:rFonts w:hint="eastAsia"/>
          <w:b w:val="0"/>
          <w:bCs/>
          <w:sz w:val="24"/>
          <w:szCs w:val="24"/>
          <w:lang w:val="en-US" w:eastAsia="zh-CN"/>
        </w:rPr>
        <w:t>尽管现阶段传统教育仍是主流，但本平台也可以紧跟时代顺应变化，始终为学生进步服务，始终会接受所有学生的支持。</w:t>
      </w:r>
    </w:p>
    <w:p>
      <w:pPr>
        <w:pageBreakBefore w:val="0"/>
        <w:widowControl w:val="0"/>
        <w:kinsoku/>
        <w:wordWrap/>
        <w:overflowPunct/>
        <w:topLinePunct w:val="0"/>
        <w:autoSpaceDE/>
        <w:autoSpaceDN/>
        <w:bidi w:val="0"/>
        <w:adjustRightInd/>
        <w:snapToGrid/>
        <w:spacing w:after="157" w:afterLines="50" w:line="400" w:lineRule="exact"/>
        <w:textAlignment w:val="auto"/>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2.2经济可行性</w:t>
      </w:r>
    </w:p>
    <w:p>
      <w:pPr>
        <w:pageBreakBefore w:val="0"/>
        <w:widowControl w:val="0"/>
        <w:kinsoku/>
        <w:wordWrap/>
        <w:overflowPunct/>
        <w:topLinePunct w:val="0"/>
        <w:autoSpaceDE/>
        <w:autoSpaceDN/>
        <w:bidi w:val="0"/>
        <w:adjustRightInd/>
        <w:snapToGrid/>
        <w:spacing w:after="157" w:afterLines="50" w:line="400" w:lineRule="exact"/>
        <w:textAlignment w:val="auto"/>
        <w:rPr>
          <w:rFonts w:hint="eastAsia" w:ascii="宋体" w:hAnsi="宋体" w:cs="宋体"/>
          <w:b/>
          <w:bCs w:val="0"/>
          <w:sz w:val="24"/>
          <w:szCs w:val="24"/>
          <w:lang w:val="en-US" w:eastAsia="zh-CN"/>
        </w:rPr>
      </w:pPr>
      <w:r>
        <w:rPr>
          <w:rFonts w:hint="eastAsia" w:ascii="宋体" w:hAnsi="宋体" w:cs="宋体"/>
          <w:b/>
          <w:bCs w:val="0"/>
          <w:sz w:val="24"/>
          <w:szCs w:val="24"/>
          <w:lang w:val="en-US" w:eastAsia="zh-CN"/>
        </w:rPr>
        <w:t>2.2.1 成本预测</w:t>
      </w:r>
    </w:p>
    <w:p>
      <w:pPr>
        <w:spacing w:after="156"/>
        <w:jc w:val="center"/>
        <w:rPr>
          <w:rFonts w:hint="default"/>
          <w:lang w:val="en-US" w:eastAsia="zh-CN"/>
        </w:rPr>
      </w:pPr>
      <w:r>
        <w:rPr>
          <w:rFonts w:hint="eastAsia"/>
          <w:lang w:val="en-US" w:eastAsia="zh-CN"/>
        </w:rPr>
        <w:t>成本预测表（单位：万元）</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3"/>
        <w:gridCol w:w="2345"/>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spacing w:after="156"/>
              <w:jc w:val="center"/>
              <w:rPr>
                <w:rFonts w:hint="default" w:ascii="Times New Roman" w:hAnsi="Times New Roman" w:eastAsia="宋体" w:cs="Times New Roman"/>
                <w:b w:val="0"/>
                <w:bCs/>
                <w:kern w:val="44"/>
                <w:sz w:val="24"/>
                <w:szCs w:val="24"/>
                <w:lang w:val="en-US" w:eastAsia="zh-CN" w:bidi="ar-SA"/>
              </w:rPr>
            </w:pPr>
          </w:p>
        </w:tc>
        <w:tc>
          <w:tcPr>
            <w:tcW w:w="2345"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项目</w:t>
            </w:r>
          </w:p>
        </w:tc>
        <w:tc>
          <w:tcPr>
            <w:tcW w:w="1704"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2021</w:t>
            </w:r>
          </w:p>
        </w:tc>
        <w:tc>
          <w:tcPr>
            <w:tcW w:w="1705"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2022</w:t>
            </w:r>
          </w:p>
        </w:tc>
        <w:tc>
          <w:tcPr>
            <w:tcW w:w="1705"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1</w:t>
            </w:r>
          </w:p>
        </w:tc>
        <w:tc>
          <w:tcPr>
            <w:tcW w:w="2345"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App维护和更新费用</w:t>
            </w:r>
          </w:p>
        </w:tc>
        <w:tc>
          <w:tcPr>
            <w:tcW w:w="1704"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2024.23</w:t>
            </w:r>
          </w:p>
        </w:tc>
        <w:tc>
          <w:tcPr>
            <w:tcW w:w="1705"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5023.65</w:t>
            </w:r>
          </w:p>
        </w:tc>
        <w:tc>
          <w:tcPr>
            <w:tcW w:w="1705"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9458.88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2</w:t>
            </w:r>
          </w:p>
        </w:tc>
        <w:tc>
          <w:tcPr>
            <w:tcW w:w="2345"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管理费用</w:t>
            </w:r>
          </w:p>
        </w:tc>
        <w:tc>
          <w:tcPr>
            <w:tcW w:w="1704"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1023.2</w:t>
            </w:r>
          </w:p>
        </w:tc>
        <w:tc>
          <w:tcPr>
            <w:tcW w:w="1705"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3023.56</w:t>
            </w:r>
          </w:p>
        </w:tc>
        <w:tc>
          <w:tcPr>
            <w:tcW w:w="1705"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5658.23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2.1</w:t>
            </w:r>
          </w:p>
        </w:tc>
        <w:tc>
          <w:tcPr>
            <w:tcW w:w="2345"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人员工资</w:t>
            </w:r>
          </w:p>
        </w:tc>
        <w:tc>
          <w:tcPr>
            <w:tcW w:w="1704" w:type="dxa"/>
            <w:vAlign w:val="center"/>
          </w:tcPr>
          <w:p>
            <w:pPr>
              <w:widowControl/>
              <w:spacing w:after="0" w:afterLines="0" w:line="240" w:lineRule="auto"/>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122.10</w:t>
            </w:r>
          </w:p>
        </w:tc>
        <w:tc>
          <w:tcPr>
            <w:tcW w:w="1705" w:type="dxa"/>
            <w:vAlign w:val="center"/>
          </w:tcPr>
          <w:p>
            <w:pPr>
              <w:widowControl/>
              <w:spacing w:after="0" w:afterLines="0" w:line="240" w:lineRule="auto"/>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242.00</w:t>
            </w:r>
          </w:p>
        </w:tc>
        <w:tc>
          <w:tcPr>
            <w:tcW w:w="1705" w:type="dxa"/>
            <w:vAlign w:val="center"/>
          </w:tcPr>
          <w:p>
            <w:pPr>
              <w:widowControl/>
              <w:spacing w:after="0" w:afterLines="0" w:line="240" w:lineRule="auto"/>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329.45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2.2</w:t>
            </w:r>
          </w:p>
        </w:tc>
        <w:tc>
          <w:tcPr>
            <w:tcW w:w="2345"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办公支出</w:t>
            </w:r>
          </w:p>
        </w:tc>
        <w:tc>
          <w:tcPr>
            <w:tcW w:w="1704" w:type="dxa"/>
            <w:vAlign w:val="center"/>
          </w:tcPr>
          <w:p>
            <w:pPr>
              <w:widowControl/>
              <w:spacing w:after="0" w:afterLines="0" w:line="240" w:lineRule="auto"/>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3847.48</w:t>
            </w:r>
          </w:p>
        </w:tc>
        <w:tc>
          <w:tcPr>
            <w:tcW w:w="1705" w:type="dxa"/>
            <w:vAlign w:val="center"/>
          </w:tcPr>
          <w:p>
            <w:pPr>
              <w:widowControl/>
              <w:spacing w:after="0" w:afterLines="0" w:line="240" w:lineRule="auto"/>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31185.70</w:t>
            </w:r>
          </w:p>
        </w:tc>
        <w:tc>
          <w:tcPr>
            <w:tcW w:w="1705" w:type="dxa"/>
            <w:vAlign w:val="center"/>
          </w:tcPr>
          <w:p>
            <w:pPr>
              <w:widowControl/>
              <w:spacing w:after="0" w:afterLines="0" w:line="240" w:lineRule="auto"/>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31369.62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2.3</w:t>
            </w:r>
          </w:p>
        </w:tc>
        <w:tc>
          <w:tcPr>
            <w:tcW w:w="2345"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其他管理费用</w:t>
            </w:r>
          </w:p>
        </w:tc>
        <w:tc>
          <w:tcPr>
            <w:tcW w:w="1704"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2556.23</w:t>
            </w:r>
          </w:p>
        </w:tc>
        <w:tc>
          <w:tcPr>
            <w:tcW w:w="1705"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14659.56</w:t>
            </w:r>
          </w:p>
        </w:tc>
        <w:tc>
          <w:tcPr>
            <w:tcW w:w="1705"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25664.23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tabs>
                <w:tab w:val="left" w:pos="385"/>
              </w:tabs>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3</w:t>
            </w:r>
          </w:p>
        </w:tc>
        <w:tc>
          <w:tcPr>
            <w:tcW w:w="2345"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销售费用</w:t>
            </w:r>
          </w:p>
        </w:tc>
        <w:tc>
          <w:tcPr>
            <w:tcW w:w="1704" w:type="dxa"/>
            <w:vAlign w:val="center"/>
          </w:tcPr>
          <w:p>
            <w:pPr>
              <w:widowControl/>
              <w:spacing w:after="0" w:afterLines="0" w:line="240" w:lineRule="auto"/>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2857.48</w:t>
            </w:r>
          </w:p>
        </w:tc>
        <w:tc>
          <w:tcPr>
            <w:tcW w:w="1705" w:type="dxa"/>
            <w:vAlign w:val="center"/>
          </w:tcPr>
          <w:p>
            <w:pPr>
              <w:widowControl/>
              <w:spacing w:after="0" w:afterLines="0" w:line="240" w:lineRule="auto"/>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18585.70</w:t>
            </w:r>
          </w:p>
        </w:tc>
        <w:tc>
          <w:tcPr>
            <w:tcW w:w="1705" w:type="dxa"/>
            <w:vAlign w:val="center"/>
          </w:tcPr>
          <w:p>
            <w:pPr>
              <w:widowControl/>
              <w:spacing w:after="0" w:afterLines="0" w:line="240" w:lineRule="auto"/>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25669.62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4</w:t>
            </w:r>
          </w:p>
        </w:tc>
        <w:tc>
          <w:tcPr>
            <w:tcW w:w="2345"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财务费用</w:t>
            </w:r>
          </w:p>
        </w:tc>
        <w:tc>
          <w:tcPr>
            <w:tcW w:w="1704" w:type="dxa"/>
            <w:vAlign w:val="center"/>
          </w:tcPr>
          <w:p>
            <w:pPr>
              <w:widowControl/>
              <w:spacing w:after="0" w:afterLines="0" w:line="240" w:lineRule="auto"/>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5266.54</w:t>
            </w:r>
          </w:p>
        </w:tc>
        <w:tc>
          <w:tcPr>
            <w:tcW w:w="1705" w:type="dxa"/>
            <w:vAlign w:val="center"/>
          </w:tcPr>
          <w:p>
            <w:pPr>
              <w:widowControl/>
              <w:spacing w:after="0" w:afterLines="0" w:line="240" w:lineRule="auto"/>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50960.75</w:t>
            </w:r>
          </w:p>
        </w:tc>
        <w:tc>
          <w:tcPr>
            <w:tcW w:w="1705" w:type="dxa"/>
            <w:vAlign w:val="center"/>
          </w:tcPr>
          <w:p>
            <w:pPr>
              <w:widowControl/>
              <w:spacing w:after="0" w:afterLines="0" w:line="240" w:lineRule="auto"/>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77438.53</w:t>
            </w:r>
          </w:p>
        </w:tc>
      </w:tr>
    </w:tbl>
    <w:p>
      <w:pPr>
        <w:pageBreakBefore w:val="0"/>
        <w:widowControl w:val="0"/>
        <w:kinsoku/>
        <w:wordWrap/>
        <w:overflowPunct/>
        <w:topLinePunct w:val="0"/>
        <w:autoSpaceDE/>
        <w:autoSpaceDN/>
        <w:bidi w:val="0"/>
        <w:adjustRightInd/>
        <w:snapToGrid/>
        <w:spacing w:after="157" w:afterLines="50" w:line="400" w:lineRule="exact"/>
        <w:textAlignment w:val="auto"/>
        <w:rPr>
          <w:rFonts w:hint="eastAsia" w:ascii="宋体" w:hAnsi="宋体" w:cs="宋体"/>
          <w:b/>
          <w:bCs w:val="0"/>
          <w:sz w:val="24"/>
          <w:szCs w:val="24"/>
          <w:lang w:val="en-US" w:eastAsia="zh-CN"/>
        </w:rPr>
      </w:pPr>
      <w:r>
        <w:rPr>
          <w:rFonts w:hint="eastAsia" w:ascii="宋体" w:hAnsi="宋体" w:cs="宋体"/>
          <w:b/>
          <w:bCs w:val="0"/>
          <w:sz w:val="24"/>
          <w:szCs w:val="24"/>
          <w:lang w:val="en-US" w:eastAsia="zh-CN"/>
        </w:rPr>
        <w:t>2.2.2 现金流量表</w:t>
      </w:r>
    </w:p>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现金流预测表（单位：万元）</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after="156"/>
              <w:jc w:val="center"/>
              <w:rPr>
                <w:rFonts w:hint="eastAsia"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项目</w:t>
            </w:r>
          </w:p>
        </w:tc>
        <w:tc>
          <w:tcPr>
            <w:tcW w:w="1704"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2021</w:t>
            </w:r>
          </w:p>
        </w:tc>
        <w:tc>
          <w:tcPr>
            <w:tcW w:w="1704"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2022</w:t>
            </w:r>
          </w:p>
        </w:tc>
        <w:tc>
          <w:tcPr>
            <w:tcW w:w="1705"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2023</w:t>
            </w:r>
          </w:p>
        </w:tc>
        <w:tc>
          <w:tcPr>
            <w:tcW w:w="1520"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after="156"/>
              <w:jc w:val="center"/>
              <w:rPr>
                <w:rFonts w:hint="eastAsia"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现金流入</w:t>
            </w:r>
          </w:p>
        </w:tc>
        <w:tc>
          <w:tcPr>
            <w:tcW w:w="1704" w:type="dxa"/>
            <w:vAlign w:val="center"/>
          </w:tcPr>
          <w:p>
            <w:pPr>
              <w:widowControl/>
              <w:spacing w:after="0" w:afterLines="0" w:line="240" w:lineRule="auto"/>
              <w:jc w:val="center"/>
              <w:rPr>
                <w:rFonts w:hint="eastAsia"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8172.45</w:t>
            </w:r>
          </w:p>
        </w:tc>
        <w:tc>
          <w:tcPr>
            <w:tcW w:w="1704" w:type="dxa"/>
            <w:vAlign w:val="center"/>
          </w:tcPr>
          <w:p>
            <w:pPr>
              <w:widowControl/>
              <w:spacing w:after="0" w:afterLines="0" w:line="240" w:lineRule="auto"/>
              <w:jc w:val="center"/>
              <w:rPr>
                <w:rFonts w:hint="eastAsia"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102870.01</w:t>
            </w:r>
          </w:p>
        </w:tc>
        <w:tc>
          <w:tcPr>
            <w:tcW w:w="1705" w:type="dxa"/>
            <w:vAlign w:val="center"/>
          </w:tcPr>
          <w:p>
            <w:pPr>
              <w:widowControl/>
              <w:spacing w:after="0" w:afterLines="0" w:line="240" w:lineRule="auto"/>
              <w:jc w:val="center"/>
              <w:rPr>
                <w:rFonts w:hint="eastAsia"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225574.42</w:t>
            </w:r>
          </w:p>
        </w:tc>
        <w:tc>
          <w:tcPr>
            <w:tcW w:w="1520"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325654.25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after="156"/>
              <w:jc w:val="center"/>
              <w:rPr>
                <w:rFonts w:hint="eastAsia"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流动资金</w:t>
            </w:r>
          </w:p>
        </w:tc>
        <w:tc>
          <w:tcPr>
            <w:tcW w:w="1704"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-3531.23</w:t>
            </w:r>
          </w:p>
        </w:tc>
        <w:tc>
          <w:tcPr>
            <w:tcW w:w="1704"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w:t>
            </w:r>
          </w:p>
        </w:tc>
        <w:tc>
          <w:tcPr>
            <w:tcW w:w="1705"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w:t>
            </w:r>
          </w:p>
        </w:tc>
        <w:tc>
          <w:tcPr>
            <w:tcW w:w="1520"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after="156"/>
              <w:jc w:val="center"/>
              <w:rPr>
                <w:rFonts w:hint="eastAsia"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现金流出</w:t>
            </w:r>
          </w:p>
        </w:tc>
        <w:tc>
          <w:tcPr>
            <w:tcW w:w="1704" w:type="dxa"/>
            <w:vAlign w:val="center"/>
          </w:tcPr>
          <w:p>
            <w:pPr>
              <w:widowControl/>
              <w:spacing w:after="0" w:afterLines="0" w:line="240" w:lineRule="auto"/>
              <w:jc w:val="center"/>
              <w:rPr>
                <w:rFonts w:hint="eastAsia"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5266.54</w:t>
            </w:r>
          </w:p>
        </w:tc>
        <w:tc>
          <w:tcPr>
            <w:tcW w:w="1704" w:type="dxa"/>
            <w:vAlign w:val="center"/>
          </w:tcPr>
          <w:p>
            <w:pPr>
              <w:widowControl/>
              <w:spacing w:after="0" w:afterLines="0" w:line="240" w:lineRule="auto"/>
              <w:jc w:val="center"/>
              <w:rPr>
                <w:rFonts w:hint="eastAsia"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50960.75</w:t>
            </w:r>
          </w:p>
        </w:tc>
        <w:tc>
          <w:tcPr>
            <w:tcW w:w="1705" w:type="dxa"/>
            <w:vAlign w:val="center"/>
          </w:tcPr>
          <w:p>
            <w:pPr>
              <w:widowControl/>
              <w:spacing w:after="0" w:afterLines="0" w:line="240" w:lineRule="auto"/>
              <w:jc w:val="center"/>
              <w:rPr>
                <w:rFonts w:hint="eastAsia"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77438.53</w:t>
            </w:r>
          </w:p>
        </w:tc>
        <w:tc>
          <w:tcPr>
            <w:tcW w:w="1520"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95153.26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after="156"/>
              <w:jc w:val="center"/>
              <w:rPr>
                <w:rFonts w:hint="eastAsia"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建设投资</w:t>
            </w:r>
          </w:p>
        </w:tc>
        <w:tc>
          <w:tcPr>
            <w:tcW w:w="1704" w:type="dxa"/>
            <w:vAlign w:val="center"/>
          </w:tcPr>
          <w:p>
            <w:pPr>
              <w:widowControl/>
              <w:spacing w:after="0" w:afterLines="0" w:line="240" w:lineRule="auto"/>
              <w:jc w:val="center"/>
              <w:rPr>
                <w:rFonts w:hint="eastAsia"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-11.04</w:t>
            </w:r>
          </w:p>
        </w:tc>
        <w:tc>
          <w:tcPr>
            <w:tcW w:w="1704" w:type="dxa"/>
            <w:vAlign w:val="center"/>
          </w:tcPr>
          <w:p>
            <w:pPr>
              <w:widowControl/>
              <w:spacing w:after="0" w:afterLines="0" w:line="240" w:lineRule="auto"/>
              <w:jc w:val="center"/>
              <w:rPr>
                <w:rFonts w:hint="eastAsia"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-6.96</w:t>
            </w:r>
          </w:p>
        </w:tc>
        <w:tc>
          <w:tcPr>
            <w:tcW w:w="1705" w:type="dxa"/>
            <w:vAlign w:val="center"/>
          </w:tcPr>
          <w:p>
            <w:pPr>
              <w:widowControl/>
              <w:spacing w:after="0" w:afterLines="0" w:line="240" w:lineRule="auto"/>
              <w:jc w:val="center"/>
              <w:rPr>
                <w:rFonts w:hint="eastAsia"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-4.50</w:t>
            </w:r>
          </w:p>
        </w:tc>
        <w:tc>
          <w:tcPr>
            <w:tcW w:w="1520"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after="156"/>
              <w:jc w:val="center"/>
              <w:rPr>
                <w:rFonts w:hint="eastAsia"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经营性成本</w:t>
            </w:r>
          </w:p>
        </w:tc>
        <w:tc>
          <w:tcPr>
            <w:tcW w:w="1704" w:type="dxa"/>
            <w:vAlign w:val="center"/>
          </w:tcPr>
          <w:p>
            <w:pPr>
              <w:widowControl/>
              <w:spacing w:after="0" w:afterLines="0" w:line="240" w:lineRule="auto"/>
              <w:jc w:val="center"/>
              <w:rPr>
                <w:rFonts w:hint="eastAsia"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2905.91</w:t>
            </w:r>
          </w:p>
        </w:tc>
        <w:tc>
          <w:tcPr>
            <w:tcW w:w="1704" w:type="dxa"/>
            <w:vAlign w:val="center"/>
          </w:tcPr>
          <w:p>
            <w:pPr>
              <w:widowControl/>
              <w:spacing w:after="0" w:afterLines="0" w:line="240" w:lineRule="auto"/>
              <w:jc w:val="center"/>
              <w:rPr>
                <w:rFonts w:hint="eastAsia"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51909.26</w:t>
            </w:r>
          </w:p>
        </w:tc>
        <w:tc>
          <w:tcPr>
            <w:tcW w:w="1705" w:type="dxa"/>
            <w:vAlign w:val="center"/>
          </w:tcPr>
          <w:p>
            <w:pPr>
              <w:widowControl/>
              <w:spacing w:after="0" w:afterLines="0" w:line="240" w:lineRule="auto"/>
              <w:jc w:val="center"/>
              <w:rPr>
                <w:rFonts w:hint="eastAsia"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148135.53</w:t>
            </w:r>
          </w:p>
        </w:tc>
        <w:tc>
          <w:tcPr>
            <w:tcW w:w="1520"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256372.33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spacing w:after="156"/>
              <w:jc w:val="center"/>
              <w:rPr>
                <w:rFonts w:hint="eastAsia"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净现金流量</w:t>
            </w:r>
          </w:p>
        </w:tc>
        <w:tc>
          <w:tcPr>
            <w:tcW w:w="1704"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-307.98</w:t>
            </w:r>
          </w:p>
        </w:tc>
        <w:tc>
          <w:tcPr>
            <w:tcW w:w="1704"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51946.12</w:t>
            </w:r>
          </w:p>
        </w:tc>
        <w:tc>
          <w:tcPr>
            <w:tcW w:w="1705"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151645.23</w:t>
            </w:r>
          </w:p>
        </w:tc>
        <w:tc>
          <w:tcPr>
            <w:tcW w:w="1520"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265346.56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spacing w:after="156"/>
              <w:jc w:val="center"/>
              <w:rPr>
                <w:rFonts w:hint="eastAsia"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累计现金流量</w:t>
            </w:r>
          </w:p>
        </w:tc>
        <w:tc>
          <w:tcPr>
            <w:tcW w:w="1704"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254645.23</w:t>
            </w:r>
          </w:p>
        </w:tc>
        <w:tc>
          <w:tcPr>
            <w:tcW w:w="1704"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w:t>
            </w:r>
          </w:p>
        </w:tc>
        <w:tc>
          <w:tcPr>
            <w:tcW w:w="1705"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w:t>
            </w:r>
          </w:p>
        </w:tc>
        <w:tc>
          <w:tcPr>
            <w:tcW w:w="1520" w:type="dxa"/>
          </w:tcPr>
          <w:p>
            <w:pPr>
              <w:spacing w:after="156"/>
              <w:jc w:val="center"/>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w:t>
            </w:r>
          </w:p>
        </w:tc>
      </w:tr>
    </w:tbl>
    <w:p>
      <w:pPr>
        <w:pStyle w:val="2"/>
        <w:keepNext/>
        <w:keepLines/>
        <w:pageBreakBefore w:val="0"/>
        <w:widowControl w:val="0"/>
        <w:numPr>
          <w:ilvl w:val="0"/>
          <w:numId w:val="0"/>
        </w:numPr>
        <w:kinsoku/>
        <w:wordWrap/>
        <w:overflowPunct/>
        <w:topLinePunct w:val="0"/>
        <w:autoSpaceDE/>
        <w:autoSpaceDN/>
        <w:bidi w:val="0"/>
        <w:adjustRightInd/>
        <w:snapToGrid/>
        <w:spacing w:before="0" w:after="157" w:afterLines="50" w:line="400" w:lineRule="exact"/>
        <w:ind w:firstLine="480" w:firstLineChars="200"/>
        <w:textAlignment w:val="auto"/>
        <w:rPr>
          <w:rFonts w:hint="eastAsia"/>
          <w:b w:val="0"/>
          <w:bCs/>
          <w:sz w:val="24"/>
          <w:szCs w:val="24"/>
          <w:lang w:val="en-US" w:eastAsia="zh-CN"/>
        </w:rPr>
      </w:pPr>
      <w:r>
        <w:rPr>
          <w:rFonts w:hint="eastAsia"/>
          <w:b w:val="0"/>
          <w:bCs/>
          <w:sz w:val="24"/>
          <w:szCs w:val="24"/>
          <w:lang w:val="en-US" w:eastAsia="zh-CN"/>
        </w:rPr>
        <w:t>本线上教育平台主要的盈利对象便是学校和个人用户，针对高校用户，目前采用现阶段较为成熟的B2B模式做到通过私有网络实现本平台与高校之间交换和传输数据和信息，并开展业务活动的商业模式，以方便更加方便快捷的响应双方企业的要求和直接进行项目推广扩大盈利；针对个人用户则采用目前比较通用的B2C模式根据对交易对象进行分类，以更好的满足个人用户的购买需要，满足用户使用需求。</w:t>
      </w:r>
    </w:p>
    <w:p>
      <w:pPr>
        <w:pStyle w:val="2"/>
        <w:keepNext/>
        <w:keepLines/>
        <w:pageBreakBefore w:val="0"/>
        <w:widowControl w:val="0"/>
        <w:numPr>
          <w:ilvl w:val="0"/>
          <w:numId w:val="0"/>
        </w:numPr>
        <w:kinsoku/>
        <w:wordWrap/>
        <w:overflowPunct/>
        <w:topLinePunct w:val="0"/>
        <w:autoSpaceDE/>
        <w:autoSpaceDN/>
        <w:bidi w:val="0"/>
        <w:adjustRightInd/>
        <w:snapToGrid/>
        <w:spacing w:before="0" w:after="157" w:afterLines="50" w:line="400" w:lineRule="exact"/>
        <w:ind w:leftChars="0" w:firstLine="480" w:firstLineChars="200"/>
        <w:textAlignment w:val="auto"/>
        <w:rPr>
          <w:rFonts w:hint="eastAsia"/>
          <w:b w:val="0"/>
          <w:bCs/>
          <w:sz w:val="24"/>
          <w:szCs w:val="24"/>
          <w:lang w:val="en-US" w:eastAsia="zh-CN"/>
        </w:rPr>
      </w:pPr>
      <w:r>
        <w:rPr>
          <w:rFonts w:hint="eastAsia"/>
          <w:b w:val="0"/>
          <w:bCs/>
          <w:sz w:val="24"/>
          <w:szCs w:val="24"/>
          <w:lang w:val="en-US" w:eastAsia="zh-CN"/>
        </w:rPr>
        <w:t>学校始终是世界上所有国际教育行业的主体，因此学校自身若想提升自身教学质量，便只有从课程安排和任课教师培训选拔两方面着手，但无论是进行课程安排令课程更加合理高效还是通过任课教师培训选拔激发任课教师课堂授课能力，其最终的结果都汇聚在要给学生提供一个越高效越好的课程，而本平台便可以很好的满足学校的要求，尤其是在教育资源稀缺的地区，老师本身都数量极少，通过本平台便可以很大程度上节省人力的消耗和学习者的学习成本，同时还降低了学校管理者的维护管理成本。</w:t>
      </w:r>
    </w:p>
    <w:p>
      <w:pPr>
        <w:pStyle w:val="2"/>
        <w:keepNext/>
        <w:keepLines/>
        <w:pageBreakBefore w:val="0"/>
        <w:widowControl w:val="0"/>
        <w:numPr>
          <w:ilvl w:val="0"/>
          <w:numId w:val="0"/>
        </w:numPr>
        <w:kinsoku/>
        <w:wordWrap/>
        <w:overflowPunct/>
        <w:topLinePunct w:val="0"/>
        <w:autoSpaceDE/>
        <w:autoSpaceDN/>
        <w:bidi w:val="0"/>
        <w:adjustRightInd/>
        <w:snapToGrid/>
        <w:spacing w:before="0" w:after="157" w:afterLines="50" w:line="400" w:lineRule="exact"/>
        <w:ind w:leftChars="0" w:firstLine="480" w:firstLineChars="200"/>
        <w:textAlignment w:val="auto"/>
        <w:rPr>
          <w:rFonts w:hint="eastAsia"/>
          <w:b w:val="0"/>
          <w:bCs/>
          <w:sz w:val="24"/>
          <w:szCs w:val="24"/>
          <w:lang w:val="en-US" w:eastAsia="zh-CN"/>
        </w:rPr>
      </w:pPr>
      <w:r>
        <w:rPr>
          <w:rFonts w:hint="eastAsia"/>
          <w:b w:val="0"/>
          <w:bCs/>
          <w:sz w:val="24"/>
          <w:szCs w:val="24"/>
          <w:lang w:val="en-US" w:eastAsia="zh-CN"/>
        </w:rPr>
        <w:t>个人用户群体比重极大，社会是由人组成的，在个人用户群体中打好基础便立于不败之地，而个人用户在使用过程中则比较注重个人使用习惯，本平台的多元化高容纳性的系统便可以包含绝大多数消费者，真正做到尽可能满足所有消费者。</w:t>
      </w:r>
    </w:p>
    <w:p>
      <w:pPr>
        <w:pageBreakBefore w:val="0"/>
        <w:widowControl w:val="0"/>
        <w:kinsoku/>
        <w:wordWrap/>
        <w:overflowPunct/>
        <w:topLinePunct w:val="0"/>
        <w:autoSpaceDE/>
        <w:autoSpaceDN/>
        <w:bidi w:val="0"/>
        <w:adjustRightInd/>
        <w:snapToGrid/>
        <w:spacing w:after="157" w:afterLines="50" w:line="400" w:lineRule="exact"/>
        <w:textAlignment w:val="auto"/>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2.3过程管理风险分析</w:t>
      </w:r>
    </w:p>
    <w:p>
      <w:pPr>
        <w:pageBreakBefore w:val="0"/>
        <w:widowControl w:val="0"/>
        <w:kinsoku/>
        <w:wordWrap/>
        <w:overflowPunct/>
        <w:topLinePunct w:val="0"/>
        <w:autoSpaceDE/>
        <w:autoSpaceDN/>
        <w:bidi w:val="0"/>
        <w:adjustRightInd/>
        <w:snapToGrid/>
        <w:spacing w:after="157" w:afterLines="50" w:line="400" w:lineRule="exact"/>
        <w:ind w:firstLine="480"/>
        <w:textAlignment w:val="auto"/>
        <w:rPr>
          <w:rFonts w:hint="eastAsia"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对于</w:t>
      </w:r>
      <w:r>
        <w:rPr>
          <w:rFonts w:hint="eastAsia" w:cs="Times New Roman"/>
          <w:b w:val="0"/>
          <w:bCs/>
          <w:kern w:val="44"/>
          <w:sz w:val="24"/>
          <w:szCs w:val="24"/>
          <w:lang w:val="en-US" w:eastAsia="zh-CN" w:bidi="ar-SA"/>
        </w:rPr>
        <w:t>本产品而言，包含研发，测试、投资、生产、投放市场和用户体验一整套完整周期，在这个过程中有各种可能的风险，如市场风险、技术风险及管理风险等等，针对应对各种风险本线上教育平台以科学合理的制度安排和可进化的系统设计可以解决绝大多数风险。</w:t>
      </w:r>
    </w:p>
    <w:p>
      <w:pPr>
        <w:pageBreakBefore w:val="0"/>
        <w:widowControl w:val="0"/>
        <w:numPr>
          <w:ilvl w:val="0"/>
          <w:numId w:val="5"/>
        </w:numPr>
        <w:kinsoku/>
        <w:wordWrap/>
        <w:overflowPunct/>
        <w:topLinePunct w:val="0"/>
        <w:autoSpaceDE/>
        <w:autoSpaceDN/>
        <w:bidi w:val="0"/>
        <w:adjustRightInd/>
        <w:snapToGrid/>
        <w:spacing w:after="157" w:afterLines="50" w:line="400" w:lineRule="exact"/>
        <w:ind w:firstLine="480"/>
        <w:textAlignment w:val="auto"/>
        <w:rPr>
          <w:rFonts w:hint="eastAsia" w:cs="Times New Roman"/>
          <w:b w:val="0"/>
          <w:bCs/>
          <w:kern w:val="44"/>
          <w:sz w:val="24"/>
          <w:szCs w:val="24"/>
          <w:lang w:val="en-US" w:eastAsia="zh-CN" w:bidi="ar-SA"/>
        </w:rPr>
      </w:pPr>
      <w:r>
        <w:rPr>
          <w:rFonts w:hint="eastAsia" w:cs="Times New Roman"/>
          <w:b w:val="0"/>
          <w:bCs/>
          <w:kern w:val="44"/>
          <w:sz w:val="24"/>
          <w:szCs w:val="24"/>
          <w:lang w:val="en-US" w:eastAsia="zh-CN" w:bidi="ar-SA"/>
        </w:rPr>
        <w:t>知识产权保护风险：盗版严重影响在线教育行业的健康发展</w:t>
      </w:r>
    </w:p>
    <w:p>
      <w:pPr>
        <w:pageBreakBefore w:val="0"/>
        <w:widowControl w:val="0"/>
        <w:numPr>
          <w:ilvl w:val="0"/>
          <w:numId w:val="5"/>
        </w:numPr>
        <w:kinsoku/>
        <w:wordWrap/>
        <w:overflowPunct/>
        <w:topLinePunct w:val="0"/>
        <w:autoSpaceDE/>
        <w:autoSpaceDN/>
        <w:bidi w:val="0"/>
        <w:adjustRightInd/>
        <w:snapToGrid/>
        <w:spacing w:after="157" w:afterLines="50" w:line="400" w:lineRule="exact"/>
        <w:ind w:firstLine="480"/>
        <w:textAlignment w:val="auto"/>
        <w:rPr>
          <w:rFonts w:hint="default" w:cs="Times New Roman"/>
          <w:b w:val="0"/>
          <w:bCs/>
          <w:kern w:val="44"/>
          <w:sz w:val="24"/>
          <w:szCs w:val="24"/>
          <w:lang w:val="en-US" w:eastAsia="zh-CN" w:bidi="ar-SA"/>
        </w:rPr>
      </w:pPr>
      <w:r>
        <w:rPr>
          <w:rFonts w:hint="eastAsia" w:cs="Times New Roman"/>
          <w:b w:val="0"/>
          <w:bCs/>
          <w:kern w:val="44"/>
          <w:sz w:val="24"/>
          <w:szCs w:val="24"/>
          <w:lang w:val="en-US" w:eastAsia="zh-CN" w:bidi="ar-SA"/>
        </w:rPr>
        <w:t>技术更新风险：产品的迭代速度加快，持续创新能力加强</w:t>
      </w:r>
    </w:p>
    <w:p>
      <w:pPr>
        <w:pageBreakBefore w:val="0"/>
        <w:widowControl w:val="0"/>
        <w:numPr>
          <w:ilvl w:val="0"/>
          <w:numId w:val="5"/>
        </w:numPr>
        <w:kinsoku/>
        <w:wordWrap/>
        <w:overflowPunct/>
        <w:topLinePunct w:val="0"/>
        <w:autoSpaceDE/>
        <w:autoSpaceDN/>
        <w:bidi w:val="0"/>
        <w:adjustRightInd/>
        <w:snapToGrid/>
        <w:spacing w:after="157" w:afterLines="50" w:line="400" w:lineRule="exact"/>
        <w:ind w:firstLine="480"/>
        <w:textAlignment w:val="auto"/>
        <w:rPr>
          <w:rFonts w:hint="default" w:cs="Times New Roman"/>
          <w:b w:val="0"/>
          <w:bCs/>
          <w:kern w:val="44"/>
          <w:sz w:val="24"/>
          <w:szCs w:val="24"/>
          <w:lang w:val="en-US" w:eastAsia="zh-CN" w:bidi="ar-SA"/>
        </w:rPr>
      </w:pPr>
      <w:bookmarkStart w:id="0" w:name="_GoBack"/>
      <w:bookmarkEnd w:id="0"/>
      <w:r>
        <w:rPr>
          <w:rFonts w:hint="eastAsia" w:cs="Times New Roman"/>
          <w:b w:val="0"/>
          <w:bCs/>
          <w:kern w:val="44"/>
          <w:sz w:val="24"/>
          <w:szCs w:val="24"/>
          <w:lang w:val="en-US" w:eastAsia="zh-CN" w:bidi="ar-SA"/>
        </w:rPr>
        <w:t>竞争市场加剧：核心的教育资源和用户的竞争比较激烈</w:t>
      </w:r>
    </w:p>
    <w:p>
      <w:pPr>
        <w:pageBreakBefore w:val="0"/>
        <w:widowControl w:val="0"/>
        <w:numPr>
          <w:ilvl w:val="0"/>
          <w:numId w:val="2"/>
        </w:numPr>
        <w:kinsoku/>
        <w:wordWrap/>
        <w:overflowPunct/>
        <w:topLinePunct w:val="0"/>
        <w:autoSpaceDE/>
        <w:autoSpaceDN/>
        <w:bidi w:val="0"/>
        <w:adjustRightInd/>
        <w:snapToGrid/>
        <w:spacing w:after="157" w:afterLines="50" w:line="400" w:lineRule="exact"/>
        <w:ind w:left="0" w:leftChars="0" w:firstLine="0" w:firstLineChars="0"/>
        <w:textAlignment w:val="auto"/>
        <w:rPr>
          <w:rFonts w:hint="eastAsia" w:ascii="黑体" w:hAnsi="黑体" w:eastAsia="黑体"/>
          <w:sz w:val="30"/>
          <w:szCs w:val="30"/>
        </w:rPr>
      </w:pPr>
      <w:r>
        <w:rPr>
          <w:rFonts w:hint="eastAsia" w:ascii="黑体" w:hAnsi="黑体" w:eastAsia="黑体"/>
          <w:sz w:val="30"/>
          <w:szCs w:val="30"/>
        </w:rPr>
        <w:t>拓展知识调研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leftChars="0" w:firstLine="480" w:firstLineChars="200"/>
        <w:textAlignment w:val="auto"/>
        <w:rPr>
          <w:rFonts w:hint="default" w:ascii="Times New Roman" w:hAnsi="Times New Roman" w:eastAsia="宋体" w:cs="Times New Roman"/>
          <w:b w:val="0"/>
          <w:bCs/>
          <w:kern w:val="44"/>
          <w:sz w:val="24"/>
          <w:szCs w:val="24"/>
          <w:lang w:val="en-US" w:eastAsia="zh-CN" w:bidi="ar-SA"/>
        </w:rPr>
      </w:pPr>
      <w:r>
        <w:rPr>
          <w:rFonts w:hint="eastAsia" w:ascii="Times New Roman" w:hAnsi="Times New Roman" w:eastAsia="宋体" w:cs="Times New Roman"/>
          <w:b w:val="0"/>
          <w:bCs/>
          <w:kern w:val="44"/>
          <w:sz w:val="24"/>
          <w:szCs w:val="24"/>
          <w:lang w:val="en-US" w:eastAsia="zh-CN" w:bidi="ar-SA"/>
        </w:rPr>
        <w:t>本次开发过程</w:t>
      </w:r>
      <w:r>
        <w:rPr>
          <w:rFonts w:hint="eastAsia" w:cs="Times New Roman"/>
          <w:b w:val="0"/>
          <w:bCs/>
          <w:kern w:val="44"/>
          <w:sz w:val="24"/>
          <w:szCs w:val="24"/>
          <w:lang w:val="en-US" w:eastAsia="zh-CN" w:bidi="ar-SA"/>
        </w:rPr>
        <w:t>运用了联系、发展和全面的观点</w:t>
      </w:r>
      <w:r>
        <w:rPr>
          <w:rFonts w:hint="eastAsia" w:ascii="Times New Roman" w:hAnsi="Times New Roman" w:eastAsia="宋体" w:cs="Times New Roman"/>
          <w:b w:val="0"/>
          <w:bCs/>
          <w:kern w:val="44"/>
          <w:sz w:val="24"/>
          <w:szCs w:val="24"/>
          <w:lang w:val="en-US" w:eastAsia="zh-CN" w:bidi="ar-SA"/>
        </w:rPr>
        <w:t>在查阅研究了国内外众多线上教育平台的先进优势及用户反馈的平台弊端，综合分析了现阶段国家为了完成建设社会主义现代化强国的第二个百年奋斗目标的高水平自立自强所要实现的人才创新政策，结合目前我国各行各业发展前景分析，建立了适合我国中学生群体并且可以有效发展的线上教育平台模式</w:t>
      </w:r>
      <w:r>
        <w:rPr>
          <w:rFonts w:hint="eastAsia" w:cs="Times New Roman"/>
          <w:b w:val="0"/>
          <w:bCs/>
          <w:kern w:val="44"/>
          <w:sz w:val="24"/>
          <w:szCs w:val="24"/>
          <w:lang w:val="en-US" w:eastAsia="zh-CN" w:bidi="ar-SA"/>
        </w:rPr>
        <w:t>，坚持两点论和重点论相统一，抓住了课程内容这一主要矛盾，集中精力塑造课程内容高效率满足学生需要，同时也没有忽略次要矛盾，诸如课程引导页面，系统效率等方面，做到由点及面的全方面满足用户需要，塑造一个可以长期存在，持久发展的健康软件。</w:t>
      </w:r>
    </w:p>
    <w:p>
      <w:pPr>
        <w:pageBreakBefore w:val="0"/>
        <w:widowControl w:val="0"/>
        <w:kinsoku/>
        <w:wordWrap/>
        <w:overflowPunct/>
        <w:topLinePunct w:val="0"/>
        <w:autoSpaceDE/>
        <w:autoSpaceDN/>
        <w:bidi w:val="0"/>
        <w:adjustRightInd/>
        <w:snapToGrid/>
        <w:spacing w:after="157" w:afterLines="50" w:line="400" w:lineRule="exact"/>
        <w:textAlignment w:val="auto"/>
        <w:rPr>
          <w:rFonts w:ascii="黑体" w:hAnsi="黑体" w:eastAsia="黑体"/>
          <w:sz w:val="30"/>
          <w:szCs w:val="30"/>
        </w:rPr>
      </w:pPr>
      <w:r>
        <w:rPr>
          <w:rFonts w:hint="eastAsia" w:ascii="黑体" w:hAnsi="黑体" w:eastAsia="黑体"/>
          <w:sz w:val="30"/>
          <w:szCs w:val="30"/>
          <w:lang w:val="en-US" w:eastAsia="zh-CN"/>
        </w:rPr>
        <w:t xml:space="preserve">  </w:t>
      </w:r>
      <w:r>
        <w:rPr>
          <w:rFonts w:hint="eastAsia" w:ascii="黑体" w:hAnsi="黑体" w:eastAsia="黑体"/>
          <w:sz w:val="30"/>
          <w:szCs w:val="30"/>
        </w:rPr>
        <w:t>4.软件工程经济学学习心得</w:t>
      </w:r>
    </w:p>
    <w:p>
      <w:pPr>
        <w:keepNext w:val="0"/>
        <w:keepLines w:val="0"/>
        <w:pageBreakBefore w:val="0"/>
        <w:widowControl w:val="0"/>
        <w:kinsoku/>
        <w:wordWrap/>
        <w:overflowPunct/>
        <w:topLinePunct w:val="0"/>
        <w:autoSpaceDE/>
        <w:autoSpaceDN/>
        <w:bidi w:val="0"/>
        <w:adjustRightInd/>
        <w:snapToGrid/>
        <w:spacing w:after="157" w:afterLines="50" w:line="400" w:lineRule="exact"/>
        <w:ind w:firstLine="480" w:firstLineChars="200"/>
        <w:textAlignment w:val="auto"/>
        <w:rPr>
          <w:rFonts w:hint="default" w:ascii="宋体" w:hAnsi="宋体" w:eastAsia="宋体" w:cs="宋体"/>
          <w:i w:val="0"/>
          <w:iCs w:val="0"/>
          <w:caps w:val="0"/>
          <w:color w:val="auto"/>
          <w:spacing w:val="0"/>
          <w:sz w:val="24"/>
          <w:szCs w:val="24"/>
          <w:shd w:val="clear" w:fill="FFFFFF"/>
          <w:lang w:val="en-US" w:eastAsia="zh-CN"/>
        </w:rPr>
      </w:pPr>
      <w:r>
        <w:rPr>
          <w:rFonts w:hint="eastAsia" w:ascii="宋体" w:hAnsi="宋体" w:cs="宋体"/>
          <w:i w:val="0"/>
          <w:iCs w:val="0"/>
          <w:caps w:val="0"/>
          <w:color w:val="auto"/>
          <w:spacing w:val="0"/>
          <w:sz w:val="24"/>
          <w:szCs w:val="24"/>
          <w:shd w:val="clear" w:fill="FFFFFF"/>
          <w:lang w:val="en-US" w:eastAsia="zh-CN"/>
        </w:rPr>
        <w:t>大四上学期这一门“软件工程经济学”</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"https://baike.baidu.com/item/%E8%BD%AF%E4%BB%B6%E5%B7%A5%E7%A8%8B%E5%AD%A6/9020418" \t "https://baike.baidu.com/item/%E8%BD%AF%E4%BB%B6%E5%B7%A5%E7%A8%8B%E7%BB%8F%E6%B5%8E%E5%AD%A6/_blank"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18"/>
          <w:rFonts w:hint="eastAsia" w:ascii="宋体" w:hAnsi="宋体" w:eastAsia="宋体" w:cs="宋体"/>
          <w:i w:val="0"/>
          <w:iCs w:val="0"/>
          <w:caps w:val="0"/>
          <w:color w:val="auto"/>
          <w:spacing w:val="0"/>
          <w:sz w:val="24"/>
          <w:szCs w:val="24"/>
          <w:u w:val="none"/>
          <w:shd w:val="clear" w:fill="FFFFFF"/>
        </w:rPr>
        <w:t>软件工程学</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的三个主要分支之一，</w:t>
      </w:r>
      <w:r>
        <w:rPr>
          <w:rFonts w:hint="eastAsia" w:ascii="宋体" w:hAnsi="宋体" w:cs="宋体"/>
          <w:i w:val="0"/>
          <w:iCs w:val="0"/>
          <w:caps w:val="0"/>
          <w:color w:val="auto"/>
          <w:spacing w:val="0"/>
          <w:sz w:val="24"/>
          <w:szCs w:val="24"/>
          <w:shd w:val="clear" w:fill="FFFFFF"/>
          <w:lang w:val="en-US" w:eastAsia="zh-CN"/>
        </w:rPr>
        <w:t>在第一次上课时便被老师亲切风趣的讲课方式所吸引，老师讲解由浅入深循序递进印象很深书中对“软件工程经济学”的介绍：</w:t>
      </w:r>
      <w:r>
        <w:rPr>
          <w:rFonts w:hint="eastAsia" w:ascii="宋体" w:hAnsi="宋体" w:eastAsia="宋体" w:cs="宋体"/>
          <w:i w:val="0"/>
          <w:iCs w:val="0"/>
          <w:caps w:val="0"/>
          <w:color w:val="auto"/>
          <w:spacing w:val="0"/>
          <w:sz w:val="24"/>
          <w:szCs w:val="24"/>
          <w:shd w:val="clear" w:fill="FFFFFF"/>
        </w:rPr>
        <w:t>它在软件工程项目与软件企业建设中起着重要的作用，也是</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"https://baike.baidu.com/item/%E8%BD%AF%E4%BB%B6%E5%B7%A5%E7%A8%8B%E4%B8%93%E4%B8%9A/4925780" \t "https://baike.baidu.com/item/%E8%BD%AF%E4%BB%B6%E5%B7%A5%E7%A8%8B%E7%BB%8F%E6%B5%8E%E5%AD%A6/_blank"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18"/>
          <w:rFonts w:hint="eastAsia" w:ascii="宋体" w:hAnsi="宋体" w:eastAsia="宋体" w:cs="宋体"/>
          <w:i w:val="0"/>
          <w:iCs w:val="0"/>
          <w:caps w:val="0"/>
          <w:color w:val="auto"/>
          <w:spacing w:val="0"/>
          <w:sz w:val="24"/>
          <w:szCs w:val="24"/>
          <w:u w:val="none"/>
          <w:shd w:val="clear" w:fill="FFFFFF"/>
        </w:rPr>
        <w:t>软件工程专业</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建设中的重要专业课程之一。《软件工程经济学》以信息系统工程的思想为指导，较为系统、全面地介绍了软件生存周期中的各项工程经济活动的概念、理论及分析、设计方法。内容涉及软件项目投资与筹资、招标与投标、</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"https://baike.baidu.com/item/%E9%A1%B9%E7%9B%AE%E5%8F%AF%E8%A1%8C%E6%80%A7%E5%88%86%E6%9E%90/22667745" \t "https://baike.baidu.com/item/%E8%BD%AF%E4%BB%B6%E5%B7%A5%E7%A8%8B%E7%BB%8F%E6%B5%8E%E5%AD%A6/_blank"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18"/>
          <w:rFonts w:hint="eastAsia" w:ascii="宋体" w:hAnsi="宋体" w:eastAsia="宋体" w:cs="宋体"/>
          <w:i w:val="0"/>
          <w:iCs w:val="0"/>
          <w:caps w:val="0"/>
          <w:color w:val="auto"/>
          <w:spacing w:val="0"/>
          <w:sz w:val="24"/>
          <w:szCs w:val="24"/>
          <w:u w:val="none"/>
          <w:shd w:val="clear" w:fill="FFFFFF"/>
        </w:rPr>
        <w:t>项目可行性分析</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、项目任务分解、计划进度制订与团队组织与建设；软件项目的成本、定价、效益以及经济、社会效果评价与风险分析；软件测试、可靠性增长与最优发行；</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"https://baike.baidu.com/item/%E8%BD%AF%E4%BB%B6%E7%94%9F%E4%BA%A7/50886296" \t "https://baike.baidu.com/item/%E8%BD%AF%E4%BB%B6%E5%B7%A5%E7%A8%8B%E7%BB%8F%E6%B5%8E%E5%AD%A6/_blank"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18"/>
          <w:rFonts w:hint="eastAsia" w:ascii="宋体" w:hAnsi="宋体" w:eastAsia="宋体" w:cs="宋体"/>
          <w:i w:val="0"/>
          <w:iCs w:val="0"/>
          <w:caps w:val="0"/>
          <w:color w:val="auto"/>
          <w:spacing w:val="0"/>
          <w:sz w:val="24"/>
          <w:szCs w:val="24"/>
          <w:u w:val="none"/>
          <w:shd w:val="clear" w:fill="FFFFFF"/>
        </w:rPr>
        <w:t>软件生产</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过程中的规模经济、生产函数、劳动生产率及项目难度、环境因子、人力投入费用、交付工期等工程经济参数间的关联分析与统计内容</w:t>
      </w:r>
      <w:r>
        <w:rPr>
          <w:rFonts w:hint="eastAsia" w:ascii="宋体" w:hAnsi="宋体" w:cs="宋体"/>
          <w:i w:val="0"/>
          <w:iCs w:val="0"/>
          <w:caps w:val="0"/>
          <w:color w:val="auto"/>
          <w:spacing w:val="0"/>
          <w:sz w:val="24"/>
          <w:szCs w:val="24"/>
          <w:shd w:val="clear" w:fill="FFFFFF"/>
          <w:lang w:eastAsia="zh-CN"/>
        </w:rPr>
        <w:t>。</w:t>
      </w:r>
      <w:r>
        <w:rPr>
          <w:rFonts w:hint="eastAsia" w:ascii="宋体" w:hAnsi="宋体" w:cs="宋体"/>
          <w:i w:val="0"/>
          <w:iCs w:val="0"/>
          <w:caps w:val="0"/>
          <w:color w:val="auto"/>
          <w:spacing w:val="0"/>
          <w:sz w:val="24"/>
          <w:szCs w:val="24"/>
          <w:shd w:val="clear" w:fill="FFFFFF"/>
          <w:lang w:val="en-US" w:eastAsia="zh-CN"/>
        </w:rPr>
        <w:t>一个学期结束，老师讲解的内容风趣幽默，每一帧每一秒都刻入我的脑海，每每我在课后回忆，我都觉得老师传授给我们的“软件工程经济学”与其说是一门课程，不如说是一门思想，是教导我们如何去分析和处理问题的过程，更具体来说可以说其范畴已经远远不止局限于该门课程，成为了一个综合的一个能够解决问题的思想集合，一学期下来不止从理论上掌握认识了“软件工程经济学”，还从各种实践，真正做到了理论和实践相结合，知行合一。项目实施期间的进度计划也是可行性研究报告的重要组成部分。所谓项目实施期也可以称为投资期，是指从建设项目正式确定到项目正常生产的时期。这一阶段包括项目实施准备、资金筹措安排、勘察设计和设备订购、施工准备、施工生产准备、调试、竣工验收和交付。这些阶段的投资活动和工作环节，有的互动紧密，有的同时开展，相互交叉。因此，在可行性研究阶段，需要对项目实施阶段各阶段的各项工作环节进行统一规划、综合平衡、合理务实的安排。</w:t>
      </w:r>
    </w:p>
    <w:p>
      <w:pPr>
        <w:spacing w:after="156" w:afterLines="50" w:line="400" w:lineRule="exact"/>
        <w:rPr>
          <w:rFonts w:asciiTheme="majorEastAsia" w:hAnsiTheme="majorEastAsia" w:eastAsiaTheme="majorEastAsia"/>
          <w:sz w:val="24"/>
          <w:szCs w:val="28"/>
        </w:rPr>
      </w:pP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2016"/>
    </w:sdtPr>
    <w:sdtContent>
      <w:p>
        <w:pPr>
          <w:pStyle w:val="12"/>
          <w:jc w:val="center"/>
        </w:pPr>
        <w:r>
          <w:fldChar w:fldCharType="begin"/>
        </w:r>
        <w:r>
          <w:instrText xml:space="preserve"> PAGE   \* MERGEFORMAT </w:instrText>
        </w:r>
        <w:r>
          <w:fldChar w:fldCharType="separate"/>
        </w:r>
        <w:r>
          <w:rPr>
            <w:lang w:val="zh-CN"/>
          </w:rPr>
          <w:t>3</w:t>
        </w:r>
        <w:r>
          <w:rPr>
            <w:lang w:val="zh-CN"/>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6FEDB1"/>
    <w:multiLevelType w:val="singleLevel"/>
    <w:tmpl w:val="906FEDB1"/>
    <w:lvl w:ilvl="0" w:tentative="0">
      <w:start w:val="1"/>
      <w:numFmt w:val="decimal"/>
      <w:suff w:val="nothing"/>
      <w:lvlText w:val="%1）"/>
      <w:lvlJc w:val="left"/>
    </w:lvl>
  </w:abstractNum>
  <w:abstractNum w:abstractNumId="1">
    <w:nsid w:val="9FA662E2"/>
    <w:multiLevelType w:val="multilevel"/>
    <w:tmpl w:val="9FA662E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FF17E589"/>
    <w:multiLevelType w:val="singleLevel"/>
    <w:tmpl w:val="FF17E589"/>
    <w:lvl w:ilvl="0" w:tentative="0">
      <w:start w:val="1"/>
      <w:numFmt w:val="decimal"/>
      <w:suff w:val="nothing"/>
      <w:lvlText w:val="%1）"/>
      <w:lvlJc w:val="left"/>
    </w:lvl>
  </w:abstractNum>
  <w:abstractNum w:abstractNumId="3">
    <w:nsid w:val="1972E3F6"/>
    <w:multiLevelType w:val="multilevel"/>
    <w:tmpl w:val="1972E3F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48B2B808"/>
    <w:multiLevelType w:val="singleLevel"/>
    <w:tmpl w:val="48B2B808"/>
    <w:lvl w:ilvl="0" w:tentative="0">
      <w:start w:val="1"/>
      <w:numFmt w:val="decimal"/>
      <w:suff w:val="nothing"/>
      <w:lvlText w:val="%1）"/>
      <w:lvlJc w:val="left"/>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A7A"/>
    <w:rsid w:val="000421AC"/>
    <w:rsid w:val="0006077E"/>
    <w:rsid w:val="000665BD"/>
    <w:rsid w:val="00077B9A"/>
    <w:rsid w:val="00081B56"/>
    <w:rsid w:val="000976E9"/>
    <w:rsid w:val="000B5700"/>
    <w:rsid w:val="00103BE0"/>
    <w:rsid w:val="001210C6"/>
    <w:rsid w:val="00124A23"/>
    <w:rsid w:val="001416BA"/>
    <w:rsid w:val="001439C5"/>
    <w:rsid w:val="00143E8D"/>
    <w:rsid w:val="00172C23"/>
    <w:rsid w:val="00195A16"/>
    <w:rsid w:val="001A5919"/>
    <w:rsid w:val="001B7F0B"/>
    <w:rsid w:val="001C10C7"/>
    <w:rsid w:val="001C4C4E"/>
    <w:rsid w:val="001E353F"/>
    <w:rsid w:val="001E5B03"/>
    <w:rsid w:val="001F6511"/>
    <w:rsid w:val="00246920"/>
    <w:rsid w:val="002569E3"/>
    <w:rsid w:val="00263215"/>
    <w:rsid w:val="002900BD"/>
    <w:rsid w:val="002B18F5"/>
    <w:rsid w:val="002F1BFC"/>
    <w:rsid w:val="00300F3B"/>
    <w:rsid w:val="00302586"/>
    <w:rsid w:val="00325B59"/>
    <w:rsid w:val="003551C2"/>
    <w:rsid w:val="003635E4"/>
    <w:rsid w:val="003672A1"/>
    <w:rsid w:val="00383F2D"/>
    <w:rsid w:val="003D2953"/>
    <w:rsid w:val="003F3F6B"/>
    <w:rsid w:val="00400C35"/>
    <w:rsid w:val="004837DF"/>
    <w:rsid w:val="004A4B75"/>
    <w:rsid w:val="004B40BF"/>
    <w:rsid w:val="004C268B"/>
    <w:rsid w:val="004D240C"/>
    <w:rsid w:val="004D395E"/>
    <w:rsid w:val="00502E4C"/>
    <w:rsid w:val="00536AD5"/>
    <w:rsid w:val="00542F44"/>
    <w:rsid w:val="00551970"/>
    <w:rsid w:val="00551DE0"/>
    <w:rsid w:val="005B0D2A"/>
    <w:rsid w:val="005B5A3D"/>
    <w:rsid w:val="005D4364"/>
    <w:rsid w:val="006212A7"/>
    <w:rsid w:val="006222E1"/>
    <w:rsid w:val="00627D20"/>
    <w:rsid w:val="006641AB"/>
    <w:rsid w:val="00672179"/>
    <w:rsid w:val="006A1A7A"/>
    <w:rsid w:val="006A4575"/>
    <w:rsid w:val="006D18E0"/>
    <w:rsid w:val="006D4466"/>
    <w:rsid w:val="006D79F1"/>
    <w:rsid w:val="006E3D21"/>
    <w:rsid w:val="00781FFF"/>
    <w:rsid w:val="007A6F35"/>
    <w:rsid w:val="007C26D1"/>
    <w:rsid w:val="007C5208"/>
    <w:rsid w:val="007E2FB3"/>
    <w:rsid w:val="00811A1D"/>
    <w:rsid w:val="008206ED"/>
    <w:rsid w:val="0084489F"/>
    <w:rsid w:val="00845D83"/>
    <w:rsid w:val="00854EEB"/>
    <w:rsid w:val="008A03F5"/>
    <w:rsid w:val="008E0966"/>
    <w:rsid w:val="00930105"/>
    <w:rsid w:val="009A12F1"/>
    <w:rsid w:val="009A3D71"/>
    <w:rsid w:val="009E2F12"/>
    <w:rsid w:val="00A24138"/>
    <w:rsid w:val="00A35E5E"/>
    <w:rsid w:val="00A36A4C"/>
    <w:rsid w:val="00A43A9A"/>
    <w:rsid w:val="00A94785"/>
    <w:rsid w:val="00AA1D64"/>
    <w:rsid w:val="00AC2944"/>
    <w:rsid w:val="00AF28D6"/>
    <w:rsid w:val="00B037E5"/>
    <w:rsid w:val="00B378D3"/>
    <w:rsid w:val="00B4193B"/>
    <w:rsid w:val="00B535F2"/>
    <w:rsid w:val="00B6052D"/>
    <w:rsid w:val="00B67BC1"/>
    <w:rsid w:val="00B75E23"/>
    <w:rsid w:val="00BE1610"/>
    <w:rsid w:val="00BF63C2"/>
    <w:rsid w:val="00C032E0"/>
    <w:rsid w:val="00C234D6"/>
    <w:rsid w:val="00C36EA2"/>
    <w:rsid w:val="00C36FE8"/>
    <w:rsid w:val="00C641E6"/>
    <w:rsid w:val="00C929CE"/>
    <w:rsid w:val="00CD2A76"/>
    <w:rsid w:val="00CE2BBB"/>
    <w:rsid w:val="00CE5181"/>
    <w:rsid w:val="00CE5E7F"/>
    <w:rsid w:val="00CF3F5C"/>
    <w:rsid w:val="00D1244F"/>
    <w:rsid w:val="00D220B0"/>
    <w:rsid w:val="00D334AA"/>
    <w:rsid w:val="00D47663"/>
    <w:rsid w:val="00D60D4B"/>
    <w:rsid w:val="00D65836"/>
    <w:rsid w:val="00D901E3"/>
    <w:rsid w:val="00DA7C75"/>
    <w:rsid w:val="00DD0E41"/>
    <w:rsid w:val="00DE7B49"/>
    <w:rsid w:val="00E16F34"/>
    <w:rsid w:val="00E30636"/>
    <w:rsid w:val="00E45A1D"/>
    <w:rsid w:val="00E953EE"/>
    <w:rsid w:val="00EB2A0D"/>
    <w:rsid w:val="00EC11BA"/>
    <w:rsid w:val="00EC644F"/>
    <w:rsid w:val="00ED0374"/>
    <w:rsid w:val="00EE6D01"/>
    <w:rsid w:val="00F12D5C"/>
    <w:rsid w:val="00F309EC"/>
    <w:rsid w:val="00F47B31"/>
    <w:rsid w:val="00F53765"/>
    <w:rsid w:val="00F53FD6"/>
    <w:rsid w:val="00F55458"/>
    <w:rsid w:val="00F735D0"/>
    <w:rsid w:val="00F86619"/>
    <w:rsid w:val="00F934E1"/>
    <w:rsid w:val="00FA663D"/>
    <w:rsid w:val="04906E16"/>
    <w:rsid w:val="16873F68"/>
    <w:rsid w:val="22685A6F"/>
    <w:rsid w:val="3B1A0A80"/>
    <w:rsid w:val="43C26623"/>
    <w:rsid w:val="5640307A"/>
    <w:rsid w:val="5861306F"/>
    <w:rsid w:val="5FF1775F"/>
    <w:rsid w:val="668A09CB"/>
    <w:rsid w:val="7BC7498E"/>
    <w:rsid w:val="7D8D3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semiHidden/>
    <w:unhideWhenUsed/>
    <w:qFormat/>
    <w:uiPriority w:val="9"/>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9"/>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9"/>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19"/>
    <w:unhideWhenUsed/>
    <w:qFormat/>
    <w:uiPriority w:val="99"/>
    <w:rPr>
      <w:sz w:val="18"/>
      <w:szCs w:val="18"/>
    </w:rPr>
  </w:style>
  <w:style w:type="paragraph" w:styleId="12">
    <w:name w:val="footer"/>
    <w:basedOn w:val="1"/>
    <w:link w:val="21"/>
    <w:unhideWhenUsed/>
    <w:qFormat/>
    <w:uiPriority w:val="99"/>
    <w:pPr>
      <w:tabs>
        <w:tab w:val="center" w:pos="4153"/>
        <w:tab w:val="right" w:pos="8306"/>
      </w:tabs>
      <w:snapToGrid w:val="0"/>
      <w:jc w:val="left"/>
    </w:pPr>
    <w:rPr>
      <w:sz w:val="18"/>
      <w:szCs w:val="18"/>
    </w:rPr>
  </w:style>
  <w:style w:type="paragraph" w:styleId="13">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Normal (Web)"/>
    <w:basedOn w:val="1"/>
    <w:unhideWhenUsed/>
    <w:qFormat/>
    <w:uiPriority w:val="99"/>
    <w:rPr>
      <w:sz w:val="24"/>
    </w:rPr>
  </w:style>
  <w:style w:type="table" w:styleId="16">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unhideWhenUsed/>
    <w:qFormat/>
    <w:uiPriority w:val="99"/>
    <w:rPr>
      <w:color w:val="0000FF"/>
      <w:u w:val="single"/>
    </w:rPr>
  </w:style>
  <w:style w:type="character" w:customStyle="1" w:styleId="19">
    <w:name w:val="批注框文本 Char"/>
    <w:basedOn w:val="17"/>
    <w:link w:val="11"/>
    <w:semiHidden/>
    <w:qFormat/>
    <w:uiPriority w:val="99"/>
    <w:rPr>
      <w:rFonts w:ascii="Times New Roman" w:hAnsi="Times New Roman" w:eastAsia="宋体" w:cs="Times New Roman"/>
      <w:sz w:val="18"/>
      <w:szCs w:val="18"/>
    </w:rPr>
  </w:style>
  <w:style w:type="character" w:customStyle="1" w:styleId="20">
    <w:name w:val="页眉 Char"/>
    <w:basedOn w:val="17"/>
    <w:link w:val="13"/>
    <w:qFormat/>
    <w:uiPriority w:val="99"/>
    <w:rPr>
      <w:rFonts w:ascii="Times New Roman" w:hAnsi="Times New Roman" w:eastAsia="宋体" w:cs="Times New Roman"/>
      <w:sz w:val="18"/>
      <w:szCs w:val="18"/>
    </w:rPr>
  </w:style>
  <w:style w:type="character" w:customStyle="1" w:styleId="21">
    <w:name w:val="页脚 Char"/>
    <w:basedOn w:val="17"/>
    <w:link w:val="12"/>
    <w:qFormat/>
    <w:uiPriority w:val="99"/>
    <w:rPr>
      <w:rFonts w:ascii="Times New Roman" w:hAnsi="Times New Roman" w:eastAsia="宋体" w:cs="Times New Roman"/>
      <w:sz w:val="18"/>
      <w:szCs w:val="18"/>
    </w:rPr>
  </w:style>
  <w:style w:type="paragraph" w:customStyle="1" w:styleId="22">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7</Pages>
  <Words>377</Words>
  <Characters>2154</Characters>
  <Lines>17</Lines>
  <Paragraphs>5</Paragraphs>
  <TotalTime>15</TotalTime>
  <ScaleCrop>false</ScaleCrop>
  <LinksUpToDate>false</LinksUpToDate>
  <CharactersWithSpaces>2526</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2019-06-05T04:02:00Z</dcterms:created>
  <dc:creator>user</dc:creator>
  <cp:lastModifiedBy>过错？错过？</cp:lastModifiedBy>
  <dcterms:modified xsi:type="dcterms:W3CDTF">2022-01-04T08:03:17Z</dcterms:modified>
  <cp:revision>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28C39763D53243F98838E4CACF0B01AC</vt:lpwstr>
  </property>
</Properties>
</file>