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3034" w14:textId="77777777" w:rsidR="00CE4C94" w:rsidRPr="00CE4C94" w:rsidRDefault="00CE4C94" w:rsidP="00CE4C94">
      <w:pPr>
        <w:jc w:val="center"/>
        <w:rPr>
          <w:rFonts w:cs="Times New Roman"/>
          <w:sz w:val="24"/>
          <w:szCs w:val="24"/>
        </w:rPr>
      </w:pPr>
      <w:r w:rsidRPr="00CE4C94">
        <w:rPr>
          <w:sz w:val="24"/>
          <w:szCs w:val="24"/>
        </w:rPr>
        <w:t>Nanyang Technological University</w:t>
      </w:r>
    </w:p>
    <w:p w14:paraId="5ED2F6C2" w14:textId="77777777" w:rsidR="00CE4C94" w:rsidRPr="000E265E" w:rsidRDefault="00CE4C94" w:rsidP="00CE4C94">
      <w:pPr>
        <w:jc w:val="center"/>
        <w:rPr>
          <w:rFonts w:cs="Times New Roman"/>
        </w:rPr>
      </w:pPr>
      <w:r w:rsidRPr="00CE4C94">
        <w:rPr>
          <w:sz w:val="24"/>
          <w:szCs w:val="24"/>
        </w:rPr>
        <w:t>School of Computer Science and Engineering</w:t>
      </w:r>
    </w:p>
    <w:p w14:paraId="5E514F56" w14:textId="77777777" w:rsidR="00CE4C94" w:rsidRPr="000E265E" w:rsidRDefault="00CE4C94" w:rsidP="00CE4C94">
      <w:pPr>
        <w:pStyle w:val="Title"/>
      </w:pPr>
    </w:p>
    <w:p w14:paraId="705D6E6E" w14:textId="77777777" w:rsidR="00CE4C94" w:rsidRPr="000E265E" w:rsidRDefault="00CE4C94" w:rsidP="00CE4C94">
      <w:pPr>
        <w:pStyle w:val="Title"/>
      </w:pPr>
      <w:r w:rsidRPr="000E265E">
        <w:rPr>
          <w:rFonts w:cs="Arial"/>
          <w:noProof/>
          <w:bdr w:val="none" w:sz="0" w:space="0" w:color="auto" w:frame="1"/>
        </w:rPr>
        <w:drawing>
          <wp:inline distT="0" distB="0" distL="0" distR="0" wp14:anchorId="30A4ECD2" wp14:editId="421DF268">
            <wp:extent cx="2752090" cy="983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090" cy="983615"/>
                    </a:xfrm>
                    <a:prstGeom prst="rect">
                      <a:avLst/>
                    </a:prstGeom>
                    <a:noFill/>
                    <a:ln>
                      <a:noFill/>
                    </a:ln>
                  </pic:spPr>
                </pic:pic>
              </a:graphicData>
            </a:graphic>
          </wp:inline>
        </w:drawing>
      </w:r>
    </w:p>
    <w:p w14:paraId="4B626A25" w14:textId="77777777" w:rsidR="00CE4C94" w:rsidRDefault="00CE4C94" w:rsidP="00CE4C94">
      <w:pPr>
        <w:pStyle w:val="Title"/>
      </w:pPr>
      <w:r w:rsidRPr="000E265E">
        <w:br/>
      </w:r>
    </w:p>
    <w:p w14:paraId="198EF4C5" w14:textId="77777777" w:rsidR="00CE4C94" w:rsidRPr="000E265E" w:rsidRDefault="00CE4C94" w:rsidP="00CE4C94">
      <w:pPr>
        <w:pStyle w:val="Title"/>
      </w:pPr>
      <w:r w:rsidRPr="000E265E">
        <w:t>Laboratory Report</w:t>
      </w:r>
    </w:p>
    <w:p w14:paraId="1C50EF8D" w14:textId="77777777" w:rsidR="00CE4C94" w:rsidRPr="000E265E" w:rsidRDefault="00CE4C94" w:rsidP="00CE4C94">
      <w:pPr>
        <w:pStyle w:val="Title"/>
      </w:pPr>
      <w:r w:rsidRPr="000E265E">
        <w:br/>
      </w:r>
    </w:p>
    <w:p w14:paraId="6802C0B9" w14:textId="0AA2035A" w:rsidR="00CE4C94" w:rsidRPr="000E265E" w:rsidRDefault="00CE4C94" w:rsidP="00CE4C94">
      <w:pPr>
        <w:pStyle w:val="Subtitle"/>
      </w:pPr>
      <w:r w:rsidRPr="000E265E">
        <w:t>CZ</w:t>
      </w:r>
      <w:r w:rsidR="00F316CA">
        <w:t>2</w:t>
      </w:r>
      <w:r w:rsidRPr="000E265E">
        <w:t>00</w:t>
      </w:r>
      <w:r w:rsidR="00F316CA">
        <w:t>3</w:t>
      </w:r>
    </w:p>
    <w:p w14:paraId="4CA86481" w14:textId="7EECD24C" w:rsidR="00CE4C94" w:rsidRPr="000E265E" w:rsidRDefault="00F316CA" w:rsidP="00CE4C94">
      <w:pPr>
        <w:pStyle w:val="Subtitle"/>
      </w:pPr>
      <w:r>
        <w:t>Computer Graphics and Visualization</w:t>
      </w:r>
    </w:p>
    <w:p w14:paraId="732486E5" w14:textId="77777777" w:rsidR="00CE4C94" w:rsidRPr="000E265E" w:rsidRDefault="00CE4C94" w:rsidP="00CE4C94">
      <w:pPr>
        <w:pStyle w:val="Title"/>
      </w:pPr>
    </w:p>
    <w:p w14:paraId="5B57FDD2" w14:textId="33D90FEA" w:rsidR="00CE4C94" w:rsidRPr="000E265E" w:rsidRDefault="00CE4C94" w:rsidP="00CE4C94">
      <w:pPr>
        <w:pStyle w:val="Subtitle"/>
        <w:rPr>
          <w:szCs w:val="24"/>
        </w:rPr>
      </w:pPr>
      <w:r w:rsidRPr="000E265E">
        <w:t xml:space="preserve">Lab </w:t>
      </w:r>
      <w:r w:rsidR="009D5BA9">
        <w:t>3</w:t>
      </w:r>
    </w:p>
    <w:p w14:paraId="59B13A3A" w14:textId="2D9DF254" w:rsidR="00CE4C94" w:rsidRPr="000E265E" w:rsidRDefault="009D5BA9" w:rsidP="00CE4C94">
      <w:pPr>
        <w:pStyle w:val="Subtitle"/>
        <w:rPr>
          <w:szCs w:val="24"/>
        </w:rPr>
      </w:pPr>
      <w:r>
        <w:rPr>
          <w:szCs w:val="24"/>
        </w:rPr>
        <w:t>Parametric Surfaces &amp; Solids</w:t>
      </w:r>
    </w:p>
    <w:p w14:paraId="7F13B435" w14:textId="77777777" w:rsidR="00CE4C94" w:rsidRPr="000E265E" w:rsidRDefault="00CE4C94" w:rsidP="00CE4C94">
      <w:pPr>
        <w:pStyle w:val="Title"/>
      </w:pPr>
    </w:p>
    <w:p w14:paraId="31F56019" w14:textId="77777777" w:rsidR="00CE4C94" w:rsidRPr="00100528" w:rsidRDefault="00CE4C94" w:rsidP="00CE4C94">
      <w:pPr>
        <w:pStyle w:val="Subtitle"/>
        <w:rPr>
          <w:sz w:val="28"/>
          <w:szCs w:val="28"/>
        </w:rPr>
      </w:pPr>
      <w:r w:rsidRPr="00100528">
        <w:rPr>
          <w:sz w:val="28"/>
          <w:szCs w:val="28"/>
        </w:rPr>
        <w:t>By</w:t>
      </w:r>
    </w:p>
    <w:p w14:paraId="2D7468E3" w14:textId="20511682" w:rsidR="00CE4C94" w:rsidRPr="00100528" w:rsidRDefault="00CE4C94" w:rsidP="00CE4C94">
      <w:pPr>
        <w:pStyle w:val="Subtitle"/>
        <w:rPr>
          <w:sz w:val="28"/>
          <w:szCs w:val="28"/>
        </w:rPr>
      </w:pPr>
      <w:r w:rsidRPr="00100528">
        <w:rPr>
          <w:sz w:val="28"/>
          <w:szCs w:val="28"/>
        </w:rPr>
        <w:t>Teo Wei Jie (U1822263C), SS</w:t>
      </w:r>
      <w:r>
        <w:rPr>
          <w:sz w:val="28"/>
          <w:szCs w:val="28"/>
        </w:rPr>
        <w:t>2</w:t>
      </w:r>
    </w:p>
    <w:p w14:paraId="65E8A314" w14:textId="77777777" w:rsidR="00CE4C94" w:rsidRDefault="00CE4C94" w:rsidP="00CE4C94">
      <w:pPr>
        <w:pStyle w:val="Title"/>
      </w:pPr>
    </w:p>
    <w:p w14:paraId="28C53592" w14:textId="04C12D87" w:rsidR="00CE4C94" w:rsidRPr="00100528" w:rsidRDefault="00B7498A" w:rsidP="00CE4C94">
      <w:pPr>
        <w:pStyle w:val="Subtitle"/>
        <w:rPr>
          <w:sz w:val="28"/>
          <w:szCs w:val="28"/>
        </w:rPr>
      </w:pPr>
      <w:r>
        <w:rPr>
          <w:sz w:val="28"/>
          <w:szCs w:val="28"/>
        </w:rPr>
        <w:t>22</w:t>
      </w:r>
      <w:r w:rsidR="00CE4C94" w:rsidRPr="00100528">
        <w:rPr>
          <w:sz w:val="28"/>
          <w:szCs w:val="28"/>
        </w:rPr>
        <w:t xml:space="preserve"> April 2020</w:t>
      </w:r>
    </w:p>
    <w:p w14:paraId="2739440E" w14:textId="0914B1E5" w:rsidR="00CE4C94" w:rsidRDefault="00CE4C94" w:rsidP="009630F3">
      <w:pPr>
        <w:pStyle w:val="NoSpacing"/>
        <w:rPr>
          <w:sz w:val="22"/>
        </w:rPr>
      </w:pPr>
    </w:p>
    <w:p w14:paraId="79F95F00" w14:textId="77777777" w:rsidR="00CE4C94" w:rsidRDefault="00CE4C94">
      <w:pPr>
        <w:spacing w:after="160" w:line="259" w:lineRule="auto"/>
      </w:pPr>
      <w:r>
        <w:br w:type="page"/>
      </w:r>
    </w:p>
    <w:sdt>
      <w:sdtPr>
        <w:rPr>
          <w:sz w:val="22"/>
        </w:rPr>
        <w:id w:val="-127466570"/>
        <w:docPartObj>
          <w:docPartGallery w:val="Table of Contents"/>
          <w:docPartUnique/>
        </w:docPartObj>
      </w:sdtPr>
      <w:sdtEndPr>
        <w:rPr>
          <w:noProof/>
        </w:rPr>
      </w:sdtEndPr>
      <w:sdtContent>
        <w:p w14:paraId="7E5F930E" w14:textId="6E2BF3EA" w:rsidR="009630F3" w:rsidRDefault="009630F3" w:rsidP="009630F3">
          <w:pPr>
            <w:pStyle w:val="NoSpacing"/>
            <w:rPr>
              <w:rStyle w:val="Heading1Char"/>
            </w:rPr>
          </w:pPr>
          <w:r w:rsidRPr="009630F3">
            <w:rPr>
              <w:rStyle w:val="Heading1Char"/>
            </w:rPr>
            <w:t>Contents</w:t>
          </w:r>
        </w:p>
        <w:p w14:paraId="4AC732EE" w14:textId="77777777" w:rsidR="00A343DC" w:rsidRPr="009630F3" w:rsidRDefault="00A343DC" w:rsidP="009630F3">
          <w:pPr>
            <w:pStyle w:val="NoSpacing"/>
            <w:rPr>
              <w:rStyle w:val="Heading1Char"/>
            </w:rPr>
          </w:pPr>
        </w:p>
        <w:p w14:paraId="0CED8DE3" w14:textId="22DCD821" w:rsidR="002E6601" w:rsidRDefault="009630F3">
          <w:pPr>
            <w:pStyle w:val="TOC1"/>
            <w:tabs>
              <w:tab w:val="left" w:pos="440"/>
              <w:tab w:val="right" w:leader="dot" w:pos="9016"/>
            </w:tabs>
            <w:rPr>
              <w:rFonts w:asciiTheme="minorHAnsi" w:hAnsiTheme="minorHAnsi"/>
              <w:noProof/>
            </w:rPr>
          </w:pPr>
          <w:r>
            <w:fldChar w:fldCharType="begin"/>
          </w:r>
          <w:r>
            <w:instrText xml:space="preserve"> TOC \o "1-3" \h \z \u </w:instrText>
          </w:r>
          <w:r>
            <w:fldChar w:fldCharType="separate"/>
          </w:r>
          <w:hyperlink w:anchor="_Toc38199533" w:history="1">
            <w:r w:rsidR="002E6601" w:rsidRPr="003608AB">
              <w:rPr>
                <w:rStyle w:val="Hyperlink"/>
                <w:noProof/>
              </w:rPr>
              <w:t xml:space="preserve">1 </w:t>
            </w:r>
            <w:r w:rsidR="002E6601">
              <w:rPr>
                <w:rFonts w:asciiTheme="minorHAnsi" w:hAnsiTheme="minorHAnsi"/>
                <w:noProof/>
              </w:rPr>
              <w:tab/>
            </w:r>
            <w:r w:rsidR="002E6601" w:rsidRPr="003608AB">
              <w:rPr>
                <w:rStyle w:val="Hyperlink"/>
                <w:noProof/>
              </w:rPr>
              <w:t>3D Plane</w:t>
            </w:r>
            <w:r w:rsidR="002E6601">
              <w:rPr>
                <w:noProof/>
                <w:webHidden/>
              </w:rPr>
              <w:tab/>
            </w:r>
            <w:r w:rsidR="002E6601">
              <w:rPr>
                <w:noProof/>
                <w:webHidden/>
              </w:rPr>
              <w:fldChar w:fldCharType="begin"/>
            </w:r>
            <w:r w:rsidR="002E6601">
              <w:rPr>
                <w:noProof/>
                <w:webHidden/>
              </w:rPr>
              <w:instrText xml:space="preserve"> PAGEREF _Toc38199533 \h </w:instrText>
            </w:r>
            <w:r w:rsidR="002E6601">
              <w:rPr>
                <w:noProof/>
                <w:webHidden/>
              </w:rPr>
            </w:r>
            <w:r w:rsidR="002E6601">
              <w:rPr>
                <w:noProof/>
                <w:webHidden/>
              </w:rPr>
              <w:fldChar w:fldCharType="separate"/>
            </w:r>
            <w:r w:rsidR="0059641D">
              <w:rPr>
                <w:noProof/>
                <w:webHidden/>
              </w:rPr>
              <w:t>1</w:t>
            </w:r>
            <w:r w:rsidR="002E6601">
              <w:rPr>
                <w:noProof/>
                <w:webHidden/>
              </w:rPr>
              <w:fldChar w:fldCharType="end"/>
            </w:r>
          </w:hyperlink>
        </w:p>
        <w:p w14:paraId="1068F30B" w14:textId="3247914B" w:rsidR="002E6601" w:rsidRDefault="007F0EBE">
          <w:pPr>
            <w:pStyle w:val="TOC1"/>
            <w:tabs>
              <w:tab w:val="left" w:pos="440"/>
              <w:tab w:val="right" w:leader="dot" w:pos="9016"/>
            </w:tabs>
            <w:rPr>
              <w:rFonts w:asciiTheme="minorHAnsi" w:hAnsiTheme="minorHAnsi"/>
              <w:noProof/>
            </w:rPr>
          </w:pPr>
          <w:hyperlink w:anchor="_Toc38199534" w:history="1">
            <w:r w:rsidR="002E6601" w:rsidRPr="003608AB">
              <w:rPr>
                <w:rStyle w:val="Hyperlink"/>
                <w:noProof/>
              </w:rPr>
              <w:t xml:space="preserve">2 </w:t>
            </w:r>
            <w:r w:rsidR="002E6601">
              <w:rPr>
                <w:rFonts w:asciiTheme="minorHAnsi" w:hAnsiTheme="minorHAnsi"/>
                <w:noProof/>
              </w:rPr>
              <w:tab/>
            </w:r>
            <w:r w:rsidR="002E6601" w:rsidRPr="003608AB">
              <w:rPr>
                <w:rStyle w:val="Hyperlink"/>
                <w:noProof/>
              </w:rPr>
              <w:t>3D Triangle</w:t>
            </w:r>
            <w:r w:rsidR="002E6601">
              <w:rPr>
                <w:noProof/>
                <w:webHidden/>
              </w:rPr>
              <w:tab/>
            </w:r>
            <w:r w:rsidR="002E6601">
              <w:rPr>
                <w:noProof/>
                <w:webHidden/>
              </w:rPr>
              <w:fldChar w:fldCharType="begin"/>
            </w:r>
            <w:r w:rsidR="002E6601">
              <w:rPr>
                <w:noProof/>
                <w:webHidden/>
              </w:rPr>
              <w:instrText xml:space="preserve"> PAGEREF _Toc38199534 \h </w:instrText>
            </w:r>
            <w:r w:rsidR="002E6601">
              <w:rPr>
                <w:noProof/>
                <w:webHidden/>
              </w:rPr>
            </w:r>
            <w:r w:rsidR="002E6601">
              <w:rPr>
                <w:noProof/>
                <w:webHidden/>
              </w:rPr>
              <w:fldChar w:fldCharType="separate"/>
            </w:r>
            <w:r w:rsidR="0059641D">
              <w:rPr>
                <w:noProof/>
                <w:webHidden/>
              </w:rPr>
              <w:t>2</w:t>
            </w:r>
            <w:r w:rsidR="002E6601">
              <w:rPr>
                <w:noProof/>
                <w:webHidden/>
              </w:rPr>
              <w:fldChar w:fldCharType="end"/>
            </w:r>
          </w:hyperlink>
        </w:p>
        <w:p w14:paraId="25409B9A" w14:textId="05671272" w:rsidR="002E6601" w:rsidRDefault="007F0EBE">
          <w:pPr>
            <w:pStyle w:val="TOC1"/>
            <w:tabs>
              <w:tab w:val="left" w:pos="440"/>
              <w:tab w:val="right" w:leader="dot" w:pos="9016"/>
            </w:tabs>
            <w:rPr>
              <w:rFonts w:asciiTheme="minorHAnsi" w:hAnsiTheme="minorHAnsi"/>
              <w:noProof/>
            </w:rPr>
          </w:pPr>
          <w:hyperlink w:anchor="_Toc38199535" w:history="1">
            <w:r w:rsidR="002E6601" w:rsidRPr="003608AB">
              <w:rPr>
                <w:rStyle w:val="Hyperlink"/>
                <w:noProof/>
              </w:rPr>
              <w:t xml:space="preserve">3 </w:t>
            </w:r>
            <w:r w:rsidR="002E6601">
              <w:rPr>
                <w:rFonts w:asciiTheme="minorHAnsi" w:hAnsiTheme="minorHAnsi"/>
                <w:noProof/>
              </w:rPr>
              <w:tab/>
            </w:r>
            <w:r w:rsidR="002E6601" w:rsidRPr="003608AB">
              <w:rPr>
                <w:rStyle w:val="Hyperlink"/>
                <w:noProof/>
              </w:rPr>
              <w:t>Bilinear Surface</w:t>
            </w:r>
            <w:r w:rsidR="002E6601">
              <w:rPr>
                <w:noProof/>
                <w:webHidden/>
              </w:rPr>
              <w:tab/>
            </w:r>
            <w:r w:rsidR="002E6601">
              <w:rPr>
                <w:noProof/>
                <w:webHidden/>
              </w:rPr>
              <w:fldChar w:fldCharType="begin"/>
            </w:r>
            <w:r w:rsidR="002E6601">
              <w:rPr>
                <w:noProof/>
                <w:webHidden/>
              </w:rPr>
              <w:instrText xml:space="preserve"> PAGEREF _Toc38199535 \h </w:instrText>
            </w:r>
            <w:r w:rsidR="002E6601">
              <w:rPr>
                <w:noProof/>
                <w:webHidden/>
              </w:rPr>
            </w:r>
            <w:r w:rsidR="002E6601">
              <w:rPr>
                <w:noProof/>
                <w:webHidden/>
              </w:rPr>
              <w:fldChar w:fldCharType="separate"/>
            </w:r>
            <w:r w:rsidR="0059641D">
              <w:rPr>
                <w:noProof/>
                <w:webHidden/>
              </w:rPr>
              <w:t>3</w:t>
            </w:r>
            <w:r w:rsidR="002E6601">
              <w:rPr>
                <w:noProof/>
                <w:webHidden/>
              </w:rPr>
              <w:fldChar w:fldCharType="end"/>
            </w:r>
          </w:hyperlink>
        </w:p>
        <w:p w14:paraId="3A9E3C09" w14:textId="22CB5ED1" w:rsidR="002E6601" w:rsidRDefault="007F0EBE">
          <w:pPr>
            <w:pStyle w:val="TOC1"/>
            <w:tabs>
              <w:tab w:val="left" w:pos="440"/>
              <w:tab w:val="right" w:leader="dot" w:pos="9016"/>
            </w:tabs>
            <w:rPr>
              <w:rFonts w:asciiTheme="minorHAnsi" w:hAnsiTheme="minorHAnsi"/>
              <w:noProof/>
            </w:rPr>
          </w:pPr>
          <w:hyperlink w:anchor="_Toc38199536" w:history="1">
            <w:r w:rsidR="002E6601" w:rsidRPr="003608AB">
              <w:rPr>
                <w:rStyle w:val="Hyperlink"/>
                <w:noProof/>
              </w:rPr>
              <w:t xml:space="preserve">4 </w:t>
            </w:r>
            <w:r w:rsidR="002E6601">
              <w:rPr>
                <w:rFonts w:asciiTheme="minorHAnsi" w:hAnsiTheme="minorHAnsi"/>
                <w:noProof/>
              </w:rPr>
              <w:tab/>
            </w:r>
            <w:r w:rsidR="002E6601" w:rsidRPr="003608AB">
              <w:rPr>
                <w:rStyle w:val="Hyperlink"/>
                <w:noProof/>
              </w:rPr>
              <w:t>Sphere</w:t>
            </w:r>
            <w:r w:rsidR="002E6601">
              <w:rPr>
                <w:noProof/>
                <w:webHidden/>
              </w:rPr>
              <w:tab/>
            </w:r>
            <w:r w:rsidR="002E6601">
              <w:rPr>
                <w:noProof/>
                <w:webHidden/>
              </w:rPr>
              <w:fldChar w:fldCharType="begin"/>
            </w:r>
            <w:r w:rsidR="002E6601">
              <w:rPr>
                <w:noProof/>
                <w:webHidden/>
              </w:rPr>
              <w:instrText xml:space="preserve"> PAGEREF _Toc38199536 \h </w:instrText>
            </w:r>
            <w:r w:rsidR="002E6601">
              <w:rPr>
                <w:noProof/>
                <w:webHidden/>
              </w:rPr>
            </w:r>
            <w:r w:rsidR="002E6601">
              <w:rPr>
                <w:noProof/>
                <w:webHidden/>
              </w:rPr>
              <w:fldChar w:fldCharType="separate"/>
            </w:r>
            <w:r w:rsidR="0059641D">
              <w:rPr>
                <w:noProof/>
                <w:webHidden/>
              </w:rPr>
              <w:t>4</w:t>
            </w:r>
            <w:r w:rsidR="002E6601">
              <w:rPr>
                <w:noProof/>
                <w:webHidden/>
              </w:rPr>
              <w:fldChar w:fldCharType="end"/>
            </w:r>
          </w:hyperlink>
        </w:p>
        <w:p w14:paraId="6371FDFC" w14:textId="1BF913F0" w:rsidR="002E6601" w:rsidRDefault="007F0EBE">
          <w:pPr>
            <w:pStyle w:val="TOC1"/>
            <w:tabs>
              <w:tab w:val="left" w:pos="440"/>
              <w:tab w:val="right" w:leader="dot" w:pos="9016"/>
            </w:tabs>
            <w:rPr>
              <w:rFonts w:asciiTheme="minorHAnsi" w:hAnsiTheme="minorHAnsi"/>
              <w:noProof/>
            </w:rPr>
          </w:pPr>
          <w:hyperlink w:anchor="_Toc38199537" w:history="1">
            <w:r w:rsidR="002E6601" w:rsidRPr="003608AB">
              <w:rPr>
                <w:rStyle w:val="Hyperlink"/>
                <w:noProof/>
              </w:rPr>
              <w:t xml:space="preserve">5 </w:t>
            </w:r>
            <w:r w:rsidR="002E6601">
              <w:rPr>
                <w:rFonts w:asciiTheme="minorHAnsi" w:hAnsiTheme="minorHAnsi"/>
                <w:noProof/>
              </w:rPr>
              <w:tab/>
            </w:r>
            <w:r w:rsidR="002E6601" w:rsidRPr="003608AB">
              <w:rPr>
                <w:rStyle w:val="Hyperlink"/>
                <w:noProof/>
              </w:rPr>
              <w:t>Ellipsoid</w:t>
            </w:r>
            <w:r w:rsidR="002E6601">
              <w:rPr>
                <w:noProof/>
                <w:webHidden/>
              </w:rPr>
              <w:tab/>
            </w:r>
            <w:r w:rsidR="002E6601">
              <w:rPr>
                <w:noProof/>
                <w:webHidden/>
              </w:rPr>
              <w:fldChar w:fldCharType="begin"/>
            </w:r>
            <w:r w:rsidR="002E6601">
              <w:rPr>
                <w:noProof/>
                <w:webHidden/>
              </w:rPr>
              <w:instrText xml:space="preserve"> PAGEREF _Toc38199537 \h </w:instrText>
            </w:r>
            <w:r w:rsidR="002E6601">
              <w:rPr>
                <w:noProof/>
                <w:webHidden/>
              </w:rPr>
            </w:r>
            <w:r w:rsidR="002E6601">
              <w:rPr>
                <w:noProof/>
                <w:webHidden/>
              </w:rPr>
              <w:fldChar w:fldCharType="separate"/>
            </w:r>
            <w:r w:rsidR="0059641D">
              <w:rPr>
                <w:noProof/>
                <w:webHidden/>
              </w:rPr>
              <w:t>6</w:t>
            </w:r>
            <w:r w:rsidR="002E6601">
              <w:rPr>
                <w:noProof/>
                <w:webHidden/>
              </w:rPr>
              <w:fldChar w:fldCharType="end"/>
            </w:r>
          </w:hyperlink>
        </w:p>
        <w:p w14:paraId="272988C9" w14:textId="3B05FFAC" w:rsidR="002E6601" w:rsidRDefault="007F0EBE">
          <w:pPr>
            <w:pStyle w:val="TOC1"/>
            <w:tabs>
              <w:tab w:val="left" w:pos="440"/>
              <w:tab w:val="right" w:leader="dot" w:pos="9016"/>
            </w:tabs>
            <w:rPr>
              <w:rFonts w:asciiTheme="minorHAnsi" w:hAnsiTheme="minorHAnsi"/>
              <w:noProof/>
            </w:rPr>
          </w:pPr>
          <w:hyperlink w:anchor="_Toc38199538" w:history="1">
            <w:r w:rsidR="002E6601" w:rsidRPr="003608AB">
              <w:rPr>
                <w:rStyle w:val="Hyperlink"/>
                <w:noProof/>
              </w:rPr>
              <w:t xml:space="preserve">6 </w:t>
            </w:r>
            <w:r w:rsidR="002E6601">
              <w:rPr>
                <w:rFonts w:asciiTheme="minorHAnsi" w:hAnsiTheme="minorHAnsi"/>
                <w:noProof/>
              </w:rPr>
              <w:tab/>
            </w:r>
            <w:r w:rsidR="002E6601" w:rsidRPr="003608AB">
              <w:rPr>
                <w:rStyle w:val="Hyperlink"/>
                <w:noProof/>
              </w:rPr>
              <w:t>Cone</w:t>
            </w:r>
            <w:r w:rsidR="002E6601">
              <w:rPr>
                <w:noProof/>
                <w:webHidden/>
              </w:rPr>
              <w:tab/>
            </w:r>
            <w:r w:rsidR="002E6601">
              <w:rPr>
                <w:noProof/>
                <w:webHidden/>
              </w:rPr>
              <w:fldChar w:fldCharType="begin"/>
            </w:r>
            <w:r w:rsidR="002E6601">
              <w:rPr>
                <w:noProof/>
                <w:webHidden/>
              </w:rPr>
              <w:instrText xml:space="preserve"> PAGEREF _Toc38199538 \h </w:instrText>
            </w:r>
            <w:r w:rsidR="002E6601">
              <w:rPr>
                <w:noProof/>
                <w:webHidden/>
              </w:rPr>
            </w:r>
            <w:r w:rsidR="002E6601">
              <w:rPr>
                <w:noProof/>
                <w:webHidden/>
              </w:rPr>
              <w:fldChar w:fldCharType="separate"/>
            </w:r>
            <w:r w:rsidR="0059641D">
              <w:rPr>
                <w:noProof/>
                <w:webHidden/>
              </w:rPr>
              <w:t>8</w:t>
            </w:r>
            <w:r w:rsidR="002E6601">
              <w:rPr>
                <w:noProof/>
                <w:webHidden/>
              </w:rPr>
              <w:fldChar w:fldCharType="end"/>
            </w:r>
          </w:hyperlink>
        </w:p>
        <w:p w14:paraId="7F71517F" w14:textId="39DF5891" w:rsidR="002E6601" w:rsidRDefault="007F0EBE">
          <w:pPr>
            <w:pStyle w:val="TOC1"/>
            <w:tabs>
              <w:tab w:val="left" w:pos="440"/>
              <w:tab w:val="right" w:leader="dot" w:pos="9016"/>
            </w:tabs>
            <w:rPr>
              <w:rFonts w:asciiTheme="minorHAnsi" w:hAnsiTheme="minorHAnsi"/>
              <w:noProof/>
            </w:rPr>
          </w:pPr>
          <w:hyperlink w:anchor="_Toc38199539" w:history="1">
            <w:r w:rsidR="002E6601" w:rsidRPr="003608AB">
              <w:rPr>
                <w:rStyle w:val="Hyperlink"/>
                <w:noProof/>
              </w:rPr>
              <w:t xml:space="preserve">7 </w:t>
            </w:r>
            <w:r w:rsidR="002E6601">
              <w:rPr>
                <w:rFonts w:asciiTheme="minorHAnsi" w:hAnsiTheme="minorHAnsi"/>
                <w:noProof/>
              </w:rPr>
              <w:tab/>
            </w:r>
            <w:r w:rsidR="002E6601" w:rsidRPr="003608AB">
              <w:rPr>
                <w:rStyle w:val="Hyperlink"/>
                <w:noProof/>
              </w:rPr>
              <w:t>Solid Box</w:t>
            </w:r>
            <w:r w:rsidR="002E6601">
              <w:rPr>
                <w:noProof/>
                <w:webHidden/>
              </w:rPr>
              <w:tab/>
            </w:r>
            <w:r w:rsidR="002E6601">
              <w:rPr>
                <w:noProof/>
                <w:webHidden/>
              </w:rPr>
              <w:fldChar w:fldCharType="begin"/>
            </w:r>
            <w:r w:rsidR="002E6601">
              <w:rPr>
                <w:noProof/>
                <w:webHidden/>
              </w:rPr>
              <w:instrText xml:space="preserve"> PAGEREF _Toc38199539 \h </w:instrText>
            </w:r>
            <w:r w:rsidR="002E6601">
              <w:rPr>
                <w:noProof/>
                <w:webHidden/>
              </w:rPr>
            </w:r>
            <w:r w:rsidR="002E6601">
              <w:rPr>
                <w:noProof/>
                <w:webHidden/>
              </w:rPr>
              <w:fldChar w:fldCharType="separate"/>
            </w:r>
            <w:r w:rsidR="0059641D">
              <w:rPr>
                <w:noProof/>
                <w:webHidden/>
              </w:rPr>
              <w:t>9</w:t>
            </w:r>
            <w:r w:rsidR="002E6601">
              <w:rPr>
                <w:noProof/>
                <w:webHidden/>
              </w:rPr>
              <w:fldChar w:fldCharType="end"/>
            </w:r>
          </w:hyperlink>
        </w:p>
        <w:p w14:paraId="3950641B" w14:textId="13AF04A1" w:rsidR="002E6601" w:rsidRDefault="007F0EBE">
          <w:pPr>
            <w:pStyle w:val="TOC1"/>
            <w:tabs>
              <w:tab w:val="left" w:pos="440"/>
              <w:tab w:val="right" w:leader="dot" w:pos="9016"/>
            </w:tabs>
            <w:rPr>
              <w:rFonts w:asciiTheme="minorHAnsi" w:hAnsiTheme="minorHAnsi"/>
              <w:noProof/>
            </w:rPr>
          </w:pPr>
          <w:hyperlink w:anchor="_Toc38199540" w:history="1">
            <w:r w:rsidR="002E6601" w:rsidRPr="003608AB">
              <w:rPr>
                <w:rStyle w:val="Hyperlink"/>
                <w:noProof/>
              </w:rPr>
              <w:t xml:space="preserve">8 </w:t>
            </w:r>
            <w:r w:rsidR="002E6601">
              <w:rPr>
                <w:rFonts w:asciiTheme="minorHAnsi" w:hAnsiTheme="minorHAnsi"/>
                <w:noProof/>
              </w:rPr>
              <w:tab/>
            </w:r>
            <w:r w:rsidR="002E6601" w:rsidRPr="003608AB">
              <w:rPr>
                <w:rStyle w:val="Hyperlink"/>
                <w:noProof/>
              </w:rPr>
              <w:t>Solid Sphere</w:t>
            </w:r>
            <w:r w:rsidR="002E6601">
              <w:rPr>
                <w:noProof/>
                <w:webHidden/>
              </w:rPr>
              <w:tab/>
            </w:r>
            <w:r w:rsidR="002E6601">
              <w:rPr>
                <w:noProof/>
                <w:webHidden/>
              </w:rPr>
              <w:fldChar w:fldCharType="begin"/>
            </w:r>
            <w:r w:rsidR="002E6601">
              <w:rPr>
                <w:noProof/>
                <w:webHidden/>
              </w:rPr>
              <w:instrText xml:space="preserve"> PAGEREF _Toc38199540 \h </w:instrText>
            </w:r>
            <w:r w:rsidR="002E6601">
              <w:rPr>
                <w:noProof/>
                <w:webHidden/>
              </w:rPr>
            </w:r>
            <w:r w:rsidR="002E6601">
              <w:rPr>
                <w:noProof/>
                <w:webHidden/>
              </w:rPr>
              <w:fldChar w:fldCharType="separate"/>
            </w:r>
            <w:r w:rsidR="0059641D">
              <w:rPr>
                <w:noProof/>
                <w:webHidden/>
              </w:rPr>
              <w:t>10</w:t>
            </w:r>
            <w:r w:rsidR="002E6601">
              <w:rPr>
                <w:noProof/>
                <w:webHidden/>
              </w:rPr>
              <w:fldChar w:fldCharType="end"/>
            </w:r>
          </w:hyperlink>
        </w:p>
        <w:p w14:paraId="5C1D3A19" w14:textId="17D7C2A9" w:rsidR="002E6601" w:rsidRDefault="007F0EBE">
          <w:pPr>
            <w:pStyle w:val="TOC1"/>
            <w:tabs>
              <w:tab w:val="left" w:pos="440"/>
              <w:tab w:val="right" w:leader="dot" w:pos="9016"/>
            </w:tabs>
            <w:rPr>
              <w:rFonts w:asciiTheme="minorHAnsi" w:hAnsiTheme="minorHAnsi"/>
              <w:noProof/>
            </w:rPr>
          </w:pPr>
          <w:hyperlink w:anchor="_Toc38199541" w:history="1">
            <w:r w:rsidR="002E6601" w:rsidRPr="003608AB">
              <w:rPr>
                <w:rStyle w:val="Hyperlink"/>
                <w:noProof/>
              </w:rPr>
              <w:t>9</w:t>
            </w:r>
            <w:r w:rsidR="002E6601">
              <w:rPr>
                <w:rStyle w:val="Hyperlink"/>
                <w:noProof/>
              </w:rPr>
              <w:t xml:space="preserve"> </w:t>
            </w:r>
            <w:r w:rsidR="002E6601">
              <w:rPr>
                <w:rStyle w:val="Hyperlink"/>
                <w:noProof/>
              </w:rPr>
              <w:tab/>
            </w:r>
            <w:r w:rsidR="002E6601" w:rsidRPr="003608AB">
              <w:rPr>
                <w:rStyle w:val="Hyperlink"/>
                <w:noProof/>
              </w:rPr>
              <w:t>Solid Cylinder</w:t>
            </w:r>
            <w:r w:rsidR="002E6601">
              <w:rPr>
                <w:noProof/>
                <w:webHidden/>
              </w:rPr>
              <w:tab/>
            </w:r>
            <w:r w:rsidR="002E6601">
              <w:rPr>
                <w:noProof/>
                <w:webHidden/>
              </w:rPr>
              <w:fldChar w:fldCharType="begin"/>
            </w:r>
            <w:r w:rsidR="002E6601">
              <w:rPr>
                <w:noProof/>
                <w:webHidden/>
              </w:rPr>
              <w:instrText xml:space="preserve"> PAGEREF _Toc38199541 \h </w:instrText>
            </w:r>
            <w:r w:rsidR="002E6601">
              <w:rPr>
                <w:noProof/>
                <w:webHidden/>
              </w:rPr>
            </w:r>
            <w:r w:rsidR="002E6601">
              <w:rPr>
                <w:noProof/>
                <w:webHidden/>
              </w:rPr>
              <w:fldChar w:fldCharType="separate"/>
            </w:r>
            <w:r w:rsidR="0059641D">
              <w:rPr>
                <w:noProof/>
                <w:webHidden/>
              </w:rPr>
              <w:t>11</w:t>
            </w:r>
            <w:r w:rsidR="002E6601">
              <w:rPr>
                <w:noProof/>
                <w:webHidden/>
              </w:rPr>
              <w:fldChar w:fldCharType="end"/>
            </w:r>
          </w:hyperlink>
        </w:p>
        <w:p w14:paraId="684AA633" w14:textId="5F21AA0F" w:rsidR="002E6601" w:rsidRDefault="007F0EBE">
          <w:pPr>
            <w:pStyle w:val="TOC1"/>
            <w:tabs>
              <w:tab w:val="left" w:pos="660"/>
              <w:tab w:val="right" w:leader="dot" w:pos="9016"/>
            </w:tabs>
            <w:rPr>
              <w:rFonts w:asciiTheme="minorHAnsi" w:hAnsiTheme="minorHAnsi"/>
              <w:noProof/>
            </w:rPr>
          </w:pPr>
          <w:hyperlink w:anchor="_Toc38199542" w:history="1">
            <w:r w:rsidR="002E6601" w:rsidRPr="003608AB">
              <w:rPr>
                <w:rStyle w:val="Hyperlink"/>
                <w:noProof/>
              </w:rPr>
              <w:t>10</w:t>
            </w:r>
            <w:r w:rsidR="002E6601">
              <w:rPr>
                <w:rFonts w:asciiTheme="minorHAnsi" w:hAnsiTheme="minorHAnsi"/>
                <w:noProof/>
              </w:rPr>
              <w:t xml:space="preserve"> </w:t>
            </w:r>
            <w:r w:rsidR="002E6601">
              <w:rPr>
                <w:rFonts w:asciiTheme="minorHAnsi" w:hAnsiTheme="minorHAnsi"/>
                <w:noProof/>
              </w:rPr>
              <w:tab/>
            </w:r>
            <w:r w:rsidR="002E6601" w:rsidRPr="003608AB">
              <w:rPr>
                <w:rStyle w:val="Hyperlink"/>
                <w:noProof/>
              </w:rPr>
              <w:t>Solid Cone</w:t>
            </w:r>
            <w:r w:rsidR="002E6601">
              <w:rPr>
                <w:noProof/>
                <w:webHidden/>
              </w:rPr>
              <w:tab/>
            </w:r>
            <w:r w:rsidR="002E6601">
              <w:rPr>
                <w:noProof/>
                <w:webHidden/>
              </w:rPr>
              <w:fldChar w:fldCharType="begin"/>
            </w:r>
            <w:r w:rsidR="002E6601">
              <w:rPr>
                <w:noProof/>
                <w:webHidden/>
              </w:rPr>
              <w:instrText xml:space="preserve"> PAGEREF _Toc38199542 \h </w:instrText>
            </w:r>
            <w:r w:rsidR="002E6601">
              <w:rPr>
                <w:noProof/>
                <w:webHidden/>
              </w:rPr>
            </w:r>
            <w:r w:rsidR="002E6601">
              <w:rPr>
                <w:noProof/>
                <w:webHidden/>
              </w:rPr>
              <w:fldChar w:fldCharType="separate"/>
            </w:r>
            <w:r w:rsidR="0059641D">
              <w:rPr>
                <w:noProof/>
                <w:webHidden/>
              </w:rPr>
              <w:t>12</w:t>
            </w:r>
            <w:r w:rsidR="002E6601">
              <w:rPr>
                <w:noProof/>
                <w:webHidden/>
              </w:rPr>
              <w:fldChar w:fldCharType="end"/>
            </w:r>
          </w:hyperlink>
        </w:p>
        <w:p w14:paraId="12D6D98F" w14:textId="12371528" w:rsidR="002E6601" w:rsidRDefault="007F0EBE">
          <w:pPr>
            <w:pStyle w:val="TOC1"/>
            <w:tabs>
              <w:tab w:val="left" w:pos="660"/>
              <w:tab w:val="right" w:leader="dot" w:pos="9016"/>
            </w:tabs>
            <w:rPr>
              <w:rFonts w:asciiTheme="minorHAnsi" w:hAnsiTheme="minorHAnsi"/>
              <w:noProof/>
            </w:rPr>
          </w:pPr>
          <w:hyperlink w:anchor="_Toc38199543" w:history="1">
            <w:r w:rsidR="002E6601" w:rsidRPr="003608AB">
              <w:rPr>
                <w:rStyle w:val="Hyperlink"/>
                <w:noProof/>
              </w:rPr>
              <w:t>11</w:t>
            </w:r>
            <w:r w:rsidR="002E6601">
              <w:rPr>
                <w:rFonts w:asciiTheme="minorHAnsi" w:hAnsiTheme="minorHAnsi"/>
                <w:noProof/>
              </w:rPr>
              <w:tab/>
            </w:r>
            <w:r w:rsidR="002E6601" w:rsidRPr="003608AB">
              <w:rPr>
                <w:rStyle w:val="Hyperlink"/>
                <w:noProof/>
              </w:rPr>
              <w:t>Converting Closed Surface to Solid</w:t>
            </w:r>
            <w:r w:rsidR="002E6601">
              <w:rPr>
                <w:noProof/>
                <w:webHidden/>
              </w:rPr>
              <w:tab/>
            </w:r>
            <w:r w:rsidR="002E6601">
              <w:rPr>
                <w:noProof/>
                <w:webHidden/>
              </w:rPr>
              <w:fldChar w:fldCharType="begin"/>
            </w:r>
            <w:r w:rsidR="002E6601">
              <w:rPr>
                <w:noProof/>
                <w:webHidden/>
              </w:rPr>
              <w:instrText xml:space="preserve"> PAGEREF _Toc38199543 \h </w:instrText>
            </w:r>
            <w:r w:rsidR="002E6601">
              <w:rPr>
                <w:noProof/>
                <w:webHidden/>
              </w:rPr>
            </w:r>
            <w:r w:rsidR="002E6601">
              <w:rPr>
                <w:noProof/>
                <w:webHidden/>
              </w:rPr>
              <w:fldChar w:fldCharType="separate"/>
            </w:r>
            <w:r w:rsidR="0059641D">
              <w:rPr>
                <w:noProof/>
                <w:webHidden/>
              </w:rPr>
              <w:t>13</w:t>
            </w:r>
            <w:r w:rsidR="002E6601">
              <w:rPr>
                <w:noProof/>
                <w:webHidden/>
              </w:rPr>
              <w:fldChar w:fldCharType="end"/>
            </w:r>
          </w:hyperlink>
        </w:p>
        <w:p w14:paraId="5764ED0F" w14:textId="5C65A9FB" w:rsidR="002E6601" w:rsidRDefault="007F0EBE">
          <w:pPr>
            <w:pStyle w:val="TOC1"/>
            <w:tabs>
              <w:tab w:val="left" w:pos="660"/>
              <w:tab w:val="right" w:leader="dot" w:pos="9016"/>
            </w:tabs>
            <w:rPr>
              <w:rFonts w:asciiTheme="minorHAnsi" w:hAnsiTheme="minorHAnsi"/>
              <w:noProof/>
            </w:rPr>
          </w:pPr>
          <w:hyperlink w:anchor="_Toc38199544" w:history="1">
            <w:r w:rsidR="002E6601" w:rsidRPr="003608AB">
              <w:rPr>
                <w:rStyle w:val="Hyperlink"/>
                <w:noProof/>
              </w:rPr>
              <w:t>12</w:t>
            </w:r>
            <w:r w:rsidR="002E6601">
              <w:rPr>
                <w:rFonts w:asciiTheme="minorHAnsi" w:hAnsiTheme="minorHAnsi"/>
                <w:noProof/>
              </w:rPr>
              <w:tab/>
            </w:r>
            <w:r w:rsidR="002E6601" w:rsidRPr="003608AB">
              <w:rPr>
                <w:rStyle w:val="Hyperlink"/>
                <w:noProof/>
              </w:rPr>
              <w:t>Translational &amp; Rotational Sweeping</w:t>
            </w:r>
            <w:r w:rsidR="002E6601">
              <w:rPr>
                <w:noProof/>
                <w:webHidden/>
              </w:rPr>
              <w:tab/>
            </w:r>
            <w:r w:rsidR="002E6601">
              <w:rPr>
                <w:noProof/>
                <w:webHidden/>
              </w:rPr>
              <w:fldChar w:fldCharType="begin"/>
            </w:r>
            <w:r w:rsidR="002E6601">
              <w:rPr>
                <w:noProof/>
                <w:webHidden/>
              </w:rPr>
              <w:instrText xml:space="preserve"> PAGEREF _Toc38199544 \h </w:instrText>
            </w:r>
            <w:r w:rsidR="002E6601">
              <w:rPr>
                <w:noProof/>
                <w:webHidden/>
              </w:rPr>
            </w:r>
            <w:r w:rsidR="002E6601">
              <w:rPr>
                <w:noProof/>
                <w:webHidden/>
              </w:rPr>
              <w:fldChar w:fldCharType="separate"/>
            </w:r>
            <w:r w:rsidR="0059641D">
              <w:rPr>
                <w:noProof/>
                <w:webHidden/>
              </w:rPr>
              <w:t>14</w:t>
            </w:r>
            <w:r w:rsidR="002E6601">
              <w:rPr>
                <w:noProof/>
                <w:webHidden/>
              </w:rPr>
              <w:fldChar w:fldCharType="end"/>
            </w:r>
          </w:hyperlink>
        </w:p>
        <w:p w14:paraId="15B2B506" w14:textId="55E7356F" w:rsidR="00B32779" w:rsidRDefault="009630F3" w:rsidP="00B32779">
          <w:pPr>
            <w:rPr>
              <w:noProof/>
            </w:rPr>
          </w:pPr>
          <w:r>
            <w:rPr>
              <w:noProof/>
            </w:rPr>
            <w:fldChar w:fldCharType="end"/>
          </w:r>
        </w:p>
      </w:sdtContent>
    </w:sdt>
    <w:p w14:paraId="1802E20F" w14:textId="77777777" w:rsidR="00B32779" w:rsidRDefault="00B32779">
      <w:pPr>
        <w:spacing w:after="160" w:line="259" w:lineRule="auto"/>
        <w:sectPr w:rsidR="00B32779" w:rsidSect="00B32779">
          <w:footerReference w:type="default" r:id="rId9"/>
          <w:pgSz w:w="11906" w:h="16838"/>
          <w:pgMar w:top="1440" w:right="1440" w:bottom="1440" w:left="1440" w:header="708" w:footer="708" w:gutter="0"/>
          <w:pgNumType w:start="1"/>
          <w:cols w:space="708"/>
          <w:titlePg/>
          <w:docGrid w:linePitch="360"/>
        </w:sectPr>
      </w:pPr>
    </w:p>
    <w:p w14:paraId="1A31A4B4" w14:textId="4B409127" w:rsidR="00934722" w:rsidRDefault="00895350" w:rsidP="00CB72EE">
      <w:pPr>
        <w:pStyle w:val="Heading1"/>
      </w:pPr>
      <w:bookmarkStart w:id="0" w:name="_Toc38199533"/>
      <w:r w:rsidRPr="00895350">
        <w:lastRenderedPageBreak/>
        <w:t xml:space="preserve">1 </w:t>
      </w:r>
      <w:r w:rsidRPr="00895350">
        <w:tab/>
      </w:r>
      <w:r w:rsidR="00056BA7">
        <w:t>3D Plane</w:t>
      </w:r>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D36EE5" w14:paraId="066282EF" w14:textId="77777777" w:rsidTr="00D36EE5">
        <w:trPr>
          <w:jc w:val="center"/>
        </w:trPr>
        <w:tc>
          <w:tcPr>
            <w:tcW w:w="3060" w:type="dxa"/>
            <w:vAlign w:val="center"/>
          </w:tcPr>
          <w:p w14:paraId="5D11BBB1" w14:textId="5DD77664" w:rsidR="00D36EE5" w:rsidRDefault="00D36EE5" w:rsidP="00D36EE5">
            <w:r>
              <w:rPr>
                <w:noProof/>
              </w:rPr>
              <w:drawing>
                <wp:inline distT="0" distB="0" distL="0" distR="0" wp14:anchorId="2DE5B7C4" wp14:editId="7B63E418">
                  <wp:extent cx="1800000" cy="1424211"/>
                  <wp:effectExtent l="0" t="0" r="0" b="508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424211"/>
                          </a:xfrm>
                          <a:prstGeom prst="rect">
                            <a:avLst/>
                          </a:prstGeom>
                        </pic:spPr>
                      </pic:pic>
                    </a:graphicData>
                  </a:graphic>
                </wp:inline>
              </w:drawing>
            </w:r>
          </w:p>
        </w:tc>
        <w:tc>
          <w:tcPr>
            <w:tcW w:w="3061" w:type="dxa"/>
            <w:vAlign w:val="center"/>
          </w:tcPr>
          <w:p w14:paraId="0C5A5DAE" w14:textId="730B96EA" w:rsidR="00D36EE5" w:rsidRDefault="00D36EE5" w:rsidP="00D36EE5">
            <w:r>
              <w:rPr>
                <w:noProof/>
              </w:rPr>
              <w:drawing>
                <wp:inline distT="0" distB="0" distL="0" distR="0" wp14:anchorId="1EA98CBD" wp14:editId="5D5E07F3">
                  <wp:extent cx="1800000" cy="1485524"/>
                  <wp:effectExtent l="0" t="0" r="0" b="635"/>
                  <wp:docPr id="6" name="Picture 6" descr="A picture containing umbrell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485524"/>
                          </a:xfrm>
                          <a:prstGeom prst="rect">
                            <a:avLst/>
                          </a:prstGeom>
                        </pic:spPr>
                      </pic:pic>
                    </a:graphicData>
                  </a:graphic>
                </wp:inline>
              </w:drawing>
            </w:r>
          </w:p>
        </w:tc>
        <w:tc>
          <w:tcPr>
            <w:tcW w:w="3061" w:type="dxa"/>
            <w:vAlign w:val="center"/>
          </w:tcPr>
          <w:p w14:paraId="01C890AA" w14:textId="0BBEE60B" w:rsidR="00D36EE5" w:rsidRDefault="00D36EE5" w:rsidP="00D36EE5">
            <w:r>
              <w:rPr>
                <w:noProof/>
              </w:rPr>
              <w:drawing>
                <wp:inline distT="0" distB="0" distL="0" distR="0" wp14:anchorId="358BDCFC" wp14:editId="15D667EF">
                  <wp:extent cx="1800000" cy="1793195"/>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793195"/>
                          </a:xfrm>
                          <a:prstGeom prst="rect">
                            <a:avLst/>
                          </a:prstGeom>
                        </pic:spPr>
                      </pic:pic>
                    </a:graphicData>
                  </a:graphic>
                </wp:inline>
              </w:drawing>
            </w:r>
          </w:p>
        </w:tc>
      </w:tr>
      <w:tr w:rsidR="00D36EE5" w14:paraId="0507CFF0" w14:textId="77777777" w:rsidTr="00D36EE5">
        <w:trPr>
          <w:jc w:val="center"/>
        </w:trPr>
        <w:tc>
          <w:tcPr>
            <w:tcW w:w="3060" w:type="dxa"/>
            <w:vAlign w:val="center"/>
          </w:tcPr>
          <w:p w14:paraId="0C45AEA5" w14:textId="01107E46" w:rsidR="00D36EE5" w:rsidRDefault="00D36EE5" w:rsidP="00D36EE5">
            <w:pPr>
              <w:pStyle w:val="Quote"/>
            </w:pPr>
            <w:r>
              <w:t>Figure 1</w:t>
            </w:r>
          </w:p>
        </w:tc>
        <w:tc>
          <w:tcPr>
            <w:tcW w:w="3061" w:type="dxa"/>
            <w:vAlign w:val="center"/>
          </w:tcPr>
          <w:p w14:paraId="6849B3AA" w14:textId="0E20322C" w:rsidR="00D36EE5" w:rsidRDefault="00D36EE5" w:rsidP="00D36EE5">
            <w:pPr>
              <w:pStyle w:val="Quote"/>
            </w:pPr>
            <w:r>
              <w:t>Figure 2</w:t>
            </w:r>
          </w:p>
        </w:tc>
        <w:tc>
          <w:tcPr>
            <w:tcW w:w="3061" w:type="dxa"/>
            <w:vAlign w:val="center"/>
          </w:tcPr>
          <w:p w14:paraId="6E7E797E" w14:textId="103ACDA3" w:rsidR="00D36EE5" w:rsidRDefault="00D36EE5" w:rsidP="00D36EE5">
            <w:pPr>
              <w:pStyle w:val="Quote"/>
            </w:pPr>
            <w:r>
              <w:t>Figure 3</w:t>
            </w:r>
          </w:p>
        </w:tc>
      </w:tr>
    </w:tbl>
    <w:p w14:paraId="18BFBFEF" w14:textId="60F8FF8A" w:rsidR="00C97298" w:rsidRDefault="00C97298" w:rsidP="00C97298"/>
    <w:p w14:paraId="4A29CB29" w14:textId="77777777" w:rsidR="00A3270A" w:rsidRDefault="00D36EE5" w:rsidP="00C97298">
      <w:r>
        <w:t xml:space="preserve">Figure 1 is defined in “3DPlane_1.wrl”, Figure 2 is defined in “3DPlane_2.wrl” and Figure 3 is defined in “3DPlane_3.wrl”. </w:t>
      </w:r>
    </w:p>
    <w:p w14:paraId="4C75B259" w14:textId="77777777" w:rsidR="00A3270A" w:rsidRDefault="00A3270A" w:rsidP="00C97298"/>
    <w:p w14:paraId="4B703084" w14:textId="3DAC29F6" w:rsidR="00D36EE5" w:rsidRDefault="00D36EE5" w:rsidP="00C97298">
      <w:r>
        <w:t>The planes are defined parametrically using three points: P1, P2 and P3 with reference to the provided “Plane parametrically by three points.wrl” file.</w:t>
      </w:r>
      <w:r w:rsidR="006E2311">
        <w:t xml:space="preserve"> The parameters u and v are in the domain of [0, 1].</w:t>
      </w:r>
    </w:p>
    <w:p w14:paraId="146240C1" w14:textId="185AE24A" w:rsidR="00D36EE5" w:rsidRDefault="00D36EE5" w:rsidP="00C97298"/>
    <w:p w14:paraId="71A7F0DE" w14:textId="28F48B35" w:rsidR="00D36EE5" w:rsidRDefault="00D36EE5" w:rsidP="00C97298">
      <w:r>
        <w:t xml:space="preserve">Figure 1 depicts a plane lying flat on the X and Z axes, elevated to Y = 0.5. </w:t>
      </w:r>
      <w:r w:rsidR="00EB1CF9">
        <w:t>It is defined using the points P1 = (-1, 0.5, -1), P2 = (1, 0.5, -1)</w:t>
      </w:r>
      <w:r w:rsidR="00FB7106">
        <w:t xml:space="preserve"> and</w:t>
      </w:r>
      <w:r w:rsidR="00EB1CF9">
        <w:t xml:space="preserve"> P3 = (-1, 0.5, 1). </w:t>
      </w:r>
      <w:r>
        <w:t>It is an attempt to create a basic plane to start out the lab without blatantly using the reference code provided.</w:t>
      </w:r>
    </w:p>
    <w:p w14:paraId="14FFC1F1" w14:textId="32BFEBA1" w:rsidR="00D36EE5" w:rsidRDefault="00D36EE5" w:rsidP="00C97298"/>
    <w:p w14:paraId="07BF585B" w14:textId="07C34DC5" w:rsidR="00D36EE5" w:rsidRDefault="00D36EE5" w:rsidP="00C97298">
      <w:r>
        <w:t xml:space="preserve">Figure 2 depicts the plane in Figure 1 with a tilt of 45 degrees around the X axis. </w:t>
      </w:r>
      <w:r w:rsidR="00EB1CF9">
        <w:t>It is defined using the points P1 = (-1, 0.5, -1), P2 = (1, 0.5, -1)</w:t>
      </w:r>
      <w:r w:rsidR="00FB7106">
        <w:t xml:space="preserve"> and</w:t>
      </w:r>
      <w:r w:rsidR="00EB1CF9">
        <w:t xml:space="preserve"> P3 = (-1, -0.5, 1). </w:t>
      </w:r>
      <w:r>
        <w:t>It is an attempt to tilt a plane around an axis by modifying P1, P2 and P3.</w:t>
      </w:r>
    </w:p>
    <w:p w14:paraId="4F201B94" w14:textId="1DCEEF1C" w:rsidR="00D36EE5" w:rsidRDefault="00D36EE5" w:rsidP="00C97298"/>
    <w:p w14:paraId="4887F4EA" w14:textId="62BB0889" w:rsidR="00514271" w:rsidRDefault="00D36EE5" w:rsidP="00C97298">
      <w:r>
        <w:t xml:space="preserve">Figure 3 depicts a plane tilted at 45 degrees around the X and Y axes, with the tip of the plane lying on the Y axis. </w:t>
      </w:r>
      <w:r w:rsidR="00EB1CF9">
        <w:t>It is defined using the points P1 = (-</w:t>
      </w:r>
      <w:r w:rsidR="002A0389">
        <w:t>0.5</w:t>
      </w:r>
      <w:r w:rsidR="00EB1CF9">
        <w:t xml:space="preserve">, 0.5, </w:t>
      </w:r>
      <w:r w:rsidR="00514271">
        <w:t>0.5</w:t>
      </w:r>
      <w:r w:rsidR="00EB1CF9">
        <w:t xml:space="preserve">), </w:t>
      </w:r>
    </w:p>
    <w:p w14:paraId="26B7BFB1" w14:textId="523929C5" w:rsidR="00D36EE5" w:rsidRDefault="00EB1CF9" w:rsidP="00C97298">
      <w:r>
        <w:t>P2 = (</w:t>
      </w:r>
      <w:r w:rsidR="002A0389">
        <w:t>0.5</w:t>
      </w:r>
      <w:r>
        <w:t>, 0.5, -</w:t>
      </w:r>
      <w:r w:rsidR="00514271">
        <w:t>0.5</w:t>
      </w:r>
      <w:r>
        <w:t>)</w:t>
      </w:r>
      <w:r w:rsidR="00FB7106">
        <w:t xml:space="preserve"> and</w:t>
      </w:r>
      <w:r>
        <w:t xml:space="preserve"> P3 = (</w:t>
      </w:r>
      <w:r w:rsidR="002A0389">
        <w:t>0</w:t>
      </w:r>
      <w:r>
        <w:t xml:space="preserve">, </w:t>
      </w:r>
      <w:r w:rsidR="00514271">
        <w:t>-</w:t>
      </w:r>
      <w:r>
        <w:t xml:space="preserve">0.5, 1). </w:t>
      </w:r>
      <w:r w:rsidR="00D36EE5">
        <w:t>It is an attempt to experiment with different values of P1, P2 and P3 to create a rectangle with varying tilt and elevation.</w:t>
      </w:r>
    </w:p>
    <w:p w14:paraId="2BE82FCA" w14:textId="057E34EC" w:rsidR="00D36EE5" w:rsidRDefault="00D36EE5" w:rsidP="00C97298"/>
    <w:p w14:paraId="10970604" w14:textId="211EA9CC" w:rsidR="00D36EE5" w:rsidRDefault="00822F2A" w:rsidP="00C97298">
      <w:r>
        <w:t xml:space="preserve">All three planes are defined with a resolution of 1 for both parameters u and v as the vertices require only one sampling point for a plane. Increasing the resolution to values like 100 or 1000 yield no difference in the </w:t>
      </w:r>
      <w:r w:rsidR="00AF763E">
        <w:t>surface</w:t>
      </w:r>
      <w:r>
        <w:t xml:space="preserve"> rendered, except that rendering with 1000 sampling points resulted in a very low </w:t>
      </w:r>
      <w:r w:rsidR="00AF763E">
        <w:t>framerate</w:t>
      </w:r>
      <w:r>
        <w:t xml:space="preserve"> when attempting to rotate the plane in Figures 1 and 2, and the browser crashing after rendering the plane in Figure 3.</w:t>
      </w:r>
    </w:p>
    <w:p w14:paraId="3064B12E" w14:textId="21EE02C9" w:rsidR="00AF763E" w:rsidRDefault="00AF763E" w:rsidP="00C97298"/>
    <w:p w14:paraId="42EDA107" w14:textId="31475260" w:rsidR="00AF763E" w:rsidRDefault="00AF763E" w:rsidP="00C97298"/>
    <w:p w14:paraId="182FF5A2" w14:textId="02EF09A5" w:rsidR="00AF763E" w:rsidRDefault="00AF763E">
      <w:pPr>
        <w:spacing w:after="160" w:line="259" w:lineRule="auto"/>
      </w:pPr>
      <w:r>
        <w:br w:type="page"/>
      </w:r>
    </w:p>
    <w:p w14:paraId="27519E7D" w14:textId="5EFD7C1B" w:rsidR="00AF763E" w:rsidRDefault="00AF763E" w:rsidP="000A3DAA">
      <w:pPr>
        <w:pStyle w:val="Heading1"/>
      </w:pPr>
      <w:bookmarkStart w:id="1" w:name="_Toc38199534"/>
      <w:r>
        <w:lastRenderedPageBreak/>
        <w:t xml:space="preserve">2 </w:t>
      </w:r>
      <w:r>
        <w:tab/>
        <w:t>3D Triangle</w:t>
      </w:r>
      <w:bookmarkEnd w:id="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0A3DAA" w14:paraId="54BA8964" w14:textId="77777777" w:rsidTr="00064F05">
        <w:trPr>
          <w:jc w:val="center"/>
        </w:trPr>
        <w:tc>
          <w:tcPr>
            <w:tcW w:w="4591" w:type="dxa"/>
            <w:vAlign w:val="center"/>
          </w:tcPr>
          <w:p w14:paraId="12736542" w14:textId="761A62B9" w:rsidR="000A3DAA" w:rsidRDefault="000A3DAA" w:rsidP="000A3DAA">
            <w:pPr>
              <w:jc w:val="center"/>
            </w:pPr>
            <w:r>
              <w:rPr>
                <w:noProof/>
              </w:rPr>
              <w:drawing>
                <wp:inline distT="0" distB="0" distL="0" distR="0" wp14:anchorId="6D4A40E6" wp14:editId="74BADAF8">
                  <wp:extent cx="1800000" cy="1689163"/>
                  <wp:effectExtent l="0" t="0" r="0" b="635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Triangle_1.PNG"/>
                          <pic:cNvPicPr/>
                        </pic:nvPicPr>
                        <pic:blipFill>
                          <a:blip r:embed="rId13">
                            <a:extLst>
                              <a:ext uri="{28A0092B-C50C-407E-A947-70E740481C1C}">
                                <a14:useLocalDpi xmlns:a14="http://schemas.microsoft.com/office/drawing/2010/main" val="0"/>
                              </a:ext>
                            </a:extLst>
                          </a:blip>
                          <a:stretch>
                            <a:fillRect/>
                          </a:stretch>
                        </pic:blipFill>
                        <pic:spPr>
                          <a:xfrm>
                            <a:off x="0" y="0"/>
                            <a:ext cx="1800000" cy="1689163"/>
                          </a:xfrm>
                          <a:prstGeom prst="rect">
                            <a:avLst/>
                          </a:prstGeom>
                        </pic:spPr>
                      </pic:pic>
                    </a:graphicData>
                  </a:graphic>
                </wp:inline>
              </w:drawing>
            </w:r>
          </w:p>
        </w:tc>
        <w:tc>
          <w:tcPr>
            <w:tcW w:w="4591" w:type="dxa"/>
            <w:vAlign w:val="center"/>
          </w:tcPr>
          <w:p w14:paraId="70004095" w14:textId="0498CB37" w:rsidR="000A3DAA" w:rsidRDefault="000A3DAA" w:rsidP="000A3DAA">
            <w:pPr>
              <w:jc w:val="center"/>
            </w:pPr>
            <w:r>
              <w:rPr>
                <w:noProof/>
              </w:rPr>
              <w:drawing>
                <wp:inline distT="0" distB="0" distL="0" distR="0" wp14:anchorId="74B89DDF" wp14:editId="4F966530">
                  <wp:extent cx="1800000" cy="2259459"/>
                  <wp:effectExtent l="0" t="0" r="0" b="7620"/>
                  <wp:docPr id="10" name="Picture 10"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Triangle_2.PNG"/>
                          <pic:cNvPicPr/>
                        </pic:nvPicPr>
                        <pic:blipFill>
                          <a:blip r:embed="rId14">
                            <a:extLst>
                              <a:ext uri="{28A0092B-C50C-407E-A947-70E740481C1C}">
                                <a14:useLocalDpi xmlns:a14="http://schemas.microsoft.com/office/drawing/2010/main" val="0"/>
                              </a:ext>
                            </a:extLst>
                          </a:blip>
                          <a:stretch>
                            <a:fillRect/>
                          </a:stretch>
                        </pic:blipFill>
                        <pic:spPr>
                          <a:xfrm>
                            <a:off x="0" y="0"/>
                            <a:ext cx="1800000" cy="2259459"/>
                          </a:xfrm>
                          <a:prstGeom prst="rect">
                            <a:avLst/>
                          </a:prstGeom>
                        </pic:spPr>
                      </pic:pic>
                    </a:graphicData>
                  </a:graphic>
                </wp:inline>
              </w:drawing>
            </w:r>
          </w:p>
        </w:tc>
      </w:tr>
      <w:tr w:rsidR="000A3DAA" w14:paraId="0C84358D" w14:textId="77777777" w:rsidTr="00064F05">
        <w:trPr>
          <w:jc w:val="center"/>
        </w:trPr>
        <w:tc>
          <w:tcPr>
            <w:tcW w:w="4591" w:type="dxa"/>
            <w:vAlign w:val="center"/>
          </w:tcPr>
          <w:p w14:paraId="1335A583" w14:textId="2626BD34" w:rsidR="000A3DAA" w:rsidRDefault="000A3DAA" w:rsidP="000A3DAA">
            <w:pPr>
              <w:pStyle w:val="Quote"/>
            </w:pPr>
            <w:r>
              <w:t>Figure 4</w:t>
            </w:r>
          </w:p>
        </w:tc>
        <w:tc>
          <w:tcPr>
            <w:tcW w:w="4591" w:type="dxa"/>
            <w:vAlign w:val="center"/>
          </w:tcPr>
          <w:p w14:paraId="0C1B4073" w14:textId="1ED0454D" w:rsidR="000A3DAA" w:rsidRDefault="000A3DAA" w:rsidP="000A3DAA">
            <w:pPr>
              <w:pStyle w:val="Quote"/>
            </w:pPr>
            <w:r>
              <w:t>Figure 5</w:t>
            </w:r>
          </w:p>
        </w:tc>
      </w:tr>
    </w:tbl>
    <w:p w14:paraId="5D236FB9" w14:textId="48CF2B5A" w:rsidR="000A3DAA" w:rsidRDefault="000A3DAA" w:rsidP="000A3DAA"/>
    <w:p w14:paraId="14133E6E" w14:textId="77777777" w:rsidR="00A3270A" w:rsidRDefault="00064F05" w:rsidP="000A3DAA">
      <w:r>
        <w:t xml:space="preserve">Figure 4 is defined in “3DTriangle_1.wrl” and Figure 5 is defined in “3DTriangle_2.wrl”. </w:t>
      </w:r>
    </w:p>
    <w:p w14:paraId="07A9AC4A" w14:textId="77777777" w:rsidR="00A3270A" w:rsidRDefault="00A3270A" w:rsidP="000A3DAA"/>
    <w:p w14:paraId="4EBEF921" w14:textId="05C02E4C" w:rsidR="00064F05" w:rsidRDefault="00064F05" w:rsidP="000A3DAA">
      <w:r>
        <w:t>The triangles are defined as planes parametrically using four points: P1, P2, P3 and P4, with P3 and P4 being the same point to form a triangle.</w:t>
      </w:r>
      <w:r w:rsidR="006E2311">
        <w:t xml:space="preserve"> The parameters u and v are in the domain of [0, 1].</w:t>
      </w:r>
    </w:p>
    <w:p w14:paraId="012A261E" w14:textId="49050206" w:rsidR="00064F05" w:rsidRDefault="00064F05" w:rsidP="000A3DAA"/>
    <w:p w14:paraId="21EE4F86" w14:textId="77777777" w:rsidR="00DA61F9" w:rsidRDefault="00064F05" w:rsidP="000A3DAA">
      <w:r>
        <w:t xml:space="preserve">Similar to the planes defined in Figures 1, 2 and 3, these triangles are defined through attempts at getting a hang of defining 3D surfaces in VRML. </w:t>
      </w:r>
    </w:p>
    <w:p w14:paraId="5D368FDE" w14:textId="77777777" w:rsidR="00DA61F9" w:rsidRDefault="00DA61F9" w:rsidP="000A3DAA"/>
    <w:p w14:paraId="5108AD8F" w14:textId="1DA756FF" w:rsidR="00DA61F9" w:rsidRDefault="00064F05" w:rsidP="000A3DAA">
      <w:r>
        <w:t>Figure 4 depicts a triangle lying flat on the X and Z axes with a base and height of 2</w:t>
      </w:r>
      <w:r w:rsidR="00DA61F9">
        <w:t>, defined using the points P1 = (-1, 0, -1), P2 = (-1, 0, 1)</w:t>
      </w:r>
      <w:r w:rsidR="00FB7106">
        <w:t xml:space="preserve"> and</w:t>
      </w:r>
      <w:r w:rsidR="00DA61F9">
        <w:t xml:space="preserve"> P3 = P4 = (1, 0, 0).</w:t>
      </w:r>
    </w:p>
    <w:p w14:paraId="25DD2C23" w14:textId="77777777" w:rsidR="00DA61F9" w:rsidRDefault="00DA61F9" w:rsidP="000A3DAA"/>
    <w:p w14:paraId="602B71B4" w14:textId="0351C3DC" w:rsidR="00064F05" w:rsidRDefault="00064F05" w:rsidP="000A3DAA">
      <w:r>
        <w:t>Figure 5 depicts the same triangle “standing” on the X axis and tilted about the X axis at 60 degrees</w:t>
      </w:r>
      <w:r w:rsidR="00DA61F9">
        <w:t>, defined using the points P1 = (-1, 0, 0), P2 = (1, 0, 0)</w:t>
      </w:r>
      <w:r w:rsidR="00FB7106">
        <w:t xml:space="preserve"> and</w:t>
      </w:r>
      <w:r w:rsidR="00DA61F9">
        <w:t xml:space="preserve"> P3 = P4 = (0, 1.732, -1).</w:t>
      </w:r>
    </w:p>
    <w:p w14:paraId="17ECF3FD" w14:textId="7858F7A4" w:rsidR="00064F05" w:rsidRDefault="00064F05" w:rsidP="000A3DAA"/>
    <w:p w14:paraId="08213A67" w14:textId="392A3921" w:rsidR="00064F05" w:rsidRDefault="00064F05" w:rsidP="000A3DAA">
      <w:r>
        <w:t>As the triangles are defined as planes, they are defined with a resolution of 1 for both parameters u and v. Similarly, increasing the resolution yield no difference in the surface rendered.</w:t>
      </w:r>
    </w:p>
    <w:p w14:paraId="23DE8639" w14:textId="2AD00D61" w:rsidR="00064F05" w:rsidRDefault="00064F05" w:rsidP="000A3DAA"/>
    <w:p w14:paraId="0A9DFF75" w14:textId="6A5DEE56" w:rsidR="00064F05" w:rsidRDefault="00064F05">
      <w:pPr>
        <w:spacing w:after="160" w:line="259" w:lineRule="auto"/>
      </w:pPr>
      <w:r>
        <w:br w:type="page"/>
      </w:r>
    </w:p>
    <w:p w14:paraId="308D5A58" w14:textId="19A635ED" w:rsidR="00064F05" w:rsidRDefault="002D18BE" w:rsidP="002D18BE">
      <w:pPr>
        <w:pStyle w:val="Heading1"/>
      </w:pPr>
      <w:bookmarkStart w:id="2" w:name="_Toc38199535"/>
      <w:r>
        <w:lastRenderedPageBreak/>
        <w:t xml:space="preserve">3 </w:t>
      </w:r>
      <w:r>
        <w:tab/>
        <w:t>Bilinear Surface</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2D18BE" w14:paraId="7544CE60" w14:textId="77777777" w:rsidTr="00235FD1">
        <w:trPr>
          <w:jc w:val="center"/>
        </w:trPr>
        <w:tc>
          <w:tcPr>
            <w:tcW w:w="3060" w:type="dxa"/>
            <w:vAlign w:val="center"/>
          </w:tcPr>
          <w:p w14:paraId="36F8304B" w14:textId="77777777" w:rsidR="002D18BE" w:rsidRDefault="002D18BE" w:rsidP="00FB7106">
            <w:pPr>
              <w:jc w:val="center"/>
            </w:pPr>
            <w:r>
              <w:rPr>
                <w:noProof/>
              </w:rPr>
              <w:drawing>
                <wp:inline distT="0" distB="0" distL="0" distR="0" wp14:anchorId="34CA0A9C" wp14:editId="0905EDA5">
                  <wp:extent cx="1800000" cy="180904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15">
                            <a:extLst>
                              <a:ext uri="{28A0092B-C50C-407E-A947-70E740481C1C}">
                                <a14:useLocalDpi xmlns:a14="http://schemas.microsoft.com/office/drawing/2010/main" val="0"/>
                              </a:ext>
                            </a:extLst>
                          </a:blip>
                          <a:stretch>
                            <a:fillRect/>
                          </a:stretch>
                        </pic:blipFill>
                        <pic:spPr>
                          <a:xfrm>
                            <a:off x="0" y="0"/>
                            <a:ext cx="1800000" cy="1809046"/>
                          </a:xfrm>
                          <a:prstGeom prst="rect">
                            <a:avLst/>
                          </a:prstGeom>
                        </pic:spPr>
                      </pic:pic>
                    </a:graphicData>
                  </a:graphic>
                </wp:inline>
              </w:drawing>
            </w:r>
          </w:p>
        </w:tc>
        <w:tc>
          <w:tcPr>
            <w:tcW w:w="3061" w:type="dxa"/>
            <w:vAlign w:val="center"/>
          </w:tcPr>
          <w:p w14:paraId="6A617E04" w14:textId="77777777" w:rsidR="002D18BE" w:rsidRDefault="002D18BE" w:rsidP="00FB7106">
            <w:pPr>
              <w:jc w:val="center"/>
            </w:pPr>
            <w:r>
              <w:rPr>
                <w:noProof/>
              </w:rPr>
              <w:drawing>
                <wp:inline distT="0" distB="0" distL="0" distR="0" wp14:anchorId="6887CF2B" wp14:editId="4C74262B">
                  <wp:extent cx="1800000" cy="1752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16">
                            <a:extLst>
                              <a:ext uri="{28A0092B-C50C-407E-A947-70E740481C1C}">
                                <a14:useLocalDpi xmlns:a14="http://schemas.microsoft.com/office/drawing/2010/main" val="0"/>
                              </a:ext>
                            </a:extLst>
                          </a:blip>
                          <a:stretch>
                            <a:fillRect/>
                          </a:stretch>
                        </pic:blipFill>
                        <pic:spPr>
                          <a:xfrm>
                            <a:off x="0" y="0"/>
                            <a:ext cx="1800000" cy="1752970"/>
                          </a:xfrm>
                          <a:prstGeom prst="rect">
                            <a:avLst/>
                          </a:prstGeom>
                        </pic:spPr>
                      </pic:pic>
                    </a:graphicData>
                  </a:graphic>
                </wp:inline>
              </w:drawing>
            </w:r>
          </w:p>
        </w:tc>
        <w:tc>
          <w:tcPr>
            <w:tcW w:w="3061" w:type="dxa"/>
            <w:vAlign w:val="center"/>
          </w:tcPr>
          <w:p w14:paraId="392C5850" w14:textId="77777777" w:rsidR="002D18BE" w:rsidRDefault="002D18BE" w:rsidP="00FB7106">
            <w:pPr>
              <w:jc w:val="center"/>
            </w:pPr>
            <w:r>
              <w:rPr>
                <w:noProof/>
              </w:rPr>
              <w:drawing>
                <wp:inline distT="0" distB="0" distL="0" distR="0" wp14:anchorId="16DF5939" wp14:editId="75CFDCE1">
                  <wp:extent cx="1800000" cy="2130724"/>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17">
                            <a:extLst>
                              <a:ext uri="{28A0092B-C50C-407E-A947-70E740481C1C}">
                                <a14:useLocalDpi xmlns:a14="http://schemas.microsoft.com/office/drawing/2010/main" val="0"/>
                              </a:ext>
                            </a:extLst>
                          </a:blip>
                          <a:stretch>
                            <a:fillRect/>
                          </a:stretch>
                        </pic:blipFill>
                        <pic:spPr>
                          <a:xfrm>
                            <a:off x="0" y="0"/>
                            <a:ext cx="1800000" cy="2130724"/>
                          </a:xfrm>
                          <a:prstGeom prst="rect">
                            <a:avLst/>
                          </a:prstGeom>
                        </pic:spPr>
                      </pic:pic>
                    </a:graphicData>
                  </a:graphic>
                </wp:inline>
              </w:drawing>
            </w:r>
          </w:p>
        </w:tc>
      </w:tr>
      <w:tr w:rsidR="002D18BE" w14:paraId="45039077" w14:textId="77777777" w:rsidTr="00235FD1">
        <w:trPr>
          <w:jc w:val="center"/>
        </w:trPr>
        <w:tc>
          <w:tcPr>
            <w:tcW w:w="3060" w:type="dxa"/>
            <w:vAlign w:val="center"/>
          </w:tcPr>
          <w:p w14:paraId="6BAE267E" w14:textId="1000BDEC" w:rsidR="002D18BE" w:rsidRDefault="002D18BE" w:rsidP="00235FD1">
            <w:pPr>
              <w:pStyle w:val="Quote"/>
            </w:pPr>
            <w:r>
              <w:t>Figure 6 – Resolution 1</w:t>
            </w:r>
          </w:p>
        </w:tc>
        <w:tc>
          <w:tcPr>
            <w:tcW w:w="3061" w:type="dxa"/>
            <w:vAlign w:val="center"/>
          </w:tcPr>
          <w:p w14:paraId="1307A617" w14:textId="68CB5CC4" w:rsidR="002D18BE" w:rsidRDefault="002D18BE" w:rsidP="00235FD1">
            <w:pPr>
              <w:pStyle w:val="Quote"/>
            </w:pPr>
            <w:r>
              <w:t>Figure 7 – Resolution 4</w:t>
            </w:r>
          </w:p>
        </w:tc>
        <w:tc>
          <w:tcPr>
            <w:tcW w:w="3061" w:type="dxa"/>
            <w:vAlign w:val="center"/>
          </w:tcPr>
          <w:p w14:paraId="277B6CA4" w14:textId="09A839B0" w:rsidR="002D18BE" w:rsidRDefault="002D18BE" w:rsidP="00235FD1">
            <w:pPr>
              <w:pStyle w:val="Quote"/>
            </w:pPr>
            <w:r>
              <w:t>Figure 8 – Resolution 10</w:t>
            </w:r>
          </w:p>
        </w:tc>
      </w:tr>
    </w:tbl>
    <w:p w14:paraId="4D4CB3A3" w14:textId="196DEEC4" w:rsidR="002D18BE" w:rsidRPr="002D18BE" w:rsidRDefault="002D18BE" w:rsidP="002D18BE"/>
    <w:p w14:paraId="14011900" w14:textId="77777777" w:rsidR="00A3270A" w:rsidRDefault="002D18BE" w:rsidP="00C97298">
      <w:r>
        <w:t xml:space="preserve">Figure 6 is defined in “Bilinear_1_1.wrl”, Figure 7 is defined in “Bilinear_1_4.wrl” and Figure 8 is defined in “Bilinear_1_10.wrl”. </w:t>
      </w:r>
    </w:p>
    <w:p w14:paraId="7E96CB5B" w14:textId="77777777" w:rsidR="00A3270A" w:rsidRDefault="00A3270A" w:rsidP="00C97298"/>
    <w:p w14:paraId="7B6EA239" w14:textId="4F42073C" w:rsidR="00D36EE5" w:rsidRDefault="002D18BE" w:rsidP="00C97298">
      <w:r>
        <w:t>The surfaces are defined parametrically using four points: P1</w:t>
      </w:r>
      <w:r w:rsidR="00FB7106">
        <w:t xml:space="preserve"> = (-1, -1, -1)</w:t>
      </w:r>
      <w:r>
        <w:t>, P2</w:t>
      </w:r>
      <w:r w:rsidR="00FB7106">
        <w:t xml:space="preserve"> = (1, 1, -1)</w:t>
      </w:r>
      <w:r>
        <w:t xml:space="preserve">, P3 </w:t>
      </w:r>
      <w:r w:rsidR="00FB7106">
        <w:t xml:space="preserve">= (-1, 1, 1) </w:t>
      </w:r>
      <w:r>
        <w:t>and P4</w:t>
      </w:r>
      <w:r w:rsidR="00FB7106">
        <w:t xml:space="preserve"> = (1, -1, 1)</w:t>
      </w:r>
      <w:r>
        <w:t>. All three surfaces are defined using the same points but with varying resolution for parameters u and v.</w:t>
      </w:r>
      <w:r w:rsidR="00135E94">
        <w:t xml:space="preserve"> Both parameters are in the domain of [0, 1].</w:t>
      </w:r>
    </w:p>
    <w:p w14:paraId="6E3776DF" w14:textId="60D84850" w:rsidR="002D18BE" w:rsidRDefault="002D18BE" w:rsidP="00C97298"/>
    <w:p w14:paraId="37044C32" w14:textId="77777777" w:rsidR="0036367C" w:rsidRDefault="002D18BE" w:rsidP="00C97298">
      <w:r>
        <w:t xml:space="preserve">Compared to planes defined in the previous sections, the resolution affects the </w:t>
      </w:r>
      <w:r w:rsidR="0036367C">
        <w:t xml:space="preserve">rendering of the bilinear surface. </w:t>
      </w:r>
      <w:r>
        <w:t xml:space="preserve">With only one sampling point, the surface in Figure 6 is </w:t>
      </w:r>
      <w:r w:rsidR="0036367C">
        <w:t>simply a plane that is bent in half</w:t>
      </w:r>
      <w:r>
        <w:t xml:space="preserve">. Increasing the resolution to 4, the surface in Figure 7 starts </w:t>
      </w:r>
      <w:r w:rsidR="0036367C">
        <w:t>bending in curves albeit with rough edges seen on the bent surfaces</w:t>
      </w:r>
      <w:r>
        <w:t xml:space="preserve">. Finally, </w:t>
      </w:r>
      <w:r w:rsidR="0036367C">
        <w:t xml:space="preserve">with enough sampling points, </w:t>
      </w:r>
      <w:r>
        <w:t>the surface in Figure 10 bends smoothly as the resolution is increased to 10</w:t>
      </w:r>
      <w:r w:rsidR="0036367C">
        <w:t xml:space="preserve"> to form a smooth surface.</w:t>
      </w:r>
    </w:p>
    <w:p w14:paraId="05D4E061" w14:textId="77777777" w:rsidR="0036367C" w:rsidRDefault="0036367C" w:rsidP="00C97298"/>
    <w:p w14:paraId="5D78BEA4" w14:textId="77777777" w:rsidR="0036367C" w:rsidRDefault="0036367C" w:rsidP="00C97298"/>
    <w:p w14:paraId="7E0366A3" w14:textId="77777777" w:rsidR="0036367C" w:rsidRDefault="0036367C">
      <w:pPr>
        <w:spacing w:after="160" w:line="259" w:lineRule="auto"/>
        <w:rPr>
          <w:b/>
          <w:sz w:val="28"/>
          <w:szCs w:val="24"/>
        </w:rPr>
      </w:pPr>
      <w:r>
        <w:br w:type="page"/>
      </w:r>
    </w:p>
    <w:p w14:paraId="01186173" w14:textId="705813FB" w:rsidR="0036367C" w:rsidRDefault="0036367C" w:rsidP="0036367C">
      <w:pPr>
        <w:pStyle w:val="Heading1"/>
      </w:pPr>
      <w:bookmarkStart w:id="3" w:name="_Toc38199536"/>
      <w:r>
        <w:lastRenderedPageBreak/>
        <w:t xml:space="preserve">4 </w:t>
      </w:r>
      <w:r>
        <w:tab/>
        <w:t>Sphere</w:t>
      </w:r>
      <w:bookmarkEnd w:id="3"/>
    </w:p>
    <w:p w14:paraId="7063DE7A" w14:textId="77777777" w:rsidR="0036367C" w:rsidRDefault="002D18BE" w:rsidP="0036367C">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36367C" w14:paraId="100F4F25" w14:textId="77777777" w:rsidTr="00235FD1">
        <w:trPr>
          <w:jc w:val="center"/>
        </w:trPr>
        <w:tc>
          <w:tcPr>
            <w:tcW w:w="3060" w:type="dxa"/>
            <w:vAlign w:val="center"/>
          </w:tcPr>
          <w:p w14:paraId="425AF4D1" w14:textId="77777777" w:rsidR="0036367C" w:rsidRDefault="0036367C" w:rsidP="00FB7106">
            <w:pPr>
              <w:jc w:val="right"/>
            </w:pPr>
            <w:r>
              <w:rPr>
                <w:noProof/>
              </w:rPr>
              <w:drawing>
                <wp:inline distT="0" distB="0" distL="0" distR="0" wp14:anchorId="52A2AA61" wp14:editId="2582BA83">
                  <wp:extent cx="1800000" cy="20652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18">
                            <a:extLst>
                              <a:ext uri="{28A0092B-C50C-407E-A947-70E740481C1C}">
                                <a14:useLocalDpi xmlns:a14="http://schemas.microsoft.com/office/drawing/2010/main" val="0"/>
                              </a:ext>
                            </a:extLst>
                          </a:blip>
                          <a:stretch>
                            <a:fillRect/>
                          </a:stretch>
                        </pic:blipFill>
                        <pic:spPr>
                          <a:xfrm>
                            <a:off x="0" y="0"/>
                            <a:ext cx="1800000" cy="2065264"/>
                          </a:xfrm>
                          <a:prstGeom prst="rect">
                            <a:avLst/>
                          </a:prstGeom>
                        </pic:spPr>
                      </pic:pic>
                    </a:graphicData>
                  </a:graphic>
                </wp:inline>
              </w:drawing>
            </w:r>
          </w:p>
        </w:tc>
        <w:tc>
          <w:tcPr>
            <w:tcW w:w="3061" w:type="dxa"/>
            <w:vAlign w:val="center"/>
          </w:tcPr>
          <w:p w14:paraId="366ED190" w14:textId="77777777" w:rsidR="0036367C" w:rsidRDefault="0036367C" w:rsidP="00FB7106">
            <w:pPr>
              <w:jc w:val="center"/>
            </w:pPr>
            <w:r>
              <w:rPr>
                <w:noProof/>
              </w:rPr>
              <w:drawing>
                <wp:inline distT="0" distB="0" distL="0" distR="0" wp14:anchorId="5535F331" wp14:editId="248CB2F8">
                  <wp:extent cx="1800000" cy="193666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936667"/>
                          </a:xfrm>
                          <a:prstGeom prst="rect">
                            <a:avLst/>
                          </a:prstGeom>
                        </pic:spPr>
                      </pic:pic>
                    </a:graphicData>
                  </a:graphic>
                </wp:inline>
              </w:drawing>
            </w:r>
          </w:p>
        </w:tc>
        <w:tc>
          <w:tcPr>
            <w:tcW w:w="3061" w:type="dxa"/>
            <w:vAlign w:val="center"/>
          </w:tcPr>
          <w:p w14:paraId="546A60C5" w14:textId="77777777" w:rsidR="0036367C" w:rsidRDefault="0036367C" w:rsidP="00FB7106">
            <w:pPr>
              <w:jc w:val="center"/>
            </w:pPr>
            <w:r>
              <w:rPr>
                <w:noProof/>
              </w:rPr>
              <w:drawing>
                <wp:inline distT="0" distB="0" distL="0" distR="0" wp14:anchorId="7DC84C1A" wp14:editId="52A44A25">
                  <wp:extent cx="1800000" cy="188262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82622"/>
                          </a:xfrm>
                          <a:prstGeom prst="rect">
                            <a:avLst/>
                          </a:prstGeom>
                        </pic:spPr>
                      </pic:pic>
                    </a:graphicData>
                  </a:graphic>
                </wp:inline>
              </w:drawing>
            </w:r>
          </w:p>
        </w:tc>
      </w:tr>
      <w:tr w:rsidR="0036367C" w14:paraId="303A963F" w14:textId="77777777" w:rsidTr="00235FD1">
        <w:trPr>
          <w:jc w:val="center"/>
        </w:trPr>
        <w:tc>
          <w:tcPr>
            <w:tcW w:w="3060" w:type="dxa"/>
            <w:vAlign w:val="center"/>
          </w:tcPr>
          <w:p w14:paraId="365BEF4C" w14:textId="03BD5333" w:rsidR="0036367C" w:rsidRDefault="0036367C" w:rsidP="00235FD1">
            <w:pPr>
              <w:pStyle w:val="Quote"/>
            </w:pPr>
            <w:r>
              <w:t>Figure 9 – Resolution 1</w:t>
            </w:r>
            <w:r w:rsidR="00FB7106">
              <w:t>0</w:t>
            </w:r>
          </w:p>
        </w:tc>
        <w:tc>
          <w:tcPr>
            <w:tcW w:w="3061" w:type="dxa"/>
            <w:vAlign w:val="center"/>
          </w:tcPr>
          <w:p w14:paraId="7FF7FA91" w14:textId="754DB03E" w:rsidR="0036367C" w:rsidRDefault="0036367C" w:rsidP="00235FD1">
            <w:pPr>
              <w:pStyle w:val="Quote"/>
            </w:pPr>
            <w:r>
              <w:t xml:space="preserve">Figure 10 – Resolution </w:t>
            </w:r>
            <w:r w:rsidR="00FB7106">
              <w:t>20</w:t>
            </w:r>
          </w:p>
        </w:tc>
        <w:tc>
          <w:tcPr>
            <w:tcW w:w="3061" w:type="dxa"/>
            <w:vAlign w:val="center"/>
          </w:tcPr>
          <w:p w14:paraId="67548336" w14:textId="066360F0" w:rsidR="0036367C" w:rsidRDefault="0036367C" w:rsidP="00235FD1">
            <w:pPr>
              <w:pStyle w:val="Quote"/>
            </w:pPr>
            <w:r>
              <w:t xml:space="preserve">Figure 11 – Resolution </w:t>
            </w:r>
            <w:r w:rsidR="00FB7106">
              <w:t>4</w:t>
            </w:r>
            <w:r>
              <w:t>0</w:t>
            </w:r>
          </w:p>
        </w:tc>
      </w:tr>
    </w:tbl>
    <w:p w14:paraId="645B1647" w14:textId="78093054" w:rsidR="002D18BE" w:rsidRDefault="002D18BE" w:rsidP="0036367C"/>
    <w:p w14:paraId="16514978" w14:textId="77777777" w:rsidR="00A3270A" w:rsidRDefault="009D51E8" w:rsidP="0036367C">
      <w:r>
        <w:t xml:space="preserve">Figure 9 is defined in “Sphere_10.wrl”, Figure 10 is defined in “Sphere_20.wrl” and Figure 11 is defined in “Sphere_40.wrl”. </w:t>
      </w:r>
    </w:p>
    <w:p w14:paraId="062DC274" w14:textId="77777777" w:rsidR="00A3270A" w:rsidRDefault="00A3270A" w:rsidP="0036367C"/>
    <w:p w14:paraId="138FF9FC" w14:textId="12507EC5" w:rsidR="009D51E8" w:rsidRDefault="00A3270A" w:rsidP="0036367C">
      <w:r>
        <w:t xml:space="preserve">The spheres have a radius of 0.7 and </w:t>
      </w:r>
      <w:r w:rsidR="009D51E8">
        <w:t xml:space="preserve">are defined parametrically using the following formulas </w:t>
      </w:r>
      <w:r>
        <w:t xml:space="preserve">with </w:t>
      </w:r>
      <w:r w:rsidR="009D51E8">
        <w:t xml:space="preserve">parameters u </w:t>
      </w:r>
      <w:r w:rsidR="00135E94">
        <w:t>=</w:t>
      </w:r>
      <w:r w:rsidR="009D51E8">
        <w:t xml:space="preserve"> [0, </w:t>
      </w:r>
      <w:r>
        <w:t>2</w:t>
      </w:r>
      <w:r w:rsidR="009D51E8">
        <w:t xml:space="preserve">] and v </w:t>
      </w:r>
      <w:r w:rsidR="00135E94">
        <w:t>=</w:t>
      </w:r>
      <w:r w:rsidR="009D51E8">
        <w:t xml:space="preserve"> [0, </w:t>
      </w:r>
      <w:r>
        <w:t>1</w:t>
      </w:r>
      <w:r w:rsidR="009D51E8">
        <w:t>]:</w:t>
      </w:r>
    </w:p>
    <w:p w14:paraId="6B06EF08" w14:textId="77777777" w:rsidR="009D51E8" w:rsidRDefault="009D51E8" w:rsidP="009D51E8">
      <w:pPr>
        <w:pStyle w:val="ListParagraph"/>
        <w:numPr>
          <w:ilvl w:val="0"/>
          <w:numId w:val="11"/>
        </w:numPr>
      </w:pPr>
      <w:r w:rsidRPr="009D51E8">
        <w:t>x = 0.7 * cos(pi * u) * cos(pi * v)</w:t>
      </w:r>
    </w:p>
    <w:p w14:paraId="2DB628E8" w14:textId="71F5F45D" w:rsidR="009D51E8" w:rsidRDefault="009D51E8" w:rsidP="009D51E8">
      <w:pPr>
        <w:pStyle w:val="ListParagraph"/>
        <w:numPr>
          <w:ilvl w:val="0"/>
          <w:numId w:val="11"/>
        </w:numPr>
      </w:pPr>
      <w:r>
        <w:t>y = 0.7 * cos(pi * u) * sin(pi * v)</w:t>
      </w:r>
    </w:p>
    <w:p w14:paraId="34D44F2B" w14:textId="3E98CB9C" w:rsidR="009D51E8" w:rsidRDefault="009D51E8" w:rsidP="009D51E8">
      <w:pPr>
        <w:pStyle w:val="ListParagraph"/>
        <w:numPr>
          <w:ilvl w:val="0"/>
          <w:numId w:val="11"/>
        </w:numPr>
      </w:pPr>
      <w:r>
        <w:t>z = 0.7 * sin(pi * u)</w:t>
      </w:r>
    </w:p>
    <w:p w14:paraId="06C7E8F5" w14:textId="1439F3E8" w:rsidR="00044F70" w:rsidRDefault="00044F70" w:rsidP="00044F70"/>
    <w:p w14:paraId="5B84FB3E" w14:textId="77777777" w:rsidR="003D26CC" w:rsidRDefault="00D96036" w:rsidP="00C97298">
      <w:r>
        <w:t xml:space="preserve">Comparing Figures 9, 10 and 11, </w:t>
      </w:r>
      <w:r w:rsidR="00044F70">
        <w:t xml:space="preserve">Figure 9 illustrates a sphere </w:t>
      </w:r>
      <w:r w:rsidR="00EA79E4">
        <w:t xml:space="preserve">rendered with 10 sampling points for both parameters u and v. </w:t>
      </w:r>
      <w:r>
        <w:t>Due to</w:t>
      </w:r>
      <w:r w:rsidR="00EA79E4">
        <w:t xml:space="preserve"> having low amount of sampling points, when the </w:t>
      </w:r>
      <w:r>
        <w:t xml:space="preserve">sampled </w:t>
      </w:r>
      <w:r w:rsidR="00EA79E4">
        <w:t>vertices are connected, the individual surfaces are large and hence the sphere rendered is jagged and not smooth.</w:t>
      </w:r>
      <w:r>
        <w:t xml:space="preserve"> </w:t>
      </w:r>
    </w:p>
    <w:p w14:paraId="0B4110EC" w14:textId="77777777" w:rsidR="003D26CC" w:rsidRDefault="003D26CC" w:rsidP="00C97298"/>
    <w:p w14:paraId="2266CB1C" w14:textId="5A32F1FE" w:rsidR="00EA79E4" w:rsidRDefault="00D96036" w:rsidP="00C97298">
      <w:r>
        <w:t xml:space="preserve">When the resolution is increased, as illustrated in Figures 10 and 11, it </w:t>
      </w:r>
      <w:r w:rsidR="00EA79E4">
        <w:t>smoothens the edge of the sphere</w:t>
      </w:r>
      <w:r w:rsidR="00B17CAF">
        <w:t>. Increasing the resolution to 20 results in a sphere rendered with lesser jagged edges and increasing the resolution to 40 results in a smooth sphere rendered.</w:t>
      </w:r>
    </w:p>
    <w:p w14:paraId="1A6EF269" w14:textId="77777777" w:rsidR="006C2415" w:rsidRDefault="006C2415" w:rsidP="006C2415"/>
    <w:p w14:paraId="597EB73E" w14:textId="77777777" w:rsidR="006C2415" w:rsidRDefault="006C2415" w:rsidP="00C97298"/>
    <w:p w14:paraId="7DB28F2D" w14:textId="4745EB63" w:rsidR="003D26CC" w:rsidRDefault="003D26CC">
      <w:pPr>
        <w:spacing w:after="160"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3D26CC" w14:paraId="5B311ECD" w14:textId="77777777" w:rsidTr="00235FD1">
        <w:trPr>
          <w:jc w:val="center"/>
        </w:trPr>
        <w:tc>
          <w:tcPr>
            <w:tcW w:w="3060" w:type="dxa"/>
            <w:vAlign w:val="center"/>
          </w:tcPr>
          <w:p w14:paraId="4130E4EB" w14:textId="77777777" w:rsidR="003D26CC" w:rsidRDefault="003D26CC" w:rsidP="00235FD1">
            <w:pPr>
              <w:jc w:val="right"/>
            </w:pPr>
            <w:r>
              <w:rPr>
                <w:noProof/>
              </w:rPr>
              <w:lastRenderedPageBreak/>
              <w:drawing>
                <wp:inline distT="0" distB="0" distL="0" distR="0" wp14:anchorId="4925E3DB" wp14:editId="2C24C585">
                  <wp:extent cx="1800000" cy="1879802"/>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21">
                            <a:extLst>
                              <a:ext uri="{28A0092B-C50C-407E-A947-70E740481C1C}">
                                <a14:useLocalDpi xmlns:a14="http://schemas.microsoft.com/office/drawing/2010/main" val="0"/>
                              </a:ext>
                            </a:extLst>
                          </a:blip>
                          <a:stretch>
                            <a:fillRect/>
                          </a:stretch>
                        </pic:blipFill>
                        <pic:spPr>
                          <a:xfrm>
                            <a:off x="0" y="0"/>
                            <a:ext cx="1800000" cy="1879802"/>
                          </a:xfrm>
                          <a:prstGeom prst="rect">
                            <a:avLst/>
                          </a:prstGeom>
                        </pic:spPr>
                      </pic:pic>
                    </a:graphicData>
                  </a:graphic>
                </wp:inline>
              </w:drawing>
            </w:r>
          </w:p>
        </w:tc>
        <w:tc>
          <w:tcPr>
            <w:tcW w:w="3061" w:type="dxa"/>
            <w:vAlign w:val="center"/>
          </w:tcPr>
          <w:p w14:paraId="0BCADF5F" w14:textId="77777777" w:rsidR="003D26CC" w:rsidRDefault="003D26CC" w:rsidP="00235FD1">
            <w:pPr>
              <w:jc w:val="center"/>
            </w:pPr>
            <w:r>
              <w:rPr>
                <w:noProof/>
              </w:rPr>
              <w:drawing>
                <wp:inline distT="0" distB="0" distL="0" distR="0" wp14:anchorId="083FFFA6" wp14:editId="451810B6">
                  <wp:extent cx="1800000" cy="1986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22">
                            <a:extLst>
                              <a:ext uri="{28A0092B-C50C-407E-A947-70E740481C1C}">
                                <a14:useLocalDpi xmlns:a14="http://schemas.microsoft.com/office/drawing/2010/main" val="0"/>
                              </a:ext>
                            </a:extLst>
                          </a:blip>
                          <a:stretch>
                            <a:fillRect/>
                          </a:stretch>
                        </pic:blipFill>
                        <pic:spPr>
                          <a:xfrm>
                            <a:off x="0" y="0"/>
                            <a:ext cx="1800000" cy="1986836"/>
                          </a:xfrm>
                          <a:prstGeom prst="rect">
                            <a:avLst/>
                          </a:prstGeom>
                        </pic:spPr>
                      </pic:pic>
                    </a:graphicData>
                  </a:graphic>
                </wp:inline>
              </w:drawing>
            </w:r>
          </w:p>
        </w:tc>
        <w:tc>
          <w:tcPr>
            <w:tcW w:w="3061" w:type="dxa"/>
            <w:vAlign w:val="center"/>
          </w:tcPr>
          <w:p w14:paraId="00E7E461" w14:textId="77777777" w:rsidR="003D26CC" w:rsidRDefault="003D26CC" w:rsidP="00235FD1">
            <w:pPr>
              <w:jc w:val="center"/>
            </w:pPr>
            <w:r>
              <w:rPr>
                <w:noProof/>
              </w:rPr>
              <w:drawing>
                <wp:inline distT="0" distB="0" distL="0" distR="0" wp14:anchorId="08E5A8A6" wp14:editId="3D83672F">
                  <wp:extent cx="1800000" cy="16843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23">
                            <a:extLst>
                              <a:ext uri="{28A0092B-C50C-407E-A947-70E740481C1C}">
                                <a14:useLocalDpi xmlns:a14="http://schemas.microsoft.com/office/drawing/2010/main" val="0"/>
                              </a:ext>
                            </a:extLst>
                          </a:blip>
                          <a:stretch>
                            <a:fillRect/>
                          </a:stretch>
                        </pic:blipFill>
                        <pic:spPr>
                          <a:xfrm>
                            <a:off x="0" y="0"/>
                            <a:ext cx="1800000" cy="1684318"/>
                          </a:xfrm>
                          <a:prstGeom prst="rect">
                            <a:avLst/>
                          </a:prstGeom>
                        </pic:spPr>
                      </pic:pic>
                    </a:graphicData>
                  </a:graphic>
                </wp:inline>
              </w:drawing>
            </w:r>
          </w:p>
        </w:tc>
      </w:tr>
      <w:tr w:rsidR="003D26CC" w14:paraId="31B007BE" w14:textId="77777777" w:rsidTr="00235FD1">
        <w:trPr>
          <w:jc w:val="center"/>
        </w:trPr>
        <w:tc>
          <w:tcPr>
            <w:tcW w:w="3060" w:type="dxa"/>
            <w:vAlign w:val="center"/>
          </w:tcPr>
          <w:p w14:paraId="067775D8" w14:textId="11557A49" w:rsidR="003D26CC" w:rsidRDefault="003D26CC" w:rsidP="00235FD1">
            <w:pPr>
              <w:pStyle w:val="Quote"/>
            </w:pPr>
            <w:r>
              <w:t>Figure 12</w:t>
            </w:r>
          </w:p>
        </w:tc>
        <w:tc>
          <w:tcPr>
            <w:tcW w:w="3061" w:type="dxa"/>
            <w:vAlign w:val="center"/>
          </w:tcPr>
          <w:p w14:paraId="2FF09678" w14:textId="35EA1E1D" w:rsidR="003D26CC" w:rsidRDefault="003D26CC" w:rsidP="00235FD1">
            <w:pPr>
              <w:pStyle w:val="Quote"/>
            </w:pPr>
            <w:r>
              <w:t>Figure 13</w:t>
            </w:r>
          </w:p>
        </w:tc>
        <w:tc>
          <w:tcPr>
            <w:tcW w:w="3061" w:type="dxa"/>
            <w:vAlign w:val="center"/>
          </w:tcPr>
          <w:p w14:paraId="3BC93982" w14:textId="0D5EE54F" w:rsidR="003D26CC" w:rsidRDefault="003D26CC" w:rsidP="00235FD1">
            <w:pPr>
              <w:pStyle w:val="Quote"/>
            </w:pPr>
            <w:r>
              <w:t>Figure 14</w:t>
            </w:r>
          </w:p>
        </w:tc>
      </w:tr>
    </w:tbl>
    <w:p w14:paraId="1AD90205" w14:textId="77E999E7" w:rsidR="003D26CC" w:rsidRDefault="003D26CC" w:rsidP="00C97298"/>
    <w:p w14:paraId="06D39D45" w14:textId="47A89135" w:rsidR="003D26CC" w:rsidRDefault="003D26CC" w:rsidP="003D26CC">
      <w:r>
        <w:t xml:space="preserve">Figure 12 is defined in “Sphere2.wrl”, Figure 13 is defined in “Sphere3.wrl” and Figure 14 is defined in “Sphere4.wrl”. </w:t>
      </w:r>
    </w:p>
    <w:p w14:paraId="7F45084D" w14:textId="77777777" w:rsidR="003D26CC" w:rsidRDefault="003D26CC" w:rsidP="003D26CC"/>
    <w:p w14:paraId="2F37FEFB" w14:textId="527BAE6D" w:rsidR="003D26CC" w:rsidRDefault="003D26CC" w:rsidP="003D26CC">
      <w:r>
        <w:t>The spheres are defined parametrically using the same formulas used for Figures 9, 10 and 11. These spheres are defined as an experiment on the effect of varying the parameter domain for u and v.</w:t>
      </w:r>
    </w:p>
    <w:p w14:paraId="6DDF62F6" w14:textId="2DE46FA1" w:rsidR="003D26CC" w:rsidRDefault="003D26CC" w:rsidP="003D26CC"/>
    <w:p w14:paraId="16F45379" w14:textId="77777777" w:rsidR="00F364EB" w:rsidRDefault="003D26CC" w:rsidP="003D26CC">
      <w:r>
        <w:t xml:space="preserve">Figure 12 illustrates a sphere defined with the parameter domain u </w:t>
      </w:r>
      <w:r w:rsidR="00135E94">
        <w:t>= [0, 1] and v = [0, 1]</w:t>
      </w:r>
      <w:r w:rsidR="00F364EB">
        <w:t xml:space="preserve">, while Figure 13 illustrates a sphere defined with the parameter domain u = [0, 2] and </w:t>
      </w:r>
    </w:p>
    <w:p w14:paraId="2542DC73" w14:textId="0104EC3D" w:rsidR="006E2311" w:rsidRDefault="00F364EB" w:rsidP="00F364EB">
      <w:r>
        <w:t>v = [0, 2]. Both</w:t>
      </w:r>
      <w:r w:rsidR="006E2311">
        <w:t xml:space="preserve"> parameter</w:t>
      </w:r>
      <w:r>
        <w:t>s</w:t>
      </w:r>
      <w:r w:rsidR="006E2311">
        <w:t xml:space="preserve"> determine the “completeness” of the </w:t>
      </w:r>
      <w:r>
        <w:t>spheres, but each parameter determines how the sphere is rendered differently. However, it can be observed that cutting either of the parameters by half reduces the surface rendered by half as well.</w:t>
      </w:r>
      <w:r w:rsidR="006E2311">
        <w:t xml:space="preserve"> </w:t>
      </w:r>
    </w:p>
    <w:p w14:paraId="34E78C38" w14:textId="31FB12B1" w:rsidR="00F364EB" w:rsidRDefault="00F364EB" w:rsidP="00F364EB"/>
    <w:p w14:paraId="0808E72F" w14:textId="3CBD6100" w:rsidR="00F364EB" w:rsidRDefault="00F364EB" w:rsidP="00F364EB">
      <w:r>
        <w:t>Figure 14 illustrates a sphere defined with the parameter domain u = [0, 1] and v = [0, 2]. Overflowing the parameter v does not seem to have any effect on the rendering of the sphere as compared to Figure 12 where v is the only variable</w:t>
      </w:r>
      <w:r w:rsidR="00421DA0">
        <w:t xml:space="preserve"> between the two </w:t>
      </w:r>
      <w:r w:rsidR="00F8749E">
        <w:t>domains defined</w:t>
      </w:r>
      <w:r>
        <w:t>.</w:t>
      </w:r>
    </w:p>
    <w:p w14:paraId="483EFFE9" w14:textId="33EC6F5A" w:rsidR="006C2415" w:rsidRDefault="006C2415" w:rsidP="00F364EB"/>
    <w:p w14:paraId="7F3DC7C0" w14:textId="1F189A23" w:rsidR="006C2415" w:rsidRDefault="00B839C8" w:rsidP="006C2415">
      <w:r w:rsidRPr="00B839C8">
        <w:rPr>
          <w:b/>
          <w:bCs/>
        </w:rPr>
        <w:t>Note 1</w:t>
      </w:r>
      <w:r>
        <w:t xml:space="preserve">: </w:t>
      </w:r>
      <w:r w:rsidR="006C2415">
        <w:t xml:space="preserve">The formula is generalised, and the parameters are varied such that the surface is modified as a whole when the parameter changes. For example, changing the domain of u from [0, 2] to [0, 1], the resulting surface is still a sphere as opposed to changing 2 * pi * u to pi * u </w:t>
      </w:r>
      <w:r w:rsidR="006C2415" w:rsidRPr="006C2415">
        <w:rPr>
          <w:b/>
          <w:bCs/>
          <w:u w:val="single"/>
        </w:rPr>
        <w:t>for just x</w:t>
      </w:r>
      <w:r w:rsidR="006C2415">
        <w:t xml:space="preserve">, where u is now = [0, 1] and the resulting surface would be a funny shape. This also saves time having to modify three variables across each VRML files for experiments on the same surface. The same justification is applied to every other solid </w:t>
      </w:r>
      <w:r w:rsidR="006C2415" w:rsidRPr="006C2415">
        <w:rPr>
          <w:u w:val="single"/>
        </w:rPr>
        <w:t>and surface</w:t>
      </w:r>
      <w:r w:rsidR="006C2415">
        <w:t xml:space="preserve"> in this report.</w:t>
      </w:r>
    </w:p>
    <w:p w14:paraId="1078A425" w14:textId="77777777" w:rsidR="006C2415" w:rsidRDefault="006C2415" w:rsidP="00F364EB"/>
    <w:p w14:paraId="11BAE8D7" w14:textId="4A833800" w:rsidR="00B17CAF" w:rsidRDefault="00B17CAF">
      <w:pPr>
        <w:spacing w:after="160" w:line="259" w:lineRule="auto"/>
      </w:pPr>
      <w:r>
        <w:br w:type="page"/>
      </w:r>
    </w:p>
    <w:p w14:paraId="2708452C" w14:textId="412880B4" w:rsidR="00B17CAF" w:rsidRDefault="00B17CAF" w:rsidP="00B17CAF">
      <w:pPr>
        <w:pStyle w:val="Heading1"/>
      </w:pPr>
      <w:bookmarkStart w:id="4" w:name="_Toc38199537"/>
      <w:r>
        <w:lastRenderedPageBreak/>
        <w:t xml:space="preserve">5 </w:t>
      </w:r>
      <w:r>
        <w:tab/>
        <w:t>Ellipsoid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6F72DC" w14:paraId="6B1B4E17" w14:textId="77777777" w:rsidTr="00235FD1">
        <w:trPr>
          <w:jc w:val="center"/>
        </w:trPr>
        <w:tc>
          <w:tcPr>
            <w:tcW w:w="3060" w:type="dxa"/>
            <w:vAlign w:val="center"/>
          </w:tcPr>
          <w:p w14:paraId="7617C319" w14:textId="77777777" w:rsidR="006F72DC" w:rsidRDefault="006F72DC" w:rsidP="00235FD1">
            <w:pPr>
              <w:jc w:val="right"/>
            </w:pPr>
            <w:r>
              <w:rPr>
                <w:noProof/>
              </w:rPr>
              <w:drawing>
                <wp:inline distT="0" distB="0" distL="0" distR="0" wp14:anchorId="185355D3" wp14:editId="4250C590">
                  <wp:extent cx="1800000" cy="1993846"/>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24">
                            <a:extLst>
                              <a:ext uri="{28A0092B-C50C-407E-A947-70E740481C1C}">
                                <a14:useLocalDpi xmlns:a14="http://schemas.microsoft.com/office/drawing/2010/main" val="0"/>
                              </a:ext>
                            </a:extLst>
                          </a:blip>
                          <a:stretch>
                            <a:fillRect/>
                          </a:stretch>
                        </pic:blipFill>
                        <pic:spPr>
                          <a:xfrm>
                            <a:off x="0" y="0"/>
                            <a:ext cx="1800000" cy="1993846"/>
                          </a:xfrm>
                          <a:prstGeom prst="rect">
                            <a:avLst/>
                          </a:prstGeom>
                        </pic:spPr>
                      </pic:pic>
                    </a:graphicData>
                  </a:graphic>
                </wp:inline>
              </w:drawing>
            </w:r>
          </w:p>
        </w:tc>
        <w:tc>
          <w:tcPr>
            <w:tcW w:w="3061" w:type="dxa"/>
            <w:vAlign w:val="center"/>
          </w:tcPr>
          <w:p w14:paraId="08A480EF" w14:textId="77777777" w:rsidR="006F72DC" w:rsidRDefault="006F72DC" w:rsidP="00235FD1">
            <w:pPr>
              <w:jc w:val="center"/>
            </w:pPr>
            <w:r>
              <w:rPr>
                <w:noProof/>
              </w:rPr>
              <w:drawing>
                <wp:inline distT="0" distB="0" distL="0" distR="0" wp14:anchorId="1A0D3913" wp14:editId="4BB793E6">
                  <wp:extent cx="1800000" cy="189642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25">
                            <a:extLst>
                              <a:ext uri="{28A0092B-C50C-407E-A947-70E740481C1C}">
                                <a14:useLocalDpi xmlns:a14="http://schemas.microsoft.com/office/drawing/2010/main" val="0"/>
                              </a:ext>
                            </a:extLst>
                          </a:blip>
                          <a:stretch>
                            <a:fillRect/>
                          </a:stretch>
                        </pic:blipFill>
                        <pic:spPr>
                          <a:xfrm>
                            <a:off x="0" y="0"/>
                            <a:ext cx="1800000" cy="1896428"/>
                          </a:xfrm>
                          <a:prstGeom prst="rect">
                            <a:avLst/>
                          </a:prstGeom>
                        </pic:spPr>
                      </pic:pic>
                    </a:graphicData>
                  </a:graphic>
                </wp:inline>
              </w:drawing>
            </w:r>
          </w:p>
        </w:tc>
        <w:tc>
          <w:tcPr>
            <w:tcW w:w="3061" w:type="dxa"/>
            <w:vAlign w:val="center"/>
          </w:tcPr>
          <w:p w14:paraId="29F30533" w14:textId="77777777" w:rsidR="006F72DC" w:rsidRDefault="006F72DC" w:rsidP="00235FD1">
            <w:pPr>
              <w:jc w:val="center"/>
            </w:pPr>
            <w:r>
              <w:rPr>
                <w:noProof/>
              </w:rPr>
              <w:drawing>
                <wp:inline distT="0" distB="0" distL="0" distR="0" wp14:anchorId="7F2D9ED1" wp14:editId="44CC102B">
                  <wp:extent cx="1800000" cy="1863882"/>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63882"/>
                          </a:xfrm>
                          <a:prstGeom prst="rect">
                            <a:avLst/>
                          </a:prstGeom>
                        </pic:spPr>
                      </pic:pic>
                    </a:graphicData>
                  </a:graphic>
                </wp:inline>
              </w:drawing>
            </w:r>
          </w:p>
        </w:tc>
      </w:tr>
      <w:tr w:rsidR="006F72DC" w14:paraId="76E7090E" w14:textId="77777777" w:rsidTr="00235FD1">
        <w:trPr>
          <w:jc w:val="center"/>
        </w:trPr>
        <w:tc>
          <w:tcPr>
            <w:tcW w:w="3060" w:type="dxa"/>
            <w:vAlign w:val="center"/>
          </w:tcPr>
          <w:p w14:paraId="118FBD06" w14:textId="469C1629" w:rsidR="006F72DC" w:rsidRDefault="006F72DC" w:rsidP="00235FD1">
            <w:pPr>
              <w:pStyle w:val="Quote"/>
            </w:pPr>
            <w:r>
              <w:t>Figure 1</w:t>
            </w:r>
            <w:r w:rsidR="00EF7546">
              <w:t>5</w:t>
            </w:r>
            <w:r>
              <w:t xml:space="preserve"> – Resolution 10</w:t>
            </w:r>
          </w:p>
        </w:tc>
        <w:tc>
          <w:tcPr>
            <w:tcW w:w="3061" w:type="dxa"/>
            <w:vAlign w:val="center"/>
          </w:tcPr>
          <w:p w14:paraId="52533B9D" w14:textId="5B7CF3B9" w:rsidR="006F72DC" w:rsidRDefault="006F72DC" w:rsidP="00235FD1">
            <w:pPr>
              <w:pStyle w:val="Quote"/>
            </w:pPr>
            <w:r>
              <w:t>Figure 1</w:t>
            </w:r>
            <w:r w:rsidR="00EF7546">
              <w:t>6</w:t>
            </w:r>
            <w:r>
              <w:t>– Resolution 20</w:t>
            </w:r>
          </w:p>
        </w:tc>
        <w:tc>
          <w:tcPr>
            <w:tcW w:w="3061" w:type="dxa"/>
            <w:vAlign w:val="center"/>
          </w:tcPr>
          <w:p w14:paraId="5E22C4DC" w14:textId="6316ADE3" w:rsidR="006F72DC" w:rsidRDefault="006F72DC" w:rsidP="00235FD1">
            <w:pPr>
              <w:pStyle w:val="Quote"/>
            </w:pPr>
            <w:r>
              <w:t>Figure 1</w:t>
            </w:r>
            <w:r w:rsidR="00EF7546">
              <w:t>7</w:t>
            </w:r>
            <w:r>
              <w:t xml:space="preserve"> – Resolution 40</w:t>
            </w:r>
          </w:p>
        </w:tc>
      </w:tr>
    </w:tbl>
    <w:p w14:paraId="49DE3F4C" w14:textId="77777777" w:rsidR="006F72DC" w:rsidRPr="006F72DC" w:rsidRDefault="006F72DC" w:rsidP="006F72DC"/>
    <w:p w14:paraId="70A8E6EE" w14:textId="656C1816" w:rsidR="00A3270A" w:rsidRDefault="006F72DC" w:rsidP="006F72DC">
      <w:r>
        <w:t>Figure 1</w:t>
      </w:r>
      <w:r w:rsidR="00EF7546">
        <w:t>5</w:t>
      </w:r>
      <w:r>
        <w:t xml:space="preserve"> is defined in “Ellipsoid_10.wrl”, Figure 1</w:t>
      </w:r>
      <w:r w:rsidR="00EF7546">
        <w:t>6</w:t>
      </w:r>
      <w:r>
        <w:t xml:space="preserve"> is defined in “Ellipsoid_20.wrl” and Figure 1</w:t>
      </w:r>
      <w:r w:rsidR="00EF7546">
        <w:t>7</w:t>
      </w:r>
      <w:r>
        <w:t xml:space="preserve"> is defined in “Ellipsoid_40.wrl”. </w:t>
      </w:r>
    </w:p>
    <w:p w14:paraId="72614732" w14:textId="77777777" w:rsidR="00A3270A" w:rsidRDefault="00A3270A" w:rsidP="006F72DC"/>
    <w:p w14:paraId="182650FD" w14:textId="4CCB3047" w:rsidR="006F72DC" w:rsidRDefault="00A3270A" w:rsidP="006F72DC">
      <w:r>
        <w:t xml:space="preserve">The ellipses have a radius of 0.7 along the X axis and a radius of 0.3 along the Y and Z axes. </w:t>
      </w:r>
      <w:r w:rsidR="006F72DC">
        <w:t>The surfaces are defined parametrically using the following formulas similar to that used for spheres, where the Y and Z axes are squished</w:t>
      </w:r>
      <w:r>
        <w:t xml:space="preserve"> with </w:t>
      </w:r>
      <w:r w:rsidR="006F72DC">
        <w:t xml:space="preserve">parameters u </w:t>
      </w:r>
      <w:r w:rsidR="00135E94">
        <w:t>=</w:t>
      </w:r>
      <w:r w:rsidR="006F72DC">
        <w:t xml:space="preserve"> [0, </w:t>
      </w:r>
      <w:r>
        <w:t>2</w:t>
      </w:r>
      <w:r w:rsidR="006F72DC">
        <w:t xml:space="preserve">] and v </w:t>
      </w:r>
      <w:r w:rsidR="00135E94">
        <w:t>=</w:t>
      </w:r>
      <w:r w:rsidR="006F72DC">
        <w:t xml:space="preserve"> [0, </w:t>
      </w:r>
      <w:r>
        <w:t>1</w:t>
      </w:r>
      <w:r w:rsidR="006F72DC">
        <w:t>]:</w:t>
      </w:r>
    </w:p>
    <w:p w14:paraId="10FDBC3A" w14:textId="77777777" w:rsidR="006F72DC" w:rsidRDefault="006F72DC" w:rsidP="006F72DC">
      <w:pPr>
        <w:pStyle w:val="ListParagraph"/>
        <w:numPr>
          <w:ilvl w:val="0"/>
          <w:numId w:val="11"/>
        </w:numPr>
      </w:pPr>
      <w:r w:rsidRPr="009D51E8">
        <w:t>x = 0.7 * cos(pi * u) * cos(pi * v)</w:t>
      </w:r>
    </w:p>
    <w:p w14:paraId="712AA707" w14:textId="04ED0B14" w:rsidR="006F72DC" w:rsidRDefault="006F72DC" w:rsidP="006F72DC">
      <w:pPr>
        <w:pStyle w:val="ListParagraph"/>
        <w:numPr>
          <w:ilvl w:val="0"/>
          <w:numId w:val="11"/>
        </w:numPr>
      </w:pPr>
      <w:r>
        <w:t>y = 0.3 * cos(pi * u) * sin(pi * v)</w:t>
      </w:r>
    </w:p>
    <w:p w14:paraId="0C56ACF6" w14:textId="561E735F" w:rsidR="006F72DC" w:rsidRDefault="006F72DC" w:rsidP="006F72DC">
      <w:pPr>
        <w:pStyle w:val="ListParagraph"/>
        <w:numPr>
          <w:ilvl w:val="0"/>
          <w:numId w:val="11"/>
        </w:numPr>
      </w:pPr>
      <w:r>
        <w:t>z = 0.3 * sin(pi * u)</w:t>
      </w:r>
    </w:p>
    <w:p w14:paraId="7435FEC1" w14:textId="77777777" w:rsidR="006F72DC" w:rsidRDefault="006F72DC" w:rsidP="006F72DC"/>
    <w:p w14:paraId="1F471571" w14:textId="05E36403" w:rsidR="006F72DC" w:rsidRDefault="00D96036" w:rsidP="006F72DC">
      <w:r>
        <w:t>The observations made when comparing the surfaces in Figures 1</w:t>
      </w:r>
      <w:r w:rsidR="00EF7546">
        <w:t>5</w:t>
      </w:r>
      <w:r>
        <w:t>, 1</w:t>
      </w:r>
      <w:r w:rsidR="00EF7546">
        <w:t>6</w:t>
      </w:r>
      <w:r>
        <w:t xml:space="preserve"> and 1</w:t>
      </w:r>
      <w:r w:rsidR="00EF7546">
        <w:t>7</w:t>
      </w:r>
      <w:r>
        <w:t xml:space="preserve"> are similar to that in Figures 9, 10 and 11 with respect to the resolution used for each surface.</w:t>
      </w:r>
    </w:p>
    <w:p w14:paraId="74B1AEAC" w14:textId="00E3E40E" w:rsidR="00EF7546" w:rsidRDefault="00EF7546">
      <w:pPr>
        <w:spacing w:after="160"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EF7546" w14:paraId="322E05A7" w14:textId="77777777" w:rsidTr="00235FD1">
        <w:trPr>
          <w:jc w:val="center"/>
        </w:trPr>
        <w:tc>
          <w:tcPr>
            <w:tcW w:w="3060" w:type="dxa"/>
            <w:vAlign w:val="center"/>
          </w:tcPr>
          <w:p w14:paraId="2EFC03E0" w14:textId="77777777" w:rsidR="00EF7546" w:rsidRDefault="00EF7546" w:rsidP="00235FD1">
            <w:pPr>
              <w:jc w:val="right"/>
            </w:pPr>
            <w:r>
              <w:rPr>
                <w:noProof/>
              </w:rPr>
              <w:lastRenderedPageBreak/>
              <w:drawing>
                <wp:inline distT="0" distB="0" distL="0" distR="0" wp14:anchorId="0AE9B55B" wp14:editId="53B54FFE">
                  <wp:extent cx="1800000" cy="20583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27">
                            <a:extLst>
                              <a:ext uri="{28A0092B-C50C-407E-A947-70E740481C1C}">
                                <a14:useLocalDpi xmlns:a14="http://schemas.microsoft.com/office/drawing/2010/main" val="0"/>
                              </a:ext>
                            </a:extLst>
                          </a:blip>
                          <a:stretch>
                            <a:fillRect/>
                          </a:stretch>
                        </pic:blipFill>
                        <pic:spPr>
                          <a:xfrm>
                            <a:off x="0" y="0"/>
                            <a:ext cx="1800000" cy="2058374"/>
                          </a:xfrm>
                          <a:prstGeom prst="rect">
                            <a:avLst/>
                          </a:prstGeom>
                        </pic:spPr>
                      </pic:pic>
                    </a:graphicData>
                  </a:graphic>
                </wp:inline>
              </w:drawing>
            </w:r>
          </w:p>
        </w:tc>
        <w:tc>
          <w:tcPr>
            <w:tcW w:w="3061" w:type="dxa"/>
            <w:vAlign w:val="center"/>
          </w:tcPr>
          <w:p w14:paraId="152D7F12" w14:textId="77777777" w:rsidR="00EF7546" w:rsidRDefault="00EF7546" w:rsidP="00235FD1">
            <w:pPr>
              <w:jc w:val="center"/>
            </w:pPr>
            <w:r>
              <w:rPr>
                <w:noProof/>
              </w:rPr>
              <w:drawing>
                <wp:inline distT="0" distB="0" distL="0" distR="0" wp14:anchorId="02B0BECB" wp14:editId="60E793A7">
                  <wp:extent cx="1800000" cy="210355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28">
                            <a:extLst>
                              <a:ext uri="{28A0092B-C50C-407E-A947-70E740481C1C}">
                                <a14:useLocalDpi xmlns:a14="http://schemas.microsoft.com/office/drawing/2010/main" val="0"/>
                              </a:ext>
                            </a:extLst>
                          </a:blip>
                          <a:stretch>
                            <a:fillRect/>
                          </a:stretch>
                        </pic:blipFill>
                        <pic:spPr>
                          <a:xfrm>
                            <a:off x="0" y="0"/>
                            <a:ext cx="1800000" cy="2103552"/>
                          </a:xfrm>
                          <a:prstGeom prst="rect">
                            <a:avLst/>
                          </a:prstGeom>
                        </pic:spPr>
                      </pic:pic>
                    </a:graphicData>
                  </a:graphic>
                </wp:inline>
              </w:drawing>
            </w:r>
          </w:p>
        </w:tc>
        <w:tc>
          <w:tcPr>
            <w:tcW w:w="3061" w:type="dxa"/>
            <w:vAlign w:val="center"/>
          </w:tcPr>
          <w:p w14:paraId="0D708F16" w14:textId="77777777" w:rsidR="00EF7546" w:rsidRDefault="00EF7546" w:rsidP="00235FD1">
            <w:pPr>
              <w:jc w:val="center"/>
            </w:pPr>
            <w:r>
              <w:rPr>
                <w:noProof/>
              </w:rPr>
              <w:drawing>
                <wp:inline distT="0" distB="0" distL="0" distR="0" wp14:anchorId="38FDA90F" wp14:editId="171D97AE">
                  <wp:extent cx="1800000" cy="18489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29">
                            <a:extLst>
                              <a:ext uri="{28A0092B-C50C-407E-A947-70E740481C1C}">
                                <a14:useLocalDpi xmlns:a14="http://schemas.microsoft.com/office/drawing/2010/main" val="0"/>
                              </a:ext>
                            </a:extLst>
                          </a:blip>
                          <a:stretch>
                            <a:fillRect/>
                          </a:stretch>
                        </pic:blipFill>
                        <pic:spPr>
                          <a:xfrm>
                            <a:off x="0" y="0"/>
                            <a:ext cx="1800000" cy="1848915"/>
                          </a:xfrm>
                          <a:prstGeom prst="rect">
                            <a:avLst/>
                          </a:prstGeom>
                        </pic:spPr>
                      </pic:pic>
                    </a:graphicData>
                  </a:graphic>
                </wp:inline>
              </w:drawing>
            </w:r>
          </w:p>
        </w:tc>
      </w:tr>
      <w:tr w:rsidR="00EF7546" w14:paraId="003CE922" w14:textId="77777777" w:rsidTr="00235FD1">
        <w:trPr>
          <w:jc w:val="center"/>
        </w:trPr>
        <w:tc>
          <w:tcPr>
            <w:tcW w:w="3060" w:type="dxa"/>
            <w:vAlign w:val="center"/>
          </w:tcPr>
          <w:p w14:paraId="2A9B9629" w14:textId="704B00E5" w:rsidR="00EF7546" w:rsidRDefault="00EF7546" w:rsidP="00235FD1">
            <w:pPr>
              <w:pStyle w:val="Quote"/>
            </w:pPr>
            <w:r>
              <w:t>Figure 18</w:t>
            </w:r>
          </w:p>
        </w:tc>
        <w:tc>
          <w:tcPr>
            <w:tcW w:w="3061" w:type="dxa"/>
            <w:vAlign w:val="center"/>
          </w:tcPr>
          <w:p w14:paraId="2DDC691B" w14:textId="3D5B1244" w:rsidR="00EF7546" w:rsidRDefault="00EF7546" w:rsidP="00235FD1">
            <w:pPr>
              <w:pStyle w:val="Quote"/>
            </w:pPr>
            <w:r>
              <w:t>Figure 19</w:t>
            </w:r>
          </w:p>
        </w:tc>
        <w:tc>
          <w:tcPr>
            <w:tcW w:w="3061" w:type="dxa"/>
            <w:vAlign w:val="center"/>
          </w:tcPr>
          <w:p w14:paraId="7BB8EBD9" w14:textId="1CBDCD11" w:rsidR="00EF7546" w:rsidRDefault="00EF7546" w:rsidP="00235FD1">
            <w:pPr>
              <w:pStyle w:val="Quote"/>
            </w:pPr>
            <w:r>
              <w:t>Figure 20</w:t>
            </w:r>
          </w:p>
        </w:tc>
      </w:tr>
    </w:tbl>
    <w:p w14:paraId="3BC87639" w14:textId="77777777" w:rsidR="00EF7546" w:rsidRDefault="00EF7546" w:rsidP="00EF7546"/>
    <w:p w14:paraId="146C3D61" w14:textId="094D10CD" w:rsidR="00EF7546" w:rsidRDefault="00EF7546" w:rsidP="00EF7546">
      <w:r>
        <w:t xml:space="preserve">Figure 18 is defined in “Ellipsoid2.wrl”, Figure 19 is defined in “Ellipsoid3.wrl” and Figure 20 is defined in “Ellipsoid4.wrl”. </w:t>
      </w:r>
    </w:p>
    <w:p w14:paraId="177B7DD8" w14:textId="77777777" w:rsidR="00EF7546" w:rsidRDefault="00EF7546" w:rsidP="00EF7546"/>
    <w:p w14:paraId="77978582" w14:textId="13175350" w:rsidR="00EF7546" w:rsidRDefault="00EF7546" w:rsidP="00EF7546">
      <w:r>
        <w:t xml:space="preserve">The ellipsoids are defined parametrically using the same formulas used for Figures 15, 16 and 17. Similarly, these ellipsoids are defined as an experiment on the effect of varying the parameter domain for u and v. </w:t>
      </w:r>
    </w:p>
    <w:p w14:paraId="59E06EF1" w14:textId="3277FA1E" w:rsidR="00D96036" w:rsidRDefault="00D96036" w:rsidP="006F72DC"/>
    <w:p w14:paraId="148BCC0C" w14:textId="624E1DDB" w:rsidR="00D96036" w:rsidRDefault="00EF7546">
      <w:pPr>
        <w:spacing w:after="160" w:line="259" w:lineRule="auto"/>
      </w:pPr>
      <w:r>
        <w:t>The observations made</w:t>
      </w:r>
      <w:r w:rsidR="000D6B64">
        <w:t xml:space="preserve"> for each surface</w:t>
      </w:r>
      <w:r>
        <w:t xml:space="preserve"> </w:t>
      </w:r>
      <w:r w:rsidR="000D6B64">
        <w:t>is</w:t>
      </w:r>
      <w:r>
        <w:t xml:space="preserve"> similar to that in Figures 12, 13 and 14 with respect to the parameter domains defined for each surface.</w:t>
      </w:r>
      <w:r w:rsidR="00D96036">
        <w:br w:type="page"/>
      </w:r>
    </w:p>
    <w:p w14:paraId="22AFC6A6" w14:textId="5E716305" w:rsidR="00D96036" w:rsidRDefault="00D96036" w:rsidP="00D96036">
      <w:pPr>
        <w:pStyle w:val="Heading1"/>
      </w:pPr>
      <w:bookmarkStart w:id="5" w:name="_Toc38199538"/>
      <w:r>
        <w:lastRenderedPageBreak/>
        <w:t xml:space="preserve">6 </w:t>
      </w:r>
      <w:r>
        <w:tab/>
        <w:t>Cone</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A3270A" w14:paraId="44C51C09" w14:textId="77777777" w:rsidTr="00235FD1">
        <w:trPr>
          <w:jc w:val="center"/>
        </w:trPr>
        <w:tc>
          <w:tcPr>
            <w:tcW w:w="3060" w:type="dxa"/>
            <w:vAlign w:val="center"/>
          </w:tcPr>
          <w:p w14:paraId="714312F4" w14:textId="77777777" w:rsidR="00A3270A" w:rsidRDefault="00A3270A" w:rsidP="00235FD1">
            <w:pPr>
              <w:jc w:val="right"/>
            </w:pPr>
            <w:r>
              <w:rPr>
                <w:noProof/>
              </w:rPr>
              <w:drawing>
                <wp:inline distT="0" distB="0" distL="0" distR="0" wp14:anchorId="75488999" wp14:editId="2A85886A">
                  <wp:extent cx="1800000" cy="200048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30">
                            <a:extLst>
                              <a:ext uri="{28A0092B-C50C-407E-A947-70E740481C1C}">
                                <a14:useLocalDpi xmlns:a14="http://schemas.microsoft.com/office/drawing/2010/main" val="0"/>
                              </a:ext>
                            </a:extLst>
                          </a:blip>
                          <a:stretch>
                            <a:fillRect/>
                          </a:stretch>
                        </pic:blipFill>
                        <pic:spPr>
                          <a:xfrm>
                            <a:off x="0" y="0"/>
                            <a:ext cx="1800000" cy="2000484"/>
                          </a:xfrm>
                          <a:prstGeom prst="rect">
                            <a:avLst/>
                          </a:prstGeom>
                        </pic:spPr>
                      </pic:pic>
                    </a:graphicData>
                  </a:graphic>
                </wp:inline>
              </w:drawing>
            </w:r>
          </w:p>
        </w:tc>
        <w:tc>
          <w:tcPr>
            <w:tcW w:w="3061" w:type="dxa"/>
            <w:vAlign w:val="center"/>
          </w:tcPr>
          <w:p w14:paraId="353B03D7" w14:textId="0C609AA1" w:rsidR="00A3270A" w:rsidRDefault="00A3270A" w:rsidP="00235FD1">
            <w:pPr>
              <w:jc w:val="center"/>
            </w:pPr>
            <w:r>
              <w:rPr>
                <w:noProof/>
              </w:rPr>
              <w:drawing>
                <wp:inline distT="0" distB="0" distL="0" distR="0" wp14:anchorId="7118D266" wp14:editId="0B083DD1">
                  <wp:extent cx="1800000" cy="1960641"/>
                  <wp:effectExtent l="0" t="0" r="0" b="1905"/>
                  <wp:docPr id="34" name="Picture 3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e_20.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960641"/>
                          </a:xfrm>
                          <a:prstGeom prst="rect">
                            <a:avLst/>
                          </a:prstGeom>
                        </pic:spPr>
                      </pic:pic>
                    </a:graphicData>
                  </a:graphic>
                </wp:inline>
              </w:drawing>
            </w:r>
          </w:p>
        </w:tc>
        <w:tc>
          <w:tcPr>
            <w:tcW w:w="3061" w:type="dxa"/>
            <w:vAlign w:val="center"/>
          </w:tcPr>
          <w:p w14:paraId="340F29D8" w14:textId="77777777" w:rsidR="00A3270A" w:rsidRDefault="00A3270A" w:rsidP="00235FD1">
            <w:pPr>
              <w:jc w:val="center"/>
            </w:pPr>
            <w:r>
              <w:rPr>
                <w:noProof/>
              </w:rPr>
              <w:drawing>
                <wp:inline distT="0" distB="0" distL="0" distR="0" wp14:anchorId="758084D5" wp14:editId="27B328E0">
                  <wp:extent cx="1800000" cy="1901409"/>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32">
                            <a:extLst>
                              <a:ext uri="{28A0092B-C50C-407E-A947-70E740481C1C}">
                                <a14:useLocalDpi xmlns:a14="http://schemas.microsoft.com/office/drawing/2010/main" val="0"/>
                              </a:ext>
                            </a:extLst>
                          </a:blip>
                          <a:stretch>
                            <a:fillRect/>
                          </a:stretch>
                        </pic:blipFill>
                        <pic:spPr>
                          <a:xfrm>
                            <a:off x="0" y="0"/>
                            <a:ext cx="1800000" cy="1901409"/>
                          </a:xfrm>
                          <a:prstGeom prst="rect">
                            <a:avLst/>
                          </a:prstGeom>
                        </pic:spPr>
                      </pic:pic>
                    </a:graphicData>
                  </a:graphic>
                </wp:inline>
              </w:drawing>
            </w:r>
          </w:p>
        </w:tc>
      </w:tr>
      <w:tr w:rsidR="00A3270A" w14:paraId="5CBDB7FF" w14:textId="77777777" w:rsidTr="00235FD1">
        <w:trPr>
          <w:jc w:val="center"/>
        </w:trPr>
        <w:tc>
          <w:tcPr>
            <w:tcW w:w="3060" w:type="dxa"/>
            <w:vAlign w:val="center"/>
          </w:tcPr>
          <w:p w14:paraId="58D15392" w14:textId="3A4AD226" w:rsidR="00A3270A" w:rsidRDefault="00A3270A" w:rsidP="00235FD1">
            <w:pPr>
              <w:pStyle w:val="Quote"/>
            </w:pPr>
            <w:r>
              <w:t xml:space="preserve">Figure </w:t>
            </w:r>
            <w:r w:rsidR="00196377">
              <w:t>21</w:t>
            </w:r>
            <w:r>
              <w:t xml:space="preserve"> – Resolution 10</w:t>
            </w:r>
          </w:p>
        </w:tc>
        <w:tc>
          <w:tcPr>
            <w:tcW w:w="3061" w:type="dxa"/>
            <w:vAlign w:val="center"/>
          </w:tcPr>
          <w:p w14:paraId="717FDAC2" w14:textId="7E85464C" w:rsidR="00A3270A" w:rsidRDefault="00A3270A" w:rsidP="00235FD1">
            <w:pPr>
              <w:pStyle w:val="Quote"/>
            </w:pPr>
            <w:r>
              <w:t xml:space="preserve">Figure </w:t>
            </w:r>
            <w:r w:rsidR="00196377">
              <w:t>22</w:t>
            </w:r>
            <w:r>
              <w:t xml:space="preserve"> – Resolution 20</w:t>
            </w:r>
          </w:p>
        </w:tc>
        <w:tc>
          <w:tcPr>
            <w:tcW w:w="3061" w:type="dxa"/>
            <w:vAlign w:val="center"/>
          </w:tcPr>
          <w:p w14:paraId="50F832B2" w14:textId="47878D85" w:rsidR="00A3270A" w:rsidRDefault="00A3270A" w:rsidP="00235FD1">
            <w:pPr>
              <w:pStyle w:val="Quote"/>
            </w:pPr>
            <w:r>
              <w:t xml:space="preserve">Figure </w:t>
            </w:r>
            <w:r w:rsidR="00196377">
              <w:t>23</w:t>
            </w:r>
            <w:r>
              <w:t xml:space="preserve"> – Resolution 40</w:t>
            </w:r>
          </w:p>
        </w:tc>
      </w:tr>
    </w:tbl>
    <w:p w14:paraId="7A78FECB" w14:textId="77777777" w:rsidR="00D96036" w:rsidRPr="00D96036" w:rsidRDefault="00D96036" w:rsidP="00D96036"/>
    <w:p w14:paraId="16485099" w14:textId="4D1C8B12" w:rsidR="00A3270A" w:rsidRDefault="00A3270A" w:rsidP="00C97298">
      <w:r>
        <w:t xml:space="preserve">Figure </w:t>
      </w:r>
      <w:r w:rsidR="00196377">
        <w:t>21</w:t>
      </w:r>
      <w:r>
        <w:t xml:space="preserve"> is defined in “Cone_10.wrl”, Figure </w:t>
      </w:r>
      <w:r w:rsidR="00196377">
        <w:t>22</w:t>
      </w:r>
      <w:r>
        <w:t xml:space="preserve"> is defined in “Cone_20.wrl” and Figure </w:t>
      </w:r>
      <w:r w:rsidR="00196377">
        <w:t>23</w:t>
      </w:r>
      <w:r>
        <w:t xml:space="preserve"> is defined in “Cone_40.wrl”. </w:t>
      </w:r>
    </w:p>
    <w:p w14:paraId="53FF4FA3" w14:textId="77777777" w:rsidR="00A3270A" w:rsidRDefault="00A3270A" w:rsidP="00C97298"/>
    <w:p w14:paraId="727C530F" w14:textId="59B4976F" w:rsidR="0036367C" w:rsidRDefault="00A3270A" w:rsidP="00C97298">
      <w:r>
        <w:t xml:space="preserve">The cones have a radius of 0.7 at the base and a height of 2. The surfaces are defined parametrically using the following formulas with parameters u </w:t>
      </w:r>
      <w:r w:rsidR="006E2311">
        <w:t>=</w:t>
      </w:r>
      <w:r>
        <w:t xml:space="preserve"> [0, 2] and v </w:t>
      </w:r>
      <w:r w:rsidR="006E2311">
        <w:t>=</w:t>
      </w:r>
      <w:r>
        <w:t xml:space="preserve"> [0, 2]:</w:t>
      </w:r>
    </w:p>
    <w:p w14:paraId="67C2684C" w14:textId="7464A89E" w:rsidR="00A3270A" w:rsidRDefault="00A3270A" w:rsidP="00A3270A">
      <w:pPr>
        <w:pStyle w:val="ListParagraph"/>
        <w:numPr>
          <w:ilvl w:val="0"/>
          <w:numId w:val="11"/>
        </w:numPr>
      </w:pPr>
      <w:r w:rsidRPr="00A3270A">
        <w:t>x = (0.7 - 0.7 * u / 2) * cos(pi * v)</w:t>
      </w:r>
    </w:p>
    <w:p w14:paraId="28282080" w14:textId="6551FA15" w:rsidR="00A3270A" w:rsidRDefault="00A3270A" w:rsidP="00A3270A">
      <w:pPr>
        <w:pStyle w:val="ListParagraph"/>
        <w:numPr>
          <w:ilvl w:val="0"/>
          <w:numId w:val="11"/>
        </w:numPr>
      </w:pPr>
      <w:r>
        <w:t>y = u - 1</w:t>
      </w:r>
    </w:p>
    <w:p w14:paraId="520BD8DE" w14:textId="29DE0C03" w:rsidR="00A3270A" w:rsidRDefault="00A3270A" w:rsidP="00A3270A">
      <w:pPr>
        <w:pStyle w:val="ListParagraph"/>
        <w:numPr>
          <w:ilvl w:val="0"/>
          <w:numId w:val="11"/>
        </w:numPr>
      </w:pPr>
      <w:r w:rsidRPr="00A3270A">
        <w:t>z = (0.7 - 0.7 * u / 2) * sin(pi * v)</w:t>
      </w:r>
    </w:p>
    <w:p w14:paraId="16417B12" w14:textId="555B0D48" w:rsidR="00D36EE5" w:rsidRDefault="00D36EE5" w:rsidP="00C97298"/>
    <w:p w14:paraId="5EF0FAF0" w14:textId="79DD3EEA" w:rsidR="00A3270A" w:rsidRDefault="00A3270A" w:rsidP="00A3270A">
      <w:r>
        <w:t xml:space="preserve">The observations made when comparing the surfaces in Figures </w:t>
      </w:r>
      <w:r w:rsidR="00196377">
        <w:t>21</w:t>
      </w:r>
      <w:r>
        <w:t xml:space="preserve">, </w:t>
      </w:r>
      <w:r w:rsidR="00196377">
        <w:t>22</w:t>
      </w:r>
      <w:r>
        <w:t xml:space="preserve"> and </w:t>
      </w:r>
      <w:r w:rsidR="00196377">
        <w:t>23</w:t>
      </w:r>
      <w:r>
        <w:t xml:space="preserve"> are similar to that in Figures 9, 10 and 11 with respect to the resolution used for each surface.</w:t>
      </w:r>
    </w:p>
    <w:p w14:paraId="629BFFB8" w14:textId="15AE2304" w:rsidR="00A3270A" w:rsidRDefault="00A3270A" w:rsidP="00A3270A"/>
    <w:p w14:paraId="54821CE1" w14:textId="1E9AC812" w:rsidR="00A3270A" w:rsidRDefault="00A3270A">
      <w:pPr>
        <w:spacing w:after="160" w:line="259" w:lineRule="auto"/>
      </w:pPr>
      <w:r>
        <w:br w:type="page"/>
      </w:r>
    </w:p>
    <w:p w14:paraId="32FA1655" w14:textId="12B0B7B3" w:rsidR="00A3270A" w:rsidRDefault="00A3270A" w:rsidP="00A3270A">
      <w:pPr>
        <w:pStyle w:val="Heading1"/>
      </w:pPr>
      <w:bookmarkStart w:id="6" w:name="_Toc38199539"/>
      <w:r>
        <w:lastRenderedPageBreak/>
        <w:t xml:space="preserve">7 </w:t>
      </w:r>
      <w:r>
        <w:tab/>
        <w:t>Solid Box</w:t>
      </w:r>
      <w:bookmarkEnd w:id="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B77669" w14:paraId="1BE6A42A" w14:textId="77777777" w:rsidTr="00235FD1">
        <w:trPr>
          <w:jc w:val="center"/>
        </w:trPr>
        <w:tc>
          <w:tcPr>
            <w:tcW w:w="3060" w:type="dxa"/>
            <w:vAlign w:val="center"/>
          </w:tcPr>
          <w:p w14:paraId="1D9CBD56" w14:textId="77777777" w:rsidR="00B77669" w:rsidRDefault="00B77669" w:rsidP="00235FD1">
            <w:pPr>
              <w:jc w:val="right"/>
            </w:pPr>
            <w:r>
              <w:rPr>
                <w:noProof/>
              </w:rPr>
              <w:drawing>
                <wp:inline distT="0" distB="0" distL="0" distR="0" wp14:anchorId="33ED9203" wp14:editId="543F5F0B">
                  <wp:extent cx="1800000" cy="1832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33">
                            <a:extLst>
                              <a:ext uri="{28A0092B-C50C-407E-A947-70E740481C1C}">
                                <a14:useLocalDpi xmlns:a14="http://schemas.microsoft.com/office/drawing/2010/main" val="0"/>
                              </a:ext>
                            </a:extLst>
                          </a:blip>
                          <a:stretch>
                            <a:fillRect/>
                          </a:stretch>
                        </pic:blipFill>
                        <pic:spPr>
                          <a:xfrm>
                            <a:off x="0" y="0"/>
                            <a:ext cx="1800000" cy="1832474"/>
                          </a:xfrm>
                          <a:prstGeom prst="rect">
                            <a:avLst/>
                          </a:prstGeom>
                        </pic:spPr>
                      </pic:pic>
                    </a:graphicData>
                  </a:graphic>
                </wp:inline>
              </w:drawing>
            </w:r>
          </w:p>
        </w:tc>
        <w:tc>
          <w:tcPr>
            <w:tcW w:w="3061" w:type="dxa"/>
            <w:vAlign w:val="center"/>
          </w:tcPr>
          <w:p w14:paraId="21184ACF" w14:textId="77777777" w:rsidR="00B77669" w:rsidRDefault="00B77669" w:rsidP="00235FD1">
            <w:pPr>
              <w:jc w:val="center"/>
            </w:pPr>
            <w:r>
              <w:rPr>
                <w:noProof/>
              </w:rPr>
              <w:drawing>
                <wp:inline distT="0" distB="0" distL="0" distR="0" wp14:anchorId="7D689F1E" wp14:editId="7EDD860D">
                  <wp:extent cx="1800000" cy="18368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e_20.PNG"/>
                          <pic:cNvPicPr/>
                        </pic:nvPicPr>
                        <pic:blipFill>
                          <a:blip r:embed="rId34">
                            <a:extLst>
                              <a:ext uri="{28A0092B-C50C-407E-A947-70E740481C1C}">
                                <a14:useLocalDpi xmlns:a14="http://schemas.microsoft.com/office/drawing/2010/main" val="0"/>
                              </a:ext>
                            </a:extLst>
                          </a:blip>
                          <a:stretch>
                            <a:fillRect/>
                          </a:stretch>
                        </pic:blipFill>
                        <pic:spPr>
                          <a:xfrm>
                            <a:off x="0" y="0"/>
                            <a:ext cx="1800000" cy="1836828"/>
                          </a:xfrm>
                          <a:prstGeom prst="rect">
                            <a:avLst/>
                          </a:prstGeom>
                        </pic:spPr>
                      </pic:pic>
                    </a:graphicData>
                  </a:graphic>
                </wp:inline>
              </w:drawing>
            </w:r>
          </w:p>
        </w:tc>
        <w:tc>
          <w:tcPr>
            <w:tcW w:w="3061" w:type="dxa"/>
            <w:vAlign w:val="center"/>
          </w:tcPr>
          <w:p w14:paraId="3BFAB460" w14:textId="77777777" w:rsidR="00B77669" w:rsidRDefault="00B77669" w:rsidP="00235FD1">
            <w:pPr>
              <w:jc w:val="center"/>
            </w:pPr>
            <w:r>
              <w:rPr>
                <w:noProof/>
              </w:rPr>
              <w:drawing>
                <wp:inline distT="0" distB="0" distL="0" distR="0" wp14:anchorId="5D244455" wp14:editId="35E6486E">
                  <wp:extent cx="1800000" cy="1715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00000" cy="1715624"/>
                          </a:xfrm>
                          <a:prstGeom prst="rect">
                            <a:avLst/>
                          </a:prstGeom>
                        </pic:spPr>
                      </pic:pic>
                    </a:graphicData>
                  </a:graphic>
                </wp:inline>
              </w:drawing>
            </w:r>
          </w:p>
        </w:tc>
      </w:tr>
      <w:tr w:rsidR="00B77669" w14:paraId="7D90B7F1" w14:textId="77777777" w:rsidTr="00235FD1">
        <w:trPr>
          <w:jc w:val="center"/>
        </w:trPr>
        <w:tc>
          <w:tcPr>
            <w:tcW w:w="3060" w:type="dxa"/>
            <w:vAlign w:val="center"/>
          </w:tcPr>
          <w:p w14:paraId="7A349833" w14:textId="293459F0" w:rsidR="00B77669" w:rsidRDefault="00B77669" w:rsidP="00235FD1">
            <w:pPr>
              <w:pStyle w:val="Quote"/>
            </w:pPr>
            <w:r>
              <w:t xml:space="preserve">Figure </w:t>
            </w:r>
            <w:r w:rsidR="00196377">
              <w:t>24</w:t>
            </w:r>
          </w:p>
        </w:tc>
        <w:tc>
          <w:tcPr>
            <w:tcW w:w="3061" w:type="dxa"/>
            <w:vAlign w:val="center"/>
          </w:tcPr>
          <w:p w14:paraId="4EBFDE87" w14:textId="5659426F" w:rsidR="00B77669" w:rsidRDefault="00B77669" w:rsidP="00235FD1">
            <w:pPr>
              <w:pStyle w:val="Quote"/>
            </w:pPr>
            <w:r>
              <w:t xml:space="preserve">Figure </w:t>
            </w:r>
            <w:r w:rsidR="00196377">
              <w:t>25</w:t>
            </w:r>
          </w:p>
        </w:tc>
        <w:tc>
          <w:tcPr>
            <w:tcW w:w="3061" w:type="dxa"/>
            <w:vAlign w:val="center"/>
          </w:tcPr>
          <w:p w14:paraId="31C8C094" w14:textId="30787328" w:rsidR="00B77669" w:rsidRDefault="00B77669" w:rsidP="00235FD1">
            <w:pPr>
              <w:pStyle w:val="Quote"/>
            </w:pPr>
            <w:r>
              <w:t xml:space="preserve">Figure </w:t>
            </w:r>
            <w:r w:rsidR="00196377">
              <w:t>26</w:t>
            </w:r>
          </w:p>
        </w:tc>
      </w:tr>
    </w:tbl>
    <w:p w14:paraId="3EDB3DF4" w14:textId="7BE487A3" w:rsidR="00196377" w:rsidRDefault="00196377" w:rsidP="00C97298"/>
    <w:p w14:paraId="71B89A50" w14:textId="3B7C1C12" w:rsidR="00196377" w:rsidRDefault="00196377" w:rsidP="00196377">
      <w:r>
        <w:t xml:space="preserve">Figure 24 is defined in “Solid_Box_1.wrl”, Figure 25 is defined in “Solid_Box_2.wrl” and Figure 26 is defined in “Solid_Box_3.wrl”. </w:t>
      </w:r>
    </w:p>
    <w:p w14:paraId="5204E500" w14:textId="77777777" w:rsidR="00196377" w:rsidRDefault="00196377" w:rsidP="00196377"/>
    <w:p w14:paraId="20D2073F" w14:textId="770CF3F4" w:rsidR="00196377" w:rsidRDefault="00196377" w:rsidP="00196377">
      <w:r>
        <w:t>The boxes are defined parametrically using the following formulas with varying domains for parameters u, v, and w:</w:t>
      </w:r>
    </w:p>
    <w:p w14:paraId="346CB1FC" w14:textId="766FD821" w:rsidR="00196377" w:rsidRDefault="00196377" w:rsidP="00196377">
      <w:pPr>
        <w:pStyle w:val="ListParagraph"/>
        <w:numPr>
          <w:ilvl w:val="0"/>
          <w:numId w:val="11"/>
        </w:numPr>
      </w:pPr>
      <w:r w:rsidRPr="00A3270A">
        <w:t xml:space="preserve">x = </w:t>
      </w:r>
      <w:r>
        <w:t>u</w:t>
      </w:r>
    </w:p>
    <w:p w14:paraId="48F4EFEE" w14:textId="532107B9" w:rsidR="00196377" w:rsidRDefault="00196377" w:rsidP="00196377">
      <w:pPr>
        <w:pStyle w:val="ListParagraph"/>
        <w:numPr>
          <w:ilvl w:val="0"/>
          <w:numId w:val="11"/>
        </w:numPr>
      </w:pPr>
      <w:r>
        <w:t>y = v</w:t>
      </w:r>
    </w:p>
    <w:p w14:paraId="77A56010" w14:textId="5DFCAC70" w:rsidR="00196377" w:rsidRDefault="00196377" w:rsidP="00196377">
      <w:pPr>
        <w:pStyle w:val="ListParagraph"/>
        <w:numPr>
          <w:ilvl w:val="0"/>
          <w:numId w:val="11"/>
        </w:numPr>
      </w:pPr>
      <w:r w:rsidRPr="00A3270A">
        <w:t xml:space="preserve">z = </w:t>
      </w:r>
      <w:r>
        <w:t>w</w:t>
      </w:r>
    </w:p>
    <w:p w14:paraId="1E634784" w14:textId="77777777" w:rsidR="00196377" w:rsidRDefault="00196377" w:rsidP="00196377"/>
    <w:p w14:paraId="61BB569D" w14:textId="02AC91EF" w:rsidR="00196377" w:rsidRDefault="00196377" w:rsidP="00196377">
      <w:r>
        <w:t xml:space="preserve">Figure 24 illustrates a box defined with the parameters u = v = w = [-0.7, 0.7]. The resulting box has a length of 1.4 across each </w:t>
      </w:r>
      <w:r w:rsidR="0024225D">
        <w:t>edge</w:t>
      </w:r>
      <w:r>
        <w:t>, centred at the origin.</w:t>
      </w:r>
    </w:p>
    <w:p w14:paraId="4BFA94C6" w14:textId="672A4F3D" w:rsidR="00196377" w:rsidRDefault="00196377" w:rsidP="00196377"/>
    <w:p w14:paraId="54863577" w14:textId="148812E3" w:rsidR="00196377" w:rsidRDefault="00196377" w:rsidP="00196377">
      <w:r>
        <w:t xml:space="preserve">Figure 25 illustrates a box defined with the parameters u = v = w = [-0.4, 0.4]. The resulting box has a length of 0.8 across each </w:t>
      </w:r>
      <w:r w:rsidR="0024225D">
        <w:t>edge</w:t>
      </w:r>
      <w:r>
        <w:t>, centred at the origin.</w:t>
      </w:r>
    </w:p>
    <w:p w14:paraId="79B47EFB" w14:textId="1C7857D9" w:rsidR="00196377" w:rsidRDefault="00196377" w:rsidP="00196377"/>
    <w:p w14:paraId="5254DB61" w14:textId="1E484D8B" w:rsidR="00196377" w:rsidRDefault="00196377" w:rsidP="00196377">
      <w:r>
        <w:t xml:space="preserve">Figure 26 illustrates the same box as Figure 25 but defined with the parameters u = v = w = [-0.2, 0.6]. The resulting box has a length of 0.8 across each </w:t>
      </w:r>
      <w:r w:rsidR="0024225D">
        <w:t xml:space="preserve">edge </w:t>
      </w:r>
      <w:r>
        <w:t xml:space="preserve">but is instead centred at </w:t>
      </w:r>
    </w:p>
    <w:p w14:paraId="5A1F98F2" w14:textId="7B5B9442" w:rsidR="00196377" w:rsidRDefault="00196377" w:rsidP="00196377">
      <w:r>
        <w:t>x = y = z = 0.2.</w:t>
      </w:r>
    </w:p>
    <w:p w14:paraId="035398D3" w14:textId="391A790C" w:rsidR="0024225D" w:rsidRDefault="0024225D" w:rsidP="00196377"/>
    <w:p w14:paraId="47A28326" w14:textId="261ED01F" w:rsidR="0024225D" w:rsidRDefault="0024225D" w:rsidP="00196377">
      <w:r>
        <w:t>The parameters are the same to ensure every edge of the box are of equal length.</w:t>
      </w:r>
    </w:p>
    <w:p w14:paraId="62AB26FB" w14:textId="5B034984" w:rsidR="00196377" w:rsidRDefault="00196377">
      <w:pPr>
        <w:spacing w:after="160" w:line="259" w:lineRule="auto"/>
      </w:pPr>
      <w:r>
        <w:br w:type="page"/>
      </w:r>
    </w:p>
    <w:p w14:paraId="28284118" w14:textId="3DBF9E9D" w:rsidR="00196377" w:rsidRDefault="00196377" w:rsidP="00196377">
      <w:pPr>
        <w:pStyle w:val="Heading1"/>
      </w:pPr>
      <w:bookmarkStart w:id="7" w:name="_Toc38199540"/>
      <w:r>
        <w:lastRenderedPageBreak/>
        <w:t xml:space="preserve">8 </w:t>
      </w:r>
      <w:r>
        <w:tab/>
        <w:t>Solid Sphere</w:t>
      </w:r>
      <w:bookmarkEnd w:id="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196377" w14:paraId="70E5C0F4" w14:textId="77777777" w:rsidTr="00235FD1">
        <w:trPr>
          <w:jc w:val="center"/>
        </w:trPr>
        <w:tc>
          <w:tcPr>
            <w:tcW w:w="3060" w:type="dxa"/>
            <w:vAlign w:val="center"/>
          </w:tcPr>
          <w:p w14:paraId="56AA9FF6" w14:textId="77777777" w:rsidR="00196377" w:rsidRDefault="00196377" w:rsidP="00235FD1">
            <w:pPr>
              <w:jc w:val="right"/>
            </w:pPr>
            <w:r>
              <w:rPr>
                <w:noProof/>
              </w:rPr>
              <w:drawing>
                <wp:inline distT="0" distB="0" distL="0" distR="0" wp14:anchorId="22CD4F77" wp14:editId="3B6CCC18">
                  <wp:extent cx="1800000" cy="186528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36">
                            <a:extLst>
                              <a:ext uri="{28A0092B-C50C-407E-A947-70E740481C1C}">
                                <a14:useLocalDpi xmlns:a14="http://schemas.microsoft.com/office/drawing/2010/main" val="0"/>
                              </a:ext>
                            </a:extLst>
                          </a:blip>
                          <a:stretch>
                            <a:fillRect/>
                          </a:stretch>
                        </pic:blipFill>
                        <pic:spPr>
                          <a:xfrm>
                            <a:off x="0" y="0"/>
                            <a:ext cx="1800000" cy="1865285"/>
                          </a:xfrm>
                          <a:prstGeom prst="rect">
                            <a:avLst/>
                          </a:prstGeom>
                        </pic:spPr>
                      </pic:pic>
                    </a:graphicData>
                  </a:graphic>
                </wp:inline>
              </w:drawing>
            </w:r>
          </w:p>
        </w:tc>
        <w:tc>
          <w:tcPr>
            <w:tcW w:w="3061" w:type="dxa"/>
            <w:vAlign w:val="center"/>
          </w:tcPr>
          <w:p w14:paraId="6AC78179" w14:textId="77777777" w:rsidR="00196377" w:rsidRDefault="00196377" w:rsidP="00235FD1">
            <w:pPr>
              <w:jc w:val="center"/>
            </w:pPr>
            <w:r>
              <w:rPr>
                <w:noProof/>
              </w:rPr>
              <w:drawing>
                <wp:inline distT="0" distB="0" distL="0" distR="0" wp14:anchorId="590BB15A" wp14:editId="389B5B3D">
                  <wp:extent cx="1800000" cy="1764551"/>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e_2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00000" cy="1764551"/>
                          </a:xfrm>
                          <a:prstGeom prst="rect">
                            <a:avLst/>
                          </a:prstGeom>
                        </pic:spPr>
                      </pic:pic>
                    </a:graphicData>
                  </a:graphic>
                </wp:inline>
              </w:drawing>
            </w:r>
          </w:p>
        </w:tc>
        <w:tc>
          <w:tcPr>
            <w:tcW w:w="3061" w:type="dxa"/>
            <w:vAlign w:val="center"/>
          </w:tcPr>
          <w:p w14:paraId="02BEE863" w14:textId="77777777" w:rsidR="00196377" w:rsidRDefault="00196377" w:rsidP="00235FD1">
            <w:pPr>
              <w:jc w:val="center"/>
            </w:pPr>
            <w:r>
              <w:rPr>
                <w:noProof/>
              </w:rPr>
              <w:drawing>
                <wp:inline distT="0" distB="0" distL="0" distR="0" wp14:anchorId="76AAD7F0" wp14:editId="14BF28B7">
                  <wp:extent cx="1800000" cy="18761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38">
                            <a:extLst>
                              <a:ext uri="{28A0092B-C50C-407E-A947-70E740481C1C}">
                                <a14:useLocalDpi xmlns:a14="http://schemas.microsoft.com/office/drawing/2010/main" val="0"/>
                              </a:ext>
                            </a:extLst>
                          </a:blip>
                          <a:stretch>
                            <a:fillRect/>
                          </a:stretch>
                        </pic:blipFill>
                        <pic:spPr>
                          <a:xfrm>
                            <a:off x="0" y="0"/>
                            <a:ext cx="1800000" cy="1876133"/>
                          </a:xfrm>
                          <a:prstGeom prst="rect">
                            <a:avLst/>
                          </a:prstGeom>
                        </pic:spPr>
                      </pic:pic>
                    </a:graphicData>
                  </a:graphic>
                </wp:inline>
              </w:drawing>
            </w:r>
          </w:p>
        </w:tc>
      </w:tr>
      <w:tr w:rsidR="00196377" w14:paraId="3C571419" w14:textId="77777777" w:rsidTr="00235FD1">
        <w:trPr>
          <w:jc w:val="center"/>
        </w:trPr>
        <w:tc>
          <w:tcPr>
            <w:tcW w:w="3060" w:type="dxa"/>
            <w:vAlign w:val="center"/>
          </w:tcPr>
          <w:p w14:paraId="39284A2D" w14:textId="2B99D8BC" w:rsidR="00196377" w:rsidRDefault="00196377" w:rsidP="00235FD1">
            <w:pPr>
              <w:pStyle w:val="Quote"/>
            </w:pPr>
            <w:r>
              <w:t>Figure 27</w:t>
            </w:r>
          </w:p>
        </w:tc>
        <w:tc>
          <w:tcPr>
            <w:tcW w:w="3061" w:type="dxa"/>
            <w:vAlign w:val="center"/>
          </w:tcPr>
          <w:p w14:paraId="59B282BA" w14:textId="5C320C1F" w:rsidR="00196377" w:rsidRDefault="00196377" w:rsidP="00235FD1">
            <w:pPr>
              <w:pStyle w:val="Quote"/>
            </w:pPr>
            <w:r>
              <w:t>Figure 28</w:t>
            </w:r>
          </w:p>
        </w:tc>
        <w:tc>
          <w:tcPr>
            <w:tcW w:w="3061" w:type="dxa"/>
            <w:vAlign w:val="center"/>
          </w:tcPr>
          <w:p w14:paraId="304E065E" w14:textId="1F67167A" w:rsidR="00196377" w:rsidRDefault="00196377" w:rsidP="00235FD1">
            <w:pPr>
              <w:pStyle w:val="Quote"/>
            </w:pPr>
            <w:r>
              <w:t>Figure 29</w:t>
            </w:r>
          </w:p>
        </w:tc>
      </w:tr>
    </w:tbl>
    <w:p w14:paraId="73AAD5A6" w14:textId="77777777" w:rsidR="00196377" w:rsidRDefault="00196377" w:rsidP="00196377"/>
    <w:p w14:paraId="7BD347F3" w14:textId="40AFCD18" w:rsidR="00196377" w:rsidRDefault="00196377" w:rsidP="00196377">
      <w:r>
        <w:t>Figure 27 is defined in “Solid_Sphere_1.wrl”, Figure 28 is defined in “Solid_</w:t>
      </w:r>
      <w:r w:rsidRPr="00196377">
        <w:t xml:space="preserve"> </w:t>
      </w:r>
      <w:r>
        <w:t>Sphere _2.wrl” and Figure 29 is defined in “Solid_</w:t>
      </w:r>
      <w:r w:rsidRPr="00196377">
        <w:t xml:space="preserve"> </w:t>
      </w:r>
      <w:r>
        <w:t xml:space="preserve">Sphere _3.wrl”. </w:t>
      </w:r>
    </w:p>
    <w:p w14:paraId="737C1ED9" w14:textId="77777777" w:rsidR="00196377" w:rsidRDefault="00196377" w:rsidP="00196377"/>
    <w:p w14:paraId="7BB8687C" w14:textId="4C2DD4D3" w:rsidR="00196377" w:rsidRDefault="00196377" w:rsidP="00196377">
      <w:r>
        <w:t>The spheres are defined parametrically using the following formulas with varying domains for parameters u, v, and w:</w:t>
      </w:r>
    </w:p>
    <w:p w14:paraId="3FE2859F" w14:textId="276ED9F0" w:rsidR="00503D37" w:rsidRDefault="00503D37" w:rsidP="00503D37">
      <w:pPr>
        <w:pStyle w:val="ListParagraph"/>
        <w:numPr>
          <w:ilvl w:val="0"/>
          <w:numId w:val="12"/>
        </w:numPr>
      </w:pPr>
      <w:r>
        <w:t>x = w * cos(pi * u) * sin(pi * v)</w:t>
      </w:r>
    </w:p>
    <w:p w14:paraId="702CEB44" w14:textId="3FE0A035" w:rsidR="00503D37" w:rsidRDefault="00503D37" w:rsidP="00503D37">
      <w:pPr>
        <w:pStyle w:val="ListParagraph"/>
        <w:numPr>
          <w:ilvl w:val="0"/>
          <w:numId w:val="12"/>
        </w:numPr>
      </w:pPr>
      <w:r>
        <w:t>y = w * sin(pi * u)</w:t>
      </w:r>
    </w:p>
    <w:p w14:paraId="55FEC287" w14:textId="62AB8701" w:rsidR="00196377" w:rsidRDefault="00503D37" w:rsidP="00503D37">
      <w:pPr>
        <w:pStyle w:val="ListParagraph"/>
        <w:numPr>
          <w:ilvl w:val="0"/>
          <w:numId w:val="12"/>
        </w:numPr>
      </w:pPr>
      <w:r>
        <w:t>z = w * cos(pi * u) * cos(pi * v)</w:t>
      </w:r>
    </w:p>
    <w:p w14:paraId="696721C1" w14:textId="29674ED1" w:rsidR="00503D37" w:rsidRDefault="00503D37" w:rsidP="00503D37"/>
    <w:p w14:paraId="686E1A28" w14:textId="77777777" w:rsidR="00503D37" w:rsidRDefault="00503D37" w:rsidP="00503D37">
      <w:r>
        <w:t xml:space="preserve">Figure 27 illustrates a sphere defined with the parameters u = [0, 2], v = [0, 2] and </w:t>
      </w:r>
    </w:p>
    <w:p w14:paraId="7B477686" w14:textId="1F5BA559" w:rsidR="00503D37" w:rsidRDefault="00503D37" w:rsidP="00503D37">
      <w:r>
        <w:t>w = [0, 0.7]. The resulting sphere is a complete sphere as the angles scale from 0 to 2pi with radius of 0.7.</w:t>
      </w:r>
    </w:p>
    <w:p w14:paraId="1D3CB177" w14:textId="3C70F148" w:rsidR="00503D37" w:rsidRDefault="00503D37" w:rsidP="00503D37"/>
    <w:p w14:paraId="77C8E723" w14:textId="4BB268E6" w:rsidR="00503D37" w:rsidRDefault="00503D37" w:rsidP="00503D37">
      <w:r>
        <w:t xml:space="preserve">Figure 28 illustrates a sphere defined with the parameters u = [0, 1], v = [0, 2] and </w:t>
      </w:r>
    </w:p>
    <w:p w14:paraId="71582FE9" w14:textId="5A513DCA" w:rsidR="00503D37" w:rsidRDefault="00503D37" w:rsidP="00503D37">
      <w:r>
        <w:t>w = [0, 0.7]. The resulting sphere is a half sphere as the angle with parameter u scales from 0 to pi only with radius of 0.7.</w:t>
      </w:r>
    </w:p>
    <w:p w14:paraId="53E522D5" w14:textId="77777777" w:rsidR="00503D37" w:rsidRPr="00196377" w:rsidRDefault="00503D37" w:rsidP="00503D37"/>
    <w:p w14:paraId="16B51F35" w14:textId="6FBE7B0D" w:rsidR="00503D37" w:rsidRDefault="00503D37" w:rsidP="00503D37">
      <w:r>
        <w:t xml:space="preserve">Figure 29 illustrates a sphere defined with the parameters u = [0, 1], v = [0, 1] and </w:t>
      </w:r>
    </w:p>
    <w:p w14:paraId="3D7AF3A5" w14:textId="3870F424" w:rsidR="00503D37" w:rsidRDefault="00503D37" w:rsidP="00503D37">
      <w:r>
        <w:t xml:space="preserve">w = [0, 0.4]. The resulting sphere is a still a half sphere despite the decrement in domain for parameter v with radius of 0.4. </w:t>
      </w:r>
    </w:p>
    <w:p w14:paraId="6052E3D1" w14:textId="74E1959C" w:rsidR="00503D37" w:rsidRDefault="00503D37" w:rsidP="00503D37"/>
    <w:p w14:paraId="79DBDBFA" w14:textId="1CCE2EC3" w:rsidR="00235FD1" w:rsidRDefault="0024225D" w:rsidP="006C2415">
      <w:r>
        <w:t>It can be observed that the parameter u defines the completeness of the sphere and w defines the radius of the sphere.</w:t>
      </w:r>
    </w:p>
    <w:p w14:paraId="0D3571FE" w14:textId="77777777" w:rsidR="0024225D" w:rsidRDefault="0024225D" w:rsidP="00503D37"/>
    <w:p w14:paraId="38122D13" w14:textId="2C5804A0" w:rsidR="00503D37" w:rsidRDefault="00503D37">
      <w:pPr>
        <w:spacing w:after="160" w:line="259" w:lineRule="auto"/>
      </w:pPr>
      <w:r>
        <w:br w:type="page"/>
      </w:r>
    </w:p>
    <w:p w14:paraId="47B635FB" w14:textId="6B893502" w:rsidR="00503D37" w:rsidRDefault="00503D37" w:rsidP="00503D37">
      <w:pPr>
        <w:pStyle w:val="Heading1"/>
      </w:pPr>
      <w:bookmarkStart w:id="8" w:name="_Toc38199541"/>
      <w:r>
        <w:lastRenderedPageBreak/>
        <w:t xml:space="preserve">9 </w:t>
      </w:r>
      <w:r>
        <w:tab/>
        <w:t>Solid Cylinder</w:t>
      </w:r>
      <w:bookmarkEnd w:id="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503D37" w14:paraId="5CC73CE0" w14:textId="77777777" w:rsidTr="00235FD1">
        <w:trPr>
          <w:jc w:val="center"/>
        </w:trPr>
        <w:tc>
          <w:tcPr>
            <w:tcW w:w="3060" w:type="dxa"/>
            <w:vAlign w:val="center"/>
          </w:tcPr>
          <w:p w14:paraId="4DA224AB" w14:textId="77777777" w:rsidR="00503D37" w:rsidRDefault="00503D37" w:rsidP="00235FD1">
            <w:pPr>
              <w:jc w:val="right"/>
            </w:pPr>
            <w:r>
              <w:rPr>
                <w:noProof/>
              </w:rPr>
              <w:drawing>
                <wp:inline distT="0" distB="0" distL="0" distR="0" wp14:anchorId="7F0B01BA" wp14:editId="4D8EB737">
                  <wp:extent cx="1545859" cy="186528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545859" cy="1865285"/>
                          </a:xfrm>
                          <a:prstGeom prst="rect">
                            <a:avLst/>
                          </a:prstGeom>
                        </pic:spPr>
                      </pic:pic>
                    </a:graphicData>
                  </a:graphic>
                </wp:inline>
              </w:drawing>
            </w:r>
          </w:p>
        </w:tc>
        <w:tc>
          <w:tcPr>
            <w:tcW w:w="3061" w:type="dxa"/>
            <w:vAlign w:val="center"/>
          </w:tcPr>
          <w:p w14:paraId="6065A3FD" w14:textId="77777777" w:rsidR="00503D37" w:rsidRDefault="00503D37" w:rsidP="00235FD1">
            <w:pPr>
              <w:jc w:val="center"/>
            </w:pPr>
            <w:r>
              <w:rPr>
                <w:noProof/>
              </w:rPr>
              <w:drawing>
                <wp:inline distT="0" distB="0" distL="0" distR="0" wp14:anchorId="2A80D29B" wp14:editId="359F6FDA">
                  <wp:extent cx="1485981" cy="1800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e_20.PNG"/>
                          <pic:cNvPicPr/>
                        </pic:nvPicPr>
                        <pic:blipFill>
                          <a:blip r:embed="rId40">
                            <a:extLst>
                              <a:ext uri="{28A0092B-C50C-407E-A947-70E740481C1C}">
                                <a14:useLocalDpi xmlns:a14="http://schemas.microsoft.com/office/drawing/2010/main" val="0"/>
                              </a:ext>
                            </a:extLst>
                          </a:blip>
                          <a:stretch>
                            <a:fillRect/>
                          </a:stretch>
                        </pic:blipFill>
                        <pic:spPr>
                          <a:xfrm>
                            <a:off x="0" y="0"/>
                            <a:ext cx="1485981" cy="1800000"/>
                          </a:xfrm>
                          <a:prstGeom prst="rect">
                            <a:avLst/>
                          </a:prstGeom>
                        </pic:spPr>
                      </pic:pic>
                    </a:graphicData>
                  </a:graphic>
                </wp:inline>
              </w:drawing>
            </w:r>
          </w:p>
        </w:tc>
        <w:tc>
          <w:tcPr>
            <w:tcW w:w="3061" w:type="dxa"/>
            <w:vAlign w:val="center"/>
          </w:tcPr>
          <w:p w14:paraId="36510205" w14:textId="77777777" w:rsidR="00503D37" w:rsidRDefault="00503D37" w:rsidP="00235FD1">
            <w:pPr>
              <w:jc w:val="center"/>
            </w:pPr>
            <w:r>
              <w:rPr>
                <w:noProof/>
              </w:rPr>
              <w:drawing>
                <wp:inline distT="0" distB="0" distL="0" distR="0" wp14:anchorId="754A038A" wp14:editId="6048FFCA">
                  <wp:extent cx="1800000" cy="185939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41">
                            <a:extLst>
                              <a:ext uri="{28A0092B-C50C-407E-A947-70E740481C1C}">
                                <a14:useLocalDpi xmlns:a14="http://schemas.microsoft.com/office/drawing/2010/main" val="0"/>
                              </a:ext>
                            </a:extLst>
                          </a:blip>
                          <a:stretch>
                            <a:fillRect/>
                          </a:stretch>
                        </pic:blipFill>
                        <pic:spPr>
                          <a:xfrm>
                            <a:off x="0" y="0"/>
                            <a:ext cx="1800000" cy="1859390"/>
                          </a:xfrm>
                          <a:prstGeom prst="rect">
                            <a:avLst/>
                          </a:prstGeom>
                        </pic:spPr>
                      </pic:pic>
                    </a:graphicData>
                  </a:graphic>
                </wp:inline>
              </w:drawing>
            </w:r>
          </w:p>
        </w:tc>
      </w:tr>
      <w:tr w:rsidR="00503D37" w14:paraId="3BB872AE" w14:textId="77777777" w:rsidTr="00235FD1">
        <w:trPr>
          <w:jc w:val="center"/>
        </w:trPr>
        <w:tc>
          <w:tcPr>
            <w:tcW w:w="3060" w:type="dxa"/>
            <w:vAlign w:val="center"/>
          </w:tcPr>
          <w:p w14:paraId="62774D04" w14:textId="5E6BE1B8" w:rsidR="00503D37" w:rsidRDefault="00503D37" w:rsidP="00235FD1">
            <w:pPr>
              <w:pStyle w:val="Quote"/>
            </w:pPr>
            <w:r>
              <w:t>Figure 30</w:t>
            </w:r>
          </w:p>
        </w:tc>
        <w:tc>
          <w:tcPr>
            <w:tcW w:w="3061" w:type="dxa"/>
            <w:vAlign w:val="center"/>
          </w:tcPr>
          <w:p w14:paraId="15D28505" w14:textId="247A9AF0" w:rsidR="00503D37" w:rsidRDefault="00503D37" w:rsidP="00235FD1">
            <w:pPr>
              <w:pStyle w:val="Quote"/>
            </w:pPr>
            <w:r>
              <w:t>Figure 31</w:t>
            </w:r>
          </w:p>
        </w:tc>
        <w:tc>
          <w:tcPr>
            <w:tcW w:w="3061" w:type="dxa"/>
            <w:vAlign w:val="center"/>
          </w:tcPr>
          <w:p w14:paraId="4845E03D" w14:textId="3D87F57A" w:rsidR="00503D37" w:rsidRDefault="00503D37" w:rsidP="00235FD1">
            <w:pPr>
              <w:pStyle w:val="Quote"/>
            </w:pPr>
            <w:r>
              <w:t>Figure 32</w:t>
            </w:r>
          </w:p>
        </w:tc>
      </w:tr>
    </w:tbl>
    <w:p w14:paraId="2E1453FB" w14:textId="77777777" w:rsidR="00503D37" w:rsidRDefault="00503D37" w:rsidP="00503D37"/>
    <w:p w14:paraId="5CE684B2" w14:textId="6878131B" w:rsidR="00503D37" w:rsidRDefault="00503D37" w:rsidP="00503D37">
      <w:r>
        <w:t xml:space="preserve">Figure 30 is defined in “Solid_Cylinder_1.wrl”, Figure 31 is defined in “Solid_Cylinder_2.wrl” and Figure 32 is defined in “Solid_Cylinder_3.wrl”. </w:t>
      </w:r>
    </w:p>
    <w:p w14:paraId="127D8991" w14:textId="77777777" w:rsidR="00503D37" w:rsidRDefault="00503D37" w:rsidP="00503D37"/>
    <w:p w14:paraId="75133E8A" w14:textId="15D79F8C" w:rsidR="00503D37" w:rsidRDefault="00503D37" w:rsidP="00503D37">
      <w:r>
        <w:t>The cylinders are defined parametrically using the following formulas with varying domains for parameters u, v, and w:</w:t>
      </w:r>
    </w:p>
    <w:p w14:paraId="1C585587" w14:textId="76263D7A" w:rsidR="00503D37" w:rsidRDefault="00503D37" w:rsidP="00503D37">
      <w:pPr>
        <w:pStyle w:val="ListParagraph"/>
        <w:numPr>
          <w:ilvl w:val="0"/>
          <w:numId w:val="13"/>
        </w:numPr>
      </w:pPr>
      <w:r>
        <w:t>x = u * sin(pi * v)</w:t>
      </w:r>
    </w:p>
    <w:p w14:paraId="03D5E540" w14:textId="0AA1A43C" w:rsidR="00503D37" w:rsidRDefault="00503D37" w:rsidP="00503D37">
      <w:pPr>
        <w:pStyle w:val="ListParagraph"/>
        <w:numPr>
          <w:ilvl w:val="0"/>
          <w:numId w:val="13"/>
        </w:numPr>
      </w:pPr>
      <w:r>
        <w:t>y = w</w:t>
      </w:r>
    </w:p>
    <w:p w14:paraId="5B055647" w14:textId="1AFDF5B6" w:rsidR="00503D37" w:rsidRDefault="00503D37" w:rsidP="00503D37">
      <w:pPr>
        <w:pStyle w:val="ListParagraph"/>
        <w:numPr>
          <w:ilvl w:val="0"/>
          <w:numId w:val="13"/>
        </w:numPr>
      </w:pPr>
      <w:r>
        <w:t>z = u * cos(pi * v)</w:t>
      </w:r>
    </w:p>
    <w:p w14:paraId="1BC8180B" w14:textId="77777777" w:rsidR="00503D37" w:rsidRDefault="00503D37" w:rsidP="00216EA5">
      <w:pPr>
        <w:pStyle w:val="ListParagraph"/>
      </w:pPr>
    </w:p>
    <w:p w14:paraId="76CBB82F" w14:textId="40D78B20" w:rsidR="00503D37" w:rsidRDefault="00503D37" w:rsidP="00503D37">
      <w:r>
        <w:t xml:space="preserve">Figure 30 illustrates a cylinder defined with the parameters u = [0, </w:t>
      </w:r>
      <w:r w:rsidR="00C51C54">
        <w:t>0.7</w:t>
      </w:r>
      <w:r>
        <w:t xml:space="preserve">], v = [0, 2] and </w:t>
      </w:r>
    </w:p>
    <w:p w14:paraId="0065CD7A" w14:textId="498D0C76" w:rsidR="00503D37" w:rsidRDefault="00503D37" w:rsidP="00503D37">
      <w:r>
        <w:t>w = [</w:t>
      </w:r>
      <w:r w:rsidR="00C51C54">
        <w:t>-1, 1</w:t>
      </w:r>
      <w:r>
        <w:t xml:space="preserve">]. The resulting </w:t>
      </w:r>
      <w:r w:rsidR="00216EA5">
        <w:t>cylinder</w:t>
      </w:r>
      <w:r>
        <w:t xml:space="preserve"> is a complete </w:t>
      </w:r>
      <w:r w:rsidR="00216EA5">
        <w:t>cylinder</w:t>
      </w:r>
      <w:r>
        <w:t xml:space="preserve"> as the angle scale from 0 to 2pi with radius of 0.7</w:t>
      </w:r>
      <w:r w:rsidR="00216EA5">
        <w:t xml:space="preserve"> and height of 2, from y = -1 to y = 1.</w:t>
      </w:r>
    </w:p>
    <w:p w14:paraId="5C887219" w14:textId="77777777" w:rsidR="00503D37" w:rsidRDefault="00503D37" w:rsidP="00503D37"/>
    <w:p w14:paraId="798E0C6F" w14:textId="7033F8F6" w:rsidR="00503D37" w:rsidRDefault="00503D37" w:rsidP="00503D37">
      <w:r>
        <w:t xml:space="preserve">Figure 31 illustrates a cylinder defined with the parameters u = [0, </w:t>
      </w:r>
      <w:r w:rsidR="00C51C54">
        <w:t>0.7</w:t>
      </w:r>
      <w:r>
        <w:t xml:space="preserve">], v = [0, </w:t>
      </w:r>
      <w:r w:rsidR="00C51C54">
        <w:t>1</w:t>
      </w:r>
      <w:r>
        <w:t xml:space="preserve">] and </w:t>
      </w:r>
    </w:p>
    <w:p w14:paraId="5980075E" w14:textId="38BB4846" w:rsidR="00503D37" w:rsidRDefault="00503D37" w:rsidP="00503D37">
      <w:r>
        <w:t>w = [</w:t>
      </w:r>
      <w:r w:rsidR="00C51C54">
        <w:t>-1, 1</w:t>
      </w:r>
      <w:r>
        <w:t xml:space="preserve">]. The resulting </w:t>
      </w:r>
      <w:r w:rsidR="00216EA5">
        <w:t xml:space="preserve">cylinder </w:t>
      </w:r>
      <w:r>
        <w:t xml:space="preserve">is a half </w:t>
      </w:r>
      <w:r w:rsidR="00216EA5">
        <w:t xml:space="preserve">cylinder </w:t>
      </w:r>
      <w:r>
        <w:t>as the angle scales from 0 to pi only with radius of 0.7</w:t>
      </w:r>
      <w:r w:rsidR="00216EA5">
        <w:t xml:space="preserve"> and height of 2, from y = -1 to y = 1</w:t>
      </w:r>
      <w:r>
        <w:t>.</w:t>
      </w:r>
    </w:p>
    <w:p w14:paraId="1FA78388" w14:textId="77777777" w:rsidR="00503D37" w:rsidRPr="00196377" w:rsidRDefault="00503D37" w:rsidP="00503D37"/>
    <w:p w14:paraId="786DBED6" w14:textId="386E50D1" w:rsidR="00503D37" w:rsidRDefault="00503D37" w:rsidP="00503D37">
      <w:r>
        <w:t xml:space="preserve">Figure 32 illustrates a cylinder defined with the parameters u = [0, </w:t>
      </w:r>
      <w:r w:rsidR="00C51C54">
        <w:t>0.4</w:t>
      </w:r>
      <w:r>
        <w:t>], v = [0, 1</w:t>
      </w:r>
      <w:r w:rsidR="00C51C54">
        <w:t>.5</w:t>
      </w:r>
      <w:r>
        <w:t xml:space="preserve">] and </w:t>
      </w:r>
    </w:p>
    <w:p w14:paraId="253F0E0E" w14:textId="6E8B07D4" w:rsidR="00503D37" w:rsidRDefault="00503D37" w:rsidP="00503D37">
      <w:r>
        <w:t>w = [</w:t>
      </w:r>
      <w:r w:rsidR="00C51C54">
        <w:t>-0.5, 0.5</w:t>
      </w:r>
      <w:r>
        <w:t xml:space="preserve">]. The resulting </w:t>
      </w:r>
      <w:r w:rsidR="00216EA5">
        <w:t xml:space="preserve">cylinder </w:t>
      </w:r>
      <w:r>
        <w:t xml:space="preserve">is a </w:t>
      </w:r>
      <w:r w:rsidR="00216EA5">
        <w:t>¾ cylinder</w:t>
      </w:r>
      <w:r>
        <w:t xml:space="preserve"> </w:t>
      </w:r>
      <w:r w:rsidR="00216EA5">
        <w:t>as the angle scales from 0 to 1.5pi</w:t>
      </w:r>
      <w:r>
        <w:t xml:space="preserve"> with radius of 0.4</w:t>
      </w:r>
      <w:r w:rsidR="00216EA5">
        <w:t xml:space="preserve"> and height of 1, from -0.5 to 0.5</w:t>
      </w:r>
      <w:r>
        <w:t xml:space="preserve">. </w:t>
      </w:r>
    </w:p>
    <w:p w14:paraId="4FCEF2A1" w14:textId="2C3E0E70" w:rsidR="00196377" w:rsidRDefault="00196377" w:rsidP="00196377"/>
    <w:p w14:paraId="63BCB993" w14:textId="52A4FB66" w:rsidR="00BD657E" w:rsidRDefault="00BD657E" w:rsidP="00196377">
      <w:r>
        <w:t>It can be observed that the parameter u defines the radius, v defines the completeness of the cylinder and w defines the height of the cylinder.</w:t>
      </w:r>
    </w:p>
    <w:p w14:paraId="5D2EB2CC" w14:textId="2D480CF4" w:rsidR="00196377" w:rsidRDefault="00196377" w:rsidP="00196377"/>
    <w:p w14:paraId="4025C14F" w14:textId="0375D748" w:rsidR="00235FD1" w:rsidRDefault="00235FD1">
      <w:pPr>
        <w:spacing w:after="160" w:line="259" w:lineRule="auto"/>
      </w:pPr>
      <w:r>
        <w:br w:type="page"/>
      </w:r>
    </w:p>
    <w:p w14:paraId="5AD0A7FE" w14:textId="4D1AF688" w:rsidR="00235FD1" w:rsidRDefault="00235FD1" w:rsidP="00235FD1">
      <w:pPr>
        <w:pStyle w:val="Heading1"/>
      </w:pPr>
      <w:bookmarkStart w:id="9" w:name="_Toc38199542"/>
      <w:r>
        <w:lastRenderedPageBreak/>
        <w:t>10</w:t>
      </w:r>
      <w:r w:rsidR="00945D7A">
        <w:tab/>
      </w:r>
      <w:r>
        <w:t>Solid Cone</w:t>
      </w:r>
      <w:bookmarkEnd w:id="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235FD1" w14:paraId="24480D7A" w14:textId="77777777" w:rsidTr="00235FD1">
        <w:trPr>
          <w:jc w:val="center"/>
        </w:trPr>
        <w:tc>
          <w:tcPr>
            <w:tcW w:w="3060" w:type="dxa"/>
            <w:vAlign w:val="center"/>
          </w:tcPr>
          <w:p w14:paraId="43C94E35" w14:textId="77777777" w:rsidR="00235FD1" w:rsidRDefault="00235FD1" w:rsidP="00235FD1">
            <w:pPr>
              <w:jc w:val="right"/>
            </w:pPr>
            <w:r>
              <w:rPr>
                <w:noProof/>
              </w:rPr>
              <w:drawing>
                <wp:inline distT="0" distB="0" distL="0" distR="0" wp14:anchorId="441A4629" wp14:editId="21FCE39C">
                  <wp:extent cx="1800000" cy="191752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42">
                            <a:extLst>
                              <a:ext uri="{28A0092B-C50C-407E-A947-70E740481C1C}">
                                <a14:useLocalDpi xmlns:a14="http://schemas.microsoft.com/office/drawing/2010/main" val="0"/>
                              </a:ext>
                            </a:extLst>
                          </a:blip>
                          <a:stretch>
                            <a:fillRect/>
                          </a:stretch>
                        </pic:blipFill>
                        <pic:spPr>
                          <a:xfrm>
                            <a:off x="0" y="0"/>
                            <a:ext cx="1800000" cy="1917525"/>
                          </a:xfrm>
                          <a:prstGeom prst="rect">
                            <a:avLst/>
                          </a:prstGeom>
                        </pic:spPr>
                      </pic:pic>
                    </a:graphicData>
                  </a:graphic>
                </wp:inline>
              </w:drawing>
            </w:r>
          </w:p>
        </w:tc>
        <w:tc>
          <w:tcPr>
            <w:tcW w:w="3061" w:type="dxa"/>
            <w:vAlign w:val="center"/>
          </w:tcPr>
          <w:p w14:paraId="1CCA2E48" w14:textId="77777777" w:rsidR="00235FD1" w:rsidRDefault="00235FD1" w:rsidP="00235FD1">
            <w:pPr>
              <w:jc w:val="center"/>
            </w:pPr>
            <w:r>
              <w:rPr>
                <w:noProof/>
              </w:rPr>
              <w:drawing>
                <wp:inline distT="0" distB="0" distL="0" distR="0" wp14:anchorId="595A6DC1" wp14:editId="0FF99A25">
                  <wp:extent cx="1800000" cy="2148979"/>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e_20.PNG"/>
                          <pic:cNvPicPr/>
                        </pic:nvPicPr>
                        <pic:blipFill>
                          <a:blip r:embed="rId43">
                            <a:extLst>
                              <a:ext uri="{28A0092B-C50C-407E-A947-70E740481C1C}">
                                <a14:useLocalDpi xmlns:a14="http://schemas.microsoft.com/office/drawing/2010/main" val="0"/>
                              </a:ext>
                            </a:extLst>
                          </a:blip>
                          <a:stretch>
                            <a:fillRect/>
                          </a:stretch>
                        </pic:blipFill>
                        <pic:spPr>
                          <a:xfrm>
                            <a:off x="0" y="0"/>
                            <a:ext cx="1800000" cy="2148979"/>
                          </a:xfrm>
                          <a:prstGeom prst="rect">
                            <a:avLst/>
                          </a:prstGeom>
                        </pic:spPr>
                      </pic:pic>
                    </a:graphicData>
                  </a:graphic>
                </wp:inline>
              </w:drawing>
            </w:r>
          </w:p>
        </w:tc>
        <w:tc>
          <w:tcPr>
            <w:tcW w:w="3061" w:type="dxa"/>
            <w:vAlign w:val="center"/>
          </w:tcPr>
          <w:p w14:paraId="135E50A2" w14:textId="77777777" w:rsidR="00235FD1" w:rsidRDefault="00235FD1" w:rsidP="00235FD1">
            <w:pPr>
              <w:jc w:val="center"/>
            </w:pPr>
            <w:r>
              <w:rPr>
                <w:noProof/>
              </w:rPr>
              <w:drawing>
                <wp:inline distT="0" distB="0" distL="0" distR="0" wp14:anchorId="6C844C3F" wp14:editId="3C71168D">
                  <wp:extent cx="1800000" cy="211628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44">
                            <a:extLst>
                              <a:ext uri="{28A0092B-C50C-407E-A947-70E740481C1C}">
                                <a14:useLocalDpi xmlns:a14="http://schemas.microsoft.com/office/drawing/2010/main" val="0"/>
                              </a:ext>
                            </a:extLst>
                          </a:blip>
                          <a:stretch>
                            <a:fillRect/>
                          </a:stretch>
                        </pic:blipFill>
                        <pic:spPr>
                          <a:xfrm>
                            <a:off x="0" y="0"/>
                            <a:ext cx="1800000" cy="2116281"/>
                          </a:xfrm>
                          <a:prstGeom prst="rect">
                            <a:avLst/>
                          </a:prstGeom>
                        </pic:spPr>
                      </pic:pic>
                    </a:graphicData>
                  </a:graphic>
                </wp:inline>
              </w:drawing>
            </w:r>
          </w:p>
        </w:tc>
      </w:tr>
      <w:tr w:rsidR="00235FD1" w14:paraId="2632BEB9" w14:textId="77777777" w:rsidTr="00235FD1">
        <w:trPr>
          <w:jc w:val="center"/>
        </w:trPr>
        <w:tc>
          <w:tcPr>
            <w:tcW w:w="3060" w:type="dxa"/>
            <w:vAlign w:val="center"/>
          </w:tcPr>
          <w:p w14:paraId="7B39C4C1" w14:textId="37471B9E" w:rsidR="00235FD1" w:rsidRDefault="00235FD1" w:rsidP="00235FD1">
            <w:pPr>
              <w:pStyle w:val="Quote"/>
            </w:pPr>
            <w:r>
              <w:t xml:space="preserve">Figure </w:t>
            </w:r>
            <w:r w:rsidR="009134AE">
              <w:t>33</w:t>
            </w:r>
          </w:p>
        </w:tc>
        <w:tc>
          <w:tcPr>
            <w:tcW w:w="3061" w:type="dxa"/>
            <w:vAlign w:val="center"/>
          </w:tcPr>
          <w:p w14:paraId="723E0C3B" w14:textId="07A5B6D5" w:rsidR="00235FD1" w:rsidRDefault="00235FD1" w:rsidP="00235FD1">
            <w:pPr>
              <w:pStyle w:val="Quote"/>
            </w:pPr>
            <w:r>
              <w:t xml:space="preserve">Figure </w:t>
            </w:r>
            <w:r w:rsidR="009134AE">
              <w:t>34</w:t>
            </w:r>
          </w:p>
        </w:tc>
        <w:tc>
          <w:tcPr>
            <w:tcW w:w="3061" w:type="dxa"/>
            <w:vAlign w:val="center"/>
          </w:tcPr>
          <w:p w14:paraId="516837D5" w14:textId="6FECAFFC" w:rsidR="00235FD1" w:rsidRDefault="00235FD1" w:rsidP="00235FD1">
            <w:pPr>
              <w:pStyle w:val="Quote"/>
            </w:pPr>
            <w:r>
              <w:t xml:space="preserve">Figure </w:t>
            </w:r>
            <w:r w:rsidR="009134AE">
              <w:t>35</w:t>
            </w:r>
          </w:p>
        </w:tc>
      </w:tr>
    </w:tbl>
    <w:p w14:paraId="03CB789B" w14:textId="77777777" w:rsidR="00235FD1" w:rsidRDefault="00235FD1" w:rsidP="00235FD1"/>
    <w:p w14:paraId="2FDE8B08" w14:textId="1B0C2598" w:rsidR="00235FD1" w:rsidRDefault="00235FD1" w:rsidP="00235FD1">
      <w:r>
        <w:t xml:space="preserve">Figure </w:t>
      </w:r>
      <w:r w:rsidR="009134AE">
        <w:t>33</w:t>
      </w:r>
      <w:r>
        <w:t xml:space="preserve"> is defined in “Solid_</w:t>
      </w:r>
      <w:r w:rsidR="009134AE">
        <w:t>Cone</w:t>
      </w:r>
      <w:r>
        <w:t xml:space="preserve">_1.wrl”, Figure </w:t>
      </w:r>
      <w:r w:rsidR="009134AE">
        <w:t>34</w:t>
      </w:r>
      <w:r>
        <w:t xml:space="preserve"> is defined in “Solid_</w:t>
      </w:r>
      <w:r w:rsidR="009134AE">
        <w:t>Cone</w:t>
      </w:r>
      <w:r>
        <w:t xml:space="preserve">_2.wrl” and Figure </w:t>
      </w:r>
      <w:r w:rsidR="009134AE">
        <w:t>35</w:t>
      </w:r>
      <w:r>
        <w:t xml:space="preserve"> is defined in “Solid_</w:t>
      </w:r>
      <w:r w:rsidR="009134AE">
        <w:t>Cone</w:t>
      </w:r>
      <w:r>
        <w:t xml:space="preserve">_3.wrl”. </w:t>
      </w:r>
    </w:p>
    <w:p w14:paraId="078878A4" w14:textId="77777777" w:rsidR="00235FD1" w:rsidRDefault="00235FD1" w:rsidP="00235FD1"/>
    <w:p w14:paraId="1988F10A" w14:textId="5F2F03E7" w:rsidR="00235FD1" w:rsidRDefault="00235FD1" w:rsidP="00235FD1">
      <w:r>
        <w:t xml:space="preserve">The </w:t>
      </w:r>
      <w:r w:rsidR="00B839C8">
        <w:t>cones</w:t>
      </w:r>
      <w:r>
        <w:t xml:space="preserve"> are defined parametrically using the following formulas with varying domains for parameters u, v, and w:</w:t>
      </w:r>
    </w:p>
    <w:p w14:paraId="67498060" w14:textId="6844B6A4" w:rsidR="00B839C8" w:rsidRDefault="00B839C8" w:rsidP="00B839C8">
      <w:pPr>
        <w:pStyle w:val="ListParagraph"/>
        <w:numPr>
          <w:ilvl w:val="0"/>
          <w:numId w:val="14"/>
        </w:numPr>
      </w:pPr>
      <w:r>
        <w:t>x = u * (1 - w) * cos(pi * v)</w:t>
      </w:r>
    </w:p>
    <w:p w14:paraId="09CED5F8" w14:textId="00EB91CB" w:rsidR="00B839C8" w:rsidRDefault="00B839C8" w:rsidP="00B839C8">
      <w:pPr>
        <w:pStyle w:val="ListParagraph"/>
        <w:numPr>
          <w:ilvl w:val="0"/>
          <w:numId w:val="14"/>
        </w:numPr>
      </w:pPr>
      <w:r>
        <w:t>y = 2 * w - 1</w:t>
      </w:r>
    </w:p>
    <w:p w14:paraId="7A5AF3B0" w14:textId="5DB14C5E" w:rsidR="00235FD1" w:rsidRDefault="00B839C8" w:rsidP="00B839C8">
      <w:pPr>
        <w:pStyle w:val="ListParagraph"/>
        <w:numPr>
          <w:ilvl w:val="0"/>
          <w:numId w:val="14"/>
        </w:numPr>
      </w:pPr>
      <w:r>
        <w:t>z = u * (1 - w) * sin(pi * v)</w:t>
      </w:r>
    </w:p>
    <w:p w14:paraId="75CB8876" w14:textId="52B3D410" w:rsidR="00B839C8" w:rsidRDefault="00B839C8" w:rsidP="00B839C8"/>
    <w:p w14:paraId="0E438D85" w14:textId="0629C609" w:rsidR="00235FD1" w:rsidRDefault="00235FD1" w:rsidP="00235FD1">
      <w:r>
        <w:t xml:space="preserve">Figure </w:t>
      </w:r>
      <w:r w:rsidR="00D02DFA">
        <w:t>33</w:t>
      </w:r>
      <w:r>
        <w:t xml:space="preserve"> illustrates a </w:t>
      </w:r>
      <w:r w:rsidR="00D02DFA">
        <w:t>cone</w:t>
      </w:r>
      <w:r>
        <w:t xml:space="preserve"> defined with the parameters u = [0, 0.7], v = [0, 2] and </w:t>
      </w:r>
    </w:p>
    <w:p w14:paraId="5098CE0E" w14:textId="511B4114" w:rsidR="00235FD1" w:rsidRDefault="00235FD1" w:rsidP="00235FD1">
      <w:r>
        <w:t>w = [</w:t>
      </w:r>
      <w:r w:rsidR="00D02DFA">
        <w:t>0</w:t>
      </w:r>
      <w:r>
        <w:t>, 1]. The resulting cylinder is a complete cylinder as the angle scale from 0 to 2pi with radius of 0.7 and height of 2</w:t>
      </w:r>
      <w:r w:rsidR="00D02DFA">
        <w:t>, as the height is multiplied by 2 in y</w:t>
      </w:r>
      <w:r>
        <w:t>, from y = -1 to y = 1.</w:t>
      </w:r>
    </w:p>
    <w:p w14:paraId="1125C568" w14:textId="77777777" w:rsidR="00235FD1" w:rsidRDefault="00235FD1" w:rsidP="00235FD1"/>
    <w:p w14:paraId="7112E3D8" w14:textId="1FF2A443" w:rsidR="00235FD1" w:rsidRDefault="00235FD1" w:rsidP="00235FD1">
      <w:r>
        <w:t xml:space="preserve">Figure </w:t>
      </w:r>
      <w:r w:rsidR="00D02DFA">
        <w:t>34</w:t>
      </w:r>
      <w:r>
        <w:t xml:space="preserve"> illustrates a cylinder defined with the parameters u = [0, 0.7], v = [0, 1] and </w:t>
      </w:r>
    </w:p>
    <w:p w14:paraId="7CBBD717" w14:textId="693210A7" w:rsidR="00235FD1" w:rsidRDefault="00235FD1" w:rsidP="00235FD1">
      <w:r>
        <w:t>w = [</w:t>
      </w:r>
      <w:r w:rsidR="00D02DFA">
        <w:t>0</w:t>
      </w:r>
      <w:r>
        <w:t>, 1]. The resulting cylinder is a half cylinder as the angle scales from 0 to pi only with radius of 0.7 and height of 2, from y = -1 to y = 1.</w:t>
      </w:r>
    </w:p>
    <w:p w14:paraId="4D3796D9" w14:textId="77777777" w:rsidR="00235FD1" w:rsidRPr="00196377" w:rsidRDefault="00235FD1" w:rsidP="00235FD1"/>
    <w:p w14:paraId="68A2E8A8" w14:textId="7A326DAF" w:rsidR="00235FD1" w:rsidRDefault="00235FD1" w:rsidP="00235FD1">
      <w:r>
        <w:t xml:space="preserve">Figure </w:t>
      </w:r>
      <w:r w:rsidR="00D02DFA">
        <w:t>35</w:t>
      </w:r>
      <w:r>
        <w:t xml:space="preserve"> illustrates a </w:t>
      </w:r>
      <w:r w:rsidR="00D02DFA">
        <w:t>“</w:t>
      </w:r>
      <w:r>
        <w:t>cylinder</w:t>
      </w:r>
      <w:r w:rsidR="00D02DFA">
        <w:t>”</w:t>
      </w:r>
      <w:r>
        <w:t xml:space="preserve"> defined with the parameters u = [0, 0.</w:t>
      </w:r>
      <w:r w:rsidR="00D02DFA">
        <w:t>7</w:t>
      </w:r>
      <w:r>
        <w:t xml:space="preserve">], v = [0, 1] and </w:t>
      </w:r>
    </w:p>
    <w:p w14:paraId="4CC46F77" w14:textId="71DED1D9" w:rsidR="00235FD1" w:rsidRDefault="00235FD1" w:rsidP="00235FD1">
      <w:r>
        <w:t>w = [</w:t>
      </w:r>
      <w:r w:rsidR="00D02DFA">
        <w:t>0</w:t>
      </w:r>
      <w:r>
        <w:t xml:space="preserve">, 0.5]. The resulting </w:t>
      </w:r>
      <w:r w:rsidR="00D02DFA">
        <w:t>“</w:t>
      </w:r>
      <w:r>
        <w:t>cylinder</w:t>
      </w:r>
      <w:r w:rsidR="00D02DFA">
        <w:t>”</w:t>
      </w:r>
      <w:r>
        <w:t xml:space="preserve"> </w:t>
      </w:r>
      <w:r w:rsidR="00D02DFA">
        <w:t xml:space="preserve">is a ½ </w:t>
      </w:r>
      <w:r>
        <w:t>cylinder as the angle scales from 0 to pi with radius of 0.</w:t>
      </w:r>
      <w:r w:rsidR="00D02DFA">
        <w:t>7.</w:t>
      </w:r>
      <w:r>
        <w:t xml:space="preserve"> </w:t>
      </w:r>
      <w:r w:rsidR="00D02DFA">
        <w:t>As w is halved, the resulting “cylinder” is also cut by half along the Y axis, with the pointy part of the cylinder not rendered.</w:t>
      </w:r>
    </w:p>
    <w:p w14:paraId="26F4FA6E" w14:textId="77777777" w:rsidR="00235FD1" w:rsidRDefault="00235FD1" w:rsidP="00235FD1"/>
    <w:p w14:paraId="1F380B68" w14:textId="69C961FF" w:rsidR="00235FD1" w:rsidRDefault="00235FD1" w:rsidP="00235FD1">
      <w:r>
        <w:t>It can be observed that the parameter u defines the radius</w:t>
      </w:r>
      <w:r w:rsidR="00D02DFA">
        <w:t xml:space="preserve">, and v and w </w:t>
      </w:r>
      <w:r>
        <w:t xml:space="preserve">defines the completeness of the cylinder </w:t>
      </w:r>
      <w:r w:rsidR="00D02DFA">
        <w:t>along the X and Y axis respectively</w:t>
      </w:r>
      <w:r>
        <w:t>.</w:t>
      </w:r>
    </w:p>
    <w:p w14:paraId="05CB3C33" w14:textId="77777777" w:rsidR="00235FD1" w:rsidRPr="00235FD1" w:rsidRDefault="00235FD1" w:rsidP="00235FD1"/>
    <w:p w14:paraId="22C97F60" w14:textId="337FC2D6" w:rsidR="00D02DFA" w:rsidRDefault="00D02DFA" w:rsidP="00D02DFA">
      <w:r>
        <w:t>An exception to the justification mentioned in note 1 is that the height is explicitly specified in the formula instead of modifying the parameter w accordingly as modifying the parameter affects the radius of the cone as well.</w:t>
      </w:r>
    </w:p>
    <w:p w14:paraId="0524D4A9" w14:textId="70FEFB82" w:rsidR="00196377" w:rsidRDefault="00196377" w:rsidP="00196377"/>
    <w:p w14:paraId="01039933" w14:textId="62848654" w:rsidR="00196377" w:rsidRDefault="005D00B9" w:rsidP="005D00B9">
      <w:pPr>
        <w:pStyle w:val="Heading1"/>
      </w:pPr>
      <w:bookmarkStart w:id="10" w:name="_Toc38199543"/>
      <w:r>
        <w:lastRenderedPageBreak/>
        <w:t>11</w:t>
      </w:r>
      <w:r w:rsidR="00945D7A">
        <w:tab/>
      </w:r>
      <w:r>
        <w:t xml:space="preserve">Converting </w:t>
      </w:r>
      <w:r w:rsidR="00FA7A5C">
        <w:t>Closed</w:t>
      </w:r>
      <w:r>
        <w:t xml:space="preserve"> Surface to Solid</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DF1D1D" w14:paraId="5A0D6450" w14:textId="77777777" w:rsidTr="00F47654">
        <w:tc>
          <w:tcPr>
            <w:tcW w:w="4591" w:type="dxa"/>
          </w:tcPr>
          <w:p w14:paraId="23D7A267" w14:textId="62FD47AC" w:rsidR="00DF1D1D" w:rsidRDefault="00DF1D1D" w:rsidP="00C86F4C">
            <w:pPr>
              <w:jc w:val="center"/>
            </w:pPr>
            <w:r>
              <w:rPr>
                <w:noProof/>
              </w:rPr>
              <w:drawing>
                <wp:inline distT="0" distB="0" distL="0" distR="0" wp14:anchorId="29B36C13" wp14:editId="1D7EE53F">
                  <wp:extent cx="2252133" cy="2160000"/>
                  <wp:effectExtent l="0" t="0" r="0" b="0"/>
                  <wp:docPr id="7" name="Picture 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ylinder_Surface.PNG"/>
                          <pic:cNvPicPr/>
                        </pic:nvPicPr>
                        <pic:blipFill>
                          <a:blip r:embed="rId45">
                            <a:extLst>
                              <a:ext uri="{28A0092B-C50C-407E-A947-70E740481C1C}">
                                <a14:useLocalDpi xmlns:a14="http://schemas.microsoft.com/office/drawing/2010/main" val="0"/>
                              </a:ext>
                            </a:extLst>
                          </a:blip>
                          <a:stretch>
                            <a:fillRect/>
                          </a:stretch>
                        </pic:blipFill>
                        <pic:spPr>
                          <a:xfrm>
                            <a:off x="0" y="0"/>
                            <a:ext cx="2252133" cy="2160000"/>
                          </a:xfrm>
                          <a:prstGeom prst="rect">
                            <a:avLst/>
                          </a:prstGeom>
                        </pic:spPr>
                      </pic:pic>
                    </a:graphicData>
                  </a:graphic>
                </wp:inline>
              </w:drawing>
            </w:r>
          </w:p>
        </w:tc>
        <w:tc>
          <w:tcPr>
            <w:tcW w:w="4591" w:type="dxa"/>
          </w:tcPr>
          <w:p w14:paraId="227E158C" w14:textId="7A25BC25" w:rsidR="00DF1D1D" w:rsidRDefault="00DF1D1D" w:rsidP="00C86F4C">
            <w:pPr>
              <w:jc w:val="center"/>
            </w:pPr>
            <w:r>
              <w:rPr>
                <w:noProof/>
              </w:rPr>
              <w:drawing>
                <wp:inline distT="0" distB="0" distL="0" distR="0" wp14:anchorId="14AFE1E9" wp14:editId="68257857">
                  <wp:extent cx="1947358" cy="2160000"/>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ylinder_Solid.PNG"/>
                          <pic:cNvPicPr/>
                        </pic:nvPicPr>
                        <pic:blipFill>
                          <a:blip r:embed="rId46">
                            <a:extLst>
                              <a:ext uri="{28A0092B-C50C-407E-A947-70E740481C1C}">
                                <a14:useLocalDpi xmlns:a14="http://schemas.microsoft.com/office/drawing/2010/main" val="0"/>
                              </a:ext>
                            </a:extLst>
                          </a:blip>
                          <a:stretch>
                            <a:fillRect/>
                          </a:stretch>
                        </pic:blipFill>
                        <pic:spPr>
                          <a:xfrm>
                            <a:off x="0" y="0"/>
                            <a:ext cx="1947358" cy="2160000"/>
                          </a:xfrm>
                          <a:prstGeom prst="rect">
                            <a:avLst/>
                          </a:prstGeom>
                        </pic:spPr>
                      </pic:pic>
                    </a:graphicData>
                  </a:graphic>
                </wp:inline>
              </w:drawing>
            </w:r>
          </w:p>
        </w:tc>
      </w:tr>
      <w:tr w:rsidR="00DF1D1D" w14:paraId="05C4B10F" w14:textId="77777777" w:rsidTr="00F47654">
        <w:tc>
          <w:tcPr>
            <w:tcW w:w="4591" w:type="dxa"/>
          </w:tcPr>
          <w:p w14:paraId="4ECE43B4" w14:textId="4690085F" w:rsidR="00DF1D1D" w:rsidRDefault="00DF1D1D" w:rsidP="00DF1D1D">
            <w:pPr>
              <w:pStyle w:val="Quote"/>
            </w:pPr>
            <w:r>
              <w:t>Figure 36 – Cylinder surface</w:t>
            </w:r>
          </w:p>
        </w:tc>
        <w:tc>
          <w:tcPr>
            <w:tcW w:w="4591" w:type="dxa"/>
          </w:tcPr>
          <w:p w14:paraId="5A0826C8" w14:textId="095687A2" w:rsidR="00DF1D1D" w:rsidRDefault="00DF1D1D" w:rsidP="00DF1D1D">
            <w:pPr>
              <w:pStyle w:val="Quote"/>
            </w:pPr>
            <w:r>
              <w:t>Figure 37 – Cylinder solid derived from Figure 36</w:t>
            </w:r>
          </w:p>
        </w:tc>
      </w:tr>
    </w:tbl>
    <w:p w14:paraId="59E84CCB" w14:textId="3FD6F212" w:rsidR="00C86F4C" w:rsidRDefault="00C86F4C" w:rsidP="00C86F4C"/>
    <w:p w14:paraId="6D1B5A1C" w14:textId="2F9C57A4" w:rsidR="00C86F4C" w:rsidRDefault="00C86F4C" w:rsidP="00C86F4C">
      <w:r>
        <w:t>Figure 36 is defined in “Cylinder_Surface.wrl”</w:t>
      </w:r>
      <w:r w:rsidR="00F00C0F">
        <w:t xml:space="preserve"> and Figure 37 is defined in “Cylinder_Solid.wrl”</w:t>
      </w:r>
      <w:r>
        <w:t>. The surface is parametrically defined using the following formulas with parameters u = [0, 2] and v = [0, 2]:</w:t>
      </w:r>
    </w:p>
    <w:p w14:paraId="789E0D9C" w14:textId="4C01DEA2" w:rsidR="00C86F4C" w:rsidRDefault="00C86F4C" w:rsidP="00C86F4C">
      <w:pPr>
        <w:pStyle w:val="ListParagraph"/>
        <w:numPr>
          <w:ilvl w:val="0"/>
          <w:numId w:val="15"/>
        </w:numPr>
      </w:pPr>
      <w:r>
        <w:t>x = 0.7 * sin(pi * v)</w:t>
      </w:r>
    </w:p>
    <w:p w14:paraId="627D16F3" w14:textId="5EC4EC89" w:rsidR="00C86F4C" w:rsidRDefault="00C86F4C" w:rsidP="00C86F4C">
      <w:pPr>
        <w:pStyle w:val="ListParagraph"/>
        <w:numPr>
          <w:ilvl w:val="0"/>
          <w:numId w:val="15"/>
        </w:numPr>
      </w:pPr>
      <w:r>
        <w:t>y = u - 1</w:t>
      </w:r>
    </w:p>
    <w:p w14:paraId="7D39A512" w14:textId="7B6F04BF" w:rsidR="00C86F4C" w:rsidRDefault="00C86F4C" w:rsidP="00C86F4C">
      <w:pPr>
        <w:pStyle w:val="ListParagraph"/>
        <w:numPr>
          <w:ilvl w:val="0"/>
          <w:numId w:val="15"/>
        </w:numPr>
      </w:pPr>
      <w:r>
        <w:t>z = 0.7 * cos(pi * v)</w:t>
      </w:r>
    </w:p>
    <w:p w14:paraId="17123A60" w14:textId="6A3022CD" w:rsidR="00C86F4C" w:rsidRDefault="00C86F4C" w:rsidP="00C86F4C"/>
    <w:p w14:paraId="53B407BC" w14:textId="1CF33B30" w:rsidR="00C86F4C" w:rsidRDefault="007E5F51" w:rsidP="00C86F4C">
      <w:r>
        <w:t>The</w:t>
      </w:r>
      <w:r w:rsidR="00C86F4C">
        <w:t xml:space="preserve"> surface may be converted into a solid</w:t>
      </w:r>
      <w:r>
        <w:t>, as illustrated in Figure 37,</w:t>
      </w:r>
      <w:r w:rsidR="00C86F4C">
        <w:t xml:space="preserve"> by introducing a third parameter, w, </w:t>
      </w:r>
      <w:r w:rsidR="00690B19">
        <w:t>and the formula is modified to:</w:t>
      </w:r>
    </w:p>
    <w:p w14:paraId="3DAAB418" w14:textId="6D7B2096" w:rsidR="00690B19" w:rsidRDefault="00690B19" w:rsidP="00690B19">
      <w:pPr>
        <w:pStyle w:val="ListParagraph"/>
        <w:numPr>
          <w:ilvl w:val="0"/>
          <w:numId w:val="13"/>
        </w:numPr>
      </w:pPr>
      <w:r>
        <w:t>x = w * sin(pi * v)</w:t>
      </w:r>
    </w:p>
    <w:p w14:paraId="58CBC7DF" w14:textId="10C20A59" w:rsidR="00690B19" w:rsidRDefault="00690B19" w:rsidP="00690B19">
      <w:pPr>
        <w:pStyle w:val="ListParagraph"/>
        <w:numPr>
          <w:ilvl w:val="0"/>
          <w:numId w:val="13"/>
        </w:numPr>
      </w:pPr>
      <w:r>
        <w:t>y = u - 1</w:t>
      </w:r>
    </w:p>
    <w:p w14:paraId="1CBF96F9" w14:textId="7592E5EE" w:rsidR="00690B19" w:rsidRDefault="00690B19" w:rsidP="00690B19">
      <w:pPr>
        <w:pStyle w:val="ListParagraph"/>
        <w:numPr>
          <w:ilvl w:val="0"/>
          <w:numId w:val="13"/>
        </w:numPr>
      </w:pPr>
      <w:r>
        <w:t>z = w * cos(pi * v)</w:t>
      </w:r>
    </w:p>
    <w:p w14:paraId="04E49AE6" w14:textId="50420600" w:rsidR="00690B19" w:rsidRDefault="00690B19" w:rsidP="00690B19">
      <w:r>
        <w:t xml:space="preserve">where </w:t>
      </w:r>
      <w:r w:rsidR="007E5F51">
        <w:t>u</w:t>
      </w:r>
      <w:r>
        <w:t xml:space="preserve"> = [0, </w:t>
      </w:r>
      <w:r w:rsidR="007E5F51">
        <w:t>2</w:t>
      </w:r>
      <w:r>
        <w:t xml:space="preserve">], v = [0, 2] and </w:t>
      </w:r>
      <w:r w:rsidR="007E5F51">
        <w:t>w</w:t>
      </w:r>
      <w:r>
        <w:t xml:space="preserve"> = [0</w:t>
      </w:r>
      <w:r w:rsidR="007E5F51">
        <w:t>, 0.7</w:t>
      </w:r>
      <w:r>
        <w:t>].</w:t>
      </w:r>
    </w:p>
    <w:p w14:paraId="0FED1F85" w14:textId="16DEEBEA" w:rsidR="00D04EAC" w:rsidRDefault="00D04EAC" w:rsidP="00690B19"/>
    <w:p w14:paraId="1D0ED7F8" w14:textId="1BDB05C2" w:rsidR="005D00B9" w:rsidRDefault="00D04EAC" w:rsidP="005D00B9">
      <w:r>
        <w:t>The surface is now converted into a solid by replacing the radius constant with the new parameter. Note that the definition for the cylinder in Figure 37 is slightly different than that in Figure 30.</w:t>
      </w:r>
    </w:p>
    <w:p w14:paraId="3C78B722" w14:textId="77777777" w:rsidR="00F00C0F" w:rsidRPr="005D00B9" w:rsidRDefault="00F00C0F" w:rsidP="005D00B9"/>
    <w:p w14:paraId="3F23DE74" w14:textId="77777777" w:rsidR="00F00C0F" w:rsidRDefault="00F00C0F">
      <w:pPr>
        <w:spacing w:after="160" w:line="259" w:lineRule="auto"/>
        <w:rPr>
          <w:b/>
          <w:sz w:val="28"/>
          <w:szCs w:val="24"/>
        </w:rPr>
      </w:pPr>
      <w:r>
        <w:br w:type="page"/>
      </w:r>
    </w:p>
    <w:p w14:paraId="0246F6BD" w14:textId="110C6CAF" w:rsidR="00ED45B8" w:rsidRPr="00ED45B8" w:rsidRDefault="00BB1003" w:rsidP="00ED45B8">
      <w:pPr>
        <w:pStyle w:val="Heading1"/>
      </w:pPr>
      <w:bookmarkStart w:id="11" w:name="_Toc38199544"/>
      <w:r>
        <w:lastRenderedPageBreak/>
        <w:t>12</w:t>
      </w:r>
      <w:r w:rsidR="00945D7A">
        <w:tab/>
      </w:r>
      <w:r>
        <w:t>Translational &amp; Rotational Sweeping</w:t>
      </w:r>
      <w:bookmarkEnd w:id="11"/>
    </w:p>
    <w:tbl>
      <w:tblPr>
        <w:tblStyle w:val="TableGrid"/>
        <w:tblW w:w="0" w:type="auto"/>
        <w:tblLook w:val="04A0" w:firstRow="1" w:lastRow="0" w:firstColumn="1" w:lastColumn="0" w:noHBand="0" w:noVBand="1"/>
      </w:tblPr>
      <w:tblGrid>
        <w:gridCol w:w="2263"/>
        <w:gridCol w:w="2127"/>
        <w:gridCol w:w="4792"/>
      </w:tblGrid>
      <w:tr w:rsidR="00ED45B8" w14:paraId="61F0B440" w14:textId="63DB7B28" w:rsidTr="005D024F">
        <w:trPr>
          <w:trHeight w:val="397"/>
        </w:trPr>
        <w:tc>
          <w:tcPr>
            <w:tcW w:w="2263" w:type="dxa"/>
            <w:shd w:val="clear" w:color="auto" w:fill="D9E2F3" w:themeFill="accent1" w:themeFillTint="33"/>
            <w:vAlign w:val="center"/>
          </w:tcPr>
          <w:p w14:paraId="1EE8773D" w14:textId="0BB9444D" w:rsidR="00ED45B8" w:rsidRPr="00ED45B8" w:rsidRDefault="00ED45B8" w:rsidP="00ED45B8">
            <w:pPr>
              <w:rPr>
                <w:b/>
                <w:bCs/>
              </w:rPr>
            </w:pPr>
            <w:r w:rsidRPr="00ED45B8">
              <w:rPr>
                <w:b/>
                <w:bCs/>
              </w:rPr>
              <w:t>Sweeping Method</w:t>
            </w:r>
          </w:p>
        </w:tc>
        <w:tc>
          <w:tcPr>
            <w:tcW w:w="2127" w:type="dxa"/>
            <w:shd w:val="clear" w:color="auto" w:fill="D9E2F3" w:themeFill="accent1" w:themeFillTint="33"/>
            <w:vAlign w:val="center"/>
          </w:tcPr>
          <w:p w14:paraId="57333121" w14:textId="7A01D541" w:rsidR="00ED45B8" w:rsidRPr="00ED45B8" w:rsidRDefault="005D024F" w:rsidP="00ED45B8">
            <w:pPr>
              <w:rPr>
                <w:b/>
                <w:bCs/>
              </w:rPr>
            </w:pPr>
            <w:r>
              <w:rPr>
                <w:b/>
                <w:bCs/>
              </w:rPr>
              <w:t>Surface / Solid</w:t>
            </w:r>
          </w:p>
        </w:tc>
        <w:tc>
          <w:tcPr>
            <w:tcW w:w="4792" w:type="dxa"/>
            <w:shd w:val="clear" w:color="auto" w:fill="D9E2F3" w:themeFill="accent1" w:themeFillTint="33"/>
            <w:vAlign w:val="center"/>
          </w:tcPr>
          <w:p w14:paraId="76108BA3" w14:textId="5DB4B6EC" w:rsidR="00ED45B8" w:rsidRPr="00ED45B8" w:rsidRDefault="00ED45B8" w:rsidP="00ED45B8">
            <w:pPr>
              <w:rPr>
                <w:b/>
                <w:bCs/>
              </w:rPr>
            </w:pPr>
            <w:r w:rsidRPr="00ED45B8">
              <w:rPr>
                <w:b/>
                <w:bCs/>
              </w:rPr>
              <w:t>File</w:t>
            </w:r>
          </w:p>
        </w:tc>
      </w:tr>
      <w:tr w:rsidR="00ED45B8" w14:paraId="551C81F4" w14:textId="73C9F1CF" w:rsidTr="005D024F">
        <w:trPr>
          <w:trHeight w:val="397"/>
        </w:trPr>
        <w:tc>
          <w:tcPr>
            <w:tcW w:w="2263" w:type="dxa"/>
            <w:vAlign w:val="center"/>
          </w:tcPr>
          <w:p w14:paraId="6A3FDF5A" w14:textId="1566CDA0" w:rsidR="00ED45B8" w:rsidRDefault="006B1320" w:rsidP="00ED45B8">
            <w:r>
              <w:t>Rotational</w:t>
            </w:r>
          </w:p>
        </w:tc>
        <w:tc>
          <w:tcPr>
            <w:tcW w:w="2127" w:type="dxa"/>
            <w:vAlign w:val="center"/>
          </w:tcPr>
          <w:p w14:paraId="2F687350" w14:textId="2A2A2F53" w:rsidR="00ED45B8" w:rsidRDefault="006B1320" w:rsidP="00ED45B8">
            <w:r>
              <w:t>Sphere Surface</w:t>
            </w:r>
          </w:p>
        </w:tc>
        <w:tc>
          <w:tcPr>
            <w:tcW w:w="4792" w:type="dxa"/>
            <w:vAlign w:val="center"/>
          </w:tcPr>
          <w:p w14:paraId="254E8D4F" w14:textId="44698EB0" w:rsidR="00ED45B8" w:rsidRDefault="005D024F" w:rsidP="00ED45B8">
            <w:r>
              <w:t>Sweep_Sphere.wrl</w:t>
            </w:r>
          </w:p>
        </w:tc>
      </w:tr>
      <w:tr w:rsidR="00ED45B8" w14:paraId="064CED7C" w14:textId="518FD3F5" w:rsidTr="005D024F">
        <w:trPr>
          <w:trHeight w:val="397"/>
        </w:trPr>
        <w:tc>
          <w:tcPr>
            <w:tcW w:w="2263" w:type="dxa"/>
            <w:vAlign w:val="center"/>
          </w:tcPr>
          <w:p w14:paraId="41B248D4" w14:textId="0A946CC1" w:rsidR="00ED45B8" w:rsidRDefault="005D024F" w:rsidP="00ED45B8">
            <w:r>
              <w:t>Rotational</w:t>
            </w:r>
          </w:p>
        </w:tc>
        <w:tc>
          <w:tcPr>
            <w:tcW w:w="2127" w:type="dxa"/>
            <w:vAlign w:val="center"/>
          </w:tcPr>
          <w:p w14:paraId="6FA0C906" w14:textId="0A4DE64D" w:rsidR="00ED45B8" w:rsidRDefault="005D024F" w:rsidP="00ED45B8">
            <w:r>
              <w:t>Sphere Solid</w:t>
            </w:r>
          </w:p>
        </w:tc>
        <w:tc>
          <w:tcPr>
            <w:tcW w:w="4792" w:type="dxa"/>
            <w:vAlign w:val="center"/>
          </w:tcPr>
          <w:p w14:paraId="15C34A0E" w14:textId="4A8C7BB5" w:rsidR="00ED45B8" w:rsidRDefault="005D024F" w:rsidP="00ED45B8">
            <w:r>
              <w:t>Sweep_Sphere_Solid.wrl</w:t>
            </w:r>
          </w:p>
        </w:tc>
      </w:tr>
      <w:tr w:rsidR="00ED45B8" w14:paraId="71F79414" w14:textId="7FFCABB6" w:rsidTr="005D024F">
        <w:trPr>
          <w:trHeight w:val="397"/>
        </w:trPr>
        <w:tc>
          <w:tcPr>
            <w:tcW w:w="2263" w:type="dxa"/>
            <w:vAlign w:val="center"/>
          </w:tcPr>
          <w:p w14:paraId="503F5CBA" w14:textId="160FFB45" w:rsidR="00ED45B8" w:rsidRDefault="005D024F" w:rsidP="00ED45B8">
            <w:r>
              <w:t>Translational</w:t>
            </w:r>
          </w:p>
        </w:tc>
        <w:tc>
          <w:tcPr>
            <w:tcW w:w="2127" w:type="dxa"/>
            <w:vAlign w:val="center"/>
          </w:tcPr>
          <w:p w14:paraId="29D52BA1" w14:textId="2C1A4ECB" w:rsidR="00ED45B8" w:rsidRDefault="005D024F" w:rsidP="00ED45B8">
            <w:r>
              <w:t>Cylinder Surface</w:t>
            </w:r>
          </w:p>
        </w:tc>
        <w:tc>
          <w:tcPr>
            <w:tcW w:w="4792" w:type="dxa"/>
            <w:vAlign w:val="center"/>
          </w:tcPr>
          <w:p w14:paraId="1B5460E7" w14:textId="066627A3" w:rsidR="00ED45B8" w:rsidRDefault="005D024F" w:rsidP="00ED45B8">
            <w:r>
              <w:t>Sweep_Cylinder.wrl</w:t>
            </w:r>
          </w:p>
        </w:tc>
      </w:tr>
      <w:tr w:rsidR="00ED45B8" w14:paraId="692AEC0C" w14:textId="0F163418" w:rsidTr="005D024F">
        <w:trPr>
          <w:trHeight w:val="397"/>
        </w:trPr>
        <w:tc>
          <w:tcPr>
            <w:tcW w:w="2263" w:type="dxa"/>
            <w:vAlign w:val="center"/>
          </w:tcPr>
          <w:p w14:paraId="41F8C63E" w14:textId="51DC7A4D" w:rsidR="00ED45B8" w:rsidRDefault="005D024F" w:rsidP="00ED45B8">
            <w:r>
              <w:t>Translational</w:t>
            </w:r>
          </w:p>
        </w:tc>
        <w:tc>
          <w:tcPr>
            <w:tcW w:w="2127" w:type="dxa"/>
            <w:vAlign w:val="center"/>
          </w:tcPr>
          <w:p w14:paraId="7FD9FF7A" w14:textId="13717085" w:rsidR="00ED45B8" w:rsidRDefault="005D024F" w:rsidP="00ED45B8">
            <w:r>
              <w:t>Cylinder Solid</w:t>
            </w:r>
          </w:p>
        </w:tc>
        <w:tc>
          <w:tcPr>
            <w:tcW w:w="4792" w:type="dxa"/>
            <w:vAlign w:val="center"/>
          </w:tcPr>
          <w:p w14:paraId="61D93CB5" w14:textId="2A0D30D2" w:rsidR="00ED45B8" w:rsidRDefault="005D024F" w:rsidP="00ED45B8">
            <w:r>
              <w:t>Sweep_Cylinder_Solid.wrl</w:t>
            </w:r>
          </w:p>
        </w:tc>
      </w:tr>
      <w:tr w:rsidR="00ED45B8" w14:paraId="47198A6B" w14:textId="65FACA3D" w:rsidTr="005D024F">
        <w:trPr>
          <w:trHeight w:val="397"/>
        </w:trPr>
        <w:tc>
          <w:tcPr>
            <w:tcW w:w="2263" w:type="dxa"/>
            <w:vAlign w:val="center"/>
          </w:tcPr>
          <w:p w14:paraId="2EAE6499" w14:textId="12A09996" w:rsidR="00ED45B8" w:rsidRDefault="005D024F" w:rsidP="00ED45B8">
            <w:r>
              <w:t>Both</w:t>
            </w:r>
          </w:p>
        </w:tc>
        <w:tc>
          <w:tcPr>
            <w:tcW w:w="2127" w:type="dxa"/>
            <w:vAlign w:val="center"/>
          </w:tcPr>
          <w:p w14:paraId="73560C0F" w14:textId="5BAE1ED3" w:rsidR="00ED45B8" w:rsidRDefault="005D024F" w:rsidP="00ED45B8">
            <w:r>
              <w:t>Helix Solid</w:t>
            </w:r>
          </w:p>
        </w:tc>
        <w:tc>
          <w:tcPr>
            <w:tcW w:w="4792" w:type="dxa"/>
            <w:vAlign w:val="center"/>
          </w:tcPr>
          <w:p w14:paraId="612D61DF" w14:textId="5485AF8D" w:rsidR="00ED45B8" w:rsidRDefault="005D024F" w:rsidP="00ED45B8">
            <w:r>
              <w:t>Sweep_Helix.wrl</w:t>
            </w:r>
          </w:p>
        </w:tc>
      </w:tr>
      <w:tr w:rsidR="005D024F" w14:paraId="216A6C17" w14:textId="77777777" w:rsidTr="005D024F">
        <w:trPr>
          <w:trHeight w:val="397"/>
        </w:trPr>
        <w:tc>
          <w:tcPr>
            <w:tcW w:w="2263" w:type="dxa"/>
            <w:vAlign w:val="center"/>
          </w:tcPr>
          <w:p w14:paraId="4E52E195" w14:textId="41E76BA3" w:rsidR="005D024F" w:rsidRDefault="005D024F" w:rsidP="00ED45B8">
            <w:r>
              <w:t>Both</w:t>
            </w:r>
          </w:p>
        </w:tc>
        <w:tc>
          <w:tcPr>
            <w:tcW w:w="2127" w:type="dxa"/>
            <w:vAlign w:val="center"/>
          </w:tcPr>
          <w:p w14:paraId="5CA4E3C6" w14:textId="2F832C25" w:rsidR="005D024F" w:rsidRDefault="005D024F" w:rsidP="00ED45B8">
            <w:r>
              <w:t>Sine Curve Solid</w:t>
            </w:r>
          </w:p>
        </w:tc>
        <w:tc>
          <w:tcPr>
            <w:tcW w:w="4792" w:type="dxa"/>
            <w:vAlign w:val="center"/>
          </w:tcPr>
          <w:p w14:paraId="3CC30A2E" w14:textId="4B59A33B" w:rsidR="005D024F" w:rsidRDefault="005D024F" w:rsidP="00ED45B8">
            <w:r>
              <w:t xml:space="preserve">Sweep_sinx.wrl (attempted but </w:t>
            </w:r>
            <w:r w:rsidR="00C4738F">
              <w:t>seems wrong</w:t>
            </w:r>
            <w:r>
              <w:t>)</w:t>
            </w:r>
          </w:p>
        </w:tc>
      </w:tr>
      <w:tr w:rsidR="00C4738F" w14:paraId="01DBAF14" w14:textId="77777777" w:rsidTr="005D024F">
        <w:trPr>
          <w:trHeight w:val="397"/>
        </w:trPr>
        <w:tc>
          <w:tcPr>
            <w:tcW w:w="2263" w:type="dxa"/>
            <w:vAlign w:val="center"/>
          </w:tcPr>
          <w:p w14:paraId="0DFCB291" w14:textId="41B8DD8A" w:rsidR="00C4738F" w:rsidRDefault="00C4738F" w:rsidP="00ED45B8">
            <w:r>
              <w:t>Both</w:t>
            </w:r>
          </w:p>
        </w:tc>
        <w:tc>
          <w:tcPr>
            <w:tcW w:w="2127" w:type="dxa"/>
            <w:vAlign w:val="center"/>
          </w:tcPr>
          <w:p w14:paraId="325B1920" w14:textId="54C259E6" w:rsidR="00C4738F" w:rsidRDefault="00C4738F" w:rsidP="00ED45B8">
            <w:r>
              <w:t>Sine Curve Solid</w:t>
            </w:r>
          </w:p>
        </w:tc>
        <w:tc>
          <w:tcPr>
            <w:tcW w:w="4792" w:type="dxa"/>
            <w:vAlign w:val="center"/>
          </w:tcPr>
          <w:p w14:paraId="6BDFC028" w14:textId="3844CC68" w:rsidR="00C4738F" w:rsidRDefault="00C4738F" w:rsidP="00ED45B8">
            <w:r>
              <w:t>Sweep_sinx_2.wrl (attempted but seems wrong)</w:t>
            </w:r>
          </w:p>
        </w:tc>
      </w:tr>
    </w:tbl>
    <w:p w14:paraId="4DBF5BF7" w14:textId="7897C56E" w:rsidR="00ED45B8" w:rsidRDefault="00ED45B8" w:rsidP="00ED45B8">
      <w:pPr>
        <w:pStyle w:val="Quote"/>
      </w:pPr>
      <w:r>
        <w:t>Table 1 – Files with defined translational &amp; rotational sweeping</w:t>
      </w:r>
    </w:p>
    <w:p w14:paraId="717DF87B" w14:textId="77777777" w:rsidR="00ED45B8" w:rsidRPr="00ED45B8" w:rsidRDefault="00ED45B8" w:rsidP="00ED45B8"/>
    <w:p w14:paraId="20C0A4BE" w14:textId="5FC8D779" w:rsidR="00ED45B8" w:rsidRDefault="00ED45B8" w:rsidP="00BB1003">
      <w:r>
        <w:t>No snapshot is provided in this section as it does not accurately capture the sweeping motion of surfaces and solids. Please run the VRML files to see the sweeping in action.</w:t>
      </w:r>
    </w:p>
    <w:p w14:paraId="36FF287B" w14:textId="75C0C342" w:rsidR="00D366C5" w:rsidRDefault="00D366C5" w:rsidP="00BB1003"/>
    <w:p w14:paraId="7F0FAD3D" w14:textId="6DA02899" w:rsidR="00D366C5" w:rsidRDefault="00D366C5" w:rsidP="00BB1003">
      <w:r>
        <w:t>The formulas used for sweeping are adapted from the surfaces and solids illustrated in the previous sections and labs.</w:t>
      </w:r>
    </w:p>
    <w:p w14:paraId="006D2485" w14:textId="28FC3E3E" w:rsidR="00BB1003" w:rsidRDefault="00BB1003" w:rsidP="007C0E89"/>
    <w:p w14:paraId="6FEC8CC3" w14:textId="77777777" w:rsidR="007C0E89" w:rsidRDefault="007C0E89" w:rsidP="007C0E89"/>
    <w:p w14:paraId="7FFC875E" w14:textId="7E4B0D42" w:rsidR="007C0E89" w:rsidRDefault="007C0E89" w:rsidP="007C0E89">
      <w:pPr>
        <w:pStyle w:val="Heading1"/>
      </w:pPr>
      <w:bookmarkStart w:id="12" w:name="_Toc38158926"/>
      <w:r>
        <w:t>13</w:t>
      </w:r>
      <w:r>
        <w:t xml:space="preserve"> </w:t>
      </w:r>
      <w:r>
        <w:tab/>
        <w:t>Conclusion</w:t>
      </w:r>
      <w:bookmarkEnd w:id="12"/>
    </w:p>
    <w:p w14:paraId="15E21644" w14:textId="1CDF61B9" w:rsidR="007C0E89" w:rsidRPr="00542800" w:rsidRDefault="007C0E89" w:rsidP="007C0E89">
      <w:r>
        <w:t xml:space="preserve">Multiple </w:t>
      </w:r>
      <w:r>
        <w:t>surfaces and solids</w:t>
      </w:r>
      <w:r>
        <w:t xml:space="preserve"> have been defined </w:t>
      </w:r>
      <w:r>
        <w:t xml:space="preserve">parametrically </w:t>
      </w:r>
      <w:r>
        <w:t xml:space="preserve">and rendered using VRML for this lab with experiments performed on the variation of resolution and the parameter domain. For this report, only one or two observations are documented for each experiment as the observations made across each </w:t>
      </w:r>
      <w:r>
        <w:t>shape</w:t>
      </w:r>
      <w:r>
        <w:t xml:space="preserve"> is more or less similar and the report would be very lengthy if every observation is documented, such as documenting every experimented variation in </w:t>
      </w:r>
      <w:r>
        <w:t>parameter domain</w:t>
      </w:r>
      <w:r>
        <w:t xml:space="preserve"> for each </w:t>
      </w:r>
      <w:r>
        <w:t>shape</w:t>
      </w:r>
      <w:r>
        <w:t>.</w:t>
      </w:r>
    </w:p>
    <w:p w14:paraId="4353C6C0" w14:textId="77777777" w:rsidR="007C0E89" w:rsidRPr="007C0E89" w:rsidRDefault="007C0E89" w:rsidP="007C0E89"/>
    <w:sectPr w:rsidR="007C0E89" w:rsidRPr="007C0E89" w:rsidSect="00685440">
      <w:headerReference w:type="default" r:id="rId47"/>
      <w:footerReference w:type="default" r:id="rId48"/>
      <w:pgSz w:w="11906" w:h="16838"/>
      <w:pgMar w:top="1440" w:right="1274"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D79F9" w14:textId="77777777" w:rsidR="007F0EBE" w:rsidRDefault="007F0EBE" w:rsidP="00735A68">
      <w:r>
        <w:separator/>
      </w:r>
    </w:p>
  </w:endnote>
  <w:endnote w:type="continuationSeparator" w:id="0">
    <w:p w14:paraId="6A1911AF" w14:textId="77777777" w:rsidR="007F0EBE" w:rsidRDefault="007F0EBE" w:rsidP="00735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48AAD" w14:textId="602A28C8" w:rsidR="00235FD1" w:rsidRDefault="00235FD1" w:rsidP="00CE4C94">
    <w:pPr>
      <w:pStyle w:val="Footer"/>
      <w:ind w:right="110"/>
      <w:jc w:val="right"/>
    </w:pPr>
  </w:p>
  <w:p w14:paraId="7F5BA7A1" w14:textId="77777777" w:rsidR="00235FD1" w:rsidRDefault="00235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917229"/>
      <w:docPartObj>
        <w:docPartGallery w:val="Page Numbers (Bottom of Page)"/>
        <w:docPartUnique/>
      </w:docPartObj>
    </w:sdtPr>
    <w:sdtEndPr>
      <w:rPr>
        <w:noProof/>
      </w:rPr>
    </w:sdtEndPr>
    <w:sdtContent>
      <w:p w14:paraId="6A6EC82C" w14:textId="77777777" w:rsidR="00235FD1" w:rsidRDefault="00235F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2309A" w14:textId="77777777" w:rsidR="00235FD1" w:rsidRDefault="00235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BF5D2" w14:textId="77777777" w:rsidR="007F0EBE" w:rsidRDefault="007F0EBE" w:rsidP="00735A68">
      <w:r>
        <w:separator/>
      </w:r>
    </w:p>
  </w:footnote>
  <w:footnote w:type="continuationSeparator" w:id="0">
    <w:p w14:paraId="2D30F1F6" w14:textId="77777777" w:rsidR="007F0EBE" w:rsidRDefault="007F0EBE" w:rsidP="00735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CD25D" w14:textId="77777777" w:rsidR="00235FD1" w:rsidRDefault="00235F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37FE"/>
    <w:multiLevelType w:val="hybridMultilevel"/>
    <w:tmpl w:val="E8187C6C"/>
    <w:lvl w:ilvl="0" w:tplc="8346B680">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CB3AF6"/>
    <w:multiLevelType w:val="hybridMultilevel"/>
    <w:tmpl w:val="42902310"/>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1908F5"/>
    <w:multiLevelType w:val="hybridMultilevel"/>
    <w:tmpl w:val="BBAC621E"/>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1A5289"/>
    <w:multiLevelType w:val="hybridMultilevel"/>
    <w:tmpl w:val="2ED4CA5C"/>
    <w:lvl w:ilvl="0" w:tplc="8346B680">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37A489C"/>
    <w:multiLevelType w:val="hybridMultilevel"/>
    <w:tmpl w:val="B47A23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7D95EE8"/>
    <w:multiLevelType w:val="hybridMultilevel"/>
    <w:tmpl w:val="6CB6F7E6"/>
    <w:lvl w:ilvl="0" w:tplc="48090001">
      <w:start w:val="1"/>
      <w:numFmt w:val="bullet"/>
      <w:lvlText w:val=""/>
      <w:lvlJc w:val="left"/>
      <w:pPr>
        <w:ind w:left="1080" w:hanging="720"/>
      </w:pPr>
      <w:rPr>
        <w:rFonts w:ascii="Symbol" w:hAnsi="Symbol" w:cs="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F1F6AEE"/>
    <w:multiLevelType w:val="hybridMultilevel"/>
    <w:tmpl w:val="D3D2BAD8"/>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4111BA4"/>
    <w:multiLevelType w:val="hybridMultilevel"/>
    <w:tmpl w:val="298404CE"/>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456ED2"/>
    <w:multiLevelType w:val="hybridMultilevel"/>
    <w:tmpl w:val="8CFE5026"/>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F5E2853"/>
    <w:multiLevelType w:val="hybridMultilevel"/>
    <w:tmpl w:val="5E4A93E0"/>
    <w:lvl w:ilvl="0" w:tplc="C240A2F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2044608"/>
    <w:multiLevelType w:val="hybridMultilevel"/>
    <w:tmpl w:val="7126331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34F60DA"/>
    <w:multiLevelType w:val="hybridMultilevel"/>
    <w:tmpl w:val="B192DCCC"/>
    <w:lvl w:ilvl="0" w:tplc="C240A2F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9EF2216"/>
    <w:multiLevelType w:val="multilevel"/>
    <w:tmpl w:val="D1F8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0E6BFA"/>
    <w:multiLevelType w:val="hybridMultilevel"/>
    <w:tmpl w:val="71264A00"/>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7E5567A"/>
    <w:multiLevelType w:val="hybridMultilevel"/>
    <w:tmpl w:val="B9B83D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4"/>
  </w:num>
  <w:num w:numId="5">
    <w:abstractNumId w:val="2"/>
  </w:num>
  <w:num w:numId="6">
    <w:abstractNumId w:val="14"/>
  </w:num>
  <w:num w:numId="7">
    <w:abstractNumId w:val="10"/>
  </w:num>
  <w:num w:numId="8">
    <w:abstractNumId w:val="9"/>
  </w:num>
  <w:num w:numId="9">
    <w:abstractNumId w:val="11"/>
  </w:num>
  <w:num w:numId="10">
    <w:abstractNumId w:val="5"/>
  </w:num>
  <w:num w:numId="11">
    <w:abstractNumId w:val="8"/>
  </w:num>
  <w:num w:numId="12">
    <w:abstractNumId w:val="13"/>
  </w:num>
  <w:num w:numId="13">
    <w:abstractNumId w:val="7"/>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F3"/>
    <w:rsid w:val="00020466"/>
    <w:rsid w:val="000447B4"/>
    <w:rsid w:val="00044F70"/>
    <w:rsid w:val="00056BA7"/>
    <w:rsid w:val="00057058"/>
    <w:rsid w:val="00064F05"/>
    <w:rsid w:val="000863CE"/>
    <w:rsid w:val="0009429C"/>
    <w:rsid w:val="000A3DAA"/>
    <w:rsid w:val="000B0CAC"/>
    <w:rsid w:val="000B70F8"/>
    <w:rsid w:val="000D6B64"/>
    <w:rsid w:val="000E1642"/>
    <w:rsid w:val="000E53E1"/>
    <w:rsid w:val="000F0279"/>
    <w:rsid w:val="001233B9"/>
    <w:rsid w:val="00135E94"/>
    <w:rsid w:val="00142931"/>
    <w:rsid w:val="001769C6"/>
    <w:rsid w:val="00196377"/>
    <w:rsid w:val="001B15F0"/>
    <w:rsid w:val="001D54B6"/>
    <w:rsid w:val="001E3AF0"/>
    <w:rsid w:val="00206544"/>
    <w:rsid w:val="00216EA5"/>
    <w:rsid w:val="002237AB"/>
    <w:rsid w:val="00235FD1"/>
    <w:rsid w:val="0024225D"/>
    <w:rsid w:val="002478D0"/>
    <w:rsid w:val="00253790"/>
    <w:rsid w:val="00272B3B"/>
    <w:rsid w:val="00280702"/>
    <w:rsid w:val="00287492"/>
    <w:rsid w:val="00292789"/>
    <w:rsid w:val="002A0389"/>
    <w:rsid w:val="002B21F9"/>
    <w:rsid w:val="002B5B8D"/>
    <w:rsid w:val="002D18BE"/>
    <w:rsid w:val="002E6601"/>
    <w:rsid w:val="0034088D"/>
    <w:rsid w:val="0035586F"/>
    <w:rsid w:val="0036367C"/>
    <w:rsid w:val="00363CB1"/>
    <w:rsid w:val="003B35E8"/>
    <w:rsid w:val="003B4AB2"/>
    <w:rsid w:val="003C5B08"/>
    <w:rsid w:val="003D26CC"/>
    <w:rsid w:val="003E549B"/>
    <w:rsid w:val="003F2802"/>
    <w:rsid w:val="004023D8"/>
    <w:rsid w:val="004137B8"/>
    <w:rsid w:val="00416A74"/>
    <w:rsid w:val="00421DA0"/>
    <w:rsid w:val="004810C3"/>
    <w:rsid w:val="004817DF"/>
    <w:rsid w:val="00496E16"/>
    <w:rsid w:val="004F0F1B"/>
    <w:rsid w:val="00503D37"/>
    <w:rsid w:val="00514227"/>
    <w:rsid w:val="00514271"/>
    <w:rsid w:val="0055293B"/>
    <w:rsid w:val="00573D99"/>
    <w:rsid w:val="0059641D"/>
    <w:rsid w:val="005A5DEB"/>
    <w:rsid w:val="005D00B9"/>
    <w:rsid w:val="005D024F"/>
    <w:rsid w:val="005E4C93"/>
    <w:rsid w:val="005F35B9"/>
    <w:rsid w:val="005F521D"/>
    <w:rsid w:val="00637817"/>
    <w:rsid w:val="00662285"/>
    <w:rsid w:val="00683047"/>
    <w:rsid w:val="00685440"/>
    <w:rsid w:val="00686111"/>
    <w:rsid w:val="00690B19"/>
    <w:rsid w:val="006B1320"/>
    <w:rsid w:val="006B7EA2"/>
    <w:rsid w:val="006C2415"/>
    <w:rsid w:val="006D000A"/>
    <w:rsid w:val="006E0C87"/>
    <w:rsid w:val="006E2311"/>
    <w:rsid w:val="006F0F2D"/>
    <w:rsid w:val="006F72DC"/>
    <w:rsid w:val="007121F4"/>
    <w:rsid w:val="00720CCD"/>
    <w:rsid w:val="00735A68"/>
    <w:rsid w:val="007B72BB"/>
    <w:rsid w:val="007C0E89"/>
    <w:rsid w:val="007C1A71"/>
    <w:rsid w:val="007E5F51"/>
    <w:rsid w:val="007F03A1"/>
    <w:rsid w:val="007F0EBE"/>
    <w:rsid w:val="00800587"/>
    <w:rsid w:val="00800C24"/>
    <w:rsid w:val="00806E48"/>
    <w:rsid w:val="00810F44"/>
    <w:rsid w:val="00822F2A"/>
    <w:rsid w:val="00823CE8"/>
    <w:rsid w:val="00833D51"/>
    <w:rsid w:val="00857CCD"/>
    <w:rsid w:val="00895350"/>
    <w:rsid w:val="00896A79"/>
    <w:rsid w:val="008A4AC2"/>
    <w:rsid w:val="008C100E"/>
    <w:rsid w:val="008D3EC8"/>
    <w:rsid w:val="008D442E"/>
    <w:rsid w:val="008F263C"/>
    <w:rsid w:val="009134AE"/>
    <w:rsid w:val="00926221"/>
    <w:rsid w:val="00934722"/>
    <w:rsid w:val="00945D7A"/>
    <w:rsid w:val="00946D76"/>
    <w:rsid w:val="00953FE0"/>
    <w:rsid w:val="009630F3"/>
    <w:rsid w:val="00972D3F"/>
    <w:rsid w:val="0097592E"/>
    <w:rsid w:val="009771F2"/>
    <w:rsid w:val="009952A3"/>
    <w:rsid w:val="009C51AD"/>
    <w:rsid w:val="009D0C7D"/>
    <w:rsid w:val="009D51E8"/>
    <w:rsid w:val="009D5BA9"/>
    <w:rsid w:val="009F5A5B"/>
    <w:rsid w:val="00A3270A"/>
    <w:rsid w:val="00A343DC"/>
    <w:rsid w:val="00A6144C"/>
    <w:rsid w:val="00A7319C"/>
    <w:rsid w:val="00A866BE"/>
    <w:rsid w:val="00AE6FB6"/>
    <w:rsid w:val="00AF26B7"/>
    <w:rsid w:val="00AF763E"/>
    <w:rsid w:val="00B0478C"/>
    <w:rsid w:val="00B11410"/>
    <w:rsid w:val="00B17CAF"/>
    <w:rsid w:val="00B32779"/>
    <w:rsid w:val="00B378D5"/>
    <w:rsid w:val="00B453F9"/>
    <w:rsid w:val="00B55317"/>
    <w:rsid w:val="00B7498A"/>
    <w:rsid w:val="00B77669"/>
    <w:rsid w:val="00B839C8"/>
    <w:rsid w:val="00B90677"/>
    <w:rsid w:val="00BA6794"/>
    <w:rsid w:val="00BB1003"/>
    <w:rsid w:val="00BD006A"/>
    <w:rsid w:val="00BD610A"/>
    <w:rsid w:val="00BD618D"/>
    <w:rsid w:val="00BD657E"/>
    <w:rsid w:val="00BE7F3A"/>
    <w:rsid w:val="00C4738F"/>
    <w:rsid w:val="00C51C54"/>
    <w:rsid w:val="00C67F72"/>
    <w:rsid w:val="00C856FB"/>
    <w:rsid w:val="00C86F4C"/>
    <w:rsid w:val="00C8790F"/>
    <w:rsid w:val="00C97298"/>
    <w:rsid w:val="00CB02B9"/>
    <w:rsid w:val="00CB72EE"/>
    <w:rsid w:val="00CD56A5"/>
    <w:rsid w:val="00CE4C94"/>
    <w:rsid w:val="00D02DFA"/>
    <w:rsid w:val="00D04EAC"/>
    <w:rsid w:val="00D14EF1"/>
    <w:rsid w:val="00D30AEB"/>
    <w:rsid w:val="00D366C5"/>
    <w:rsid w:val="00D36EE5"/>
    <w:rsid w:val="00D74E7D"/>
    <w:rsid w:val="00D91356"/>
    <w:rsid w:val="00D96036"/>
    <w:rsid w:val="00DA61F9"/>
    <w:rsid w:val="00DF1D1D"/>
    <w:rsid w:val="00E009E6"/>
    <w:rsid w:val="00EA79E4"/>
    <w:rsid w:val="00EB1CF9"/>
    <w:rsid w:val="00ED45B8"/>
    <w:rsid w:val="00EF4BBA"/>
    <w:rsid w:val="00EF7546"/>
    <w:rsid w:val="00F00918"/>
    <w:rsid w:val="00F00C0F"/>
    <w:rsid w:val="00F0747F"/>
    <w:rsid w:val="00F24546"/>
    <w:rsid w:val="00F25F38"/>
    <w:rsid w:val="00F309A0"/>
    <w:rsid w:val="00F316CA"/>
    <w:rsid w:val="00F36357"/>
    <w:rsid w:val="00F364EB"/>
    <w:rsid w:val="00F47654"/>
    <w:rsid w:val="00F66D30"/>
    <w:rsid w:val="00F871FF"/>
    <w:rsid w:val="00F8749E"/>
    <w:rsid w:val="00F96091"/>
    <w:rsid w:val="00FA7A5C"/>
    <w:rsid w:val="00FB7106"/>
    <w:rsid w:val="00FB7BAE"/>
    <w:rsid w:val="00FD43D8"/>
    <w:rsid w:val="00FF13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1310"/>
  <w15:chartTrackingRefBased/>
  <w15:docId w15:val="{A77E320F-BBE3-45DC-8B3A-C0ABA48D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B19"/>
    <w:pPr>
      <w:spacing w:after="0" w:line="240" w:lineRule="auto"/>
    </w:pPr>
    <w:rPr>
      <w:rFonts w:ascii="LM Roman 10" w:hAnsi="LM Roman 10"/>
    </w:rPr>
  </w:style>
  <w:style w:type="paragraph" w:styleId="Heading1">
    <w:name w:val="heading 1"/>
    <w:basedOn w:val="Normal"/>
    <w:next w:val="Normal"/>
    <w:link w:val="Heading1Char"/>
    <w:uiPriority w:val="9"/>
    <w:qFormat/>
    <w:rsid w:val="009630F3"/>
    <w:pPr>
      <w:spacing w:after="160"/>
      <w:outlineLvl w:val="0"/>
    </w:pPr>
    <w:rPr>
      <w:b/>
      <w:sz w:val="28"/>
      <w:szCs w:val="24"/>
    </w:rPr>
  </w:style>
  <w:style w:type="paragraph" w:styleId="Heading2">
    <w:name w:val="heading 2"/>
    <w:basedOn w:val="Heading1"/>
    <w:next w:val="Normal"/>
    <w:link w:val="Heading2Char"/>
    <w:uiPriority w:val="9"/>
    <w:unhideWhenUsed/>
    <w:qFormat/>
    <w:rsid w:val="00800C24"/>
    <w:pPr>
      <w:spacing w:before="160"/>
      <w:outlineLvl w:val="1"/>
    </w:pPr>
    <w:rPr>
      <w:sz w:val="22"/>
    </w:rPr>
  </w:style>
  <w:style w:type="paragraph" w:styleId="Heading3">
    <w:name w:val="heading 3"/>
    <w:basedOn w:val="Normal"/>
    <w:next w:val="Normal"/>
    <w:link w:val="Heading3Char"/>
    <w:uiPriority w:val="9"/>
    <w:unhideWhenUsed/>
    <w:rsid w:val="00A866BE"/>
    <w:pPr>
      <w:spacing w:before="120"/>
      <w:jc w:val="center"/>
      <w:outlineLvl w:val="2"/>
    </w:pPr>
    <w:rPr>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F3"/>
    <w:rPr>
      <w:rFonts w:ascii="LM Roman 10" w:hAnsi="LM Roman 10"/>
      <w:b/>
      <w:sz w:val="28"/>
      <w:szCs w:val="24"/>
    </w:rPr>
  </w:style>
  <w:style w:type="character" w:customStyle="1" w:styleId="Heading2Char">
    <w:name w:val="Heading 2 Char"/>
    <w:basedOn w:val="DefaultParagraphFont"/>
    <w:link w:val="Heading2"/>
    <w:uiPriority w:val="9"/>
    <w:rsid w:val="00800C24"/>
    <w:rPr>
      <w:rFonts w:ascii="LM Roman 10" w:hAnsi="LM Roman 10"/>
      <w:b/>
      <w:szCs w:val="24"/>
    </w:rPr>
  </w:style>
  <w:style w:type="paragraph" w:styleId="TOCHeading">
    <w:name w:val="TOC Heading"/>
    <w:basedOn w:val="Heading1"/>
    <w:next w:val="Normal"/>
    <w:uiPriority w:val="39"/>
    <w:unhideWhenUsed/>
    <w:rsid w:val="009630F3"/>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NoSpacing">
    <w:name w:val="No Spacing"/>
    <w:uiPriority w:val="1"/>
    <w:qFormat/>
    <w:rsid w:val="009630F3"/>
    <w:pPr>
      <w:spacing w:after="0" w:line="240" w:lineRule="auto"/>
    </w:pPr>
    <w:rPr>
      <w:rFonts w:ascii="LM Roman 10" w:hAnsi="LM Roman 10"/>
      <w:sz w:val="24"/>
    </w:rPr>
  </w:style>
  <w:style w:type="paragraph" w:styleId="TOC1">
    <w:name w:val="toc 1"/>
    <w:basedOn w:val="Normal"/>
    <w:next w:val="Normal"/>
    <w:autoRedefine/>
    <w:uiPriority w:val="39"/>
    <w:unhideWhenUsed/>
    <w:rsid w:val="009630F3"/>
    <w:pPr>
      <w:spacing w:after="100"/>
    </w:pPr>
  </w:style>
  <w:style w:type="character" w:styleId="Hyperlink">
    <w:name w:val="Hyperlink"/>
    <w:basedOn w:val="DefaultParagraphFont"/>
    <w:uiPriority w:val="99"/>
    <w:unhideWhenUsed/>
    <w:rsid w:val="009630F3"/>
    <w:rPr>
      <w:color w:val="0563C1" w:themeColor="hyperlink"/>
      <w:u w:val="single"/>
    </w:rPr>
  </w:style>
  <w:style w:type="paragraph" w:styleId="NormalWeb">
    <w:name w:val="Normal (Web)"/>
    <w:basedOn w:val="Normal"/>
    <w:uiPriority w:val="99"/>
    <w:semiHidden/>
    <w:unhideWhenUsed/>
    <w:rsid w:val="009630F3"/>
    <w:pPr>
      <w:spacing w:before="100" w:beforeAutospacing="1" w:after="100" w:afterAutospacing="1"/>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9630F3"/>
    <w:pPr>
      <w:spacing w:after="100"/>
      <w:ind w:left="240"/>
    </w:pPr>
  </w:style>
  <w:style w:type="table" w:styleId="TableGrid">
    <w:name w:val="Table Grid"/>
    <w:basedOn w:val="TableNormal"/>
    <w:uiPriority w:val="39"/>
    <w:rsid w:val="00735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5A68"/>
    <w:pPr>
      <w:tabs>
        <w:tab w:val="center" w:pos="4513"/>
        <w:tab w:val="right" w:pos="9026"/>
      </w:tabs>
    </w:pPr>
  </w:style>
  <w:style w:type="character" w:customStyle="1" w:styleId="HeaderChar">
    <w:name w:val="Header Char"/>
    <w:basedOn w:val="DefaultParagraphFont"/>
    <w:link w:val="Header"/>
    <w:uiPriority w:val="99"/>
    <w:rsid w:val="00735A68"/>
    <w:rPr>
      <w:rFonts w:ascii="LM Roman 10" w:hAnsi="LM Roman 10"/>
      <w:sz w:val="24"/>
    </w:rPr>
  </w:style>
  <w:style w:type="paragraph" w:styleId="Footer">
    <w:name w:val="footer"/>
    <w:basedOn w:val="Normal"/>
    <w:link w:val="FooterChar"/>
    <w:uiPriority w:val="99"/>
    <w:unhideWhenUsed/>
    <w:rsid w:val="00735A68"/>
    <w:pPr>
      <w:tabs>
        <w:tab w:val="center" w:pos="4513"/>
        <w:tab w:val="right" w:pos="9026"/>
      </w:tabs>
    </w:pPr>
  </w:style>
  <w:style w:type="character" w:customStyle="1" w:styleId="FooterChar">
    <w:name w:val="Footer Char"/>
    <w:basedOn w:val="DefaultParagraphFont"/>
    <w:link w:val="Footer"/>
    <w:uiPriority w:val="99"/>
    <w:rsid w:val="00735A68"/>
    <w:rPr>
      <w:rFonts w:ascii="LM Roman 10" w:hAnsi="LM Roman 10"/>
      <w:sz w:val="24"/>
    </w:rPr>
  </w:style>
  <w:style w:type="paragraph" w:styleId="ListParagraph">
    <w:name w:val="List Paragraph"/>
    <w:basedOn w:val="Normal"/>
    <w:uiPriority w:val="34"/>
    <w:rsid w:val="00A343DC"/>
    <w:pPr>
      <w:ind w:left="720"/>
      <w:contextualSpacing/>
    </w:pPr>
  </w:style>
  <w:style w:type="character" w:customStyle="1" w:styleId="apple-tab-span">
    <w:name w:val="apple-tab-span"/>
    <w:basedOn w:val="DefaultParagraphFont"/>
    <w:rsid w:val="00A343DC"/>
  </w:style>
  <w:style w:type="paragraph" w:styleId="BalloonText">
    <w:name w:val="Balloon Text"/>
    <w:basedOn w:val="Normal"/>
    <w:link w:val="BalloonTextChar"/>
    <w:uiPriority w:val="99"/>
    <w:semiHidden/>
    <w:unhideWhenUsed/>
    <w:rsid w:val="009C5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1AD"/>
    <w:rPr>
      <w:rFonts w:ascii="Segoe UI" w:hAnsi="Segoe UI" w:cs="Segoe UI"/>
      <w:sz w:val="18"/>
      <w:szCs w:val="18"/>
    </w:rPr>
  </w:style>
  <w:style w:type="character" w:customStyle="1" w:styleId="Heading3Char">
    <w:name w:val="Heading 3 Char"/>
    <w:basedOn w:val="DefaultParagraphFont"/>
    <w:link w:val="Heading3"/>
    <w:uiPriority w:val="9"/>
    <w:rsid w:val="00A866BE"/>
    <w:rPr>
      <w:rFonts w:ascii="LM Roman 10" w:hAnsi="LM Roman 10"/>
      <w:iCs/>
      <w:sz w:val="21"/>
      <w:szCs w:val="21"/>
    </w:rPr>
  </w:style>
  <w:style w:type="paragraph" w:styleId="Quote">
    <w:name w:val="Quote"/>
    <w:basedOn w:val="Normal"/>
    <w:next w:val="Normal"/>
    <w:link w:val="QuoteChar"/>
    <w:uiPriority w:val="29"/>
    <w:qFormat/>
    <w:rsid w:val="002D18BE"/>
    <w:pPr>
      <w:spacing w:before="120"/>
      <w:jc w:val="center"/>
    </w:pPr>
    <w:rPr>
      <w:i/>
      <w:iCs/>
      <w:color w:val="404040" w:themeColor="text1" w:themeTint="BF"/>
    </w:rPr>
  </w:style>
  <w:style w:type="character" w:customStyle="1" w:styleId="QuoteChar">
    <w:name w:val="Quote Char"/>
    <w:basedOn w:val="DefaultParagraphFont"/>
    <w:link w:val="Quote"/>
    <w:uiPriority w:val="29"/>
    <w:rsid w:val="002D18BE"/>
    <w:rPr>
      <w:rFonts w:ascii="LM Roman 10" w:hAnsi="LM Roman 10"/>
      <w:i/>
      <w:iCs/>
      <w:color w:val="404040" w:themeColor="text1" w:themeTint="BF"/>
    </w:rPr>
  </w:style>
  <w:style w:type="paragraph" w:styleId="Title">
    <w:name w:val="Title"/>
    <w:basedOn w:val="Normal"/>
    <w:next w:val="Normal"/>
    <w:link w:val="TitleChar"/>
    <w:uiPriority w:val="10"/>
    <w:qFormat/>
    <w:rsid w:val="00CE4C94"/>
    <w:pPr>
      <w:spacing w:before="240" w:after="240"/>
      <w:jc w:val="center"/>
    </w:pPr>
    <w:rPr>
      <w:rFonts w:eastAsia="Times New Roman" w:cs="Times New Roman"/>
      <w:b/>
      <w:bCs/>
      <w:color w:val="000000"/>
      <w:sz w:val="36"/>
      <w:szCs w:val="36"/>
    </w:rPr>
  </w:style>
  <w:style w:type="character" w:customStyle="1" w:styleId="TitleChar">
    <w:name w:val="Title Char"/>
    <w:basedOn w:val="DefaultParagraphFont"/>
    <w:link w:val="Title"/>
    <w:uiPriority w:val="10"/>
    <w:rsid w:val="00CE4C94"/>
    <w:rPr>
      <w:rFonts w:ascii="LM Roman 10" w:eastAsia="Times New Roman" w:hAnsi="LM Roman 10" w:cs="Times New Roman"/>
      <w:b/>
      <w:bCs/>
      <w:color w:val="000000"/>
      <w:sz w:val="36"/>
      <w:szCs w:val="36"/>
    </w:rPr>
  </w:style>
  <w:style w:type="paragraph" w:styleId="Subtitle">
    <w:name w:val="Subtitle"/>
    <w:basedOn w:val="Title"/>
    <w:next w:val="Normal"/>
    <w:link w:val="SubtitleChar"/>
    <w:uiPriority w:val="11"/>
    <w:qFormat/>
    <w:rsid w:val="00CE4C94"/>
    <w:pPr>
      <w:spacing w:before="40" w:after="40"/>
    </w:pPr>
    <w:rPr>
      <w:b w:val="0"/>
      <w:bCs w:val="0"/>
    </w:rPr>
  </w:style>
  <w:style w:type="character" w:customStyle="1" w:styleId="SubtitleChar">
    <w:name w:val="Subtitle Char"/>
    <w:basedOn w:val="DefaultParagraphFont"/>
    <w:link w:val="Subtitle"/>
    <w:uiPriority w:val="11"/>
    <w:rsid w:val="00CE4C94"/>
    <w:rPr>
      <w:rFonts w:ascii="LM Roman 10" w:eastAsia="Times New Roman" w:hAnsi="LM Roman 10" w:cs="Times New Roman"/>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4950">
      <w:bodyDiv w:val="1"/>
      <w:marLeft w:val="0"/>
      <w:marRight w:val="0"/>
      <w:marTop w:val="0"/>
      <w:marBottom w:val="0"/>
      <w:divBdr>
        <w:top w:val="none" w:sz="0" w:space="0" w:color="auto"/>
        <w:left w:val="none" w:sz="0" w:space="0" w:color="auto"/>
        <w:bottom w:val="none" w:sz="0" w:space="0" w:color="auto"/>
        <w:right w:val="none" w:sz="0" w:space="0" w:color="auto"/>
      </w:divBdr>
    </w:div>
    <w:div w:id="197787917">
      <w:bodyDiv w:val="1"/>
      <w:marLeft w:val="0"/>
      <w:marRight w:val="0"/>
      <w:marTop w:val="0"/>
      <w:marBottom w:val="0"/>
      <w:divBdr>
        <w:top w:val="none" w:sz="0" w:space="0" w:color="auto"/>
        <w:left w:val="none" w:sz="0" w:space="0" w:color="auto"/>
        <w:bottom w:val="none" w:sz="0" w:space="0" w:color="auto"/>
        <w:right w:val="none" w:sz="0" w:space="0" w:color="auto"/>
      </w:divBdr>
    </w:div>
    <w:div w:id="223226492">
      <w:bodyDiv w:val="1"/>
      <w:marLeft w:val="0"/>
      <w:marRight w:val="0"/>
      <w:marTop w:val="0"/>
      <w:marBottom w:val="0"/>
      <w:divBdr>
        <w:top w:val="none" w:sz="0" w:space="0" w:color="auto"/>
        <w:left w:val="none" w:sz="0" w:space="0" w:color="auto"/>
        <w:bottom w:val="none" w:sz="0" w:space="0" w:color="auto"/>
        <w:right w:val="none" w:sz="0" w:space="0" w:color="auto"/>
      </w:divBdr>
    </w:div>
    <w:div w:id="262423221">
      <w:bodyDiv w:val="1"/>
      <w:marLeft w:val="0"/>
      <w:marRight w:val="0"/>
      <w:marTop w:val="0"/>
      <w:marBottom w:val="0"/>
      <w:divBdr>
        <w:top w:val="none" w:sz="0" w:space="0" w:color="auto"/>
        <w:left w:val="none" w:sz="0" w:space="0" w:color="auto"/>
        <w:bottom w:val="none" w:sz="0" w:space="0" w:color="auto"/>
        <w:right w:val="none" w:sz="0" w:space="0" w:color="auto"/>
      </w:divBdr>
    </w:div>
    <w:div w:id="293216824">
      <w:bodyDiv w:val="1"/>
      <w:marLeft w:val="0"/>
      <w:marRight w:val="0"/>
      <w:marTop w:val="0"/>
      <w:marBottom w:val="0"/>
      <w:divBdr>
        <w:top w:val="none" w:sz="0" w:space="0" w:color="auto"/>
        <w:left w:val="none" w:sz="0" w:space="0" w:color="auto"/>
        <w:bottom w:val="none" w:sz="0" w:space="0" w:color="auto"/>
        <w:right w:val="none" w:sz="0" w:space="0" w:color="auto"/>
      </w:divBdr>
    </w:div>
    <w:div w:id="451285857">
      <w:bodyDiv w:val="1"/>
      <w:marLeft w:val="0"/>
      <w:marRight w:val="0"/>
      <w:marTop w:val="0"/>
      <w:marBottom w:val="0"/>
      <w:divBdr>
        <w:top w:val="none" w:sz="0" w:space="0" w:color="auto"/>
        <w:left w:val="none" w:sz="0" w:space="0" w:color="auto"/>
        <w:bottom w:val="none" w:sz="0" w:space="0" w:color="auto"/>
        <w:right w:val="none" w:sz="0" w:space="0" w:color="auto"/>
      </w:divBdr>
    </w:div>
    <w:div w:id="557208460">
      <w:bodyDiv w:val="1"/>
      <w:marLeft w:val="0"/>
      <w:marRight w:val="0"/>
      <w:marTop w:val="0"/>
      <w:marBottom w:val="0"/>
      <w:divBdr>
        <w:top w:val="none" w:sz="0" w:space="0" w:color="auto"/>
        <w:left w:val="none" w:sz="0" w:space="0" w:color="auto"/>
        <w:bottom w:val="none" w:sz="0" w:space="0" w:color="auto"/>
        <w:right w:val="none" w:sz="0" w:space="0" w:color="auto"/>
      </w:divBdr>
    </w:div>
    <w:div w:id="713191051">
      <w:bodyDiv w:val="1"/>
      <w:marLeft w:val="0"/>
      <w:marRight w:val="0"/>
      <w:marTop w:val="0"/>
      <w:marBottom w:val="0"/>
      <w:divBdr>
        <w:top w:val="none" w:sz="0" w:space="0" w:color="auto"/>
        <w:left w:val="none" w:sz="0" w:space="0" w:color="auto"/>
        <w:bottom w:val="none" w:sz="0" w:space="0" w:color="auto"/>
        <w:right w:val="none" w:sz="0" w:space="0" w:color="auto"/>
      </w:divBdr>
    </w:div>
    <w:div w:id="808592245">
      <w:bodyDiv w:val="1"/>
      <w:marLeft w:val="0"/>
      <w:marRight w:val="0"/>
      <w:marTop w:val="0"/>
      <w:marBottom w:val="0"/>
      <w:divBdr>
        <w:top w:val="none" w:sz="0" w:space="0" w:color="auto"/>
        <w:left w:val="none" w:sz="0" w:space="0" w:color="auto"/>
        <w:bottom w:val="none" w:sz="0" w:space="0" w:color="auto"/>
        <w:right w:val="none" w:sz="0" w:space="0" w:color="auto"/>
      </w:divBdr>
    </w:div>
    <w:div w:id="952400162">
      <w:bodyDiv w:val="1"/>
      <w:marLeft w:val="0"/>
      <w:marRight w:val="0"/>
      <w:marTop w:val="0"/>
      <w:marBottom w:val="0"/>
      <w:divBdr>
        <w:top w:val="none" w:sz="0" w:space="0" w:color="auto"/>
        <w:left w:val="none" w:sz="0" w:space="0" w:color="auto"/>
        <w:bottom w:val="none" w:sz="0" w:space="0" w:color="auto"/>
        <w:right w:val="none" w:sz="0" w:space="0" w:color="auto"/>
      </w:divBdr>
      <w:divsChild>
        <w:div w:id="308438338">
          <w:marLeft w:val="0"/>
          <w:marRight w:val="0"/>
          <w:marTop w:val="0"/>
          <w:marBottom w:val="0"/>
          <w:divBdr>
            <w:top w:val="none" w:sz="0" w:space="0" w:color="auto"/>
            <w:left w:val="none" w:sz="0" w:space="0" w:color="auto"/>
            <w:bottom w:val="none" w:sz="0" w:space="0" w:color="auto"/>
            <w:right w:val="none" w:sz="0" w:space="0" w:color="auto"/>
          </w:divBdr>
          <w:divsChild>
            <w:div w:id="9504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6643">
      <w:bodyDiv w:val="1"/>
      <w:marLeft w:val="0"/>
      <w:marRight w:val="0"/>
      <w:marTop w:val="0"/>
      <w:marBottom w:val="0"/>
      <w:divBdr>
        <w:top w:val="none" w:sz="0" w:space="0" w:color="auto"/>
        <w:left w:val="none" w:sz="0" w:space="0" w:color="auto"/>
        <w:bottom w:val="none" w:sz="0" w:space="0" w:color="auto"/>
        <w:right w:val="none" w:sz="0" w:space="0" w:color="auto"/>
      </w:divBdr>
    </w:div>
    <w:div w:id="1187672357">
      <w:bodyDiv w:val="1"/>
      <w:marLeft w:val="0"/>
      <w:marRight w:val="0"/>
      <w:marTop w:val="0"/>
      <w:marBottom w:val="0"/>
      <w:divBdr>
        <w:top w:val="none" w:sz="0" w:space="0" w:color="auto"/>
        <w:left w:val="none" w:sz="0" w:space="0" w:color="auto"/>
        <w:bottom w:val="none" w:sz="0" w:space="0" w:color="auto"/>
        <w:right w:val="none" w:sz="0" w:space="0" w:color="auto"/>
      </w:divBdr>
    </w:div>
    <w:div w:id="1310092491">
      <w:bodyDiv w:val="1"/>
      <w:marLeft w:val="0"/>
      <w:marRight w:val="0"/>
      <w:marTop w:val="0"/>
      <w:marBottom w:val="0"/>
      <w:divBdr>
        <w:top w:val="none" w:sz="0" w:space="0" w:color="auto"/>
        <w:left w:val="none" w:sz="0" w:space="0" w:color="auto"/>
        <w:bottom w:val="none" w:sz="0" w:space="0" w:color="auto"/>
        <w:right w:val="none" w:sz="0" w:space="0" w:color="auto"/>
      </w:divBdr>
    </w:div>
    <w:div w:id="1338116677">
      <w:bodyDiv w:val="1"/>
      <w:marLeft w:val="0"/>
      <w:marRight w:val="0"/>
      <w:marTop w:val="0"/>
      <w:marBottom w:val="0"/>
      <w:divBdr>
        <w:top w:val="none" w:sz="0" w:space="0" w:color="auto"/>
        <w:left w:val="none" w:sz="0" w:space="0" w:color="auto"/>
        <w:bottom w:val="none" w:sz="0" w:space="0" w:color="auto"/>
        <w:right w:val="none" w:sz="0" w:space="0" w:color="auto"/>
      </w:divBdr>
    </w:div>
    <w:div w:id="1449619185">
      <w:bodyDiv w:val="1"/>
      <w:marLeft w:val="0"/>
      <w:marRight w:val="0"/>
      <w:marTop w:val="0"/>
      <w:marBottom w:val="0"/>
      <w:divBdr>
        <w:top w:val="none" w:sz="0" w:space="0" w:color="auto"/>
        <w:left w:val="none" w:sz="0" w:space="0" w:color="auto"/>
        <w:bottom w:val="none" w:sz="0" w:space="0" w:color="auto"/>
        <w:right w:val="none" w:sz="0" w:space="0" w:color="auto"/>
      </w:divBdr>
    </w:div>
    <w:div w:id="1573810589">
      <w:bodyDiv w:val="1"/>
      <w:marLeft w:val="0"/>
      <w:marRight w:val="0"/>
      <w:marTop w:val="0"/>
      <w:marBottom w:val="0"/>
      <w:divBdr>
        <w:top w:val="none" w:sz="0" w:space="0" w:color="auto"/>
        <w:left w:val="none" w:sz="0" w:space="0" w:color="auto"/>
        <w:bottom w:val="none" w:sz="0" w:space="0" w:color="auto"/>
        <w:right w:val="none" w:sz="0" w:space="0" w:color="auto"/>
      </w:divBdr>
    </w:div>
    <w:div w:id="1601837158">
      <w:bodyDiv w:val="1"/>
      <w:marLeft w:val="0"/>
      <w:marRight w:val="0"/>
      <w:marTop w:val="0"/>
      <w:marBottom w:val="0"/>
      <w:divBdr>
        <w:top w:val="none" w:sz="0" w:space="0" w:color="auto"/>
        <w:left w:val="none" w:sz="0" w:space="0" w:color="auto"/>
        <w:bottom w:val="none" w:sz="0" w:space="0" w:color="auto"/>
        <w:right w:val="none" w:sz="0" w:space="0" w:color="auto"/>
      </w:divBdr>
    </w:div>
    <w:div w:id="1823694025">
      <w:bodyDiv w:val="1"/>
      <w:marLeft w:val="0"/>
      <w:marRight w:val="0"/>
      <w:marTop w:val="0"/>
      <w:marBottom w:val="0"/>
      <w:divBdr>
        <w:top w:val="none" w:sz="0" w:space="0" w:color="auto"/>
        <w:left w:val="none" w:sz="0" w:space="0" w:color="auto"/>
        <w:bottom w:val="none" w:sz="0" w:space="0" w:color="auto"/>
        <w:right w:val="none" w:sz="0" w:space="0" w:color="auto"/>
      </w:divBdr>
    </w:div>
    <w:div w:id="18778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964A7-2968-4DA0-BEE0-B30E5C130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16</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Wei Jie • 张伟杰 （ウェイジエ）</dc:creator>
  <cp:keywords/>
  <dc:description/>
  <cp:lastModifiedBy>Teo Wei Jie • 张伟杰 （ウェイジエ）</cp:lastModifiedBy>
  <cp:revision>72</cp:revision>
  <cp:lastPrinted>2020-04-24T05:09:00Z</cp:lastPrinted>
  <dcterms:created xsi:type="dcterms:W3CDTF">2020-04-18T12:34:00Z</dcterms:created>
  <dcterms:modified xsi:type="dcterms:W3CDTF">2020-04-24T05:09:00Z</dcterms:modified>
</cp:coreProperties>
</file>