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【区块名称】导航悬浮展开首屏区块</w:t>
      </w:r>
    </w:p>
    <w:p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【区块分类】首屏区块</w:t>
      </w:r>
    </w:p>
    <w:p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【区块标签】悬浮展开、动态切换</w:t>
      </w:r>
    </w:p>
    <w:p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【区块要求】</w:t>
      </w:r>
    </w:p>
    <w:p>
      <w:pPr>
        <w:numPr>
          <w:ilvl w:val="0"/>
          <w:numId w:val="1"/>
        </w:numPr>
        <w:tabs>
          <w:tab w:val="left" w:pos="312"/>
        </w:tabs>
        <w:ind w:left="425" w:leftChars="0" w:hanging="425" w:firstLineChars="0"/>
      </w:pPr>
      <w:r>
        <w:t>参考</w:t>
      </w:r>
      <w:r>
        <w:rPr>
          <w:rFonts w:hint="eastAsia"/>
        </w:rPr>
        <w:t>网址</w:t>
      </w:r>
    </w:p>
    <w:p>
      <w:pPr>
        <w:ind w:firstLine="210" w:firstLineChars="100"/>
        <w:rPr>
          <w:rStyle w:val="6"/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"http://www.btl2002.com/" </w:instrText>
      </w:r>
      <w:r>
        <w:fldChar w:fldCharType="separate"/>
      </w:r>
      <w:r>
        <w:rPr>
          <w:rStyle w:val="6"/>
          <w:rFonts w:ascii="宋体" w:hAnsi="宋体" w:eastAsia="宋体" w:cs="宋体"/>
          <w:sz w:val="24"/>
        </w:rPr>
        <w:t>http://www.btl2002.com/</w:t>
      </w:r>
      <w:r>
        <w:rPr>
          <w:rStyle w:val="6"/>
          <w:rFonts w:ascii="宋体" w:hAnsi="宋体" w:eastAsia="宋体" w:cs="宋体"/>
          <w:sz w:val="24"/>
        </w:rPr>
        <w:fldChar w:fldCharType="end"/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但是需要将这个参考网址做一点调整，就是将“注册|登录”改成“产品搜索”；导航悬停后也只需要logo、导航、搜索这三个。</w:t>
      </w:r>
    </w:p>
    <w:p>
      <w:pPr>
        <w:numPr>
          <w:ilvl w:val="0"/>
          <w:numId w:val="1"/>
        </w:numPr>
        <w:tabs>
          <w:tab w:val="left" w:pos="312"/>
        </w:tabs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</w:rPr>
        <w:t>区块包含的元素：</w:t>
      </w:r>
      <w:r>
        <w:rPr>
          <w:rFonts w:hint="eastAsia"/>
          <w:lang w:val="en-US" w:eastAsia="zh-CN"/>
        </w:rPr>
        <w:t>Logo、</w:t>
      </w:r>
      <w:r>
        <w:rPr>
          <w:rFonts w:hint="eastAsia"/>
        </w:rPr>
        <w:t>导航栏、</w:t>
      </w:r>
      <w:r>
        <w:rPr>
          <w:rFonts w:hint="eastAsia"/>
          <w:lang w:val="en-US" w:eastAsia="zh-CN"/>
        </w:rPr>
        <w:t>搜索图标、</w:t>
      </w:r>
      <w:r>
        <w:rPr>
          <w:rFonts w:hint="eastAsia"/>
        </w:rPr>
        <w:t>banner图</w:t>
      </w:r>
      <w:r>
        <w:rPr>
          <w:rFonts w:hint="eastAsia"/>
          <w:lang w:eastAsia="zh-CN"/>
        </w:rPr>
        <w:t>（</w:t>
      </w:r>
      <w:r>
        <w:rPr>
          <w:rFonts w:hint="eastAsia"/>
        </w:rPr>
        <w:t>左右切换箭头、banner底部圆点按钮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2"/>
        </w:numPr>
      </w:pPr>
      <w:r>
        <w:t>导航只有2级，背景对banner，支持视频背景和图片混合，多张切换，页面滚动时候</w:t>
      </w:r>
      <w:r>
        <w:rPr>
          <w:rFonts w:hint="eastAsia"/>
        </w:rPr>
        <w:t>保持</w:t>
      </w:r>
      <w:r>
        <w:t>悬停。</w:t>
      </w:r>
    </w:p>
    <w:p>
      <w:pPr>
        <w:numPr>
          <w:ilvl w:val="0"/>
          <w:numId w:val="2"/>
        </w:numPr>
      </w:pPr>
      <w:r>
        <w:rPr>
          <w:rFonts w:hint="eastAsia"/>
        </w:rPr>
        <w:t>导航栏宽度固定80px，banner图宽度不固定，banner底部圆点按钮与banner图底部距离固定30px</w:t>
      </w:r>
    </w:p>
    <w:p>
      <w:pPr>
        <w:numPr>
          <w:ilvl w:val="0"/>
          <w:numId w:val="2"/>
        </w:numPr>
      </w:pPr>
      <w:r>
        <w:rPr>
          <w:rFonts w:hint="eastAsia"/>
        </w:rPr>
        <w:t>区块</w:t>
      </w:r>
      <w:r>
        <w:t>有两个配色</w:t>
      </w:r>
    </w:p>
    <w:p>
      <w:r>
        <w:rPr>
          <w:rFonts w:hint="eastAsia"/>
        </w:rPr>
        <w:t>调整鼠标在导航栏滑过悬停时的颜色，默认值#</w:t>
      </w:r>
      <w:r>
        <w:t>059FE7</w:t>
      </w:r>
    </w:p>
    <w:p>
      <w:r>
        <w:rPr>
          <w:rFonts w:hint="eastAsia"/>
        </w:rPr>
        <w:t>调整鼠标在箭头背景色块悬停时和banner下方小圆角矩形的颜色，默认值</w:t>
      </w:r>
      <w:r>
        <w:t>#E9BD4B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动效说明：和参考网站效果一样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默认导航占1180px的宽度，当鼠标滚动到下方后，导航那一行悬停到页头区块，展开到通栏区域。</w:t>
      </w:r>
    </w:p>
    <w:p>
      <w:pPr>
        <w:rPr>
          <w:rFonts w:hint="eastAsia"/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【多终端响应效果】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PC端默认状态下效果</w:t>
      </w:r>
    </w:p>
    <w:p>
      <w:pPr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401310" cy="2359660"/>
            <wp:effectExtent l="9525" t="9525" r="18415" b="12065"/>
            <wp:docPr id="1" name="图片 0" descr="QQ截图20190819141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QQ截图20190819141015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3596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PC端 - 页面滚动到下方导航悬停铺满后的效果</w:t>
      </w:r>
    </w:p>
    <w:p>
      <w:pPr>
        <w:rPr>
          <w:rFonts w:ascii="宋体" w:hAnsi="宋体" w:eastAsia="宋体" w:cs="宋体"/>
          <w:kern w:val="0"/>
          <w:sz w:val="24"/>
        </w:rPr>
      </w:pPr>
      <w:bookmarkStart w:id="0" w:name="_GoBack"/>
      <w:bookmarkEnd w:id="0"/>
    </w:p>
    <w:p>
      <w:r>
        <w:drawing>
          <wp:inline distT="0" distB="0" distL="114300" distR="114300">
            <wp:extent cx="5269230" cy="2439035"/>
            <wp:effectExtent l="9525" t="9525" r="17145" b="279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9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Pad端、手机端 - 效果</w:t>
      </w:r>
    </w:p>
    <w:p>
      <w:r>
        <w:drawing>
          <wp:inline distT="0" distB="0" distL="114300" distR="114300">
            <wp:extent cx="3590925" cy="5381625"/>
            <wp:effectExtent l="9525" t="9525" r="19050" b="190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38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FF0000"/>
          <w:sz w:val="30"/>
          <w:szCs w:val="30"/>
        </w:rPr>
        <w:t>【区块默认文本】</w:t>
      </w:r>
    </w:p>
    <w:p>
      <w:r>
        <w:rPr>
          <w:rFonts w:hint="eastAsia"/>
        </w:rPr>
        <w:t xml:space="preserve">导航栏文字默认 </w:t>
      </w:r>
      <w:r>
        <w:t>PingFangSC-Regular</w:t>
      </w:r>
      <w:r>
        <w:rPr>
          <w:rFonts w:hint="eastAsia"/>
        </w:rPr>
        <w:t xml:space="preserve">  </w:t>
      </w:r>
      <w:r>
        <w:t>#FF676767</w:t>
      </w:r>
      <w:r>
        <w:rPr>
          <w:rFonts w:hint="eastAsia"/>
        </w:rPr>
        <w:t xml:space="preserve">  16px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FEBF16"/>
    <w:multiLevelType w:val="singleLevel"/>
    <w:tmpl w:val="B7FEBF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087448B"/>
    <w:multiLevelType w:val="singleLevel"/>
    <w:tmpl w:val="608744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8F00994"/>
    <w:multiLevelType w:val="singleLevel"/>
    <w:tmpl w:val="68F009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9BAFAA35"/>
    <w:rsid w:val="0003485E"/>
    <w:rsid w:val="002E6209"/>
    <w:rsid w:val="0047722D"/>
    <w:rsid w:val="00580206"/>
    <w:rsid w:val="00594197"/>
    <w:rsid w:val="00731164"/>
    <w:rsid w:val="007612E2"/>
    <w:rsid w:val="00812955"/>
    <w:rsid w:val="008C30E3"/>
    <w:rsid w:val="00A87FB5"/>
    <w:rsid w:val="00AA5977"/>
    <w:rsid w:val="00BB4837"/>
    <w:rsid w:val="00BE4A5F"/>
    <w:rsid w:val="00CD2109"/>
    <w:rsid w:val="00D92A16"/>
    <w:rsid w:val="00FB6015"/>
    <w:rsid w:val="2E927886"/>
    <w:rsid w:val="55CF02E6"/>
    <w:rsid w:val="623F5387"/>
    <w:rsid w:val="6B3861C7"/>
    <w:rsid w:val="6CDA57F4"/>
    <w:rsid w:val="78B02368"/>
    <w:rsid w:val="9BAFAA3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iPriority w:val="0"/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批注框文本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358</Characters>
  <Lines>2</Lines>
  <Paragraphs>1</Paragraphs>
  <TotalTime>1</TotalTime>
  <ScaleCrop>false</ScaleCrop>
  <LinksUpToDate>false</LinksUpToDate>
  <CharactersWithSpaces>419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2019-08-18T15:50:00Z</dcterms:created>
  <dc:creator>leadong</dc:creator>
  <cp:lastModifiedBy>杨祥卉</cp:lastModifiedBy>
  <dcterms:modified xsi:type="dcterms:W3CDTF">2019-08-19T10:10:20Z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