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40"/>
        <w:gridCol w:w="7823"/>
      </w:tblGrid>
      <w:tr>
        <w:trPr>
          <w:cantSplit/>
        </w:trPr>
        <w:tc>
          <w:tcPr>
            <w:tcW w:type="dxa" w:w="2041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circ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24"/>
          </w:tcPr>
          <w:p>
            <w:pPr>
              <w:spacing w:before="160" w:after="60" w:line="324" w:lineRule="auto"/>
              <w:ind w:firstLine="0" w:left="0" w:right="0"/>
            </w:pPr>
            <w:r>
              <w:rPr>
                <w:rFonts w:ascii="Times New Roman" w:hAnsi="Times New Roman" w:eastAsia="宋体"/>
                <w:b/>
                <w:color w:val="000000"/>
                <w:sz w:val="44"/>
              </w:rPr>
              <w:t>吴佳宾</w:t>
            </w:r>
          </w:p>
          <w:p>
            <w:pPr>
              <w:spacing w:before="60" w:after="40" w:line="324" w:lineRule="auto"/>
            </w:pPr>
            <w:r>
              <w:rPr>
                <w:rFonts w:ascii="Times New Roman" w:hAnsi="Times New Roman" w:eastAsia="宋体"/>
                <w:b w:val="0"/>
                <w:color w:val="595959"/>
                <w:sz w:val="21"/>
              </w:rPr>
              <w:t>男  21岁</w:t>
            </w:r>
          </w:p>
          <w:p>
            <w:pPr>
              <w:spacing w:before="40" w:after="40" w:line="324" w:lineRule="auto"/>
            </w:pPr>
            <w:r>
              <w:rPr>
                <w:rFonts w:ascii="Times New Roman" w:hAnsi="Times New Roman" w:eastAsia="宋体"/>
                <w:b w:val="0"/>
                <w:color w:val="595959"/>
                <w:sz w:val="21"/>
              </w:rPr>
              <w:t xml:space="preserve">联系电话：19198940968  </w:t>
            </w:r>
            <w:r>
              <w:rPr>
                <w:rFonts w:ascii="Times New Roman" w:hAnsi="Times New Roman" w:eastAsia="宋体"/>
                <w:b w:val="0"/>
                <w:color w:val="595959"/>
                <w:sz w:val="21"/>
              </w:rPr>
              <w:t>邮箱：1475603237@qq.com</w:t>
            </w:r>
          </w:p>
        </w:tc>
      </w:tr>
    </w:tbl>
    <w:p>
      <w:pPr>
        <w:pBdr>
          <w:left w:val="single" w:sz="24" w:space="6" w:color="D02020"/>
        </w:pBdr>
        <w:spacing w:before="240" w:after="100"/>
      </w:pPr>
      <w:r>
        <w:rPr>
          <w:rFonts w:ascii="Times New Roman" w:hAnsi="Times New Roman" w:eastAsia="黑体"/>
          <w:b/>
          <w:color w:val="000000"/>
          <w:sz w:val="28"/>
        </w:rPr>
        <w:t>基本信息</w:t>
      </w:r>
    </w:p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5045"/>
      </w:tblGrid>
      <w:tr>
        <w:trPr>
          <w:cantSplit/>
        </w:trPr>
        <w:tc>
          <w:tcPr>
            <w:tcW w:type="dxa" w:w="4818"/>
          </w:tcPr>
          <w:p>
            <w:pPr>
              <w:spacing w:before="20" w:after="20" w:line="324" w:lineRule="auto"/>
              <w:ind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年龄：21岁</w:t>
            </w:r>
          </w:p>
        </w:tc>
        <w:tc>
          <w:tcPr>
            <w:tcW w:type="dxa" w:w="5045"/>
          </w:tcPr>
          <w:p>
            <w:pPr>
              <w:spacing w:before="20" w:after="20" w:line="324" w:lineRule="auto"/>
              <w:ind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籍贯：四川-巴中</w:t>
            </w:r>
          </w:p>
        </w:tc>
      </w:tr>
      <w:tr>
        <w:trPr>
          <w:cantSplit/>
        </w:trPr>
        <w:tc>
          <w:tcPr>
            <w:tcW w:type="dxa" w:w="4818"/>
          </w:tcPr>
          <w:p>
            <w:pPr>
              <w:spacing w:before="20" w:after="20" w:line="324" w:lineRule="auto"/>
              <w:ind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民族：汉族</w:t>
            </w:r>
          </w:p>
        </w:tc>
        <w:tc>
          <w:tcPr>
            <w:tcW w:type="dxa" w:w="5045"/>
          </w:tcPr>
          <w:p>
            <w:pPr>
              <w:spacing w:before="20" w:after="20" w:line="324" w:lineRule="auto"/>
              <w:ind w:firstLine="0" w:left="0" w:right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政治面貌：共青团员</w:t>
            </w:r>
          </w:p>
        </w:tc>
      </w:tr>
    </w:tbl>
    <w:p>
      <w:pPr>
        <w:pBdr>
          <w:left w:val="single" w:sz="24" w:space="6" w:color="D02020"/>
        </w:pBdr>
        <w:spacing w:before="240" w:after="100"/>
      </w:pPr>
      <w:r>
        <w:rPr>
          <w:rFonts w:ascii="Times New Roman" w:hAnsi="Times New Roman" w:eastAsia="黑体"/>
          <w:b/>
          <w:color w:val="000000"/>
          <w:sz w:val="28"/>
        </w:rPr>
        <w:t>求职意向</w:t>
      </w:r>
    </w:p>
    <w:p>
      <w:pPr>
        <w:spacing w:before="40" w:after="40" w:line="324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不限职位  面议 | 四川-成都 | 计算机软件</w:t>
      </w:r>
    </w:p>
    <w:p>
      <w:pPr>
        <w:pBdr>
          <w:left w:val="single" w:sz="24" w:space="6" w:color="D02020"/>
        </w:pBdr>
        <w:spacing w:before="240" w:after="100"/>
      </w:pPr>
      <w:r>
        <w:rPr>
          <w:rFonts w:ascii="Times New Roman" w:hAnsi="Times New Roman" w:eastAsia="黑体"/>
          <w:b/>
          <w:color w:val="000000"/>
          <w:sz w:val="28"/>
        </w:rPr>
        <w:t>教育经历</w:t>
      </w:r>
    </w:p>
    <w:p>
      <w:pPr>
        <w:tabs>
          <w:tab w:val="right" w:pos="9600"/>
        </w:tabs>
        <w:spacing w:before="80" w:after="40" w:line="324" w:lineRule="auto"/>
      </w:pPr>
      <w:r>
        <w:rPr>
          <w:rFonts w:ascii="Times New Roman" w:hAnsi="Times New Roman" w:eastAsia="黑体"/>
          <w:b/>
          <w:color w:val="000000"/>
          <w:sz w:val="23"/>
        </w:rPr>
        <w:t>成都职业技术学院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595959"/>
          <w:sz w:val="21"/>
        </w:rPr>
        <w:t>2024-09至2027-06(3年学制)</w:t>
      </w:r>
    </w:p>
    <w:p>
      <w:pPr>
        <w:spacing w:before="40" w:after="20" w:line="324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专科｜统招｜全日制｜虚拟现实技术应用</w:t>
      </w:r>
    </w:p>
    <w:p>
      <w:pPr>
        <w:spacing w:before="20" w:after="40" w:line="324" w:lineRule="auto"/>
      </w:pPr>
      <w:r>
        <w:rPr>
          <w:rFonts w:ascii="Times New Roman" w:hAnsi="Times New Roman" w:eastAsia="宋体"/>
          <w:b w:val="0"/>
          <w:color w:val="595959"/>
          <w:sz w:val="21"/>
        </w:rPr>
        <w:t>专业分类：</w:t>
      </w:r>
      <w:r>
        <w:rPr>
          <w:rFonts w:ascii="Times New Roman" w:hAnsi="Times New Roman" w:eastAsia="宋体"/>
          <w:b w:val="0"/>
          <w:color w:val="000000"/>
          <w:sz w:val="21"/>
        </w:rPr>
        <w:t>计算机类</w:t>
      </w:r>
    </w:p>
    <w:p>
      <w:pPr>
        <w:spacing w:before="80" w:after="40" w:line="324" w:lineRule="auto"/>
      </w:pPr>
      <w:r>
        <w:rPr>
          <w:rFonts w:ascii="Times New Roman" w:hAnsi="Times New Roman" w:eastAsia="宋体"/>
          <w:b/>
          <w:color w:val="000000"/>
          <w:sz w:val="21"/>
        </w:rPr>
        <w:t>在校经历：</w:t>
      </w:r>
    </w:p>
    <w:p>
      <w:pPr>
        <w:spacing w:before="20" w:after="4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在校系统学习虚拟现实技术应用专业核心课程，掌握PS、3ds Max、Blender、Unity、UE等软件的应用，主要用于三维建模以及对游戏的程序设计和开发应用。</w:t>
      </w:r>
    </w:p>
    <w:p>
      <w:pPr>
        <w:spacing w:before="20" w:after="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专业技能：</w:t>
      </w:r>
    </w:p>
    <w:p>
      <w:pPr>
        <w:spacing w:before="20" w:after="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1. 图像处理：可使用PS进行贴图绘制、素材修图与后期处理；</w:t>
      </w:r>
    </w:p>
    <w:p>
      <w:pPr>
        <w:spacing w:before="20" w:after="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2. 三维建模：熟练借助3ds Max、Blender进行三维建模、拓扑、烘焙、材质渲染等三维内容创作；</w:t>
      </w:r>
    </w:p>
    <w:p>
      <w:pPr>
        <w:spacing w:before="20" w:after="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3. 引擎开发：熟悉Unity、UE虚幻引擎，能够完成VR/AR场景搭建、资源优化、简单交互逻辑调试；</w:t>
      </w:r>
    </w:p>
    <w:p>
      <w:pPr>
        <w:spacing w:before="20" w:after="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4. 项目整合：具备扎实的虚拟现实技术应用专业能力，能够独立完成三维素材制作、虚拟场景部署与项目整合。</w:t>
      </w:r>
    </w:p>
    <w:p>
      <w:pPr>
        <w:pBdr>
          <w:left w:val="single" w:sz="24" w:space="6" w:color="D02020"/>
        </w:pBdr>
        <w:spacing w:before="240" w:after="100"/>
      </w:pPr>
      <w:r>
        <w:rPr>
          <w:rFonts w:ascii="Times New Roman" w:hAnsi="Times New Roman" w:eastAsia="黑体"/>
          <w:b/>
          <w:color w:val="000000"/>
          <w:sz w:val="28"/>
        </w:rPr>
        <w:t>自我评价</w:t>
      </w:r>
    </w:p>
    <w:p>
      <w:pPr>
        <w:spacing w:before="40" w:after="40" w:line="324" w:lineRule="auto"/>
      </w:pPr>
      <w:r>
        <w:rPr>
          <w:rFonts w:ascii="Times New Roman" w:hAnsi="Times New Roman" w:eastAsia="宋体"/>
          <w:b/>
          <w:color w:val="000000"/>
          <w:sz w:val="21"/>
        </w:rPr>
        <w:t>自我评价：</w:t>
      </w:r>
    </w:p>
    <w:p>
      <w:pPr>
        <w:spacing w:before="20" w:after="4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对待学习认真踏实，愿意主动学习新知识与专业技能，动手能力良好。过往有志愿服务和社会实践经历，性格开朗，善于与人沟通交流。工作上细心稳重，能吃苦耐劳，拥有不错的抗压能力与环境适应力。对待任务尽职尽责，服从工作安排，善于在实际工作中积累经验，能够高效完成分配的各项工作。</w:t>
      </w:r>
    </w:p>
    <w:sectPr w:rsidR="00FC693F" w:rsidRPr="0006063C" w:rsidSect="00034616">
      <w:pgSz w:w="11906" w:h="16838"/>
      <w:pgMar w:top="85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