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600" w:rsidRDefault="00395600"/>
    <w:p w:rsidR="00635CF3" w:rsidRPr="00635CF3" w:rsidRDefault="00635CF3" w:rsidP="00635CF3">
      <w:pPr>
        <w:rPr>
          <w:b/>
          <w:bCs/>
          <w:sz w:val="28"/>
          <w:szCs w:val="28"/>
        </w:rPr>
      </w:pPr>
      <w:bookmarkStart w:id="0" w:name="_GoBack"/>
      <w:r w:rsidRPr="00635CF3">
        <w:rPr>
          <w:b/>
          <w:bCs/>
          <w:sz w:val="28"/>
          <w:szCs w:val="28"/>
        </w:rPr>
        <w:t xml:space="preserve">What Are the Advantages &amp; Disadvantages of a Join or a </w:t>
      </w:r>
      <w:proofErr w:type="spellStart"/>
      <w:r w:rsidRPr="00635CF3">
        <w:rPr>
          <w:b/>
          <w:bCs/>
          <w:sz w:val="28"/>
          <w:szCs w:val="28"/>
        </w:rPr>
        <w:t>Subquery</w:t>
      </w:r>
      <w:bookmarkEnd w:id="0"/>
      <w:proofErr w:type="spellEnd"/>
      <w:r w:rsidRPr="00635CF3">
        <w:rPr>
          <w:b/>
          <w:bCs/>
          <w:sz w:val="28"/>
          <w:szCs w:val="28"/>
        </w:rPr>
        <w:t xml:space="preserve">? </w:t>
      </w:r>
    </w:p>
    <w:p w:rsidR="00635CF3" w:rsidRPr="00635CF3" w:rsidRDefault="0029093E" w:rsidP="00635CF3">
      <w:pPr>
        <w:rPr>
          <w:sz w:val="28"/>
          <w:szCs w:val="28"/>
        </w:rPr>
      </w:pPr>
      <w:hyperlink r:id="rId6" w:tgtFrame="_top" w:history="1">
        <w:r w:rsidR="00635CF3" w:rsidRPr="00635CF3">
          <w:rPr>
            <w:rStyle w:val="Hyperlink"/>
            <w:sz w:val="28"/>
            <w:szCs w:val="28"/>
          </w:rPr>
          <w:t xml:space="preserve">By Lora </w:t>
        </w:r>
        <w:proofErr w:type="spellStart"/>
        <w:r w:rsidR="00635CF3" w:rsidRPr="00635CF3">
          <w:rPr>
            <w:rStyle w:val="Hyperlink"/>
            <w:sz w:val="28"/>
            <w:szCs w:val="28"/>
          </w:rPr>
          <w:t>Covrett</w:t>
        </w:r>
        <w:proofErr w:type="spellEnd"/>
        <w:r w:rsidR="00635CF3" w:rsidRPr="00635CF3">
          <w:rPr>
            <w:rStyle w:val="Hyperlink"/>
            <w:sz w:val="28"/>
            <w:szCs w:val="28"/>
          </w:rPr>
          <w:t xml:space="preserve"> </w:t>
        </w:r>
      </w:hyperlink>
    </w:p>
    <w:p w:rsidR="00635CF3" w:rsidRPr="00635CF3" w:rsidRDefault="00635CF3" w:rsidP="00635CF3">
      <w:pPr>
        <w:rPr>
          <w:sz w:val="28"/>
          <w:szCs w:val="28"/>
        </w:rPr>
      </w:pPr>
      <w:r w:rsidRPr="00635CF3">
        <w:rPr>
          <w:sz w:val="28"/>
          <w:szCs w:val="28"/>
        </w:rPr>
        <w:t xml:space="preserve">FROM:  </w:t>
      </w:r>
      <w:hyperlink r:id="rId7" w:history="1">
        <w:r w:rsidRPr="00635CF3">
          <w:rPr>
            <w:rStyle w:val="Hyperlink"/>
            <w:sz w:val="28"/>
            <w:szCs w:val="28"/>
          </w:rPr>
          <w:t>http://www.ehow.com/info_8700587_advantages-disadvantages-join-subquery.html</w:t>
        </w:r>
      </w:hyperlink>
    </w:p>
    <w:p w:rsidR="00635CF3" w:rsidRPr="00635CF3" w:rsidRDefault="00635CF3" w:rsidP="00635CF3">
      <w:pPr>
        <w:rPr>
          <w:sz w:val="28"/>
          <w:szCs w:val="28"/>
        </w:rPr>
      </w:pPr>
      <w:r w:rsidRPr="00635CF3">
        <w:rPr>
          <w:sz w:val="28"/>
          <w:szCs w:val="28"/>
        </w:rPr>
        <w:t xml:space="preserve">A </w:t>
      </w:r>
      <w:proofErr w:type="spellStart"/>
      <w:r w:rsidRPr="00635CF3">
        <w:rPr>
          <w:sz w:val="28"/>
          <w:szCs w:val="28"/>
        </w:rPr>
        <w:t>subquery</w:t>
      </w:r>
      <w:proofErr w:type="spellEnd"/>
      <w:r w:rsidRPr="00635CF3">
        <w:rPr>
          <w:sz w:val="28"/>
          <w:szCs w:val="28"/>
        </w:rPr>
        <w:t xml:space="preserve"> is a query within another query. A </w:t>
      </w:r>
      <w:proofErr w:type="spellStart"/>
      <w:r w:rsidRPr="00635CF3">
        <w:rPr>
          <w:sz w:val="28"/>
          <w:szCs w:val="28"/>
        </w:rPr>
        <w:t>subquery</w:t>
      </w:r>
      <w:proofErr w:type="spellEnd"/>
      <w:r w:rsidRPr="00635CF3">
        <w:rPr>
          <w:sz w:val="28"/>
          <w:szCs w:val="28"/>
        </w:rPr>
        <w:t xml:space="preserve"> also might contain another </w:t>
      </w:r>
      <w:proofErr w:type="spellStart"/>
      <w:r w:rsidRPr="00635CF3">
        <w:rPr>
          <w:sz w:val="28"/>
          <w:szCs w:val="28"/>
        </w:rPr>
        <w:t>subquery</w:t>
      </w:r>
      <w:proofErr w:type="spellEnd"/>
      <w:r w:rsidRPr="00635CF3">
        <w:rPr>
          <w:sz w:val="28"/>
          <w:szCs w:val="28"/>
        </w:rPr>
        <w:t xml:space="preserve">. These are said to be "nested" </w:t>
      </w:r>
      <w:proofErr w:type="spellStart"/>
      <w:r w:rsidRPr="00635CF3">
        <w:rPr>
          <w:sz w:val="28"/>
          <w:szCs w:val="28"/>
        </w:rPr>
        <w:t>subqueries</w:t>
      </w:r>
      <w:proofErr w:type="spellEnd"/>
      <w:r w:rsidRPr="00635CF3">
        <w:rPr>
          <w:sz w:val="28"/>
          <w:szCs w:val="28"/>
        </w:rPr>
        <w:t xml:space="preserve">. A join is when two or more tables are referenced in the "From" clause of the query. Different database engines may optimize </w:t>
      </w:r>
      <w:proofErr w:type="spellStart"/>
      <w:r w:rsidRPr="00635CF3">
        <w:rPr>
          <w:sz w:val="28"/>
          <w:szCs w:val="28"/>
        </w:rPr>
        <w:t>subqueries</w:t>
      </w:r>
      <w:proofErr w:type="spellEnd"/>
      <w:r w:rsidRPr="00635CF3">
        <w:rPr>
          <w:sz w:val="28"/>
          <w:szCs w:val="28"/>
        </w:rPr>
        <w:t xml:space="preserve"> and joins differently. For example, DB2's optimizer will transform a </w:t>
      </w:r>
      <w:proofErr w:type="spellStart"/>
      <w:r w:rsidRPr="00635CF3">
        <w:rPr>
          <w:sz w:val="28"/>
          <w:szCs w:val="28"/>
        </w:rPr>
        <w:t>subquery</w:t>
      </w:r>
      <w:proofErr w:type="spellEnd"/>
      <w:r w:rsidRPr="00635CF3">
        <w:rPr>
          <w:sz w:val="28"/>
          <w:szCs w:val="28"/>
        </w:rPr>
        <w:t xml:space="preserve"> to a join if certain criteria are met. In some instances, a join yields better performance than a </w:t>
      </w:r>
      <w:proofErr w:type="spellStart"/>
      <w:r w:rsidRPr="00635CF3">
        <w:rPr>
          <w:sz w:val="28"/>
          <w:szCs w:val="28"/>
        </w:rPr>
        <w:t>subquery</w:t>
      </w:r>
      <w:proofErr w:type="spellEnd"/>
      <w:r w:rsidRPr="00635CF3">
        <w:rPr>
          <w:sz w:val="28"/>
          <w:szCs w:val="28"/>
        </w:rPr>
        <w:t>.</w:t>
      </w:r>
    </w:p>
    <w:p w:rsidR="00635CF3" w:rsidRPr="00635CF3" w:rsidRDefault="00635CF3" w:rsidP="00635CF3">
      <w:pPr>
        <w:rPr>
          <w:sz w:val="28"/>
          <w:szCs w:val="28"/>
        </w:rPr>
      </w:pPr>
      <w:r w:rsidRPr="00635CF3">
        <w:rPr>
          <w:sz w:val="28"/>
          <w:szCs w:val="28"/>
        </w:rPr>
        <w:t xml:space="preserve">Stay Classy </w:t>
      </w:r>
      <w:proofErr w:type="gramStart"/>
      <w:r w:rsidRPr="00635CF3">
        <w:rPr>
          <w:sz w:val="28"/>
          <w:szCs w:val="28"/>
        </w:rPr>
        <w:t>And</w:t>
      </w:r>
      <w:proofErr w:type="gramEnd"/>
      <w:r w:rsidRPr="00635CF3">
        <w:rPr>
          <w:sz w:val="28"/>
          <w:szCs w:val="28"/>
        </w:rPr>
        <w:t xml:space="preserve"> Comfortable This Winter With These 10 Modern Products</w:t>
      </w:r>
    </w:p>
    <w:p w:rsidR="00635CF3" w:rsidRPr="00635CF3" w:rsidRDefault="00635CF3" w:rsidP="00635CF3">
      <w:pPr>
        <w:rPr>
          <w:sz w:val="28"/>
          <w:szCs w:val="28"/>
        </w:rPr>
      </w:pPr>
      <w:r w:rsidRPr="00635CF3">
        <w:rPr>
          <w:sz w:val="28"/>
          <w:szCs w:val="28"/>
        </w:rPr>
        <w:t xml:space="preserve">Promoted by Nest </w:t>
      </w:r>
    </w:p>
    <w:p w:rsidR="00635CF3" w:rsidRPr="00635CF3" w:rsidRDefault="00635CF3" w:rsidP="00635CF3">
      <w:pPr>
        <w:rPr>
          <w:sz w:val="28"/>
          <w:szCs w:val="28"/>
        </w:rPr>
      </w:pPr>
      <w:r w:rsidRPr="00635CF3">
        <w:rPr>
          <w:sz w:val="28"/>
          <w:szCs w:val="28"/>
        </w:rPr>
        <w:t xml:space="preserve">Promoted by </w:t>
      </w:r>
    </w:p>
    <w:p w:rsidR="00635CF3" w:rsidRPr="00635CF3" w:rsidRDefault="00635CF3" w:rsidP="00635CF3">
      <w:pPr>
        <w:rPr>
          <w:b/>
          <w:bCs/>
          <w:sz w:val="28"/>
          <w:szCs w:val="28"/>
        </w:rPr>
      </w:pPr>
      <w:r w:rsidRPr="00635CF3">
        <w:rPr>
          <w:b/>
          <w:bCs/>
          <w:sz w:val="28"/>
          <w:szCs w:val="28"/>
        </w:rPr>
        <w:t xml:space="preserve">What Makes </w:t>
      </w:r>
      <w:proofErr w:type="gramStart"/>
      <w:r w:rsidRPr="00635CF3">
        <w:rPr>
          <w:b/>
          <w:bCs/>
          <w:sz w:val="28"/>
          <w:szCs w:val="28"/>
        </w:rPr>
        <w:t>A</w:t>
      </w:r>
      <w:proofErr w:type="gramEnd"/>
      <w:r w:rsidRPr="00635CF3">
        <w:rPr>
          <w:b/>
          <w:bCs/>
          <w:sz w:val="28"/>
          <w:szCs w:val="28"/>
        </w:rPr>
        <w:t xml:space="preserve"> </w:t>
      </w:r>
      <w:proofErr w:type="spellStart"/>
      <w:r w:rsidRPr="00635CF3">
        <w:rPr>
          <w:b/>
          <w:bCs/>
          <w:sz w:val="28"/>
          <w:szCs w:val="28"/>
        </w:rPr>
        <w:t>Subquery</w:t>
      </w:r>
      <w:proofErr w:type="spellEnd"/>
    </w:p>
    <w:p w:rsidR="00635CF3" w:rsidRPr="00635CF3" w:rsidRDefault="00635CF3" w:rsidP="00635CF3">
      <w:pPr>
        <w:numPr>
          <w:ilvl w:val="0"/>
          <w:numId w:val="2"/>
        </w:numPr>
        <w:rPr>
          <w:sz w:val="28"/>
          <w:szCs w:val="28"/>
        </w:rPr>
      </w:pPr>
      <w:r w:rsidRPr="00635CF3">
        <w:rPr>
          <w:sz w:val="28"/>
          <w:szCs w:val="28"/>
        </w:rPr>
        <w:t xml:space="preserve">A </w:t>
      </w:r>
      <w:proofErr w:type="spellStart"/>
      <w:r w:rsidRPr="00635CF3">
        <w:rPr>
          <w:sz w:val="28"/>
          <w:szCs w:val="28"/>
        </w:rPr>
        <w:t>subquery</w:t>
      </w:r>
      <w:proofErr w:type="spellEnd"/>
      <w:r w:rsidRPr="00635CF3">
        <w:rPr>
          <w:sz w:val="28"/>
          <w:szCs w:val="28"/>
        </w:rPr>
        <w:t xml:space="preserve"> is a "SELECT" statement within the "WHERE" or "HAVING" clause of an outer "INSERT," "UPDATE," "MERGE" or "DELETE" statement. The </w:t>
      </w:r>
      <w:proofErr w:type="spellStart"/>
      <w:r w:rsidRPr="00635CF3">
        <w:rPr>
          <w:sz w:val="28"/>
          <w:szCs w:val="28"/>
        </w:rPr>
        <w:t>subquery</w:t>
      </w:r>
      <w:proofErr w:type="spellEnd"/>
      <w:r w:rsidRPr="00635CF3">
        <w:rPr>
          <w:sz w:val="28"/>
          <w:szCs w:val="28"/>
        </w:rPr>
        <w:t xml:space="preserve"> also is called the "inner query" or "inner select." The </w:t>
      </w:r>
      <w:proofErr w:type="spellStart"/>
      <w:r w:rsidRPr="00635CF3">
        <w:rPr>
          <w:sz w:val="28"/>
          <w:szCs w:val="28"/>
        </w:rPr>
        <w:t>subquery</w:t>
      </w:r>
      <w:proofErr w:type="spellEnd"/>
      <w:r w:rsidRPr="00635CF3">
        <w:rPr>
          <w:sz w:val="28"/>
          <w:szCs w:val="28"/>
        </w:rPr>
        <w:t xml:space="preserve"> may have a "FROM" clause with one or more tables and may optionally have a "WHERE," "GROUP BY" or "HAVING" clause. It is always enclosed in parenthesis.</w:t>
      </w:r>
    </w:p>
    <w:p w:rsidR="00635CF3" w:rsidRPr="00635CF3" w:rsidRDefault="00635CF3" w:rsidP="00635CF3">
      <w:pPr>
        <w:rPr>
          <w:b/>
          <w:bCs/>
          <w:sz w:val="28"/>
          <w:szCs w:val="28"/>
        </w:rPr>
      </w:pPr>
      <w:r w:rsidRPr="00635CF3">
        <w:rPr>
          <w:b/>
          <w:bCs/>
          <w:sz w:val="28"/>
          <w:szCs w:val="28"/>
        </w:rPr>
        <w:t xml:space="preserve">Advantages and Disadvantages of </w:t>
      </w:r>
      <w:proofErr w:type="spellStart"/>
      <w:r w:rsidRPr="00635CF3">
        <w:rPr>
          <w:b/>
          <w:bCs/>
          <w:sz w:val="28"/>
          <w:szCs w:val="28"/>
        </w:rPr>
        <w:t>Subqueries</w:t>
      </w:r>
      <w:proofErr w:type="spellEnd"/>
    </w:p>
    <w:p w:rsidR="00635CF3" w:rsidRPr="00635CF3" w:rsidRDefault="00635CF3" w:rsidP="00635CF3">
      <w:pPr>
        <w:numPr>
          <w:ilvl w:val="0"/>
          <w:numId w:val="3"/>
        </w:numPr>
        <w:rPr>
          <w:sz w:val="28"/>
          <w:szCs w:val="28"/>
        </w:rPr>
      </w:pPr>
      <w:proofErr w:type="spellStart"/>
      <w:r w:rsidRPr="00635CF3">
        <w:rPr>
          <w:sz w:val="28"/>
          <w:szCs w:val="28"/>
        </w:rPr>
        <w:t>Subqueries</w:t>
      </w:r>
      <w:proofErr w:type="spellEnd"/>
      <w:r w:rsidRPr="00635CF3">
        <w:rPr>
          <w:sz w:val="28"/>
          <w:szCs w:val="28"/>
        </w:rPr>
        <w:t xml:space="preserve"> are advantageous because they structure the query to isolate each part of the statement, perform the same operation that would ordinarily require complex joins and unions and are easier to read. </w:t>
      </w:r>
      <w:proofErr w:type="spellStart"/>
      <w:r w:rsidRPr="00635CF3">
        <w:rPr>
          <w:sz w:val="28"/>
          <w:szCs w:val="28"/>
        </w:rPr>
        <w:t>Subqueries</w:t>
      </w:r>
      <w:proofErr w:type="spellEnd"/>
      <w:r w:rsidRPr="00635CF3">
        <w:rPr>
          <w:sz w:val="28"/>
          <w:szCs w:val="28"/>
        </w:rPr>
        <w:t xml:space="preserve"> even were the basis for the name "Structured Query Language" (SQL) because of their easily readable structure. A disadvantage is that you </w:t>
      </w:r>
      <w:r w:rsidRPr="00635CF3">
        <w:rPr>
          <w:sz w:val="28"/>
          <w:szCs w:val="28"/>
        </w:rPr>
        <w:lastRenderedPageBreak/>
        <w:t xml:space="preserve">cannot modify a table and select from the same table within a </w:t>
      </w:r>
      <w:proofErr w:type="spellStart"/>
      <w:r w:rsidRPr="00635CF3">
        <w:rPr>
          <w:sz w:val="28"/>
          <w:szCs w:val="28"/>
        </w:rPr>
        <w:t>subquery</w:t>
      </w:r>
      <w:proofErr w:type="spellEnd"/>
      <w:r w:rsidRPr="00635CF3">
        <w:rPr>
          <w:sz w:val="28"/>
          <w:szCs w:val="28"/>
        </w:rPr>
        <w:t xml:space="preserve"> in the same SQL statement. </w:t>
      </w:r>
      <w:proofErr w:type="spellStart"/>
      <w:r w:rsidRPr="00635CF3">
        <w:rPr>
          <w:sz w:val="28"/>
          <w:szCs w:val="28"/>
        </w:rPr>
        <w:t>Subqueries</w:t>
      </w:r>
      <w:proofErr w:type="spellEnd"/>
      <w:r w:rsidRPr="00635CF3">
        <w:rPr>
          <w:sz w:val="28"/>
          <w:szCs w:val="28"/>
        </w:rPr>
        <w:t xml:space="preserve"> also can take longer to execute than a join because of how the database optimizer processes them.</w:t>
      </w:r>
    </w:p>
    <w:p w:rsidR="00635CF3" w:rsidRPr="00635CF3" w:rsidRDefault="00635CF3" w:rsidP="00635CF3">
      <w:pPr>
        <w:rPr>
          <w:b/>
          <w:bCs/>
          <w:sz w:val="28"/>
          <w:szCs w:val="28"/>
        </w:rPr>
      </w:pPr>
      <w:r w:rsidRPr="00635CF3">
        <w:rPr>
          <w:b/>
          <w:bCs/>
          <w:sz w:val="28"/>
          <w:szCs w:val="28"/>
        </w:rPr>
        <w:t xml:space="preserve">What Makes </w:t>
      </w:r>
      <w:proofErr w:type="gramStart"/>
      <w:r w:rsidRPr="00635CF3">
        <w:rPr>
          <w:b/>
          <w:bCs/>
          <w:sz w:val="28"/>
          <w:szCs w:val="28"/>
        </w:rPr>
        <w:t>A</w:t>
      </w:r>
      <w:proofErr w:type="gramEnd"/>
      <w:r w:rsidRPr="00635CF3">
        <w:rPr>
          <w:b/>
          <w:bCs/>
          <w:sz w:val="28"/>
          <w:szCs w:val="28"/>
        </w:rPr>
        <w:t xml:space="preserve"> Join</w:t>
      </w:r>
    </w:p>
    <w:p w:rsidR="00635CF3" w:rsidRPr="00635CF3" w:rsidRDefault="00635CF3" w:rsidP="00635CF3">
      <w:pPr>
        <w:numPr>
          <w:ilvl w:val="0"/>
          <w:numId w:val="4"/>
        </w:numPr>
        <w:rPr>
          <w:sz w:val="28"/>
          <w:szCs w:val="28"/>
        </w:rPr>
      </w:pPr>
      <w:r w:rsidRPr="00635CF3">
        <w:rPr>
          <w:sz w:val="28"/>
          <w:szCs w:val="28"/>
        </w:rPr>
        <w:t xml:space="preserve">Most </w:t>
      </w:r>
      <w:proofErr w:type="spellStart"/>
      <w:r w:rsidRPr="00635CF3">
        <w:rPr>
          <w:sz w:val="28"/>
          <w:szCs w:val="28"/>
        </w:rPr>
        <w:t>subqueries</w:t>
      </w:r>
      <w:proofErr w:type="spellEnd"/>
      <w:r w:rsidRPr="00635CF3">
        <w:rPr>
          <w:sz w:val="28"/>
          <w:szCs w:val="28"/>
        </w:rPr>
        <w:t xml:space="preserve"> can be rewritten as joins, and most joins can be rewritten as </w:t>
      </w:r>
      <w:proofErr w:type="spellStart"/>
      <w:r w:rsidRPr="00635CF3">
        <w:rPr>
          <w:sz w:val="28"/>
          <w:szCs w:val="28"/>
        </w:rPr>
        <w:t>subqueries</w:t>
      </w:r>
      <w:proofErr w:type="spellEnd"/>
      <w:r w:rsidRPr="00635CF3">
        <w:rPr>
          <w:sz w:val="28"/>
          <w:szCs w:val="28"/>
        </w:rPr>
        <w:t xml:space="preserve">. A join defines two or more tables by a related column. Tables usually are joined on primary and foreign keys. For example, an employee table might have a primary key of an employee id column, while a timesheet table also has an employee id column that is a foreign key to the employee table. The SQL join can be written as "WHERE </w:t>
      </w:r>
      <w:proofErr w:type="spellStart"/>
      <w:r w:rsidRPr="00635CF3">
        <w:rPr>
          <w:sz w:val="28"/>
          <w:szCs w:val="28"/>
        </w:rPr>
        <w:t>employee.empid</w:t>
      </w:r>
      <w:proofErr w:type="spellEnd"/>
      <w:r w:rsidRPr="00635CF3">
        <w:rPr>
          <w:sz w:val="28"/>
          <w:szCs w:val="28"/>
        </w:rPr>
        <w:t xml:space="preserve"> = </w:t>
      </w:r>
      <w:proofErr w:type="spellStart"/>
      <w:r w:rsidRPr="00635CF3">
        <w:rPr>
          <w:sz w:val="28"/>
          <w:szCs w:val="28"/>
        </w:rPr>
        <w:t>timesheet.empid</w:t>
      </w:r>
      <w:proofErr w:type="spellEnd"/>
      <w:r w:rsidRPr="00635CF3">
        <w:rPr>
          <w:sz w:val="28"/>
          <w:szCs w:val="28"/>
        </w:rPr>
        <w:t>" or "FROM employee JOIN timesheet ON (</w:t>
      </w:r>
      <w:proofErr w:type="spellStart"/>
      <w:r w:rsidRPr="00635CF3">
        <w:rPr>
          <w:sz w:val="28"/>
          <w:szCs w:val="28"/>
        </w:rPr>
        <w:t>employee.empid</w:t>
      </w:r>
      <w:proofErr w:type="spellEnd"/>
      <w:r w:rsidRPr="00635CF3">
        <w:rPr>
          <w:sz w:val="28"/>
          <w:szCs w:val="28"/>
        </w:rPr>
        <w:t xml:space="preserve"> = </w:t>
      </w:r>
      <w:proofErr w:type="spellStart"/>
      <w:r w:rsidRPr="00635CF3">
        <w:rPr>
          <w:sz w:val="28"/>
          <w:szCs w:val="28"/>
        </w:rPr>
        <w:t>timesheet.empid</w:t>
      </w:r>
      <w:proofErr w:type="spellEnd"/>
      <w:r w:rsidRPr="00635CF3">
        <w:rPr>
          <w:sz w:val="28"/>
          <w:szCs w:val="28"/>
        </w:rPr>
        <w:t>)."</w:t>
      </w:r>
    </w:p>
    <w:p w:rsidR="00635CF3" w:rsidRPr="00635CF3" w:rsidRDefault="00635CF3" w:rsidP="00635CF3">
      <w:pPr>
        <w:rPr>
          <w:b/>
          <w:bCs/>
          <w:sz w:val="28"/>
          <w:szCs w:val="28"/>
        </w:rPr>
      </w:pPr>
      <w:r w:rsidRPr="00635CF3">
        <w:rPr>
          <w:b/>
          <w:bCs/>
          <w:sz w:val="28"/>
          <w:szCs w:val="28"/>
        </w:rPr>
        <w:t>Advantages and Disadvantages of Joins</w:t>
      </w:r>
    </w:p>
    <w:p w:rsidR="00635CF3" w:rsidRPr="00635CF3" w:rsidRDefault="00635CF3" w:rsidP="00635CF3">
      <w:pPr>
        <w:numPr>
          <w:ilvl w:val="0"/>
          <w:numId w:val="5"/>
        </w:numPr>
        <w:rPr>
          <w:sz w:val="28"/>
          <w:szCs w:val="28"/>
        </w:rPr>
      </w:pPr>
      <w:r w:rsidRPr="00635CF3">
        <w:rPr>
          <w:sz w:val="28"/>
          <w:szCs w:val="28"/>
        </w:rPr>
        <w:t xml:space="preserve">The main advantage of a join is that it executes faster. The performance increase might not be noticeable by the end user. However, because the columns are specifically named and indexed and optimized by the database engine, the retrieval time almost always will be faster than that of a </w:t>
      </w:r>
      <w:proofErr w:type="spellStart"/>
      <w:r w:rsidRPr="00635CF3">
        <w:rPr>
          <w:sz w:val="28"/>
          <w:szCs w:val="28"/>
        </w:rPr>
        <w:t>subquery</w:t>
      </w:r>
      <w:proofErr w:type="spellEnd"/>
      <w:r w:rsidRPr="00635CF3">
        <w:rPr>
          <w:sz w:val="28"/>
          <w:szCs w:val="28"/>
        </w:rPr>
        <w:t xml:space="preserve">. There are also inner and outer joins, left and right joins, full joins and cross joins. A disadvantage of using joins is that they are not as easy to read as </w:t>
      </w:r>
      <w:proofErr w:type="spellStart"/>
      <w:r w:rsidRPr="00635CF3">
        <w:rPr>
          <w:sz w:val="28"/>
          <w:szCs w:val="28"/>
        </w:rPr>
        <w:t>subqueries</w:t>
      </w:r>
      <w:proofErr w:type="spellEnd"/>
      <w:r w:rsidRPr="00635CF3">
        <w:rPr>
          <w:sz w:val="28"/>
          <w:szCs w:val="28"/>
        </w:rPr>
        <w:t>. Another disadvantage is that it can be confusing as to which join is the appropriate type of join to use to yield the correct desired result set.</w:t>
      </w:r>
    </w:p>
    <w:p w:rsidR="00635CF3" w:rsidRPr="00635CF3" w:rsidRDefault="00635CF3" w:rsidP="00635CF3">
      <w:pPr>
        <w:rPr>
          <w:sz w:val="28"/>
          <w:szCs w:val="28"/>
        </w:rPr>
      </w:pPr>
      <w:r w:rsidRPr="00635CF3">
        <w:rPr>
          <w:sz w:val="28"/>
          <w:szCs w:val="28"/>
        </w:rPr>
        <w:br/>
      </w:r>
      <w:r w:rsidRPr="00635CF3">
        <w:rPr>
          <w:sz w:val="28"/>
          <w:szCs w:val="28"/>
        </w:rPr>
        <w:br/>
        <w:t xml:space="preserve">Read </w:t>
      </w:r>
      <w:proofErr w:type="gramStart"/>
      <w:r w:rsidRPr="00635CF3">
        <w:rPr>
          <w:sz w:val="28"/>
          <w:szCs w:val="28"/>
        </w:rPr>
        <w:t>more :</w:t>
      </w:r>
      <w:proofErr w:type="gramEnd"/>
      <w:r w:rsidRPr="00635CF3">
        <w:rPr>
          <w:sz w:val="28"/>
          <w:szCs w:val="28"/>
        </w:rPr>
        <w:t xml:space="preserve"> </w:t>
      </w:r>
      <w:hyperlink r:id="rId8" w:history="1">
        <w:r w:rsidRPr="00635CF3">
          <w:rPr>
            <w:rStyle w:val="Hyperlink"/>
            <w:sz w:val="28"/>
            <w:szCs w:val="28"/>
          </w:rPr>
          <w:t>http://www.ehow.com/info_8700587_advantages-disadvantages-join-subquery.html</w:t>
        </w:r>
      </w:hyperlink>
    </w:p>
    <w:sectPr w:rsidR="00635CF3" w:rsidRPr="0063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B4EBE"/>
    <w:multiLevelType w:val="multilevel"/>
    <w:tmpl w:val="297A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82DB7"/>
    <w:multiLevelType w:val="multilevel"/>
    <w:tmpl w:val="ED8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34D35"/>
    <w:multiLevelType w:val="multilevel"/>
    <w:tmpl w:val="3D3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E4069"/>
    <w:multiLevelType w:val="multilevel"/>
    <w:tmpl w:val="A0C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A60442"/>
    <w:multiLevelType w:val="multilevel"/>
    <w:tmpl w:val="141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F3"/>
    <w:rsid w:val="0029093E"/>
    <w:rsid w:val="00395600"/>
    <w:rsid w:val="0063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CF3"/>
    <w:rPr>
      <w:color w:val="0000FF" w:themeColor="hyperlink"/>
      <w:u w:val="single"/>
    </w:rPr>
  </w:style>
  <w:style w:type="paragraph" w:styleId="BalloonText">
    <w:name w:val="Balloon Text"/>
    <w:basedOn w:val="Normal"/>
    <w:link w:val="BalloonTextChar"/>
    <w:uiPriority w:val="99"/>
    <w:semiHidden/>
    <w:unhideWhenUsed/>
    <w:rsid w:val="0063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C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CF3"/>
    <w:rPr>
      <w:color w:val="0000FF" w:themeColor="hyperlink"/>
      <w:u w:val="single"/>
    </w:rPr>
  </w:style>
  <w:style w:type="paragraph" w:styleId="BalloonText">
    <w:name w:val="Balloon Text"/>
    <w:basedOn w:val="Normal"/>
    <w:link w:val="BalloonTextChar"/>
    <w:uiPriority w:val="99"/>
    <w:semiHidden/>
    <w:unhideWhenUsed/>
    <w:rsid w:val="0063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C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04347">
      <w:bodyDiv w:val="1"/>
      <w:marLeft w:val="0"/>
      <w:marRight w:val="0"/>
      <w:marTop w:val="0"/>
      <w:marBottom w:val="0"/>
      <w:divBdr>
        <w:top w:val="none" w:sz="0" w:space="0" w:color="auto"/>
        <w:left w:val="none" w:sz="0" w:space="0" w:color="auto"/>
        <w:bottom w:val="none" w:sz="0" w:space="0" w:color="auto"/>
        <w:right w:val="none" w:sz="0" w:space="0" w:color="auto"/>
      </w:divBdr>
      <w:divsChild>
        <w:div w:id="1418941282">
          <w:marLeft w:val="0"/>
          <w:marRight w:val="0"/>
          <w:marTop w:val="0"/>
          <w:marBottom w:val="0"/>
          <w:divBdr>
            <w:top w:val="none" w:sz="0" w:space="0" w:color="auto"/>
            <w:left w:val="none" w:sz="0" w:space="0" w:color="auto"/>
            <w:bottom w:val="none" w:sz="0" w:space="0" w:color="auto"/>
            <w:right w:val="none" w:sz="0" w:space="0" w:color="auto"/>
          </w:divBdr>
          <w:divsChild>
            <w:div w:id="95250367">
              <w:marLeft w:val="0"/>
              <w:marRight w:val="0"/>
              <w:marTop w:val="0"/>
              <w:marBottom w:val="0"/>
              <w:divBdr>
                <w:top w:val="none" w:sz="0" w:space="0" w:color="auto"/>
                <w:left w:val="none" w:sz="0" w:space="0" w:color="auto"/>
                <w:bottom w:val="none" w:sz="0" w:space="0" w:color="auto"/>
                <w:right w:val="none" w:sz="0" w:space="0" w:color="auto"/>
              </w:divBdr>
              <w:divsChild>
                <w:div w:id="2141995961">
                  <w:marLeft w:val="0"/>
                  <w:marRight w:val="0"/>
                  <w:marTop w:val="0"/>
                  <w:marBottom w:val="0"/>
                  <w:divBdr>
                    <w:top w:val="none" w:sz="0" w:space="0" w:color="auto"/>
                    <w:left w:val="none" w:sz="0" w:space="0" w:color="auto"/>
                    <w:bottom w:val="none" w:sz="0" w:space="0" w:color="auto"/>
                    <w:right w:val="none" w:sz="0" w:space="0" w:color="auto"/>
                  </w:divBdr>
                  <w:divsChild>
                    <w:div w:id="1489133174">
                      <w:marLeft w:val="0"/>
                      <w:marRight w:val="0"/>
                      <w:marTop w:val="0"/>
                      <w:marBottom w:val="0"/>
                      <w:divBdr>
                        <w:top w:val="none" w:sz="0" w:space="0" w:color="auto"/>
                        <w:left w:val="none" w:sz="0" w:space="0" w:color="auto"/>
                        <w:bottom w:val="none" w:sz="0" w:space="0" w:color="auto"/>
                        <w:right w:val="none" w:sz="0" w:space="0" w:color="auto"/>
                      </w:divBdr>
                      <w:divsChild>
                        <w:div w:id="19033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6201">
                  <w:marLeft w:val="0"/>
                  <w:marRight w:val="0"/>
                  <w:marTop w:val="0"/>
                  <w:marBottom w:val="0"/>
                  <w:divBdr>
                    <w:top w:val="none" w:sz="0" w:space="0" w:color="auto"/>
                    <w:left w:val="none" w:sz="0" w:space="0" w:color="auto"/>
                    <w:bottom w:val="none" w:sz="0" w:space="0" w:color="auto"/>
                    <w:right w:val="none" w:sz="0" w:space="0" w:color="auto"/>
                  </w:divBdr>
                  <w:divsChild>
                    <w:div w:id="777794389">
                      <w:marLeft w:val="0"/>
                      <w:marRight w:val="0"/>
                      <w:marTop w:val="0"/>
                      <w:marBottom w:val="0"/>
                      <w:divBdr>
                        <w:top w:val="none" w:sz="0" w:space="0" w:color="auto"/>
                        <w:left w:val="none" w:sz="0" w:space="0" w:color="auto"/>
                        <w:bottom w:val="none" w:sz="0" w:space="0" w:color="auto"/>
                        <w:right w:val="none" w:sz="0" w:space="0" w:color="auto"/>
                      </w:divBdr>
                    </w:div>
                    <w:div w:id="16274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052">
              <w:marLeft w:val="0"/>
              <w:marRight w:val="0"/>
              <w:marTop w:val="0"/>
              <w:marBottom w:val="0"/>
              <w:divBdr>
                <w:top w:val="none" w:sz="0" w:space="0" w:color="auto"/>
                <w:left w:val="none" w:sz="0" w:space="0" w:color="auto"/>
                <w:bottom w:val="none" w:sz="0" w:space="0" w:color="auto"/>
                <w:right w:val="none" w:sz="0" w:space="0" w:color="auto"/>
              </w:divBdr>
              <w:divsChild>
                <w:div w:id="135729079">
                  <w:marLeft w:val="0"/>
                  <w:marRight w:val="0"/>
                  <w:marTop w:val="0"/>
                  <w:marBottom w:val="0"/>
                  <w:divBdr>
                    <w:top w:val="none" w:sz="0" w:space="0" w:color="auto"/>
                    <w:left w:val="none" w:sz="0" w:space="0" w:color="auto"/>
                    <w:bottom w:val="none" w:sz="0" w:space="0" w:color="auto"/>
                    <w:right w:val="none" w:sz="0" w:space="0" w:color="auto"/>
                  </w:divBdr>
                </w:div>
              </w:divsChild>
            </w:div>
            <w:div w:id="1340504995">
              <w:marLeft w:val="0"/>
              <w:marRight w:val="0"/>
              <w:marTop w:val="0"/>
              <w:marBottom w:val="0"/>
              <w:divBdr>
                <w:top w:val="none" w:sz="0" w:space="0" w:color="auto"/>
                <w:left w:val="none" w:sz="0" w:space="0" w:color="auto"/>
                <w:bottom w:val="none" w:sz="0" w:space="0" w:color="auto"/>
                <w:right w:val="none" w:sz="0" w:space="0" w:color="auto"/>
              </w:divBdr>
            </w:div>
            <w:div w:id="1139224153">
              <w:marLeft w:val="0"/>
              <w:marRight w:val="0"/>
              <w:marTop w:val="0"/>
              <w:marBottom w:val="0"/>
              <w:divBdr>
                <w:top w:val="none" w:sz="0" w:space="0" w:color="auto"/>
                <w:left w:val="none" w:sz="0" w:space="0" w:color="auto"/>
                <w:bottom w:val="none" w:sz="0" w:space="0" w:color="auto"/>
                <w:right w:val="none" w:sz="0" w:space="0" w:color="auto"/>
              </w:divBdr>
            </w:div>
            <w:div w:id="1629822090">
              <w:marLeft w:val="0"/>
              <w:marRight w:val="0"/>
              <w:marTop w:val="0"/>
              <w:marBottom w:val="525"/>
              <w:divBdr>
                <w:top w:val="none" w:sz="0" w:space="0" w:color="auto"/>
                <w:left w:val="none" w:sz="0" w:space="0" w:color="auto"/>
                <w:bottom w:val="none" w:sz="0" w:space="0" w:color="auto"/>
                <w:right w:val="none" w:sz="0" w:space="0" w:color="auto"/>
              </w:divBdr>
              <w:divsChild>
                <w:div w:id="1703555061">
                  <w:marLeft w:val="0"/>
                  <w:marRight w:val="0"/>
                  <w:marTop w:val="0"/>
                  <w:marBottom w:val="0"/>
                  <w:divBdr>
                    <w:top w:val="none" w:sz="0" w:space="0" w:color="auto"/>
                    <w:left w:val="none" w:sz="0" w:space="0" w:color="auto"/>
                    <w:bottom w:val="none" w:sz="0" w:space="0" w:color="auto"/>
                    <w:right w:val="none" w:sz="0" w:space="0" w:color="auto"/>
                  </w:divBdr>
                  <w:divsChild>
                    <w:div w:id="2909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how.com/info_8700587_advantages-disadvantages-join-subquery.html" TargetMode="External"/><Relationship Id="rId3" Type="http://schemas.microsoft.com/office/2007/relationships/stylesWithEffects" Target="stylesWithEffects.xml"/><Relationship Id="rId7" Type="http://schemas.openxmlformats.org/officeDocument/2006/relationships/hyperlink" Target="http://www.ehow.com/info_8700587_advantages-disadvantages-join-subqu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how.com/contributor/lora_covret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 William (Admin)</dc:creator>
  <cp:lastModifiedBy>bergenwia1</cp:lastModifiedBy>
  <cp:revision>2</cp:revision>
  <cp:lastPrinted>2015-11-27T14:05:00Z</cp:lastPrinted>
  <dcterms:created xsi:type="dcterms:W3CDTF">2015-11-27T14:13:00Z</dcterms:created>
  <dcterms:modified xsi:type="dcterms:W3CDTF">2015-11-27T14:13:00Z</dcterms:modified>
</cp:coreProperties>
</file>