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934" w:rsidRDefault="00820934"/>
    <w:p w:rsidR="001315CE" w:rsidRDefault="001315CE" w:rsidP="001315CE">
      <w:pPr>
        <w:spacing w:line="360" w:lineRule="auto"/>
        <w:rPr>
          <w:rFonts w:ascii="Arial" w:eastAsia="Times New Roman" w:hAnsi="Arial" w:cs="Arial"/>
          <w:color w:val="000000"/>
          <w:sz w:val="21"/>
          <w:szCs w:val="21"/>
        </w:rPr>
      </w:pPr>
      <w:r>
        <w:rPr>
          <w:rFonts w:ascii="Arial" w:eastAsia="Times New Roman" w:hAnsi="Arial" w:cs="Arial"/>
          <w:color w:val="000000"/>
          <w:sz w:val="21"/>
          <w:szCs w:val="21"/>
        </w:rPr>
        <w:br/>
      </w:r>
      <w:proofErr w:type="spellStart"/>
      <w:r>
        <w:rPr>
          <w:rFonts w:ascii="Arial" w:eastAsia="Times New Roman" w:hAnsi="Arial" w:cs="Arial"/>
          <w:color w:val="000000"/>
          <w:sz w:val="21"/>
          <w:szCs w:val="21"/>
        </w:rPr>
        <w:t>Jes</w:t>
      </w:r>
      <w:proofErr w:type="spellEnd"/>
      <w:r>
        <w:rPr>
          <w:rFonts w:ascii="Arial" w:eastAsia="Times New Roman" w:hAnsi="Arial" w:cs="Arial"/>
          <w:color w:val="000000"/>
          <w:sz w:val="21"/>
          <w:szCs w:val="21"/>
        </w:rPr>
        <w:t xml:space="preserve"> Schultz Borland says: </w:t>
      </w:r>
    </w:p>
    <w:p w:rsidR="001315CE" w:rsidRDefault="001315CE" w:rsidP="001315CE">
      <w:pPr>
        <w:pStyle w:val="Heading2"/>
        <w:rPr>
          <w:rFonts w:eastAsia="Times New Roman"/>
        </w:rPr>
      </w:pPr>
      <w:hyperlink r:id="rId5" w:history="1">
        <w:bookmarkStart w:id="0" w:name="_GoBack"/>
        <w:r>
          <w:rPr>
            <w:rStyle w:val="Hyperlink"/>
            <w:rFonts w:eastAsia="Times New Roman"/>
            <w:b w:val="0"/>
            <w:bCs w:val="0"/>
            <w:color w:val="EF4135"/>
          </w:rPr>
          <w:t>Are “bad” statistics the reason my query is slow</w:t>
        </w:r>
        <w:bookmarkEnd w:id="0"/>
        <w:r>
          <w:rPr>
            <w:rStyle w:val="Hyperlink"/>
            <w:rFonts w:eastAsia="Times New Roman"/>
            <w:b w:val="0"/>
            <w:bCs w:val="0"/>
            <w:color w:val="EF4135"/>
          </w:rPr>
          <w:t>?</w:t>
        </w:r>
      </w:hyperlink>
    </w:p>
    <w:p w:rsidR="001315CE" w:rsidRDefault="001315CE" w:rsidP="001315CE">
      <w:pPr>
        <w:spacing w:after="240" w:line="360" w:lineRule="auto"/>
        <w:rPr>
          <w:rFonts w:ascii="Arial" w:eastAsia="Times New Roman" w:hAnsi="Arial" w:cs="Arial"/>
          <w:color w:val="000000"/>
          <w:sz w:val="21"/>
          <w:szCs w:val="21"/>
        </w:rPr>
      </w:pPr>
    </w:p>
    <w:p w:rsidR="001315CE" w:rsidRDefault="001315CE" w:rsidP="001315CE">
      <w:pPr>
        <w:pStyle w:val="NormalWeb"/>
        <w:spacing w:line="360" w:lineRule="auto"/>
        <w:rPr>
          <w:rFonts w:ascii="Arial" w:hAnsi="Arial" w:cs="Arial"/>
          <w:color w:val="000000"/>
          <w:sz w:val="21"/>
          <w:szCs w:val="21"/>
        </w:rPr>
      </w:pPr>
      <w:r>
        <w:rPr>
          <w:rFonts w:ascii="Arial" w:hAnsi="Arial" w:cs="Arial"/>
          <w:color w:val="000000"/>
          <w:sz w:val="21"/>
          <w:szCs w:val="21"/>
        </w:rPr>
        <w:t>How often are “bad” statistics to blame for a “slow” or “bad” query? Chances are, not nearly as often as you think.</w:t>
      </w:r>
    </w:p>
    <w:p w:rsidR="001315CE" w:rsidRDefault="001315CE" w:rsidP="001315CE">
      <w:pPr>
        <w:pStyle w:val="Heading3"/>
        <w:rPr>
          <w:rFonts w:eastAsia="Times New Roman"/>
        </w:rPr>
      </w:pPr>
      <w:r>
        <w:rPr>
          <w:rFonts w:eastAsia="Times New Roman"/>
        </w:rPr>
        <w:t>What are “bad” statistics?</w:t>
      </w:r>
    </w:p>
    <w:p w:rsidR="001315CE" w:rsidRDefault="001315CE" w:rsidP="001315CE">
      <w:pPr>
        <w:pStyle w:val="NormalWeb"/>
        <w:spacing w:line="360" w:lineRule="auto"/>
        <w:rPr>
          <w:rFonts w:ascii="Arial" w:hAnsi="Arial" w:cs="Arial"/>
          <w:color w:val="000000"/>
          <w:sz w:val="21"/>
          <w:szCs w:val="21"/>
        </w:rPr>
      </w:pPr>
      <w:r>
        <w:rPr>
          <w:rFonts w:ascii="Arial" w:hAnsi="Arial" w:cs="Arial"/>
          <w:color w:val="000000"/>
          <w:sz w:val="21"/>
          <w:szCs w:val="21"/>
        </w:rPr>
        <w:t xml:space="preserve">Most often, when people say statistics are “bad”, what they mean is “out-of-date”. But what does </w:t>
      </w:r>
      <w:r>
        <w:rPr>
          <w:rStyle w:val="Emphasis"/>
          <w:rFonts w:ascii="Arial" w:hAnsi="Arial" w:cs="Arial"/>
          <w:color w:val="000000"/>
          <w:sz w:val="21"/>
          <w:szCs w:val="21"/>
        </w:rPr>
        <w:t>that</w:t>
      </w:r>
      <w:r>
        <w:rPr>
          <w:rFonts w:ascii="Arial" w:hAnsi="Arial" w:cs="Arial"/>
          <w:color w:val="000000"/>
          <w:sz w:val="21"/>
          <w:szCs w:val="21"/>
        </w:rPr>
        <w:t xml:space="preserve"> mean?</w:t>
      </w:r>
    </w:p>
    <w:p w:rsidR="001315CE" w:rsidRDefault="001315CE" w:rsidP="001315CE">
      <w:pPr>
        <w:pStyle w:val="NormalWeb"/>
        <w:spacing w:line="360" w:lineRule="auto"/>
        <w:rPr>
          <w:rFonts w:ascii="Arial" w:hAnsi="Arial" w:cs="Arial"/>
          <w:color w:val="000000"/>
          <w:sz w:val="21"/>
          <w:szCs w:val="21"/>
        </w:rPr>
      </w:pPr>
      <w:r>
        <w:rPr>
          <w:rFonts w:ascii="Arial" w:hAnsi="Arial" w:cs="Arial"/>
          <w:color w:val="000000"/>
          <w:sz w:val="21"/>
          <w:szCs w:val="21"/>
        </w:rPr>
        <w:t xml:space="preserve">Let’s compare two tables – </w:t>
      </w:r>
      <w:proofErr w:type="spellStart"/>
      <w:r>
        <w:rPr>
          <w:rFonts w:ascii="Arial" w:hAnsi="Arial" w:cs="Arial"/>
          <w:color w:val="000000"/>
          <w:sz w:val="21"/>
          <w:szCs w:val="21"/>
        </w:rPr>
        <w:t>dbo.OrderStatuses</w:t>
      </w:r>
      <w:proofErr w:type="spellEnd"/>
      <w:r>
        <w:rPr>
          <w:rFonts w:ascii="Arial" w:hAnsi="Arial" w:cs="Arial"/>
          <w:color w:val="000000"/>
          <w:sz w:val="21"/>
          <w:szCs w:val="21"/>
        </w:rPr>
        <w:t xml:space="preserve"> and </w:t>
      </w:r>
      <w:proofErr w:type="spellStart"/>
      <w:r>
        <w:rPr>
          <w:rFonts w:ascii="Arial" w:hAnsi="Arial" w:cs="Arial"/>
          <w:color w:val="000000"/>
          <w:sz w:val="21"/>
          <w:szCs w:val="21"/>
        </w:rPr>
        <w:t>dbo.Orders</w:t>
      </w:r>
      <w:proofErr w:type="spellEnd"/>
      <w:r>
        <w:rPr>
          <w:rFonts w:ascii="Arial" w:hAnsi="Arial" w:cs="Arial"/>
          <w:color w:val="000000"/>
          <w:sz w:val="21"/>
          <w:szCs w:val="21"/>
        </w:rPr>
        <w:t xml:space="preserve">. </w:t>
      </w:r>
      <w:proofErr w:type="spellStart"/>
      <w:r>
        <w:rPr>
          <w:rFonts w:ascii="Arial" w:hAnsi="Arial" w:cs="Arial"/>
          <w:color w:val="000000"/>
          <w:sz w:val="21"/>
          <w:szCs w:val="21"/>
        </w:rPr>
        <w:t>OrderStatuses</w:t>
      </w:r>
      <w:proofErr w:type="spellEnd"/>
      <w:r>
        <w:rPr>
          <w:rFonts w:ascii="Arial" w:hAnsi="Arial" w:cs="Arial"/>
          <w:color w:val="000000"/>
          <w:sz w:val="21"/>
          <w:szCs w:val="21"/>
        </w:rPr>
        <w:t xml:space="preserve"> is a 25-row table that contains a master list of all possible order statuses. Only one or two changes occur per year. </w:t>
      </w:r>
      <w:proofErr w:type="gramStart"/>
      <w:r>
        <w:rPr>
          <w:rFonts w:ascii="Arial" w:hAnsi="Arial" w:cs="Arial"/>
          <w:color w:val="000000"/>
          <w:sz w:val="21"/>
          <w:szCs w:val="21"/>
        </w:rPr>
        <w:t>Orders is</w:t>
      </w:r>
      <w:proofErr w:type="gramEnd"/>
      <w:r>
        <w:rPr>
          <w:rFonts w:ascii="Arial" w:hAnsi="Arial" w:cs="Arial"/>
          <w:color w:val="000000"/>
          <w:sz w:val="21"/>
          <w:szCs w:val="21"/>
        </w:rPr>
        <w:t xml:space="preserve"> a 2-million-plus-row table that contains information about every order placed in our system. There are, on average, 10,000 new orders placed per day (currently).</w:t>
      </w:r>
    </w:p>
    <w:p w:rsidR="001315CE" w:rsidRDefault="001315CE" w:rsidP="001315CE">
      <w:pPr>
        <w:pStyle w:val="NormalWeb"/>
        <w:spacing w:line="360" w:lineRule="auto"/>
        <w:rPr>
          <w:rFonts w:ascii="Arial" w:hAnsi="Arial" w:cs="Arial"/>
          <w:color w:val="000000"/>
          <w:sz w:val="21"/>
          <w:szCs w:val="21"/>
        </w:rPr>
      </w:pPr>
      <w:r>
        <w:rPr>
          <w:rFonts w:ascii="Arial" w:hAnsi="Arial" w:cs="Arial"/>
          <w:color w:val="000000"/>
          <w:sz w:val="21"/>
          <w:szCs w:val="21"/>
        </w:rPr>
        <w:t xml:space="preserve">Let’s say that statistics were last updated on </w:t>
      </w:r>
      <w:proofErr w:type="spellStart"/>
      <w:r>
        <w:rPr>
          <w:rFonts w:ascii="Arial" w:hAnsi="Arial" w:cs="Arial"/>
          <w:color w:val="000000"/>
          <w:sz w:val="21"/>
          <w:szCs w:val="21"/>
        </w:rPr>
        <w:t>dbo.OrderStatuses</w:t>
      </w:r>
      <w:proofErr w:type="spellEnd"/>
      <w:r>
        <w:rPr>
          <w:rFonts w:ascii="Arial" w:hAnsi="Arial" w:cs="Arial"/>
          <w:color w:val="000000"/>
          <w:sz w:val="21"/>
          <w:szCs w:val="21"/>
        </w:rPr>
        <w:t xml:space="preserve"> 90 days ago, and last updated on </w:t>
      </w:r>
      <w:proofErr w:type="spellStart"/>
      <w:r>
        <w:rPr>
          <w:rFonts w:ascii="Arial" w:hAnsi="Arial" w:cs="Arial"/>
          <w:color w:val="000000"/>
          <w:sz w:val="21"/>
          <w:szCs w:val="21"/>
        </w:rPr>
        <w:t>dbo.Orders</w:t>
      </w:r>
      <w:proofErr w:type="spellEnd"/>
      <w:r>
        <w:rPr>
          <w:rFonts w:ascii="Arial" w:hAnsi="Arial" w:cs="Arial"/>
          <w:color w:val="000000"/>
          <w:sz w:val="21"/>
          <w:szCs w:val="21"/>
        </w:rPr>
        <w:t xml:space="preserve"> 9 days ago. </w:t>
      </w:r>
      <w:proofErr w:type="gramStart"/>
      <w:r>
        <w:rPr>
          <w:rFonts w:ascii="Arial" w:hAnsi="Arial" w:cs="Arial"/>
          <w:color w:val="000000"/>
          <w:sz w:val="21"/>
          <w:szCs w:val="21"/>
        </w:rPr>
        <w:t>Are</w:t>
      </w:r>
      <w:proofErr w:type="gramEnd"/>
      <w:r>
        <w:rPr>
          <w:rFonts w:ascii="Arial" w:hAnsi="Arial" w:cs="Arial"/>
          <w:color w:val="000000"/>
          <w:sz w:val="21"/>
          <w:szCs w:val="21"/>
        </w:rPr>
        <w:t xml:space="preserve"> either of those “out of date”? The date the statistics were last updated isn’t as important as how many changes have occurred since the last update.</w:t>
      </w:r>
    </w:p>
    <w:p w:rsidR="001315CE" w:rsidRDefault="001315CE" w:rsidP="001315CE">
      <w:pPr>
        <w:pStyle w:val="NormalWeb"/>
        <w:spacing w:line="360" w:lineRule="auto"/>
        <w:rPr>
          <w:rFonts w:ascii="Arial" w:hAnsi="Arial" w:cs="Arial"/>
          <w:color w:val="000000"/>
          <w:sz w:val="21"/>
          <w:szCs w:val="21"/>
        </w:rPr>
      </w:pPr>
      <w:proofErr w:type="spellStart"/>
      <w:r>
        <w:rPr>
          <w:rFonts w:ascii="Arial" w:hAnsi="Arial" w:cs="Arial"/>
          <w:color w:val="000000"/>
          <w:sz w:val="21"/>
          <w:szCs w:val="21"/>
        </w:rPr>
        <w:t>Rougly</w:t>
      </w:r>
      <w:proofErr w:type="spellEnd"/>
      <w:r>
        <w:rPr>
          <w:rFonts w:ascii="Arial" w:hAnsi="Arial" w:cs="Arial"/>
          <w:color w:val="000000"/>
          <w:sz w:val="21"/>
          <w:szCs w:val="21"/>
        </w:rPr>
        <w:t>, all tables with more than 500 rows will need a number of changes equal to 20% of the rows plus 500. (</w:t>
      </w:r>
      <w:hyperlink r:id="rId6" w:tgtFrame="_blank" w:history="1">
        <w:r>
          <w:rPr>
            <w:rStyle w:val="Hyperlink"/>
            <w:rFonts w:ascii="Arial" w:hAnsi="Arial" w:cs="Arial"/>
            <w:color w:val="EF4135"/>
            <w:sz w:val="21"/>
            <w:szCs w:val="21"/>
          </w:rPr>
          <w:t>The formula for updating statistics is documented here</w:t>
        </w:r>
      </w:hyperlink>
      <w:r>
        <w:rPr>
          <w:rFonts w:ascii="Arial" w:hAnsi="Arial" w:cs="Arial"/>
          <w:color w:val="000000"/>
          <w:sz w:val="21"/>
          <w:szCs w:val="21"/>
        </w:rPr>
        <w:t>.) This formula applies to tables of 1,000 rows, 560,000 rows, or even 2,000,000 rows. Larger tables require more changes to automatically update – thus, large tables are more susceptible to “bad” statistics.</w:t>
      </w:r>
    </w:p>
    <w:p w:rsidR="001315CE" w:rsidRDefault="001315CE" w:rsidP="001315CE">
      <w:pPr>
        <w:pStyle w:val="Heading3"/>
        <w:rPr>
          <w:rFonts w:eastAsia="Times New Roman"/>
        </w:rPr>
      </w:pPr>
      <w:r>
        <w:rPr>
          <w:rFonts w:eastAsia="Times New Roman"/>
        </w:rPr>
        <w:t>How do I tell if statistics are my problem?</w:t>
      </w:r>
    </w:p>
    <w:p w:rsidR="001315CE" w:rsidRDefault="001315CE" w:rsidP="001315CE">
      <w:pPr>
        <w:pStyle w:val="NormalWeb"/>
        <w:spacing w:line="360" w:lineRule="auto"/>
        <w:rPr>
          <w:rFonts w:ascii="Arial" w:hAnsi="Arial" w:cs="Arial"/>
          <w:color w:val="000000"/>
          <w:sz w:val="21"/>
          <w:szCs w:val="21"/>
        </w:rPr>
      </w:pPr>
      <w:r>
        <w:rPr>
          <w:rFonts w:ascii="Arial" w:hAnsi="Arial" w:cs="Arial"/>
          <w:color w:val="000000"/>
          <w:sz w:val="21"/>
          <w:szCs w:val="21"/>
        </w:rPr>
        <w:t>Or, as the question was asked in a different way, is there a way to tell if statistics are my problem without looking at the query plan? When asked that way, I would answer, “Not easily.”</w:t>
      </w:r>
    </w:p>
    <w:p w:rsidR="001315CE" w:rsidRDefault="001315CE" w:rsidP="001315CE">
      <w:pPr>
        <w:pStyle w:val="NormalWeb"/>
        <w:spacing w:line="360" w:lineRule="auto"/>
        <w:rPr>
          <w:rFonts w:ascii="Arial" w:hAnsi="Arial" w:cs="Arial"/>
          <w:color w:val="000000"/>
          <w:sz w:val="21"/>
          <w:szCs w:val="21"/>
        </w:rPr>
      </w:pPr>
      <w:r>
        <w:rPr>
          <w:rFonts w:ascii="Arial" w:hAnsi="Arial" w:cs="Arial"/>
          <w:color w:val="000000"/>
          <w:sz w:val="21"/>
          <w:szCs w:val="21"/>
        </w:rPr>
        <w:lastRenderedPageBreak/>
        <w:t>I most commonly find tables that have statistics problems by looking at a query’s actual execution plan and comparing the estimated and actual rows returned. </w:t>
      </w:r>
      <w:r>
        <w:rPr>
          <w:rFonts w:ascii="Arial" w:hAnsi="Arial" w:cs="Arial"/>
          <w:noProof/>
          <w:color w:val="EF4135"/>
          <w:sz w:val="21"/>
          <w:szCs w:val="21"/>
        </w:rPr>
        <w:drawing>
          <wp:inline distT="0" distB="0" distL="0" distR="0">
            <wp:extent cx="4978400" cy="3815715"/>
            <wp:effectExtent l="0" t="0" r="0" b="0"/>
            <wp:docPr id="2" name="Picture 2" descr="not matched row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 matched ro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8400" cy="3815715"/>
                    </a:xfrm>
                    <a:prstGeom prst="rect">
                      <a:avLst/>
                    </a:prstGeom>
                    <a:noFill/>
                    <a:ln>
                      <a:noFill/>
                    </a:ln>
                  </pic:spPr>
                </pic:pic>
              </a:graphicData>
            </a:graphic>
          </wp:inline>
        </w:drawing>
      </w:r>
    </w:p>
    <w:p w:rsidR="001315CE" w:rsidRDefault="001315CE" w:rsidP="001315CE">
      <w:pPr>
        <w:pStyle w:val="NormalWeb"/>
        <w:spacing w:line="360" w:lineRule="auto"/>
        <w:rPr>
          <w:rFonts w:ascii="Arial" w:hAnsi="Arial" w:cs="Arial"/>
          <w:color w:val="000000"/>
          <w:sz w:val="21"/>
          <w:szCs w:val="21"/>
        </w:rPr>
      </w:pPr>
      <w:r>
        <w:rPr>
          <w:rFonts w:ascii="Arial" w:hAnsi="Arial" w:cs="Arial"/>
          <w:color w:val="000000"/>
          <w:sz w:val="21"/>
          <w:szCs w:val="21"/>
        </w:rPr>
        <w:t xml:space="preserve">Finding out-of-date stats in other ways would require me to do some digging. I’d have to find the number of rows in an index, calculate the change threshold, and use </w:t>
      </w:r>
      <w:proofErr w:type="spellStart"/>
      <w:r>
        <w:rPr>
          <w:rFonts w:ascii="Arial" w:hAnsi="Arial" w:cs="Arial"/>
          <w:color w:val="000000"/>
          <w:sz w:val="21"/>
          <w:szCs w:val="21"/>
        </w:rPr>
        <w:t>sys.dm_db_stats_properties</w:t>
      </w:r>
      <w:proofErr w:type="spellEnd"/>
      <w:r>
        <w:rPr>
          <w:rFonts w:ascii="Arial" w:hAnsi="Arial" w:cs="Arial"/>
          <w:color w:val="000000"/>
          <w:sz w:val="21"/>
          <w:szCs w:val="21"/>
        </w:rPr>
        <w:t xml:space="preserve"> </w:t>
      </w:r>
      <w:proofErr w:type="spellStart"/>
      <w:r>
        <w:rPr>
          <w:rFonts w:ascii="Arial" w:hAnsi="Arial" w:cs="Arial"/>
          <w:color w:val="000000"/>
          <w:sz w:val="21"/>
          <w:szCs w:val="21"/>
        </w:rPr>
        <w:t>modification_counter</w:t>
      </w:r>
      <w:proofErr w:type="spellEnd"/>
      <w:r>
        <w:rPr>
          <w:rFonts w:ascii="Arial" w:hAnsi="Arial" w:cs="Arial"/>
          <w:color w:val="000000"/>
          <w:sz w:val="21"/>
          <w:szCs w:val="21"/>
        </w:rPr>
        <w:t xml:space="preserve"> to determine if it’s close to the threshold. Then I’d have to decide if I should manually update the stats or not.</w:t>
      </w:r>
    </w:p>
    <w:p w:rsidR="001315CE" w:rsidRDefault="001315CE" w:rsidP="001315CE">
      <w:pPr>
        <w:pStyle w:val="NormalWeb"/>
        <w:spacing w:line="360" w:lineRule="auto"/>
        <w:rPr>
          <w:rFonts w:ascii="Arial" w:hAnsi="Arial" w:cs="Arial"/>
          <w:color w:val="000000"/>
          <w:sz w:val="21"/>
          <w:szCs w:val="21"/>
        </w:rPr>
      </w:pPr>
      <w:r>
        <w:rPr>
          <w:rFonts w:ascii="Arial" w:hAnsi="Arial" w:cs="Arial"/>
          <w:color w:val="000000"/>
          <w:sz w:val="21"/>
          <w:szCs w:val="21"/>
        </w:rPr>
        <w:t>I prefer to approach the problem on a query-by-query basis instead.</w:t>
      </w:r>
    </w:p>
    <w:p w:rsidR="001315CE" w:rsidRDefault="001315CE" w:rsidP="001315CE">
      <w:pPr>
        <w:pStyle w:val="Heading3"/>
        <w:rPr>
          <w:rFonts w:eastAsia="Times New Roman"/>
        </w:rPr>
      </w:pPr>
      <w:r>
        <w:rPr>
          <w:rFonts w:eastAsia="Times New Roman"/>
        </w:rPr>
        <w:t>What can you do to combat this?</w:t>
      </w:r>
    </w:p>
    <w:p w:rsidR="001315CE" w:rsidRDefault="001315CE" w:rsidP="001315CE">
      <w:pPr>
        <w:pStyle w:val="NormalWeb"/>
        <w:spacing w:line="360" w:lineRule="auto"/>
        <w:rPr>
          <w:rFonts w:ascii="Arial" w:hAnsi="Arial" w:cs="Arial"/>
          <w:color w:val="000000"/>
          <w:sz w:val="21"/>
          <w:szCs w:val="21"/>
        </w:rPr>
      </w:pPr>
      <w:r>
        <w:rPr>
          <w:rFonts w:ascii="Arial" w:hAnsi="Arial" w:cs="Arial"/>
          <w:color w:val="000000"/>
          <w:sz w:val="21"/>
          <w:szCs w:val="21"/>
        </w:rPr>
        <w:t>Leave the default options to auto-create and auto-update stats turned on.</w:t>
      </w:r>
    </w:p>
    <w:p w:rsidR="001315CE" w:rsidRDefault="001315CE" w:rsidP="001315CE">
      <w:pPr>
        <w:pStyle w:val="NormalWeb"/>
        <w:spacing w:line="360" w:lineRule="auto"/>
        <w:rPr>
          <w:rFonts w:ascii="Arial" w:hAnsi="Arial" w:cs="Arial"/>
          <w:color w:val="000000"/>
          <w:sz w:val="21"/>
          <w:szCs w:val="21"/>
        </w:rPr>
      </w:pPr>
      <w:r>
        <w:rPr>
          <w:rFonts w:ascii="Arial" w:hAnsi="Arial" w:cs="Arial"/>
          <w:color w:val="000000"/>
          <w:sz w:val="21"/>
          <w:szCs w:val="21"/>
        </w:rPr>
        <w:t xml:space="preserve">Run </w:t>
      </w:r>
      <w:hyperlink r:id="rId9" w:tgtFrame="_blank" w:history="1">
        <w:r>
          <w:rPr>
            <w:rStyle w:val="Hyperlink"/>
            <w:rFonts w:ascii="Arial" w:hAnsi="Arial" w:cs="Arial"/>
            <w:color w:val="EF4135"/>
            <w:sz w:val="21"/>
            <w:szCs w:val="21"/>
          </w:rPr>
          <w:t xml:space="preserve">Ola </w:t>
        </w:r>
        <w:proofErr w:type="spellStart"/>
        <w:r>
          <w:rPr>
            <w:rStyle w:val="Hyperlink"/>
            <w:rFonts w:ascii="Arial" w:hAnsi="Arial" w:cs="Arial"/>
            <w:color w:val="EF4135"/>
            <w:sz w:val="21"/>
            <w:szCs w:val="21"/>
          </w:rPr>
          <w:t>Hallengren’s</w:t>
        </w:r>
        <w:proofErr w:type="spellEnd"/>
      </w:hyperlink>
      <w:r>
        <w:rPr>
          <w:rFonts w:ascii="Arial" w:hAnsi="Arial" w:cs="Arial"/>
          <w:color w:val="000000"/>
          <w:sz w:val="21"/>
          <w:szCs w:val="21"/>
        </w:rPr>
        <w:t xml:space="preserve"> index maintenance script – or, his entire set of scripts. Ola’s index maintenance script has the parameter @</w:t>
      </w:r>
      <w:proofErr w:type="spellStart"/>
      <w:r>
        <w:rPr>
          <w:rFonts w:ascii="Arial" w:hAnsi="Arial" w:cs="Arial"/>
          <w:color w:val="000000"/>
          <w:sz w:val="21"/>
          <w:szCs w:val="21"/>
        </w:rPr>
        <w:t>UpdateStatistics</w:t>
      </w:r>
      <w:proofErr w:type="spellEnd"/>
      <w:r>
        <w:rPr>
          <w:rFonts w:ascii="Arial" w:hAnsi="Arial" w:cs="Arial"/>
          <w:color w:val="000000"/>
          <w:sz w:val="21"/>
          <w:szCs w:val="21"/>
        </w:rPr>
        <w:t>, which allows you to choose index stats, column stats, or all. You can also choose to set @</w:t>
      </w:r>
      <w:proofErr w:type="spellStart"/>
      <w:r>
        <w:rPr>
          <w:rFonts w:ascii="Arial" w:hAnsi="Arial" w:cs="Arial"/>
          <w:color w:val="000000"/>
          <w:sz w:val="21"/>
          <w:szCs w:val="21"/>
        </w:rPr>
        <w:t>OnlyModifiedStatistics</w:t>
      </w:r>
      <w:proofErr w:type="spellEnd"/>
      <w:r>
        <w:rPr>
          <w:rFonts w:ascii="Arial" w:hAnsi="Arial" w:cs="Arial"/>
          <w:color w:val="000000"/>
          <w:sz w:val="21"/>
          <w:szCs w:val="21"/>
        </w:rPr>
        <w:t xml:space="preserve"> to true, so stats are only modified if rows have changed since the last stats update. This is a great way to include stats maintenance along with index maintenance in your regular routine.</w:t>
      </w:r>
    </w:p>
    <w:p w:rsidR="001315CE" w:rsidRDefault="001315CE" w:rsidP="001315CE">
      <w:pPr>
        <w:pStyle w:val="NormalWeb"/>
        <w:spacing w:line="360" w:lineRule="auto"/>
        <w:rPr>
          <w:rFonts w:ascii="Arial" w:hAnsi="Arial" w:cs="Arial"/>
          <w:color w:val="000000"/>
          <w:sz w:val="21"/>
          <w:szCs w:val="21"/>
        </w:rPr>
      </w:pPr>
      <w:r>
        <w:rPr>
          <w:rFonts w:ascii="Arial" w:hAnsi="Arial" w:cs="Arial"/>
          <w:color w:val="000000"/>
          <w:sz w:val="21"/>
          <w:szCs w:val="21"/>
        </w:rPr>
        <w:lastRenderedPageBreak/>
        <w:t>If you have large tables which have frequent updates, but automatic stats updates and a weekly stats job aren’t enough to keep up, it’s acceptable to create a SQL Server Agent Job that updates the stats on that table on a regular basis – perhaps once a day.</w:t>
      </w:r>
    </w:p>
    <w:p w:rsidR="001315CE" w:rsidRDefault="001315CE" w:rsidP="001315CE">
      <w:pPr>
        <w:pStyle w:val="NormalWeb"/>
        <w:spacing w:line="360" w:lineRule="auto"/>
        <w:rPr>
          <w:rFonts w:ascii="Arial" w:hAnsi="Arial" w:cs="Arial"/>
          <w:color w:val="000000"/>
          <w:sz w:val="21"/>
          <w:szCs w:val="21"/>
        </w:rPr>
      </w:pPr>
      <w:r>
        <w:rPr>
          <w:rFonts w:ascii="Arial" w:hAnsi="Arial" w:cs="Arial"/>
          <w:color w:val="000000"/>
          <w:sz w:val="21"/>
          <w:szCs w:val="21"/>
        </w:rPr>
        <w:t xml:space="preserve">In SQL Server 2008 R2 SP1, Microsoft introduced </w:t>
      </w:r>
      <w:hyperlink r:id="rId10" w:tgtFrame="_blank" w:history="1">
        <w:r>
          <w:rPr>
            <w:rStyle w:val="Hyperlink"/>
            <w:rFonts w:ascii="Arial" w:hAnsi="Arial" w:cs="Arial"/>
            <w:color w:val="EF4135"/>
            <w:sz w:val="21"/>
            <w:szCs w:val="21"/>
          </w:rPr>
          <w:t>trace flag 2371</w:t>
        </w:r>
      </w:hyperlink>
      <w:r>
        <w:rPr>
          <w:rFonts w:ascii="Arial" w:hAnsi="Arial" w:cs="Arial"/>
          <w:color w:val="000000"/>
          <w:sz w:val="21"/>
          <w:szCs w:val="21"/>
        </w:rPr>
        <w:t xml:space="preserve">. With this trace flag enabled, rather than a set 20% change threshold, the more rows you have in a table, the lower the change percentage gets for an auto update. What is the formula? That’s not published yet, but one example is given in the KB – “For example, if the trace flag is activated, update statistics will be triggered on a table with 1 billion rows when 1 million changes occur.” Be careful with this option, though, and test it thoroughly before putting it in production. Frequent stats updates can cause frequent query recompilations – queries can take a bit longer to </w:t>
      </w:r>
      <w:proofErr w:type="gramStart"/>
      <w:r>
        <w:rPr>
          <w:rFonts w:ascii="Arial" w:hAnsi="Arial" w:cs="Arial"/>
          <w:color w:val="000000"/>
          <w:sz w:val="21"/>
          <w:szCs w:val="21"/>
        </w:rPr>
        <w:t>run,</w:t>
      </w:r>
      <w:proofErr w:type="gramEnd"/>
      <w:r>
        <w:rPr>
          <w:rFonts w:ascii="Arial" w:hAnsi="Arial" w:cs="Arial"/>
          <w:color w:val="000000"/>
          <w:sz w:val="21"/>
          <w:szCs w:val="21"/>
        </w:rPr>
        <w:t xml:space="preserve"> and CPU will be used more.</w:t>
      </w:r>
    </w:p>
    <w:p w:rsidR="001315CE" w:rsidRDefault="001315CE" w:rsidP="001315CE">
      <w:pPr>
        <w:pStyle w:val="Heading3"/>
        <w:rPr>
          <w:rFonts w:eastAsia="Times New Roman"/>
        </w:rPr>
      </w:pPr>
      <w:r>
        <w:rPr>
          <w:rFonts w:eastAsia="Times New Roman"/>
        </w:rPr>
        <w:t>What if statistics aren’t my problem?</w:t>
      </w:r>
    </w:p>
    <w:p w:rsidR="001315CE" w:rsidRDefault="001315CE" w:rsidP="001315CE">
      <w:pPr>
        <w:pStyle w:val="NormalWeb"/>
        <w:spacing w:line="360" w:lineRule="auto"/>
        <w:rPr>
          <w:rFonts w:ascii="Arial" w:hAnsi="Arial" w:cs="Arial"/>
          <w:color w:val="000000"/>
          <w:sz w:val="21"/>
          <w:szCs w:val="21"/>
        </w:rPr>
      </w:pPr>
      <w:r>
        <w:rPr>
          <w:rFonts w:ascii="Arial" w:hAnsi="Arial" w:cs="Arial"/>
          <w:color w:val="000000"/>
          <w:sz w:val="21"/>
          <w:szCs w:val="21"/>
        </w:rPr>
        <w:t xml:space="preserve">The </w:t>
      </w:r>
      <w:proofErr w:type="gramStart"/>
      <w:r>
        <w:rPr>
          <w:rFonts w:ascii="Arial" w:hAnsi="Arial" w:cs="Arial"/>
          <w:color w:val="000000"/>
          <w:sz w:val="21"/>
          <w:szCs w:val="21"/>
        </w:rPr>
        <w:t>chances of a poor query performance being caused by out-of-date statistics is</w:t>
      </w:r>
      <w:proofErr w:type="gramEnd"/>
      <w:r>
        <w:rPr>
          <w:rFonts w:ascii="Arial" w:hAnsi="Arial" w:cs="Arial"/>
          <w:color w:val="000000"/>
          <w:sz w:val="21"/>
          <w:szCs w:val="21"/>
        </w:rPr>
        <w:t xml:space="preserve"> very low.</w:t>
      </w:r>
    </w:p>
    <w:p w:rsidR="001315CE" w:rsidRDefault="001315CE" w:rsidP="001315CE">
      <w:pPr>
        <w:pStyle w:val="NormalWeb"/>
        <w:spacing w:line="360" w:lineRule="auto"/>
        <w:rPr>
          <w:rFonts w:ascii="Arial" w:hAnsi="Arial" w:cs="Arial"/>
          <w:color w:val="000000"/>
          <w:sz w:val="21"/>
          <w:szCs w:val="21"/>
        </w:rPr>
      </w:pPr>
      <w:r>
        <w:rPr>
          <w:rFonts w:ascii="Arial" w:hAnsi="Arial" w:cs="Arial"/>
          <w:noProof/>
          <w:color w:val="EF4135"/>
          <w:sz w:val="21"/>
          <w:szCs w:val="21"/>
        </w:rPr>
        <w:drawing>
          <wp:inline distT="0" distB="0" distL="0" distR="0">
            <wp:extent cx="2856230" cy="1873885"/>
            <wp:effectExtent l="0" t="0" r="1270" b="0"/>
            <wp:docPr id="1" name="Picture 1" descr="venn diagram">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nn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6230" cy="1873885"/>
                    </a:xfrm>
                    <a:prstGeom prst="rect">
                      <a:avLst/>
                    </a:prstGeom>
                    <a:noFill/>
                    <a:ln>
                      <a:noFill/>
                    </a:ln>
                  </pic:spPr>
                </pic:pic>
              </a:graphicData>
            </a:graphic>
          </wp:inline>
        </w:drawing>
      </w:r>
    </w:p>
    <w:p w:rsidR="001315CE" w:rsidRDefault="001315CE" w:rsidP="001315CE">
      <w:pPr>
        <w:pStyle w:val="NormalWeb"/>
        <w:spacing w:line="360" w:lineRule="auto"/>
        <w:rPr>
          <w:rFonts w:ascii="Arial" w:hAnsi="Arial" w:cs="Arial"/>
          <w:color w:val="000000"/>
          <w:sz w:val="21"/>
          <w:szCs w:val="21"/>
        </w:rPr>
      </w:pPr>
      <w:r>
        <w:rPr>
          <w:rFonts w:ascii="Arial" w:hAnsi="Arial" w:cs="Arial"/>
          <w:color w:val="000000"/>
          <w:sz w:val="21"/>
          <w:szCs w:val="21"/>
        </w:rPr>
        <w:t xml:space="preserve">There are so many things that factor into query performance that you should look at first. Is the query slow only for you, or for one set of values? </w:t>
      </w:r>
      <w:hyperlink r:id="rId13" w:tooltip="The Elephant and the Mouse, or, Parameter Sniffing in SQL Server" w:history="1">
        <w:r>
          <w:rPr>
            <w:rStyle w:val="Hyperlink"/>
            <w:rFonts w:ascii="Arial" w:hAnsi="Arial" w:cs="Arial"/>
            <w:color w:val="EF4135"/>
            <w:sz w:val="21"/>
            <w:szCs w:val="21"/>
          </w:rPr>
          <w:t>The problem could be parameter sniffing</w:t>
        </w:r>
      </w:hyperlink>
      <w:r>
        <w:rPr>
          <w:rFonts w:ascii="Arial" w:hAnsi="Arial" w:cs="Arial"/>
          <w:color w:val="000000"/>
          <w:sz w:val="21"/>
          <w:szCs w:val="21"/>
        </w:rPr>
        <w:t xml:space="preserve">. Evaluate the overall health of your SQL Server by checking your wait statistics, or using a tool like </w:t>
      </w:r>
      <w:hyperlink r:id="rId14" w:tgtFrame="_blank" w:tooltip="sp_AskBrent" w:history="1">
        <w:proofErr w:type="spellStart"/>
        <w:r>
          <w:rPr>
            <w:rStyle w:val="Hyperlink"/>
            <w:rFonts w:ascii="Arial" w:hAnsi="Arial" w:cs="Arial"/>
            <w:color w:val="EF4135"/>
            <w:sz w:val="21"/>
            <w:szCs w:val="21"/>
          </w:rPr>
          <w:t>sp_AskBrent</w:t>
        </w:r>
        <w:proofErr w:type="spellEnd"/>
      </w:hyperlink>
      <w:r>
        <w:rPr>
          <w:rFonts w:ascii="Arial" w:hAnsi="Arial" w:cs="Arial"/>
          <w:color w:val="000000"/>
          <w:sz w:val="21"/>
          <w:szCs w:val="21"/>
        </w:rPr>
        <w:t xml:space="preserve"> to see what is happening in your server right now. Is your server suffering from blocking? Review the query execution plan – are there obvious issues such as large scans, index seeks combined with key lookups, large sorts, or other common problems? And last but not least, do you have baselines to compare to?</w:t>
      </w:r>
    </w:p>
    <w:p w:rsidR="001315CE" w:rsidRDefault="001315CE" w:rsidP="001315CE">
      <w:pPr>
        <w:pStyle w:val="NormalWeb"/>
        <w:spacing w:line="360" w:lineRule="auto"/>
        <w:rPr>
          <w:rFonts w:ascii="Arial" w:hAnsi="Arial" w:cs="Arial"/>
          <w:color w:val="000000"/>
          <w:sz w:val="21"/>
          <w:szCs w:val="21"/>
        </w:rPr>
      </w:pPr>
      <w:r>
        <w:rPr>
          <w:rFonts w:ascii="Arial" w:hAnsi="Arial" w:cs="Arial"/>
          <w:color w:val="000000"/>
          <w:sz w:val="21"/>
          <w:szCs w:val="21"/>
        </w:rPr>
        <w:t xml:space="preserve">Remember: bad, or out-of-date, </w:t>
      </w:r>
      <w:proofErr w:type="gramStart"/>
      <w:r>
        <w:rPr>
          <w:rFonts w:ascii="Arial" w:hAnsi="Arial" w:cs="Arial"/>
          <w:color w:val="000000"/>
          <w:sz w:val="21"/>
          <w:szCs w:val="21"/>
        </w:rPr>
        <w:t>statistics,</w:t>
      </w:r>
      <w:proofErr w:type="gramEnd"/>
      <w:r>
        <w:rPr>
          <w:rFonts w:ascii="Arial" w:hAnsi="Arial" w:cs="Arial"/>
          <w:color w:val="000000"/>
          <w:sz w:val="21"/>
          <w:szCs w:val="21"/>
        </w:rPr>
        <w:t xml:space="preserve"> can cause problems, but it’s rare. A poorly-performing query is always worth tuning!</w:t>
      </w:r>
    </w:p>
    <w:p w:rsidR="001315CE" w:rsidRDefault="001315CE" w:rsidP="001315CE">
      <w:pPr>
        <w:pStyle w:val="NormalWeb"/>
        <w:spacing w:line="360" w:lineRule="auto"/>
        <w:rPr>
          <w:rFonts w:ascii="Arial" w:hAnsi="Arial" w:cs="Arial"/>
          <w:color w:val="000000"/>
          <w:sz w:val="21"/>
          <w:szCs w:val="21"/>
        </w:rPr>
      </w:pPr>
      <w:r>
        <w:rPr>
          <w:rFonts w:ascii="Arial" w:hAnsi="Arial" w:cs="Arial"/>
          <w:color w:val="000000"/>
          <w:sz w:val="21"/>
          <w:szCs w:val="21"/>
        </w:rPr>
        <w:lastRenderedPageBreak/>
        <w:t>Want to learn more about statistics? Check out my video </w:t>
      </w:r>
      <w:hyperlink r:id="rId15" w:tooltip="[Video] Statistics: Beyond Performance" w:history="1">
        <w:r>
          <w:rPr>
            <w:rStyle w:val="Hyperlink"/>
            <w:rFonts w:ascii="Arial" w:hAnsi="Arial" w:cs="Arial"/>
            <w:color w:val="EF4135"/>
            <w:sz w:val="21"/>
            <w:szCs w:val="21"/>
          </w:rPr>
          <w:t>Statistics: Beyond Performance</w:t>
        </w:r>
      </w:hyperlink>
      <w:r>
        <w:rPr>
          <w:rFonts w:ascii="Arial" w:hAnsi="Arial" w:cs="Arial"/>
          <w:color w:val="000000"/>
          <w:sz w:val="21"/>
          <w:szCs w:val="21"/>
        </w:rPr>
        <w:t xml:space="preserve">. Need performance tuning help? Check out </w:t>
      </w:r>
      <w:hyperlink r:id="rId16" w:tooltip="Developer’s Guide to SQL Server Performance" w:history="1">
        <w:r>
          <w:rPr>
            <w:rStyle w:val="Hyperlink"/>
            <w:rFonts w:ascii="Arial" w:hAnsi="Arial" w:cs="Arial"/>
            <w:color w:val="EF4135"/>
            <w:sz w:val="21"/>
            <w:szCs w:val="21"/>
          </w:rPr>
          <w:t>Developer’s Guide to SQL Server Performance</w:t>
        </w:r>
      </w:hyperlink>
      <w:r>
        <w:rPr>
          <w:rFonts w:ascii="Arial" w:hAnsi="Arial" w:cs="Arial"/>
          <w:color w:val="000000"/>
          <w:sz w:val="21"/>
          <w:szCs w:val="21"/>
        </w:rPr>
        <w:t>!</w:t>
      </w:r>
    </w:p>
    <w:p w:rsidR="001315CE" w:rsidRDefault="001315CE" w:rsidP="001315CE">
      <w:pPr>
        <w:pStyle w:val="NormalWeb"/>
        <w:spacing w:line="360" w:lineRule="auto"/>
        <w:rPr>
          <w:rFonts w:ascii="Arial" w:hAnsi="Arial" w:cs="Arial"/>
          <w:color w:val="000000"/>
          <w:sz w:val="21"/>
          <w:szCs w:val="21"/>
        </w:rPr>
      </w:pPr>
      <w:r>
        <w:rPr>
          <w:rStyle w:val="Strong"/>
          <w:rFonts w:ascii="Arial" w:hAnsi="Arial" w:cs="Arial"/>
          <w:color w:val="000000"/>
          <w:sz w:val="21"/>
          <w:szCs w:val="21"/>
        </w:rPr>
        <w:t>Kendra says</w:t>
      </w:r>
      <w:r>
        <w:rPr>
          <w:rFonts w:ascii="Arial" w:hAnsi="Arial" w:cs="Arial"/>
          <w:color w:val="000000"/>
          <w:sz w:val="21"/>
          <w:szCs w:val="21"/>
        </w:rPr>
        <w:t xml:space="preserve">: I completely agree with </w:t>
      </w:r>
      <w:proofErr w:type="spellStart"/>
      <w:r>
        <w:rPr>
          <w:rFonts w:ascii="Arial" w:hAnsi="Arial" w:cs="Arial"/>
          <w:color w:val="000000"/>
          <w:sz w:val="21"/>
          <w:szCs w:val="21"/>
        </w:rPr>
        <w:t>Jes</w:t>
      </w:r>
      <w:proofErr w:type="spellEnd"/>
      <w:r>
        <w:rPr>
          <w:rFonts w:ascii="Arial" w:hAnsi="Arial" w:cs="Arial"/>
          <w:color w:val="000000"/>
          <w:sz w:val="21"/>
          <w:szCs w:val="21"/>
        </w:rPr>
        <w:t>– I was once a “statistics blamer” and thought it was the source of all my slow query problems. It turns out that there was just a lot I didn’t understand.</w:t>
      </w:r>
    </w:p>
    <w:p w:rsidR="001315CE" w:rsidRDefault="001315CE" w:rsidP="001315CE">
      <w:pPr>
        <w:pStyle w:val="NormalWeb"/>
        <w:spacing w:line="360" w:lineRule="auto"/>
        <w:rPr>
          <w:rFonts w:ascii="Arial" w:hAnsi="Arial" w:cs="Arial"/>
          <w:color w:val="000000"/>
          <w:sz w:val="21"/>
          <w:szCs w:val="21"/>
        </w:rPr>
      </w:pPr>
      <w:proofErr w:type="spellStart"/>
      <w:r>
        <w:rPr>
          <w:rFonts w:ascii="Arial" w:hAnsi="Arial" w:cs="Arial"/>
          <w:i/>
          <w:iCs/>
          <w:color w:val="000000"/>
          <w:sz w:val="21"/>
          <w:szCs w:val="21"/>
        </w:rPr>
        <w:t>Wanna</w:t>
      </w:r>
      <w:proofErr w:type="spellEnd"/>
      <w:r>
        <w:rPr>
          <w:rFonts w:ascii="Arial" w:hAnsi="Arial" w:cs="Arial"/>
          <w:i/>
          <w:iCs/>
          <w:color w:val="000000"/>
          <w:sz w:val="21"/>
          <w:szCs w:val="21"/>
        </w:rPr>
        <w:t xml:space="preserve"> join Brent </w:t>
      </w:r>
      <w:proofErr w:type="spellStart"/>
      <w:r>
        <w:rPr>
          <w:rFonts w:ascii="Arial" w:hAnsi="Arial" w:cs="Arial"/>
          <w:i/>
          <w:iCs/>
          <w:color w:val="000000"/>
          <w:sz w:val="21"/>
          <w:szCs w:val="21"/>
        </w:rPr>
        <w:t>Ozar</w:t>
      </w:r>
      <w:proofErr w:type="spellEnd"/>
      <w:r>
        <w:rPr>
          <w:rFonts w:ascii="Arial" w:hAnsi="Arial" w:cs="Arial"/>
          <w:i/>
          <w:iCs/>
          <w:color w:val="000000"/>
          <w:sz w:val="21"/>
          <w:szCs w:val="21"/>
        </w:rPr>
        <w:t xml:space="preserve"> Unlimited? </w:t>
      </w:r>
      <w:hyperlink r:id="rId17" w:history="1">
        <w:r>
          <w:rPr>
            <w:rStyle w:val="Hyperlink"/>
            <w:rFonts w:ascii="Arial" w:hAnsi="Arial" w:cs="Arial"/>
            <w:i/>
            <w:iCs/>
            <w:color w:val="EF4135"/>
            <w:sz w:val="21"/>
            <w:szCs w:val="21"/>
          </w:rPr>
          <w:t>We're hiring DBAs.</w:t>
        </w:r>
      </w:hyperlink>
    </w:p>
    <w:p w:rsidR="001315CE" w:rsidRDefault="001315CE"/>
    <w:sectPr w:rsidR="00131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5CE"/>
    <w:rsid w:val="001315CE"/>
    <w:rsid w:val="00820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5CE"/>
    <w:pPr>
      <w:spacing w:after="0" w:line="240" w:lineRule="auto"/>
    </w:pPr>
    <w:rPr>
      <w:rFonts w:ascii="Times New Roman" w:hAnsi="Times New Roman" w:cs="Times New Roman"/>
      <w:sz w:val="24"/>
      <w:szCs w:val="24"/>
    </w:rPr>
  </w:style>
  <w:style w:type="paragraph" w:styleId="Heading2">
    <w:name w:val="heading 2"/>
    <w:basedOn w:val="Normal"/>
    <w:link w:val="Heading2Char"/>
    <w:uiPriority w:val="9"/>
    <w:semiHidden/>
    <w:unhideWhenUsed/>
    <w:qFormat/>
    <w:rsid w:val="001315CE"/>
    <w:pPr>
      <w:spacing w:after="150"/>
      <w:outlineLvl w:val="1"/>
    </w:pPr>
    <w:rPr>
      <w:rFonts w:ascii="Arial" w:hAnsi="Arial" w:cs="Arial"/>
      <w:b/>
      <w:bCs/>
      <w:color w:val="000000"/>
      <w:sz w:val="33"/>
      <w:szCs w:val="33"/>
    </w:rPr>
  </w:style>
  <w:style w:type="paragraph" w:styleId="Heading3">
    <w:name w:val="heading 3"/>
    <w:basedOn w:val="Normal"/>
    <w:link w:val="Heading3Char"/>
    <w:uiPriority w:val="9"/>
    <w:semiHidden/>
    <w:unhideWhenUsed/>
    <w:qFormat/>
    <w:rsid w:val="001315CE"/>
    <w:pPr>
      <w:spacing w:after="150"/>
      <w:outlineLvl w:val="2"/>
    </w:pPr>
    <w:rPr>
      <w:rFonts w:ascii="Arial" w:hAnsi="Arial" w:cs="Arial"/>
      <w:b/>
      <w:bCs/>
      <w:color w:val="000000"/>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315CE"/>
    <w:rPr>
      <w:rFonts w:ascii="Arial" w:hAnsi="Arial" w:cs="Arial"/>
      <w:b/>
      <w:bCs/>
      <w:color w:val="000000"/>
      <w:sz w:val="33"/>
      <w:szCs w:val="33"/>
    </w:rPr>
  </w:style>
  <w:style w:type="character" w:customStyle="1" w:styleId="Heading3Char">
    <w:name w:val="Heading 3 Char"/>
    <w:basedOn w:val="DefaultParagraphFont"/>
    <w:link w:val="Heading3"/>
    <w:uiPriority w:val="9"/>
    <w:semiHidden/>
    <w:rsid w:val="001315CE"/>
    <w:rPr>
      <w:rFonts w:ascii="Arial" w:hAnsi="Arial" w:cs="Arial"/>
      <w:b/>
      <w:bCs/>
      <w:color w:val="000000"/>
      <w:sz w:val="27"/>
      <w:szCs w:val="27"/>
    </w:rPr>
  </w:style>
  <w:style w:type="paragraph" w:styleId="NormalWeb">
    <w:name w:val="Normal (Web)"/>
    <w:basedOn w:val="Normal"/>
    <w:uiPriority w:val="99"/>
    <w:semiHidden/>
    <w:unhideWhenUsed/>
    <w:rsid w:val="001315CE"/>
    <w:pPr>
      <w:spacing w:before="100" w:beforeAutospacing="1" w:after="100" w:afterAutospacing="1"/>
    </w:pPr>
  </w:style>
  <w:style w:type="character" w:styleId="Hyperlink">
    <w:name w:val="Hyperlink"/>
    <w:basedOn w:val="DefaultParagraphFont"/>
    <w:uiPriority w:val="99"/>
    <w:semiHidden/>
    <w:unhideWhenUsed/>
    <w:rsid w:val="001315CE"/>
    <w:rPr>
      <w:color w:val="0000FF"/>
      <w:u w:val="single"/>
    </w:rPr>
  </w:style>
  <w:style w:type="character" w:styleId="Emphasis">
    <w:name w:val="Emphasis"/>
    <w:basedOn w:val="DefaultParagraphFont"/>
    <w:uiPriority w:val="20"/>
    <w:qFormat/>
    <w:rsid w:val="001315CE"/>
    <w:rPr>
      <w:i/>
      <w:iCs/>
    </w:rPr>
  </w:style>
  <w:style w:type="character" w:styleId="Strong">
    <w:name w:val="Strong"/>
    <w:basedOn w:val="DefaultParagraphFont"/>
    <w:uiPriority w:val="22"/>
    <w:qFormat/>
    <w:rsid w:val="001315CE"/>
    <w:rPr>
      <w:b/>
      <w:bCs/>
    </w:rPr>
  </w:style>
  <w:style w:type="paragraph" w:styleId="BalloonText">
    <w:name w:val="Balloon Text"/>
    <w:basedOn w:val="Normal"/>
    <w:link w:val="BalloonTextChar"/>
    <w:uiPriority w:val="99"/>
    <w:semiHidden/>
    <w:unhideWhenUsed/>
    <w:rsid w:val="001315CE"/>
    <w:rPr>
      <w:rFonts w:ascii="Tahoma" w:hAnsi="Tahoma" w:cs="Tahoma"/>
      <w:sz w:val="16"/>
      <w:szCs w:val="16"/>
    </w:rPr>
  </w:style>
  <w:style w:type="character" w:customStyle="1" w:styleId="BalloonTextChar">
    <w:name w:val="Balloon Text Char"/>
    <w:basedOn w:val="DefaultParagraphFont"/>
    <w:link w:val="BalloonText"/>
    <w:uiPriority w:val="99"/>
    <w:semiHidden/>
    <w:rsid w:val="001315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5CE"/>
    <w:pPr>
      <w:spacing w:after="0" w:line="240" w:lineRule="auto"/>
    </w:pPr>
    <w:rPr>
      <w:rFonts w:ascii="Times New Roman" w:hAnsi="Times New Roman" w:cs="Times New Roman"/>
      <w:sz w:val="24"/>
      <w:szCs w:val="24"/>
    </w:rPr>
  </w:style>
  <w:style w:type="paragraph" w:styleId="Heading2">
    <w:name w:val="heading 2"/>
    <w:basedOn w:val="Normal"/>
    <w:link w:val="Heading2Char"/>
    <w:uiPriority w:val="9"/>
    <w:semiHidden/>
    <w:unhideWhenUsed/>
    <w:qFormat/>
    <w:rsid w:val="001315CE"/>
    <w:pPr>
      <w:spacing w:after="150"/>
      <w:outlineLvl w:val="1"/>
    </w:pPr>
    <w:rPr>
      <w:rFonts w:ascii="Arial" w:hAnsi="Arial" w:cs="Arial"/>
      <w:b/>
      <w:bCs/>
      <w:color w:val="000000"/>
      <w:sz w:val="33"/>
      <w:szCs w:val="33"/>
    </w:rPr>
  </w:style>
  <w:style w:type="paragraph" w:styleId="Heading3">
    <w:name w:val="heading 3"/>
    <w:basedOn w:val="Normal"/>
    <w:link w:val="Heading3Char"/>
    <w:uiPriority w:val="9"/>
    <w:semiHidden/>
    <w:unhideWhenUsed/>
    <w:qFormat/>
    <w:rsid w:val="001315CE"/>
    <w:pPr>
      <w:spacing w:after="150"/>
      <w:outlineLvl w:val="2"/>
    </w:pPr>
    <w:rPr>
      <w:rFonts w:ascii="Arial" w:hAnsi="Arial" w:cs="Arial"/>
      <w:b/>
      <w:bCs/>
      <w:color w:val="000000"/>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315CE"/>
    <w:rPr>
      <w:rFonts w:ascii="Arial" w:hAnsi="Arial" w:cs="Arial"/>
      <w:b/>
      <w:bCs/>
      <w:color w:val="000000"/>
      <w:sz w:val="33"/>
      <w:szCs w:val="33"/>
    </w:rPr>
  </w:style>
  <w:style w:type="character" w:customStyle="1" w:styleId="Heading3Char">
    <w:name w:val="Heading 3 Char"/>
    <w:basedOn w:val="DefaultParagraphFont"/>
    <w:link w:val="Heading3"/>
    <w:uiPriority w:val="9"/>
    <w:semiHidden/>
    <w:rsid w:val="001315CE"/>
    <w:rPr>
      <w:rFonts w:ascii="Arial" w:hAnsi="Arial" w:cs="Arial"/>
      <w:b/>
      <w:bCs/>
      <w:color w:val="000000"/>
      <w:sz w:val="27"/>
      <w:szCs w:val="27"/>
    </w:rPr>
  </w:style>
  <w:style w:type="paragraph" w:styleId="NormalWeb">
    <w:name w:val="Normal (Web)"/>
    <w:basedOn w:val="Normal"/>
    <w:uiPriority w:val="99"/>
    <w:semiHidden/>
    <w:unhideWhenUsed/>
    <w:rsid w:val="001315CE"/>
    <w:pPr>
      <w:spacing w:before="100" w:beforeAutospacing="1" w:after="100" w:afterAutospacing="1"/>
    </w:pPr>
  </w:style>
  <w:style w:type="character" w:styleId="Hyperlink">
    <w:name w:val="Hyperlink"/>
    <w:basedOn w:val="DefaultParagraphFont"/>
    <w:uiPriority w:val="99"/>
    <w:semiHidden/>
    <w:unhideWhenUsed/>
    <w:rsid w:val="001315CE"/>
    <w:rPr>
      <w:color w:val="0000FF"/>
      <w:u w:val="single"/>
    </w:rPr>
  </w:style>
  <w:style w:type="character" w:styleId="Emphasis">
    <w:name w:val="Emphasis"/>
    <w:basedOn w:val="DefaultParagraphFont"/>
    <w:uiPriority w:val="20"/>
    <w:qFormat/>
    <w:rsid w:val="001315CE"/>
    <w:rPr>
      <w:i/>
      <w:iCs/>
    </w:rPr>
  </w:style>
  <w:style w:type="character" w:styleId="Strong">
    <w:name w:val="Strong"/>
    <w:basedOn w:val="DefaultParagraphFont"/>
    <w:uiPriority w:val="22"/>
    <w:qFormat/>
    <w:rsid w:val="001315CE"/>
    <w:rPr>
      <w:b/>
      <w:bCs/>
    </w:rPr>
  </w:style>
  <w:style w:type="paragraph" w:styleId="BalloonText">
    <w:name w:val="Balloon Text"/>
    <w:basedOn w:val="Normal"/>
    <w:link w:val="BalloonTextChar"/>
    <w:uiPriority w:val="99"/>
    <w:semiHidden/>
    <w:unhideWhenUsed/>
    <w:rsid w:val="001315CE"/>
    <w:rPr>
      <w:rFonts w:ascii="Tahoma" w:hAnsi="Tahoma" w:cs="Tahoma"/>
      <w:sz w:val="16"/>
      <w:szCs w:val="16"/>
    </w:rPr>
  </w:style>
  <w:style w:type="character" w:customStyle="1" w:styleId="BalloonTextChar">
    <w:name w:val="Balloon Text Char"/>
    <w:basedOn w:val="DefaultParagraphFont"/>
    <w:link w:val="BalloonText"/>
    <w:uiPriority w:val="99"/>
    <w:semiHidden/>
    <w:rsid w:val="001315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06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rentozar.us2.list-manage1.com/track/click?u=9082566fb63d87be35c0662bc&amp;id=16812b3e8c&amp;e=b137e91a2b"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rentozar.us2.list-manage.com/track/click?u=9082566fb63d87be35c0662bc&amp;id=4020866f8d&amp;e=b137e91a2b" TargetMode="External"/><Relationship Id="rId12" Type="http://schemas.openxmlformats.org/officeDocument/2006/relationships/image" Target="media/image2.png"/><Relationship Id="rId17" Type="http://schemas.openxmlformats.org/officeDocument/2006/relationships/hyperlink" Target="http://brentozar.us2.list-manage1.com/track/click?u=9082566fb63d87be35c0662bc&amp;id=49db0ce638&amp;e=b137e91a2b" TargetMode="External"/><Relationship Id="rId2" Type="http://schemas.microsoft.com/office/2007/relationships/stylesWithEffects" Target="stylesWithEffects.xml"/><Relationship Id="rId16" Type="http://schemas.openxmlformats.org/officeDocument/2006/relationships/hyperlink" Target="http://brentozar.us2.list-manage1.com/track/click?u=9082566fb63d87be35c0662bc&amp;id=688a5f47f3&amp;e=b137e91a2b" TargetMode="External"/><Relationship Id="rId1" Type="http://schemas.openxmlformats.org/officeDocument/2006/relationships/styles" Target="styles.xml"/><Relationship Id="rId6" Type="http://schemas.openxmlformats.org/officeDocument/2006/relationships/hyperlink" Target="http://brentozar.us2.list-manage.com/track/click?u=9082566fb63d87be35c0662bc&amp;id=109840fb38&amp;e=b137e91a2b" TargetMode="External"/><Relationship Id="rId11" Type="http://schemas.openxmlformats.org/officeDocument/2006/relationships/hyperlink" Target="http://brentozar.us2.list-manage.com/track/click?u=9082566fb63d87be35c0662bc&amp;id=05d54ba607&amp;e=b137e91a2b" TargetMode="External"/><Relationship Id="rId5" Type="http://schemas.openxmlformats.org/officeDocument/2006/relationships/hyperlink" Target="http://brentozar.us2.list-manage1.com/track/click?u=9082566fb63d87be35c0662bc&amp;id=7b42bc7b84&amp;e=b137e91a2b" TargetMode="External"/><Relationship Id="rId15" Type="http://schemas.openxmlformats.org/officeDocument/2006/relationships/hyperlink" Target="http://brentozar.us2.list-manage.com/track/click?u=9082566fb63d87be35c0662bc&amp;id=19ced8e707&amp;e=b137e91a2b" TargetMode="External"/><Relationship Id="rId10" Type="http://schemas.openxmlformats.org/officeDocument/2006/relationships/hyperlink" Target="http://brentozar.us2.list-manage.com/track/click?u=9082566fb63d87be35c0662bc&amp;id=f490a1c8ed&amp;e=b137e91a2b"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rentozar.us2.list-manage1.com/track/click?u=9082566fb63d87be35c0662bc&amp;id=26b09eacaf&amp;e=b137e91a2b" TargetMode="External"/><Relationship Id="rId14" Type="http://schemas.openxmlformats.org/officeDocument/2006/relationships/hyperlink" Target="http://brentozar.us2.list-manage.com/track/click?u=9082566fb63d87be35c0662bc&amp;id=d08c1d39b2&amp;e=b137e91a2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6219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2015-02-25T17:49:00Z</dcterms:created>
  <dcterms:modified xsi:type="dcterms:W3CDTF">2015-02-25T17:51:00Z</dcterms:modified>
</cp:coreProperties>
</file>