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1AF" w:rsidRDefault="001551AF"/>
    <w:p w:rsidR="00B24BE7" w:rsidRPr="00452316" w:rsidRDefault="00B24BE7" w:rsidP="00B24BE7">
      <w:pPr>
        <w:rPr>
          <w:b/>
          <w:bCs/>
          <w:vertAlign w:val="subscript"/>
          <w:lang w:val="en"/>
        </w:rPr>
      </w:pPr>
      <w:r w:rsidRPr="00452316">
        <w:rPr>
          <w:b/>
          <w:bCs/>
          <w:vertAlign w:val="subscript"/>
          <w:lang w:val="en"/>
        </w:rPr>
        <w:t>Audit SQL Server Logins Using SQL Profiler</w:t>
      </w:r>
    </w:p>
    <w:p w:rsidR="00B24BE7" w:rsidRPr="00B24BE7" w:rsidRDefault="00B24BE7" w:rsidP="00B24BE7">
      <w:pPr>
        <w:rPr>
          <w:lang w:val="en"/>
        </w:rPr>
      </w:pPr>
      <w:r w:rsidRPr="00B24BE7">
        <w:rPr>
          <w:lang w:val="en"/>
        </w:rPr>
        <w:t xml:space="preserve">By: </w:t>
      </w:r>
      <w:hyperlink r:id="rId6" w:tooltip="author profile for Ben Snaidero" w:history="1">
        <w:r w:rsidRPr="00B24BE7">
          <w:rPr>
            <w:rStyle w:val="Hyperlink"/>
            <w:lang w:val="en"/>
          </w:rPr>
          <w:t xml:space="preserve">Ben </w:t>
        </w:r>
        <w:proofErr w:type="spellStart"/>
        <w:r w:rsidRPr="00B24BE7">
          <w:rPr>
            <w:rStyle w:val="Hyperlink"/>
            <w:lang w:val="en"/>
          </w:rPr>
          <w:t>Snaidero</w:t>
        </w:r>
        <w:proofErr w:type="spellEnd"/>
      </w:hyperlink>
      <w:r w:rsidRPr="00B24BE7">
        <w:rPr>
          <w:lang w:val="en"/>
        </w:rPr>
        <w:t xml:space="preserve">    </w:t>
      </w:r>
    </w:p>
    <w:p w:rsidR="00B24BE7" w:rsidRDefault="00B24BE7" w:rsidP="00B24BE7">
      <w:pPr>
        <w:rPr>
          <w:lang w:val="en"/>
        </w:rPr>
      </w:pPr>
      <w:r>
        <w:rPr>
          <w:lang w:val="en"/>
        </w:rPr>
        <w:t xml:space="preserve">FROM:  </w:t>
      </w:r>
      <w:r>
        <w:rPr>
          <w:lang w:val="en"/>
        </w:rPr>
        <w:fldChar w:fldCharType="begin"/>
      </w:r>
      <w:r>
        <w:rPr>
          <w:lang w:val="en"/>
        </w:rPr>
        <w:instrText xml:space="preserve"> HYPERLINK "</w:instrText>
      </w:r>
      <w:r w:rsidRPr="00B24BE7">
        <w:rPr>
          <w:lang w:val="en"/>
        </w:rPr>
        <w:instrText>https://www.mssqltips.com/sqlservertip/4721/audit-sql-server-logins-using-sql-profiler/</w:instrText>
      </w:r>
      <w:r>
        <w:rPr>
          <w:lang w:val="en"/>
        </w:rPr>
        <w:instrText xml:space="preserve">" </w:instrText>
      </w:r>
      <w:r>
        <w:rPr>
          <w:lang w:val="en"/>
        </w:rPr>
        <w:fldChar w:fldCharType="separate"/>
      </w:r>
      <w:r w:rsidRPr="004343A2">
        <w:rPr>
          <w:rStyle w:val="Hyperlink"/>
          <w:lang w:val="en"/>
        </w:rPr>
        <w:t>https://www.mssqltips.com/sqlservertip/4721/audit-sql-server-logins-using-sql-profiler/</w:t>
      </w:r>
      <w:r>
        <w:rPr>
          <w:lang w:val="en"/>
        </w:rPr>
        <w:fldChar w:fldCharType="end"/>
      </w:r>
    </w:p>
    <w:p w:rsidR="00B24BE7" w:rsidRPr="00B24BE7" w:rsidRDefault="00B24BE7" w:rsidP="00B24BE7">
      <w:pPr>
        <w:rPr>
          <w:b/>
          <w:bCs/>
          <w:lang w:val="en"/>
        </w:rPr>
      </w:pPr>
      <w:r w:rsidRPr="00B24BE7">
        <w:rPr>
          <w:b/>
          <w:bCs/>
          <w:lang w:val="en"/>
        </w:rPr>
        <w:t>Problem</w:t>
      </w:r>
    </w:p>
    <w:p w:rsidR="00B24BE7" w:rsidRPr="00B24BE7" w:rsidRDefault="00B24BE7" w:rsidP="00B24BE7">
      <w:pPr>
        <w:rPr>
          <w:lang w:val="en"/>
        </w:rPr>
      </w:pPr>
      <w:r w:rsidRPr="00B24BE7">
        <w:rPr>
          <w:lang w:val="en"/>
        </w:rPr>
        <w:t xml:space="preserve">Database and data security is becoming an ever increasingly more important aspect of what a SQL Server DBA is responsible for. </w:t>
      </w:r>
      <w:proofErr w:type="gramStart"/>
      <w:r w:rsidRPr="00B24BE7">
        <w:rPr>
          <w:lang w:val="en"/>
        </w:rPr>
        <w:t>Details of who did or tried to access your database is</w:t>
      </w:r>
      <w:proofErr w:type="gramEnd"/>
      <w:r w:rsidRPr="00B24BE7">
        <w:rPr>
          <w:lang w:val="en"/>
        </w:rPr>
        <w:t xml:space="preserve"> no doubt something every DBA has had an auditor ask them to provide as a part of a security audit. This tip will look at how you could use </w:t>
      </w:r>
      <w:hyperlink r:id="rId7" w:tgtFrame="_blank" w:history="1">
        <w:r w:rsidRPr="00B24BE7">
          <w:rPr>
            <w:rStyle w:val="Hyperlink"/>
            <w:lang w:val="en"/>
          </w:rPr>
          <w:t>SQL Profiler</w:t>
        </w:r>
      </w:hyperlink>
      <w:r w:rsidRPr="00B24BE7">
        <w:rPr>
          <w:lang w:val="en"/>
        </w:rPr>
        <w:t xml:space="preserve"> to provide an audit of the login activity on your SQL Server database instance.</w:t>
      </w:r>
    </w:p>
    <w:p w:rsidR="00B24BE7" w:rsidRPr="00B24BE7" w:rsidRDefault="00B24BE7" w:rsidP="00B24BE7">
      <w:pPr>
        <w:rPr>
          <w:b/>
          <w:bCs/>
          <w:lang w:val="en"/>
        </w:rPr>
      </w:pPr>
      <w:r w:rsidRPr="00B24BE7">
        <w:rPr>
          <w:b/>
          <w:bCs/>
          <w:lang w:val="en"/>
        </w:rPr>
        <w:t>Solution</w:t>
      </w:r>
    </w:p>
    <w:p w:rsidR="00B24BE7" w:rsidRPr="00B24BE7" w:rsidRDefault="00B24BE7" w:rsidP="00B24BE7">
      <w:pPr>
        <w:rPr>
          <w:lang w:val="en"/>
        </w:rPr>
      </w:pPr>
      <w:r w:rsidRPr="00B24BE7">
        <w:rPr>
          <w:lang w:val="en"/>
        </w:rPr>
        <w:t xml:space="preserve">There are many different methods for auditing the logins to your SQL Server instance. You could use the </w:t>
      </w:r>
      <w:hyperlink r:id="rId8" w:tgtFrame="_blank" w:history="1">
        <w:r w:rsidRPr="00B24BE7">
          <w:rPr>
            <w:rStyle w:val="Hyperlink"/>
            <w:lang w:val="en"/>
          </w:rPr>
          <w:t>SQL Server Error Log</w:t>
        </w:r>
      </w:hyperlink>
      <w:r w:rsidRPr="00B24BE7">
        <w:rPr>
          <w:lang w:val="en"/>
        </w:rPr>
        <w:t xml:space="preserve"> or the newer </w:t>
      </w:r>
      <w:hyperlink r:id="rId9" w:tgtFrame="_blank" w:history="1">
        <w:r w:rsidRPr="00B24BE7">
          <w:rPr>
            <w:rStyle w:val="Hyperlink"/>
            <w:lang w:val="en"/>
          </w:rPr>
          <w:t>Extended Events</w:t>
        </w:r>
      </w:hyperlink>
      <w:r w:rsidRPr="00B24BE7">
        <w:rPr>
          <w:lang w:val="en"/>
        </w:rPr>
        <w:t xml:space="preserve"> functionality, but for this tip we are going to focus on using </w:t>
      </w:r>
      <w:hyperlink r:id="rId10" w:tgtFrame="_blank" w:history="1">
        <w:r w:rsidRPr="00B24BE7">
          <w:rPr>
            <w:rStyle w:val="Hyperlink"/>
            <w:lang w:val="en"/>
          </w:rPr>
          <w:t>SQL Profiler</w:t>
        </w:r>
      </w:hyperlink>
      <w:r w:rsidRPr="00B24BE7">
        <w:rPr>
          <w:lang w:val="en"/>
        </w:rPr>
        <w:t>.</w:t>
      </w:r>
    </w:p>
    <w:p w:rsidR="00B24BE7" w:rsidRPr="00B24BE7" w:rsidRDefault="00B24BE7" w:rsidP="00B24BE7">
      <w:pPr>
        <w:rPr>
          <w:lang w:val="en"/>
        </w:rPr>
      </w:pPr>
      <w:r w:rsidRPr="00B24BE7">
        <w:rPr>
          <w:lang w:val="en"/>
        </w:rPr>
        <w:t>Requirements</w:t>
      </w:r>
    </w:p>
    <w:p w:rsidR="00B24BE7" w:rsidRPr="00B24BE7" w:rsidRDefault="00B24BE7" w:rsidP="00B24BE7">
      <w:pPr>
        <w:rPr>
          <w:lang w:val="en"/>
        </w:rPr>
      </w:pPr>
      <w:r w:rsidRPr="00B24BE7">
        <w:rPr>
          <w:lang w:val="en"/>
        </w:rPr>
        <w:t>As with any type of auditing your security team should define some requirements as to what needs to be collected. There is nothing worse than taking the time to set up some type of audit and then find out after the fact that you didn't have everything they required. For this example we will assume the following audit information is required for both successful and failed login attempts.</w:t>
      </w:r>
    </w:p>
    <w:p w:rsidR="00B24BE7" w:rsidRPr="00B24BE7" w:rsidRDefault="00B24BE7" w:rsidP="00B24BE7">
      <w:pPr>
        <w:numPr>
          <w:ilvl w:val="0"/>
          <w:numId w:val="1"/>
        </w:numPr>
        <w:rPr>
          <w:lang w:val="en"/>
        </w:rPr>
      </w:pPr>
      <w:r w:rsidRPr="00B24BE7">
        <w:rPr>
          <w:lang w:val="en"/>
        </w:rPr>
        <w:t>Event</w:t>
      </w:r>
    </w:p>
    <w:p w:rsidR="00B24BE7" w:rsidRPr="00B24BE7" w:rsidRDefault="00B24BE7" w:rsidP="00B24BE7">
      <w:pPr>
        <w:numPr>
          <w:ilvl w:val="0"/>
          <w:numId w:val="1"/>
        </w:numPr>
        <w:rPr>
          <w:lang w:val="en"/>
        </w:rPr>
      </w:pPr>
      <w:r w:rsidRPr="00B24BE7">
        <w:rPr>
          <w:lang w:val="en"/>
        </w:rPr>
        <w:t>Event Details</w:t>
      </w:r>
    </w:p>
    <w:p w:rsidR="00B24BE7" w:rsidRPr="00B24BE7" w:rsidRDefault="00B24BE7" w:rsidP="00B24BE7">
      <w:pPr>
        <w:numPr>
          <w:ilvl w:val="0"/>
          <w:numId w:val="1"/>
        </w:numPr>
        <w:rPr>
          <w:lang w:val="en"/>
        </w:rPr>
      </w:pPr>
      <w:r w:rsidRPr="00B24BE7">
        <w:rPr>
          <w:lang w:val="en"/>
        </w:rPr>
        <w:t>Username</w:t>
      </w:r>
    </w:p>
    <w:p w:rsidR="00B24BE7" w:rsidRPr="00B24BE7" w:rsidRDefault="00B24BE7" w:rsidP="00B24BE7">
      <w:pPr>
        <w:numPr>
          <w:ilvl w:val="0"/>
          <w:numId w:val="1"/>
        </w:numPr>
        <w:rPr>
          <w:lang w:val="en"/>
        </w:rPr>
      </w:pPr>
      <w:r w:rsidRPr="00B24BE7">
        <w:rPr>
          <w:lang w:val="en"/>
        </w:rPr>
        <w:t>Login/Logout Date/Time</w:t>
      </w:r>
    </w:p>
    <w:p w:rsidR="00B24BE7" w:rsidRPr="00B24BE7" w:rsidRDefault="00B24BE7" w:rsidP="00B24BE7">
      <w:pPr>
        <w:numPr>
          <w:ilvl w:val="0"/>
          <w:numId w:val="1"/>
        </w:numPr>
        <w:rPr>
          <w:lang w:val="en"/>
        </w:rPr>
      </w:pPr>
      <w:r w:rsidRPr="00B24BE7">
        <w:rPr>
          <w:lang w:val="en"/>
        </w:rPr>
        <w:t>Client Hostname/IP</w:t>
      </w:r>
    </w:p>
    <w:p w:rsidR="00B24BE7" w:rsidRPr="00B24BE7" w:rsidRDefault="00B24BE7" w:rsidP="00B24BE7">
      <w:pPr>
        <w:numPr>
          <w:ilvl w:val="0"/>
          <w:numId w:val="1"/>
        </w:numPr>
        <w:rPr>
          <w:lang w:val="en"/>
        </w:rPr>
      </w:pPr>
      <w:r w:rsidRPr="00B24BE7">
        <w:rPr>
          <w:lang w:val="en"/>
        </w:rPr>
        <w:t>Application</w:t>
      </w:r>
    </w:p>
    <w:p w:rsidR="00B24BE7" w:rsidRPr="00B24BE7" w:rsidRDefault="00B24BE7" w:rsidP="00B24BE7">
      <w:pPr>
        <w:numPr>
          <w:ilvl w:val="0"/>
          <w:numId w:val="1"/>
        </w:numPr>
        <w:rPr>
          <w:lang w:val="en"/>
        </w:rPr>
      </w:pPr>
      <w:r w:rsidRPr="00B24BE7">
        <w:rPr>
          <w:lang w:val="en"/>
        </w:rPr>
        <w:t>Server Hostname</w:t>
      </w:r>
    </w:p>
    <w:p w:rsidR="00B24BE7" w:rsidRPr="00B24BE7" w:rsidRDefault="00B24BE7" w:rsidP="00B24BE7">
      <w:pPr>
        <w:numPr>
          <w:ilvl w:val="0"/>
          <w:numId w:val="1"/>
        </w:numPr>
        <w:rPr>
          <w:lang w:val="en"/>
        </w:rPr>
      </w:pPr>
      <w:r w:rsidRPr="00B24BE7">
        <w:rPr>
          <w:lang w:val="en"/>
        </w:rPr>
        <w:t>Database</w:t>
      </w:r>
    </w:p>
    <w:p w:rsidR="00B24BE7" w:rsidRPr="00B24BE7" w:rsidRDefault="00B24BE7" w:rsidP="00B24BE7">
      <w:pPr>
        <w:rPr>
          <w:lang w:val="en"/>
        </w:rPr>
      </w:pPr>
      <w:r w:rsidRPr="00B24BE7">
        <w:rPr>
          <w:lang w:val="en"/>
        </w:rPr>
        <w:lastRenderedPageBreak/>
        <w:t xml:space="preserve">Luckily for us </w:t>
      </w:r>
      <w:hyperlink r:id="rId11" w:tgtFrame="_blank" w:history="1">
        <w:r w:rsidRPr="00B24BE7">
          <w:rPr>
            <w:rStyle w:val="Hyperlink"/>
            <w:lang w:val="en"/>
          </w:rPr>
          <w:t>SQL Profiler</w:t>
        </w:r>
      </w:hyperlink>
      <w:r w:rsidRPr="00B24BE7">
        <w:rPr>
          <w:lang w:val="en"/>
        </w:rPr>
        <w:t xml:space="preserve"> can capture all of the required information above. The following table maps out each requirement to its associated event column in </w:t>
      </w:r>
      <w:hyperlink r:id="rId12" w:tgtFrame="_blank" w:history="1">
        <w:r w:rsidRPr="00B24BE7">
          <w:rPr>
            <w:rStyle w:val="Hyperlink"/>
            <w:lang w:val="en"/>
          </w:rPr>
          <w:t>SQL Profiler</w:t>
        </w:r>
      </w:hyperlink>
      <w:r w:rsidRPr="00B24BE7">
        <w:rPr>
          <w:lang w:val="en"/>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20"/>
        <w:gridCol w:w="3323"/>
        <w:gridCol w:w="9507"/>
      </w:tblGrid>
      <w:tr w:rsidR="00B24BE7" w:rsidRPr="00B24BE7" w:rsidTr="00B24BE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00000" w:rsidRPr="00B24BE7" w:rsidRDefault="00B24BE7" w:rsidP="00B24BE7">
            <w:r w:rsidRPr="00B24BE7">
              <w:t>Audit Item</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00000" w:rsidRPr="00B24BE7" w:rsidRDefault="00B24BE7" w:rsidP="00B24BE7">
            <w:r w:rsidRPr="00B24BE7">
              <w:t>Profiler Item</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00000" w:rsidRPr="00B24BE7" w:rsidRDefault="00B24BE7" w:rsidP="00B24BE7">
            <w:r w:rsidRPr="00B24BE7">
              <w:t>Description</w:t>
            </w:r>
          </w:p>
        </w:tc>
      </w:tr>
      <w:tr w:rsidR="00B24BE7" w:rsidRPr="00B24BE7" w:rsidTr="00B24B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Event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"Audit Login" and "Audit Login Failed" Events</w:t>
            </w:r>
          </w:p>
        </w:tc>
      </w:tr>
      <w:tr w:rsidR="00B24BE7" w:rsidRPr="00B24BE7" w:rsidTr="00B24B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Event Details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proofErr w:type="spellStart"/>
            <w:r w:rsidRPr="00B24BE7">
              <w:t>TextData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Describes login setting on successful login and error message for failed logins</w:t>
            </w:r>
          </w:p>
        </w:tc>
      </w:tr>
      <w:tr w:rsidR="00B24BE7" w:rsidRPr="00B24BE7" w:rsidTr="00B24B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Username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proofErr w:type="spellStart"/>
            <w:r w:rsidRPr="00B24BE7">
              <w:t>LoginName</w:t>
            </w:r>
            <w:proofErr w:type="spellEnd"/>
            <w:r w:rsidRPr="00B24BE7">
              <w:t xml:space="preserve">, </w:t>
            </w:r>
            <w:proofErr w:type="spellStart"/>
            <w:r w:rsidRPr="00B24BE7">
              <w:t>NTUsername</w:t>
            </w:r>
            <w:proofErr w:type="spellEnd"/>
            <w:r w:rsidRPr="00B24BE7">
              <w:t xml:space="preserve">, </w:t>
            </w:r>
            <w:proofErr w:type="spellStart"/>
            <w:r w:rsidRPr="00B24BE7">
              <w:t>NTDomainName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SQL Server login name client used to make connection request. Depending on the type of login (SQL or Windows) all fields may not be populated</w:t>
            </w:r>
          </w:p>
        </w:tc>
      </w:tr>
      <w:tr w:rsidR="00B24BE7" w:rsidRPr="00B24BE7" w:rsidTr="00B24B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Login 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proofErr w:type="spellStart"/>
            <w:r w:rsidRPr="00B24BE7">
              <w:t>StartTime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Date/time the client login request hit the SQL Server instance</w:t>
            </w:r>
          </w:p>
        </w:tc>
      </w:tr>
      <w:tr w:rsidR="00B24BE7" w:rsidRPr="00B24BE7" w:rsidTr="00B24B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Client Hostname/IP</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proofErr w:type="spellStart"/>
            <w:r w:rsidRPr="00B24BE7">
              <w:t>HostName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Server where user login request originated from</w:t>
            </w:r>
          </w:p>
        </w:tc>
      </w:tr>
      <w:tr w:rsidR="00B24BE7" w:rsidRPr="00B24BE7" w:rsidTr="00B24B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proofErr w:type="spellStart"/>
            <w:r w:rsidRPr="00B24BE7">
              <w:t>ApplicationName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Application used by client to try to access database</w:t>
            </w:r>
          </w:p>
        </w:tc>
      </w:tr>
      <w:tr w:rsidR="00B24BE7" w:rsidRPr="00B24BE7" w:rsidTr="00B24B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Server Hostname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proofErr w:type="spellStart"/>
            <w:r w:rsidRPr="00B24BE7">
              <w:t>HostName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Server name that hosts SQL Server instance</w:t>
            </w:r>
          </w:p>
        </w:tc>
      </w:tr>
      <w:tr w:rsidR="00B24BE7" w:rsidRPr="00B24BE7" w:rsidTr="00B24B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proofErr w:type="spellStart"/>
            <w:r w:rsidRPr="00B24BE7">
              <w:t>DatabaseName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24BE7" w:rsidRPr="00B24BE7" w:rsidRDefault="00B24BE7" w:rsidP="00B24BE7">
            <w:r w:rsidRPr="00B24BE7">
              <w:t>Database that user tried to access</w:t>
            </w:r>
          </w:p>
        </w:tc>
      </w:tr>
    </w:tbl>
    <w:p w:rsidR="00B24BE7" w:rsidRPr="00B24BE7" w:rsidRDefault="00B24BE7" w:rsidP="00B24BE7">
      <w:pPr>
        <w:rPr>
          <w:lang w:val="en"/>
        </w:rPr>
      </w:pPr>
      <w:r w:rsidRPr="00B24BE7">
        <w:rPr>
          <w:lang w:val="en"/>
        </w:rPr>
        <w:t xml:space="preserve">Now that we know what we need to collect in our </w:t>
      </w:r>
      <w:hyperlink r:id="rId13" w:tgtFrame="_blank" w:history="1">
        <w:r w:rsidRPr="00B24BE7">
          <w:rPr>
            <w:rStyle w:val="Hyperlink"/>
            <w:lang w:val="en"/>
          </w:rPr>
          <w:t>SQL Profiler</w:t>
        </w:r>
      </w:hyperlink>
      <w:r w:rsidRPr="00B24BE7">
        <w:rPr>
          <w:lang w:val="en"/>
        </w:rPr>
        <w:t xml:space="preserve"> session we can go ahead and create our trace. If you've read my </w:t>
      </w:r>
      <w:hyperlink r:id="rId14" w:tgtFrame="_blank" w:history="1">
        <w:r w:rsidRPr="00B24BE7">
          <w:rPr>
            <w:rStyle w:val="Hyperlink"/>
            <w:lang w:val="en"/>
          </w:rPr>
          <w:t>tutorial on SQL Profiler</w:t>
        </w:r>
      </w:hyperlink>
      <w:r w:rsidRPr="00B24BE7">
        <w:rPr>
          <w:lang w:val="en"/>
        </w:rPr>
        <w:t xml:space="preserve"> you have a pretty good idea of how to setup a trace and what each screen is used for so for this tip I'll just show the completed screenshots.</w:t>
      </w:r>
    </w:p>
    <w:p w:rsidR="00B24BE7" w:rsidRPr="00B24BE7" w:rsidRDefault="00B24BE7" w:rsidP="00B24BE7">
      <w:pPr>
        <w:rPr>
          <w:lang w:val="en"/>
        </w:rPr>
      </w:pPr>
      <w:r w:rsidRPr="00B24BE7">
        <w:rPr>
          <w:lang w:val="en"/>
        </w:rPr>
        <w:t>SQL Server Trace Setup</w:t>
      </w:r>
    </w:p>
    <w:p w:rsidR="00B24BE7" w:rsidRPr="00B24BE7" w:rsidRDefault="00B24BE7" w:rsidP="00B24BE7">
      <w:pPr>
        <w:rPr>
          <w:lang w:val="en"/>
        </w:rPr>
      </w:pPr>
      <w:r w:rsidRPr="00B24BE7">
        <w:rPr>
          <w:lang w:val="en"/>
        </w:rPr>
        <w:t>On the "General" tab we will setup the trace to write to a file and have the files rollover every 50MB. Once complete your tab should look like the screenshot below.</w:t>
      </w:r>
    </w:p>
    <w:p w:rsidR="00B24BE7" w:rsidRPr="00B24BE7" w:rsidRDefault="00B24BE7" w:rsidP="00B24BE7">
      <w:pPr>
        <w:rPr>
          <w:lang w:val="en"/>
        </w:rPr>
      </w:pPr>
      <w:r w:rsidRPr="00B24BE7">
        <w:lastRenderedPageBreak/>
        <w:drawing>
          <wp:inline distT="0" distB="0" distL="0" distR="0" wp14:anchorId="4BDD2A65" wp14:editId="7EB0506F">
            <wp:extent cx="8572500" cy="5486400"/>
            <wp:effectExtent l="0" t="0" r="0" b="0"/>
            <wp:docPr id="5" name="Picture 5" descr="General Tab for SQL Server Trac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l Tab for SQL Server Trace Se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0" cy="5486400"/>
                    </a:xfrm>
                    <a:prstGeom prst="rect">
                      <a:avLst/>
                    </a:prstGeom>
                    <a:noFill/>
                    <a:ln>
                      <a:noFill/>
                    </a:ln>
                  </pic:spPr>
                </pic:pic>
              </a:graphicData>
            </a:graphic>
          </wp:inline>
        </w:drawing>
      </w:r>
    </w:p>
    <w:p w:rsidR="00B24BE7" w:rsidRPr="00B24BE7" w:rsidRDefault="00B24BE7" w:rsidP="00B24BE7">
      <w:pPr>
        <w:rPr>
          <w:lang w:val="en"/>
        </w:rPr>
      </w:pPr>
      <w:r w:rsidRPr="00B24BE7">
        <w:rPr>
          <w:lang w:val="en"/>
        </w:rPr>
        <w:t>On the "Events Selection" tab we can select the events and column data we identified above. On this tab you could also set some filters to exclude any data you don't require (</w:t>
      </w:r>
      <w:proofErr w:type="spellStart"/>
      <w:r w:rsidRPr="00B24BE7">
        <w:rPr>
          <w:lang w:val="en"/>
        </w:rPr>
        <w:t>ie</w:t>
      </w:r>
      <w:proofErr w:type="spellEnd"/>
      <w:r w:rsidRPr="00B24BE7">
        <w:rPr>
          <w:lang w:val="en"/>
        </w:rPr>
        <w:t>. certain applications or users), but I always capture everything and remove it later if needed. Once done the tab should look like the screenshot below.</w:t>
      </w:r>
    </w:p>
    <w:p w:rsidR="00B24BE7" w:rsidRPr="00B24BE7" w:rsidRDefault="00B24BE7" w:rsidP="00B24BE7">
      <w:pPr>
        <w:rPr>
          <w:lang w:val="en"/>
        </w:rPr>
      </w:pPr>
      <w:bookmarkStart w:id="0" w:name="_GoBack"/>
      <w:r w:rsidRPr="00B24BE7">
        <w:lastRenderedPageBreak/>
        <w:drawing>
          <wp:inline distT="0" distB="0" distL="0" distR="0" wp14:anchorId="4D0ABA2B" wp14:editId="2F94E99A">
            <wp:extent cx="6391275" cy="3733800"/>
            <wp:effectExtent l="0" t="0" r="9525" b="0"/>
            <wp:docPr id="4" name="Picture 4" descr="Events Selection for SQL Server Trac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s Selection for SQL Server Trace Set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6383" cy="3736784"/>
                    </a:xfrm>
                    <a:prstGeom prst="rect">
                      <a:avLst/>
                    </a:prstGeom>
                    <a:noFill/>
                    <a:ln>
                      <a:noFill/>
                    </a:ln>
                  </pic:spPr>
                </pic:pic>
              </a:graphicData>
            </a:graphic>
          </wp:inline>
        </w:drawing>
      </w:r>
      <w:bookmarkEnd w:id="0"/>
    </w:p>
    <w:p w:rsidR="00B24BE7" w:rsidRPr="00B24BE7" w:rsidRDefault="00B24BE7" w:rsidP="00B24BE7">
      <w:pPr>
        <w:rPr>
          <w:lang w:val="en"/>
        </w:rPr>
      </w:pPr>
      <w:r w:rsidRPr="00B24BE7">
        <w:rPr>
          <w:lang w:val="en"/>
        </w:rPr>
        <w:t xml:space="preserve">All that's left now is to click "Run" and start collecting data. Data will be populated both in the user interface as well as be saved to the file you configured on the "General" tab. If you plan on using this trace for an extended period of time you can also export the trace definition and then run the SQL script that was generated to have this run as a server side trace. More details on how to do this can be found </w:t>
      </w:r>
      <w:hyperlink r:id="rId17" w:tgtFrame="_blank" w:history="1">
        <w:r w:rsidRPr="00B24BE7">
          <w:rPr>
            <w:rStyle w:val="Hyperlink"/>
            <w:lang w:val="en"/>
          </w:rPr>
          <w:t>here</w:t>
        </w:r>
      </w:hyperlink>
      <w:r w:rsidRPr="00B24BE7">
        <w:rPr>
          <w:lang w:val="en"/>
        </w:rPr>
        <w:t>.</w:t>
      </w:r>
    </w:p>
    <w:p w:rsidR="00B24BE7" w:rsidRPr="00B24BE7" w:rsidRDefault="00B24BE7" w:rsidP="00B24BE7">
      <w:pPr>
        <w:rPr>
          <w:b/>
          <w:bCs/>
          <w:lang w:val="en"/>
        </w:rPr>
      </w:pPr>
      <w:r w:rsidRPr="00B24BE7">
        <w:rPr>
          <w:b/>
          <w:bCs/>
          <w:lang w:val="en"/>
        </w:rPr>
        <w:t>Next Steps</w:t>
      </w:r>
    </w:p>
    <w:p w:rsidR="00B24BE7" w:rsidRPr="00B24BE7" w:rsidRDefault="00B24BE7" w:rsidP="00B24BE7">
      <w:pPr>
        <w:numPr>
          <w:ilvl w:val="0"/>
          <w:numId w:val="2"/>
        </w:numPr>
        <w:rPr>
          <w:lang w:val="en"/>
        </w:rPr>
      </w:pPr>
      <w:hyperlink r:id="rId18" w:tgtFrame="_blank" w:history="1">
        <w:r w:rsidRPr="00B24BE7">
          <w:rPr>
            <w:rStyle w:val="Hyperlink"/>
            <w:lang w:val="en"/>
          </w:rPr>
          <w:t>Introduction to SQL Server Profiler</w:t>
        </w:r>
      </w:hyperlink>
    </w:p>
    <w:p w:rsidR="00B24BE7" w:rsidRPr="00B24BE7" w:rsidRDefault="00B24BE7" w:rsidP="00B24BE7">
      <w:pPr>
        <w:numPr>
          <w:ilvl w:val="0"/>
          <w:numId w:val="2"/>
        </w:numPr>
        <w:rPr>
          <w:lang w:val="en"/>
        </w:rPr>
      </w:pPr>
      <w:r w:rsidRPr="00B24BE7">
        <w:rPr>
          <w:lang w:val="en"/>
        </w:rPr>
        <w:t xml:space="preserve">Read more on using the SQL Server error log for auditing </w:t>
      </w:r>
    </w:p>
    <w:p w:rsidR="00B24BE7" w:rsidRPr="00B24BE7" w:rsidRDefault="00B24BE7" w:rsidP="00B24BE7">
      <w:pPr>
        <w:numPr>
          <w:ilvl w:val="1"/>
          <w:numId w:val="2"/>
        </w:numPr>
        <w:rPr>
          <w:lang w:val="en"/>
        </w:rPr>
      </w:pPr>
      <w:hyperlink r:id="rId19" w:tgtFrame="_blank" w:history="1">
        <w:r w:rsidRPr="00B24BE7">
          <w:rPr>
            <w:rStyle w:val="Hyperlink"/>
            <w:lang w:val="en"/>
          </w:rPr>
          <w:t>Auditing Failed Logins in SQL Server</w:t>
        </w:r>
      </w:hyperlink>
    </w:p>
    <w:p w:rsidR="00B24BE7" w:rsidRPr="00B24BE7" w:rsidRDefault="00B24BE7" w:rsidP="00B24BE7">
      <w:pPr>
        <w:numPr>
          <w:ilvl w:val="1"/>
          <w:numId w:val="2"/>
        </w:numPr>
        <w:rPr>
          <w:lang w:val="en"/>
        </w:rPr>
      </w:pPr>
      <w:hyperlink r:id="rId20" w:tgtFrame="_blank" w:history="1">
        <w:r w:rsidRPr="00B24BE7">
          <w:rPr>
            <w:rStyle w:val="Hyperlink"/>
            <w:lang w:val="en"/>
          </w:rPr>
          <w:t>Automate Collection and Saving of Failed Logins for SQL Server</w:t>
        </w:r>
      </w:hyperlink>
    </w:p>
    <w:p w:rsidR="00B24BE7" w:rsidRPr="00B24BE7" w:rsidRDefault="00B24BE7" w:rsidP="00B24BE7">
      <w:pPr>
        <w:numPr>
          <w:ilvl w:val="0"/>
          <w:numId w:val="2"/>
        </w:numPr>
        <w:rPr>
          <w:lang w:val="en"/>
        </w:rPr>
      </w:pPr>
      <w:hyperlink r:id="rId21" w:tgtFrame="_blank" w:history="1">
        <w:r w:rsidRPr="00B24BE7">
          <w:rPr>
            <w:rStyle w:val="Hyperlink"/>
            <w:lang w:val="en"/>
          </w:rPr>
          <w:t>Use Extended Events to get more Information About Failed SQL Server Login Attempts</w:t>
        </w:r>
      </w:hyperlink>
    </w:p>
    <w:p w:rsidR="00B24BE7" w:rsidRPr="00B24BE7" w:rsidRDefault="00B24BE7" w:rsidP="00B24BE7">
      <w:pPr>
        <w:numPr>
          <w:ilvl w:val="0"/>
          <w:numId w:val="2"/>
        </w:numPr>
        <w:rPr>
          <w:lang w:val="en"/>
        </w:rPr>
      </w:pPr>
      <w:r w:rsidRPr="00B24BE7">
        <w:rPr>
          <w:lang w:val="en"/>
        </w:rPr>
        <w:t xml:space="preserve">Read more tips on </w:t>
      </w:r>
      <w:hyperlink r:id="rId22" w:tgtFrame="_blank" w:history="1">
        <w:r w:rsidRPr="00B24BE7">
          <w:rPr>
            <w:rStyle w:val="Hyperlink"/>
            <w:lang w:val="en"/>
          </w:rPr>
          <w:t>auditing and compliance</w:t>
        </w:r>
      </w:hyperlink>
    </w:p>
    <w:p w:rsidR="00B24BE7" w:rsidRPr="00B24BE7" w:rsidRDefault="00B24BE7" w:rsidP="00B24BE7">
      <w:pPr>
        <w:rPr>
          <w:lang w:val="en"/>
        </w:rPr>
      </w:pPr>
      <w:r w:rsidRPr="00B24BE7">
        <w:rPr>
          <w:lang w:val="en"/>
        </w:rPr>
        <w:lastRenderedPageBreak/>
        <w:br/>
      </w:r>
      <w:r w:rsidRPr="00B24BE7">
        <w:rPr>
          <w:lang w:val="en"/>
        </w:rPr>
        <w:br/>
        <w:t xml:space="preserve">Last Update: 2/24/2017 </w:t>
      </w:r>
      <w:r w:rsidRPr="00B24BE7">
        <w:rPr>
          <w:lang w:val="en"/>
        </w:rPr>
        <w:br/>
      </w:r>
      <w:r w:rsidRPr="00B24BE7">
        <w:rPr>
          <w:lang w:val="en"/>
        </w:rPr>
        <w:br/>
      </w:r>
      <w:hyperlink r:id="rId23" w:history="1">
        <w:r w:rsidRPr="00B24BE7">
          <w:rPr>
            <w:rStyle w:val="Hyperlink"/>
            <w:b/>
            <w:bCs/>
            <w:lang w:val="en"/>
          </w:rPr>
          <w:t>View all my tips</w:t>
        </w:r>
      </w:hyperlink>
      <w:r w:rsidRPr="00B24BE7">
        <w:rPr>
          <w:lang w:val="en"/>
        </w:rPr>
        <w:t xml:space="preserve"> </w:t>
      </w:r>
    </w:p>
    <w:sectPr w:rsidR="00B24BE7" w:rsidRPr="00B24BE7" w:rsidSect="0045231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4CA0"/>
    <w:multiLevelType w:val="multilevel"/>
    <w:tmpl w:val="95427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B0656"/>
    <w:multiLevelType w:val="multilevel"/>
    <w:tmpl w:val="76A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E7"/>
    <w:rsid w:val="001551AF"/>
    <w:rsid w:val="00452316"/>
    <w:rsid w:val="00B2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BE7"/>
    <w:rPr>
      <w:color w:val="0000FF" w:themeColor="hyperlink"/>
      <w:u w:val="single"/>
    </w:rPr>
  </w:style>
  <w:style w:type="paragraph" w:styleId="BalloonText">
    <w:name w:val="Balloon Text"/>
    <w:basedOn w:val="Normal"/>
    <w:link w:val="BalloonTextChar"/>
    <w:uiPriority w:val="99"/>
    <w:semiHidden/>
    <w:unhideWhenUsed/>
    <w:rsid w:val="00B24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B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BE7"/>
    <w:rPr>
      <w:color w:val="0000FF" w:themeColor="hyperlink"/>
      <w:u w:val="single"/>
    </w:rPr>
  </w:style>
  <w:style w:type="paragraph" w:styleId="BalloonText">
    <w:name w:val="Balloon Text"/>
    <w:basedOn w:val="Normal"/>
    <w:link w:val="BalloonTextChar"/>
    <w:uiPriority w:val="99"/>
    <w:semiHidden/>
    <w:unhideWhenUsed/>
    <w:rsid w:val="00B24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B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117172">
      <w:bodyDiv w:val="1"/>
      <w:marLeft w:val="0"/>
      <w:marRight w:val="0"/>
      <w:marTop w:val="0"/>
      <w:marBottom w:val="0"/>
      <w:divBdr>
        <w:top w:val="none" w:sz="0" w:space="0" w:color="auto"/>
        <w:left w:val="none" w:sz="0" w:space="0" w:color="auto"/>
        <w:bottom w:val="none" w:sz="0" w:space="0" w:color="auto"/>
        <w:right w:val="none" w:sz="0" w:space="0" w:color="auto"/>
      </w:divBdr>
      <w:divsChild>
        <w:div w:id="932780746">
          <w:marLeft w:val="0"/>
          <w:marRight w:val="0"/>
          <w:marTop w:val="0"/>
          <w:marBottom w:val="0"/>
          <w:divBdr>
            <w:top w:val="none" w:sz="0" w:space="0" w:color="auto"/>
            <w:left w:val="none" w:sz="0" w:space="0" w:color="auto"/>
            <w:bottom w:val="none" w:sz="0" w:space="0" w:color="auto"/>
            <w:right w:val="none" w:sz="0" w:space="0" w:color="auto"/>
          </w:divBdr>
          <w:divsChild>
            <w:div w:id="1464499577">
              <w:marLeft w:val="0"/>
              <w:marRight w:val="0"/>
              <w:marTop w:val="0"/>
              <w:marBottom w:val="0"/>
              <w:divBdr>
                <w:top w:val="none" w:sz="0" w:space="0" w:color="auto"/>
                <w:left w:val="none" w:sz="0" w:space="0" w:color="auto"/>
                <w:bottom w:val="none" w:sz="0" w:space="0" w:color="auto"/>
                <w:right w:val="none" w:sz="0" w:space="0" w:color="auto"/>
              </w:divBdr>
              <w:divsChild>
                <w:div w:id="1842546876">
                  <w:marLeft w:val="0"/>
                  <w:marRight w:val="0"/>
                  <w:marTop w:val="0"/>
                  <w:marBottom w:val="300"/>
                  <w:divBdr>
                    <w:top w:val="none" w:sz="0" w:space="0" w:color="auto"/>
                    <w:left w:val="none" w:sz="0" w:space="0" w:color="auto"/>
                    <w:bottom w:val="none" w:sz="0" w:space="0" w:color="auto"/>
                    <w:right w:val="none" w:sz="0" w:space="0" w:color="auto"/>
                  </w:divBdr>
                </w:div>
                <w:div w:id="463500243">
                  <w:marLeft w:val="0"/>
                  <w:marRight w:val="0"/>
                  <w:marTop w:val="0"/>
                  <w:marBottom w:val="300"/>
                  <w:divBdr>
                    <w:top w:val="none" w:sz="0" w:space="0" w:color="auto"/>
                    <w:left w:val="none" w:sz="0" w:space="0" w:color="auto"/>
                    <w:bottom w:val="none" w:sz="0" w:space="0" w:color="auto"/>
                    <w:right w:val="none" w:sz="0" w:space="0" w:color="auto"/>
                  </w:divBdr>
                </w:div>
                <w:div w:id="770467961">
                  <w:marLeft w:val="0"/>
                  <w:marRight w:val="0"/>
                  <w:marTop w:val="0"/>
                  <w:marBottom w:val="0"/>
                  <w:divBdr>
                    <w:top w:val="none" w:sz="0" w:space="0" w:color="auto"/>
                    <w:left w:val="none" w:sz="0" w:space="0" w:color="auto"/>
                    <w:bottom w:val="none" w:sz="0" w:space="0" w:color="auto"/>
                    <w:right w:val="none" w:sz="0" w:space="0" w:color="auto"/>
                  </w:divBdr>
                  <w:divsChild>
                    <w:div w:id="521626036">
                      <w:marLeft w:val="0"/>
                      <w:marRight w:val="0"/>
                      <w:marTop w:val="0"/>
                      <w:marBottom w:val="0"/>
                      <w:divBdr>
                        <w:top w:val="none" w:sz="0" w:space="0" w:color="auto"/>
                        <w:left w:val="none" w:sz="0" w:space="0" w:color="auto"/>
                        <w:bottom w:val="none" w:sz="0" w:space="0" w:color="auto"/>
                        <w:right w:val="none" w:sz="0" w:space="0" w:color="auto"/>
                      </w:divBdr>
                    </w:div>
                    <w:div w:id="1561133631">
                      <w:marLeft w:val="0"/>
                      <w:marRight w:val="0"/>
                      <w:marTop w:val="0"/>
                      <w:marBottom w:val="0"/>
                      <w:divBdr>
                        <w:top w:val="none" w:sz="0" w:space="0" w:color="auto"/>
                        <w:left w:val="none" w:sz="0" w:space="0" w:color="auto"/>
                        <w:bottom w:val="none" w:sz="0" w:space="0" w:color="auto"/>
                        <w:right w:val="none" w:sz="0" w:space="0" w:color="auto"/>
                      </w:divBdr>
                    </w:div>
                  </w:divsChild>
                </w:div>
                <w:div w:id="1320117908">
                  <w:marLeft w:val="0"/>
                  <w:marRight w:val="0"/>
                  <w:marTop w:val="0"/>
                  <w:marBottom w:val="0"/>
                  <w:divBdr>
                    <w:top w:val="none" w:sz="0" w:space="0" w:color="auto"/>
                    <w:left w:val="none" w:sz="0" w:space="0" w:color="auto"/>
                    <w:bottom w:val="none" w:sz="0" w:space="0" w:color="auto"/>
                    <w:right w:val="none" w:sz="0" w:space="0" w:color="auto"/>
                  </w:divBdr>
                  <w:divsChild>
                    <w:div w:id="171796083">
                      <w:marLeft w:val="0"/>
                      <w:marRight w:val="0"/>
                      <w:marTop w:val="0"/>
                      <w:marBottom w:val="0"/>
                      <w:divBdr>
                        <w:top w:val="none" w:sz="0" w:space="0" w:color="auto"/>
                        <w:left w:val="none" w:sz="0" w:space="0" w:color="auto"/>
                        <w:bottom w:val="none" w:sz="0" w:space="0" w:color="auto"/>
                        <w:right w:val="none" w:sz="0" w:space="0" w:color="auto"/>
                      </w:divBdr>
                    </w:div>
                    <w:div w:id="392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1735/auditing-failed-logins-in-sql-server/" TargetMode="External"/><Relationship Id="rId13" Type="http://schemas.openxmlformats.org/officeDocument/2006/relationships/hyperlink" Target="https://www.mssqltips.com/sql-server-tip-category/83/profiler-and-trace/" TargetMode="External"/><Relationship Id="rId18" Type="http://schemas.openxmlformats.org/officeDocument/2006/relationships/hyperlink" Target="https://www.mssqltips.com/sqlservertutorial/3500/introduction-to-sql-server-profiler/" TargetMode="External"/><Relationship Id="rId3" Type="http://schemas.microsoft.com/office/2007/relationships/stylesWithEffects" Target="stylesWithEffects.xml"/><Relationship Id="rId21" Type="http://schemas.openxmlformats.org/officeDocument/2006/relationships/hyperlink" Target="https://www.mssqltips.com/sqlservertip/3214/use-extended-events-to-get-more-information-about-failed-sql-server-login-attempts/" TargetMode="External"/><Relationship Id="rId7" Type="http://schemas.openxmlformats.org/officeDocument/2006/relationships/hyperlink" Target="https://www.mssqltips.com/sql-server-tip-category/83/profiler-and-trace/" TargetMode="External"/><Relationship Id="rId12" Type="http://schemas.openxmlformats.org/officeDocument/2006/relationships/hyperlink" Target="https://www.mssqltips.com/sql-server-tip-category/83/profiler-and-trace/" TargetMode="External"/><Relationship Id="rId17" Type="http://schemas.openxmlformats.org/officeDocument/2006/relationships/hyperlink" Target="https://www.mssqltips.com/sqlservertip/1035/sql-server-performance-statistics-using-a-server-side-tra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mssqltips.com/sqlservertip/1750/automate-collection-and-saving-of-failed-logins-for-sql-server/" TargetMode="External"/><Relationship Id="rId1" Type="http://schemas.openxmlformats.org/officeDocument/2006/relationships/numbering" Target="numbering.xml"/><Relationship Id="rId6" Type="http://schemas.openxmlformats.org/officeDocument/2006/relationships/hyperlink" Target="https://www.mssqltips.com/sqlserverauthor/74/ben-snaidero/" TargetMode="External"/><Relationship Id="rId11" Type="http://schemas.openxmlformats.org/officeDocument/2006/relationships/hyperlink" Target="https://www.mssqltips.com/sql-server-tip-category/83/profiler-and-tra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www.mssqltips.com/sqlserverauthor/74/ben-snaidero/" TargetMode="External"/><Relationship Id="rId10" Type="http://schemas.openxmlformats.org/officeDocument/2006/relationships/hyperlink" Target="https://www.mssqltips.com/sql-server-tip-category/83/profiler-and-trace/" TargetMode="External"/><Relationship Id="rId19" Type="http://schemas.openxmlformats.org/officeDocument/2006/relationships/hyperlink" Target="https://www.mssqltips.com/sqlservertip/1735/auditing-failed-logins-in-sql-server/" TargetMode="External"/><Relationship Id="rId4" Type="http://schemas.openxmlformats.org/officeDocument/2006/relationships/settings" Target="settings.xml"/><Relationship Id="rId9" Type="http://schemas.openxmlformats.org/officeDocument/2006/relationships/hyperlink" Target="https://www.mssqltips.com/sqlservertip/3214/use-extended-events-to-get-more-information-about-failed-sql-server-login-attempts/" TargetMode="External"/><Relationship Id="rId14" Type="http://schemas.openxmlformats.org/officeDocument/2006/relationships/hyperlink" Target="https://www.mssqltips.com/sqlservertutorial/3500/introduction-to-sql-server-profiler/" TargetMode="External"/><Relationship Id="rId22" Type="http://schemas.openxmlformats.org/officeDocument/2006/relationships/hyperlink" Target="https://www.mssqltips.com/sql-server-tip-category/35/auditing-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2</cp:revision>
  <cp:lastPrinted>2017-02-27T14:03:00Z</cp:lastPrinted>
  <dcterms:created xsi:type="dcterms:W3CDTF">2017-02-27T14:01:00Z</dcterms:created>
  <dcterms:modified xsi:type="dcterms:W3CDTF">2017-02-27T14:04:00Z</dcterms:modified>
</cp:coreProperties>
</file>