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81" w:rsidRDefault="00596181"/>
    <w:p w:rsidR="000C6E5E" w:rsidRPr="000C6E5E" w:rsidRDefault="000C6E5E" w:rsidP="000C6E5E">
      <w:pPr>
        <w:rPr>
          <w:b/>
          <w:bCs/>
          <w:lang w:val="en"/>
        </w:rPr>
      </w:pPr>
      <w:bookmarkStart w:id="0" w:name="_GoBack"/>
      <w:r w:rsidRPr="000C6E5E">
        <w:rPr>
          <w:b/>
          <w:bCs/>
          <w:lang w:val="en"/>
        </w:rPr>
        <w:t xml:space="preserve">Automate Removal of Saved SQL Server Objects </w:t>
      </w:r>
      <w:proofErr w:type="gramStart"/>
      <w:r w:rsidRPr="000C6E5E">
        <w:rPr>
          <w:b/>
          <w:bCs/>
          <w:lang w:val="en"/>
        </w:rPr>
        <w:t>During</w:t>
      </w:r>
      <w:proofErr w:type="gramEnd"/>
      <w:r w:rsidRPr="000C6E5E">
        <w:rPr>
          <w:b/>
          <w:bCs/>
          <w:lang w:val="en"/>
        </w:rPr>
        <w:t xml:space="preserve"> Deployments</w:t>
      </w:r>
    </w:p>
    <w:bookmarkEnd w:id="0"/>
    <w:p w:rsidR="000C6E5E" w:rsidRDefault="000C6E5E" w:rsidP="000C6E5E">
      <w:pPr>
        <w:rPr>
          <w:lang w:val="en"/>
        </w:rPr>
      </w:pPr>
      <w:r>
        <w:rPr>
          <w:lang w:val="en"/>
        </w:rPr>
        <w:t xml:space="preserve">FROM:  </w:t>
      </w:r>
      <w:hyperlink r:id="rId6" w:history="1">
        <w:r w:rsidRPr="00914236">
          <w:rPr>
            <w:rStyle w:val="Hyperlink"/>
            <w:lang w:val="en"/>
          </w:rPr>
          <w:t>https://www.mssqltips.com/sqlservertip/4259/automate-removal-of-saved-sql-server-objects-during-deployments/</w:t>
        </w:r>
      </w:hyperlink>
    </w:p>
    <w:p w:rsidR="000C6E5E" w:rsidRPr="000C6E5E" w:rsidRDefault="000C6E5E" w:rsidP="000C6E5E">
      <w:pPr>
        <w:rPr>
          <w:lang w:val="en"/>
        </w:rPr>
      </w:pPr>
      <w:r w:rsidRPr="000C6E5E">
        <w:rPr>
          <w:lang w:val="en"/>
        </w:rPr>
        <w:t xml:space="preserve">By: </w:t>
      </w:r>
      <w:hyperlink r:id="rId7" w:tooltip="author profile for Tim Smith" w:history="1">
        <w:r w:rsidRPr="000C6E5E">
          <w:rPr>
            <w:rStyle w:val="Hyperlink"/>
            <w:lang w:val="en"/>
          </w:rPr>
          <w:t>Tim Smith</w:t>
        </w:r>
      </w:hyperlink>
      <w:r w:rsidRPr="000C6E5E">
        <w:rPr>
          <w:lang w:val="en"/>
        </w:rPr>
        <w:t xml:space="preserve">    </w:t>
      </w:r>
    </w:p>
    <w:p w:rsidR="000C6E5E" w:rsidRPr="000C6E5E" w:rsidRDefault="000C6E5E" w:rsidP="000C6E5E">
      <w:pPr>
        <w:rPr>
          <w:lang w:val="en"/>
        </w:rPr>
      </w:pPr>
    </w:p>
    <w:p w:rsidR="000C6E5E" w:rsidRPr="000C6E5E" w:rsidRDefault="000C6E5E" w:rsidP="000C6E5E">
      <w:pPr>
        <w:rPr>
          <w:b/>
          <w:bCs/>
          <w:lang w:val="en"/>
        </w:rPr>
      </w:pPr>
      <w:r w:rsidRPr="000C6E5E">
        <w:rPr>
          <w:b/>
          <w:bCs/>
          <w:lang w:val="en"/>
        </w:rPr>
        <w:t>Problem</w:t>
      </w:r>
    </w:p>
    <w:p w:rsidR="000C6E5E" w:rsidRPr="000C6E5E" w:rsidRDefault="000C6E5E" w:rsidP="000C6E5E">
      <w:pPr>
        <w:rPr>
          <w:lang w:val="en"/>
        </w:rPr>
      </w:pPr>
      <w:r w:rsidRPr="000C6E5E">
        <w:rPr>
          <w:lang w:val="en"/>
        </w:rPr>
        <w:t xml:space="preserve">When we roll out our SQL Server deployments, we like to keep a backup copy of objects (tables, stored procedures, views, functions, etc.) that we change before running our change scripts. Unfortunately, we tend to forget about these objects until we experience low space issues and want to know if we can automate a solution with PowerShell to remove all of these older objects. In most of our deployments, we don't need to restore a full </w:t>
      </w:r>
      <w:proofErr w:type="spellStart"/>
      <w:r w:rsidRPr="000C6E5E">
        <w:rPr>
          <w:lang w:val="en"/>
        </w:rPr>
        <w:t>backup</w:t>
      </w:r>
      <w:proofErr w:type="spellEnd"/>
      <w:r w:rsidRPr="000C6E5E">
        <w:rPr>
          <w:lang w:val="en"/>
        </w:rPr>
        <w:t>, so we prefer to save tables and procedures before deployment, if they don't exceed a certain amount of space (in some cases, a full restore is required).</w:t>
      </w:r>
    </w:p>
    <w:p w:rsidR="000C6E5E" w:rsidRPr="000C6E5E" w:rsidRDefault="000C6E5E" w:rsidP="000C6E5E">
      <w:pPr>
        <w:rPr>
          <w:b/>
          <w:bCs/>
          <w:lang w:val="en"/>
        </w:rPr>
      </w:pPr>
      <w:r w:rsidRPr="000C6E5E">
        <w:rPr>
          <w:b/>
          <w:bCs/>
          <w:lang w:val="en"/>
        </w:rPr>
        <w:t>Solution</w:t>
      </w:r>
    </w:p>
    <w:p w:rsidR="000C6E5E" w:rsidRPr="000C6E5E" w:rsidRDefault="000C6E5E" w:rsidP="000C6E5E">
      <w:pPr>
        <w:rPr>
          <w:lang w:val="en"/>
        </w:rPr>
      </w:pPr>
      <w:r w:rsidRPr="000C6E5E">
        <w:rPr>
          <w:lang w:val="en"/>
        </w:rPr>
        <w:t>One solution is to migrate backup objects by a schema designed for dropping objects after a certain period of time (such as after thirty days, or two weeks). The process flow is to create the backup object on the "remove" schema (whether through a copy or script and create) and run a script that later drops all the objects on that schema if their create date exceeds a specified date.</w:t>
      </w:r>
    </w:p>
    <w:p w:rsidR="000C6E5E" w:rsidRPr="000C6E5E" w:rsidRDefault="000C6E5E" w:rsidP="000C6E5E">
      <w:pPr>
        <w:rPr>
          <w:lang w:val="en"/>
        </w:rPr>
      </w:pPr>
      <w:r w:rsidRPr="000C6E5E">
        <w:rPr>
          <w:lang w:val="en"/>
        </w:rPr>
        <w:t>Create a schema with an unusual name to store the objects</w:t>
      </w:r>
    </w:p>
    <w:p w:rsidR="000C6E5E" w:rsidRPr="000C6E5E" w:rsidRDefault="000C6E5E" w:rsidP="000C6E5E">
      <w:pPr>
        <w:rPr>
          <w:lang w:val="en"/>
        </w:rPr>
      </w:pPr>
      <w:r w:rsidRPr="000C6E5E">
        <w:rPr>
          <w:lang w:val="en"/>
        </w:rPr>
        <w:t xml:space="preserve">Let's make sure that the name we choose for this schema is not something that another department will need later. For instance, a schema named "Remove" may be used by another team later on a different time table than we choose. We should choose a name that no one else will. For this example, I'll use the schema </w:t>
      </w:r>
      <w:proofErr w:type="spellStart"/>
      <w:r w:rsidRPr="000C6E5E">
        <w:rPr>
          <w:i/>
          <w:iCs/>
          <w:lang w:val="en"/>
        </w:rPr>
        <w:t>dbarem</w:t>
      </w:r>
      <w:proofErr w:type="spellEnd"/>
      <w:r w:rsidRPr="000C6E5E">
        <w:rPr>
          <w:lang w:val="en"/>
        </w:rPr>
        <w:t>:</w:t>
      </w:r>
    </w:p>
    <w:p w:rsidR="000C6E5E" w:rsidRPr="000C6E5E" w:rsidRDefault="000C6E5E" w:rsidP="000C6E5E">
      <w:pPr>
        <w:rPr>
          <w:lang w:val="en"/>
        </w:rPr>
      </w:pPr>
      <w:r w:rsidRPr="000C6E5E">
        <w:rPr>
          <w:lang w:val="en"/>
        </w:rPr>
        <w:t xml:space="preserve">CREATE SCHEMA </w:t>
      </w:r>
      <w:proofErr w:type="spellStart"/>
      <w:r w:rsidRPr="000C6E5E">
        <w:rPr>
          <w:lang w:val="en"/>
        </w:rPr>
        <w:t>dbarem</w:t>
      </w:r>
      <w:proofErr w:type="spellEnd"/>
    </w:p>
    <w:p w:rsidR="000C6E5E" w:rsidRPr="000C6E5E" w:rsidRDefault="000C6E5E" w:rsidP="000C6E5E">
      <w:pPr>
        <w:rPr>
          <w:lang w:val="en"/>
        </w:rPr>
      </w:pPr>
      <w:r w:rsidRPr="000C6E5E">
        <w:rPr>
          <w:lang w:val="en"/>
        </w:rPr>
        <w:t>Copy backup objects to the new schema</w:t>
      </w:r>
    </w:p>
    <w:p w:rsidR="000C6E5E" w:rsidRPr="000C6E5E" w:rsidRDefault="000C6E5E" w:rsidP="000C6E5E">
      <w:pPr>
        <w:rPr>
          <w:lang w:val="en"/>
        </w:rPr>
      </w:pPr>
      <w:r w:rsidRPr="000C6E5E">
        <w:rPr>
          <w:lang w:val="en"/>
        </w:rPr>
        <w:t>One of the fastest ways to do this for tables, which contain data, is:</w:t>
      </w:r>
    </w:p>
    <w:p w:rsidR="000C6E5E" w:rsidRPr="000C6E5E" w:rsidRDefault="000C6E5E" w:rsidP="000C6E5E">
      <w:pPr>
        <w:rPr>
          <w:lang w:val="en"/>
        </w:rPr>
      </w:pPr>
      <w:r w:rsidRPr="000C6E5E">
        <w:rPr>
          <w:lang w:val="en"/>
        </w:rPr>
        <w:t>SELECT *</w:t>
      </w:r>
    </w:p>
    <w:p w:rsidR="000C6E5E" w:rsidRPr="000C6E5E" w:rsidRDefault="000C6E5E" w:rsidP="000C6E5E">
      <w:pPr>
        <w:rPr>
          <w:lang w:val="en"/>
        </w:rPr>
      </w:pPr>
      <w:r w:rsidRPr="000C6E5E">
        <w:rPr>
          <w:lang w:val="en"/>
        </w:rPr>
        <w:t xml:space="preserve">INTO </w:t>
      </w:r>
      <w:proofErr w:type="spellStart"/>
      <w:r w:rsidRPr="000C6E5E">
        <w:rPr>
          <w:lang w:val="en"/>
        </w:rPr>
        <w:t>dbarem.tblOurTable</w:t>
      </w:r>
      <w:proofErr w:type="spellEnd"/>
    </w:p>
    <w:p w:rsidR="000C6E5E" w:rsidRPr="000C6E5E" w:rsidRDefault="000C6E5E" w:rsidP="000C6E5E">
      <w:pPr>
        <w:rPr>
          <w:lang w:val="en"/>
        </w:rPr>
      </w:pPr>
      <w:r w:rsidRPr="000C6E5E">
        <w:rPr>
          <w:lang w:val="en"/>
        </w:rPr>
        <w:t xml:space="preserve">FROM </w:t>
      </w:r>
      <w:proofErr w:type="spellStart"/>
      <w:r w:rsidRPr="000C6E5E">
        <w:rPr>
          <w:lang w:val="en"/>
        </w:rPr>
        <w:t>dbo.tblOurTable</w:t>
      </w:r>
      <w:proofErr w:type="spellEnd"/>
    </w:p>
    <w:p w:rsidR="000C6E5E" w:rsidRPr="000C6E5E" w:rsidRDefault="000C6E5E" w:rsidP="000C6E5E">
      <w:pPr>
        <w:rPr>
          <w:lang w:val="en"/>
        </w:rPr>
      </w:pPr>
      <w:r w:rsidRPr="000C6E5E">
        <w:rPr>
          <w:lang w:val="en"/>
        </w:rPr>
        <w:t>If we are only updating a set of values for one or two columns in a large table, consider storing only the necessary values to avoid using too many resources. For an example:</w:t>
      </w:r>
    </w:p>
    <w:p w:rsidR="000C6E5E" w:rsidRPr="000C6E5E" w:rsidRDefault="000C6E5E" w:rsidP="000C6E5E">
      <w:pPr>
        <w:rPr>
          <w:lang w:val="en"/>
        </w:rPr>
      </w:pPr>
      <w:r w:rsidRPr="000C6E5E">
        <w:rPr>
          <w:lang w:val="en"/>
        </w:rPr>
        <w:lastRenderedPageBreak/>
        <w:t xml:space="preserve">SELECT </w:t>
      </w:r>
    </w:p>
    <w:p w:rsidR="000C6E5E" w:rsidRPr="000C6E5E" w:rsidRDefault="000C6E5E" w:rsidP="000C6E5E">
      <w:pPr>
        <w:rPr>
          <w:lang w:val="en"/>
        </w:rPr>
      </w:pPr>
      <w:r w:rsidRPr="000C6E5E">
        <w:rPr>
          <w:lang w:val="en"/>
        </w:rPr>
        <w:t xml:space="preserve"> </w:t>
      </w:r>
      <w:proofErr w:type="spellStart"/>
      <w:proofErr w:type="gramStart"/>
      <w:r w:rsidRPr="000C6E5E">
        <w:rPr>
          <w:lang w:val="en"/>
        </w:rPr>
        <w:t>pkidcolumn</w:t>
      </w:r>
      <w:proofErr w:type="spellEnd"/>
      <w:proofErr w:type="gramEnd"/>
      <w:r w:rsidRPr="000C6E5E">
        <w:rPr>
          <w:lang w:val="en"/>
        </w:rPr>
        <w:t>, -- For the UPDATE with JOIN</w:t>
      </w:r>
    </w:p>
    <w:p w:rsidR="000C6E5E" w:rsidRPr="000C6E5E" w:rsidRDefault="000C6E5E" w:rsidP="000C6E5E">
      <w:pPr>
        <w:rPr>
          <w:lang w:val="en"/>
        </w:rPr>
      </w:pPr>
      <w:r w:rsidRPr="000C6E5E">
        <w:rPr>
          <w:lang w:val="en"/>
        </w:rPr>
        <w:t xml:space="preserve"> , </w:t>
      </w:r>
      <w:proofErr w:type="spellStart"/>
      <w:r w:rsidRPr="000C6E5E">
        <w:rPr>
          <w:lang w:val="en"/>
        </w:rPr>
        <w:t>UpdateColumnOne</w:t>
      </w:r>
      <w:proofErr w:type="spellEnd"/>
      <w:r w:rsidRPr="000C6E5E">
        <w:rPr>
          <w:lang w:val="en"/>
        </w:rPr>
        <w:t xml:space="preserve"> -- Example names</w:t>
      </w:r>
    </w:p>
    <w:p w:rsidR="000C6E5E" w:rsidRPr="000C6E5E" w:rsidRDefault="000C6E5E" w:rsidP="000C6E5E">
      <w:pPr>
        <w:rPr>
          <w:lang w:val="en"/>
        </w:rPr>
      </w:pPr>
      <w:r w:rsidRPr="000C6E5E">
        <w:rPr>
          <w:lang w:val="en"/>
        </w:rPr>
        <w:t xml:space="preserve"> , </w:t>
      </w:r>
      <w:proofErr w:type="spellStart"/>
      <w:r w:rsidRPr="000C6E5E">
        <w:rPr>
          <w:lang w:val="en"/>
        </w:rPr>
        <w:t>UpdateColumnTwo</w:t>
      </w:r>
      <w:proofErr w:type="spellEnd"/>
      <w:r w:rsidRPr="000C6E5E">
        <w:rPr>
          <w:lang w:val="en"/>
        </w:rPr>
        <w:t xml:space="preserve"> -- Example names</w:t>
      </w:r>
    </w:p>
    <w:p w:rsidR="000C6E5E" w:rsidRPr="000C6E5E" w:rsidRDefault="000C6E5E" w:rsidP="000C6E5E">
      <w:pPr>
        <w:rPr>
          <w:lang w:val="en"/>
        </w:rPr>
      </w:pPr>
      <w:r w:rsidRPr="000C6E5E">
        <w:rPr>
          <w:lang w:val="en"/>
        </w:rPr>
        <w:t xml:space="preserve">INTO </w:t>
      </w:r>
      <w:proofErr w:type="spellStart"/>
      <w:r w:rsidRPr="000C6E5E">
        <w:rPr>
          <w:lang w:val="en"/>
        </w:rPr>
        <w:t>dbarem.tblOurTable</w:t>
      </w:r>
      <w:proofErr w:type="spellEnd"/>
    </w:p>
    <w:p w:rsidR="000C6E5E" w:rsidRPr="000C6E5E" w:rsidRDefault="000C6E5E" w:rsidP="000C6E5E">
      <w:pPr>
        <w:rPr>
          <w:lang w:val="en"/>
        </w:rPr>
      </w:pPr>
      <w:r w:rsidRPr="000C6E5E">
        <w:rPr>
          <w:lang w:val="en"/>
        </w:rPr>
        <w:t xml:space="preserve">FROM </w:t>
      </w:r>
      <w:proofErr w:type="spellStart"/>
      <w:r w:rsidRPr="000C6E5E">
        <w:rPr>
          <w:lang w:val="en"/>
        </w:rPr>
        <w:t>dbo.tblOurTable</w:t>
      </w:r>
      <w:proofErr w:type="spellEnd"/>
    </w:p>
    <w:p w:rsidR="000C6E5E" w:rsidRPr="000C6E5E" w:rsidRDefault="000C6E5E" w:rsidP="000C6E5E">
      <w:pPr>
        <w:rPr>
          <w:lang w:val="en"/>
        </w:rPr>
      </w:pPr>
      <w:r w:rsidRPr="000C6E5E">
        <w:rPr>
          <w:lang w:val="en"/>
        </w:rPr>
        <w:t>In the above example, I can store a minimal amount of data for a backup (if the table was very large) and later perform and update using a join with the primary key column. This may or may not be a useful work-around if the environment is already limited on space.</w:t>
      </w:r>
    </w:p>
    <w:p w:rsidR="000C6E5E" w:rsidRPr="000C6E5E" w:rsidRDefault="000C6E5E" w:rsidP="000C6E5E">
      <w:pPr>
        <w:rPr>
          <w:lang w:val="en"/>
        </w:rPr>
      </w:pPr>
      <w:r w:rsidRPr="000C6E5E">
        <w:rPr>
          <w:lang w:val="en"/>
        </w:rPr>
        <w:t xml:space="preserve">In the case of stored procedures, views or functions, we can script them as CREATE and add the </w:t>
      </w:r>
      <w:proofErr w:type="spellStart"/>
      <w:r w:rsidRPr="000C6E5E">
        <w:rPr>
          <w:i/>
          <w:iCs/>
          <w:lang w:val="en"/>
        </w:rPr>
        <w:t>dbarem</w:t>
      </w:r>
      <w:proofErr w:type="spellEnd"/>
      <w:r w:rsidRPr="000C6E5E">
        <w:rPr>
          <w:lang w:val="en"/>
        </w:rPr>
        <w:t xml:space="preserve"> schema. An example:</w:t>
      </w:r>
    </w:p>
    <w:p w:rsidR="000C6E5E" w:rsidRPr="000C6E5E" w:rsidRDefault="000C6E5E" w:rsidP="000C6E5E">
      <w:pPr>
        <w:rPr>
          <w:lang w:val="en"/>
        </w:rPr>
      </w:pPr>
      <w:r w:rsidRPr="000C6E5E">
        <w:rPr>
          <w:lang w:val="en"/>
        </w:rPr>
        <w:t>CREATE PROCEDURE [</w:t>
      </w:r>
      <w:proofErr w:type="spellStart"/>
      <w:r w:rsidRPr="000C6E5E">
        <w:rPr>
          <w:lang w:val="en"/>
        </w:rPr>
        <w:t>dbo</w:t>
      </w:r>
      <w:proofErr w:type="spellEnd"/>
      <w:r w:rsidRPr="000C6E5E">
        <w:rPr>
          <w:lang w:val="en"/>
        </w:rPr>
        <w:t>]</w:t>
      </w:r>
      <w:proofErr w:type="gramStart"/>
      <w:r w:rsidRPr="000C6E5E">
        <w:rPr>
          <w:lang w:val="en"/>
        </w:rPr>
        <w:t>.[</w:t>
      </w:r>
      <w:proofErr w:type="spellStart"/>
      <w:proofErr w:type="gramEnd"/>
      <w:r w:rsidRPr="000C6E5E">
        <w:rPr>
          <w:lang w:val="en"/>
        </w:rPr>
        <w:t>stp_AddValues</w:t>
      </w:r>
      <w:proofErr w:type="spellEnd"/>
      <w:r w:rsidRPr="000C6E5E">
        <w:rPr>
          <w:lang w:val="en"/>
        </w:rPr>
        <w:t>]</w:t>
      </w:r>
    </w:p>
    <w:p w:rsidR="000C6E5E" w:rsidRPr="000C6E5E" w:rsidRDefault="000C6E5E" w:rsidP="000C6E5E">
      <w:pPr>
        <w:rPr>
          <w:lang w:val="en"/>
        </w:rPr>
      </w:pPr>
      <w:r w:rsidRPr="000C6E5E">
        <w:rPr>
          <w:lang w:val="en"/>
        </w:rPr>
        <w:t>AS</w:t>
      </w:r>
    </w:p>
    <w:p w:rsidR="000C6E5E" w:rsidRPr="000C6E5E" w:rsidRDefault="000C6E5E" w:rsidP="000C6E5E">
      <w:pPr>
        <w:rPr>
          <w:lang w:val="en"/>
        </w:rPr>
      </w:pPr>
      <w:r w:rsidRPr="000C6E5E">
        <w:rPr>
          <w:lang w:val="en"/>
        </w:rPr>
        <w:t>BEGIN</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INSERT INTO </w:t>
      </w:r>
      <w:proofErr w:type="spellStart"/>
      <w:r w:rsidRPr="000C6E5E">
        <w:rPr>
          <w:lang w:val="en"/>
        </w:rPr>
        <w:t>tblOurTable</w:t>
      </w:r>
      <w:proofErr w:type="spellEnd"/>
    </w:p>
    <w:p w:rsidR="000C6E5E" w:rsidRPr="000C6E5E" w:rsidRDefault="000C6E5E" w:rsidP="000C6E5E">
      <w:pPr>
        <w:rPr>
          <w:lang w:val="en"/>
        </w:rPr>
      </w:pPr>
      <w:r w:rsidRPr="000C6E5E">
        <w:rPr>
          <w:lang w:val="en"/>
        </w:rPr>
        <w:t xml:space="preserve"> VALUES (1</w:t>
      </w:r>
      <w:proofErr w:type="gramStart"/>
      <w:r w:rsidRPr="000C6E5E">
        <w:rPr>
          <w:lang w:val="en"/>
        </w:rPr>
        <w:t>,2,3,4</w:t>
      </w:r>
      <w:proofErr w:type="gramEnd"/>
      <w:r w:rsidRPr="000C6E5E">
        <w:rPr>
          <w:lang w:val="en"/>
        </w:rPr>
        <w:t>)</w:t>
      </w:r>
    </w:p>
    <w:p w:rsidR="000C6E5E" w:rsidRPr="000C6E5E" w:rsidRDefault="000C6E5E" w:rsidP="000C6E5E">
      <w:pPr>
        <w:rPr>
          <w:lang w:val="en"/>
        </w:rPr>
      </w:pPr>
      <w:r w:rsidRPr="000C6E5E">
        <w:rPr>
          <w:lang w:val="en"/>
        </w:rPr>
        <w:t>END</w:t>
      </w:r>
    </w:p>
    <w:p w:rsidR="000C6E5E" w:rsidRPr="000C6E5E" w:rsidRDefault="000C6E5E" w:rsidP="000C6E5E">
      <w:pPr>
        <w:rPr>
          <w:lang w:val="en"/>
        </w:rPr>
      </w:pPr>
      <w:r w:rsidRPr="000C6E5E">
        <w:rPr>
          <w:lang w:val="en"/>
        </w:rPr>
        <w:t>Would change to:</w:t>
      </w:r>
    </w:p>
    <w:p w:rsidR="000C6E5E" w:rsidRPr="000C6E5E" w:rsidRDefault="000C6E5E" w:rsidP="000C6E5E">
      <w:pPr>
        <w:rPr>
          <w:lang w:val="en"/>
        </w:rPr>
      </w:pPr>
      <w:r w:rsidRPr="000C6E5E">
        <w:rPr>
          <w:lang w:val="en"/>
        </w:rPr>
        <w:t>CREATE PROCEDURE [</w:t>
      </w:r>
      <w:proofErr w:type="spellStart"/>
      <w:r w:rsidRPr="000C6E5E">
        <w:rPr>
          <w:lang w:val="en"/>
        </w:rPr>
        <w:t>dbarem</w:t>
      </w:r>
      <w:proofErr w:type="spellEnd"/>
      <w:r w:rsidRPr="000C6E5E">
        <w:rPr>
          <w:lang w:val="en"/>
        </w:rPr>
        <w:t>]</w:t>
      </w:r>
      <w:proofErr w:type="gramStart"/>
      <w:r w:rsidRPr="000C6E5E">
        <w:rPr>
          <w:lang w:val="en"/>
        </w:rPr>
        <w:t>.[</w:t>
      </w:r>
      <w:proofErr w:type="spellStart"/>
      <w:proofErr w:type="gramEnd"/>
      <w:r w:rsidRPr="000C6E5E">
        <w:rPr>
          <w:lang w:val="en"/>
        </w:rPr>
        <w:t>stp_AddValues</w:t>
      </w:r>
      <w:proofErr w:type="spellEnd"/>
      <w:r w:rsidRPr="000C6E5E">
        <w:rPr>
          <w:lang w:val="en"/>
        </w:rPr>
        <w:t>]</w:t>
      </w:r>
    </w:p>
    <w:p w:rsidR="000C6E5E" w:rsidRPr="000C6E5E" w:rsidRDefault="000C6E5E" w:rsidP="000C6E5E">
      <w:pPr>
        <w:rPr>
          <w:lang w:val="en"/>
        </w:rPr>
      </w:pPr>
      <w:r w:rsidRPr="000C6E5E">
        <w:rPr>
          <w:lang w:val="en"/>
        </w:rPr>
        <w:t>AS</w:t>
      </w:r>
    </w:p>
    <w:p w:rsidR="000C6E5E" w:rsidRPr="000C6E5E" w:rsidRDefault="000C6E5E" w:rsidP="000C6E5E">
      <w:pPr>
        <w:rPr>
          <w:lang w:val="en"/>
        </w:rPr>
      </w:pPr>
      <w:r w:rsidRPr="000C6E5E">
        <w:rPr>
          <w:lang w:val="en"/>
        </w:rPr>
        <w:t>BEGIN</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lastRenderedPageBreak/>
        <w:t xml:space="preserve"> INSERT INTO </w:t>
      </w:r>
      <w:proofErr w:type="spellStart"/>
      <w:r w:rsidRPr="000C6E5E">
        <w:rPr>
          <w:lang w:val="en"/>
        </w:rPr>
        <w:t>tblOurTable</w:t>
      </w:r>
      <w:proofErr w:type="spellEnd"/>
    </w:p>
    <w:p w:rsidR="000C6E5E" w:rsidRPr="000C6E5E" w:rsidRDefault="000C6E5E" w:rsidP="000C6E5E">
      <w:pPr>
        <w:rPr>
          <w:lang w:val="en"/>
        </w:rPr>
      </w:pPr>
      <w:r w:rsidRPr="000C6E5E">
        <w:rPr>
          <w:lang w:val="en"/>
        </w:rPr>
        <w:t xml:space="preserve"> VALUES (1</w:t>
      </w:r>
      <w:proofErr w:type="gramStart"/>
      <w:r w:rsidRPr="000C6E5E">
        <w:rPr>
          <w:lang w:val="en"/>
        </w:rPr>
        <w:t>,2,3,4</w:t>
      </w:r>
      <w:proofErr w:type="gramEnd"/>
      <w:r w:rsidRPr="000C6E5E">
        <w:rPr>
          <w:lang w:val="en"/>
        </w:rPr>
        <w:t>)</w:t>
      </w:r>
    </w:p>
    <w:p w:rsidR="000C6E5E" w:rsidRPr="000C6E5E" w:rsidRDefault="000C6E5E" w:rsidP="000C6E5E">
      <w:pPr>
        <w:rPr>
          <w:lang w:val="en"/>
        </w:rPr>
      </w:pPr>
      <w:r w:rsidRPr="000C6E5E">
        <w:rPr>
          <w:lang w:val="en"/>
        </w:rPr>
        <w:t>END</w:t>
      </w:r>
    </w:p>
    <w:p w:rsidR="000C6E5E" w:rsidRPr="000C6E5E" w:rsidRDefault="000C6E5E" w:rsidP="000C6E5E">
      <w:pPr>
        <w:rPr>
          <w:lang w:val="en"/>
        </w:rPr>
      </w:pPr>
      <w:r w:rsidRPr="000C6E5E">
        <w:rPr>
          <w:lang w:val="en"/>
        </w:rPr>
        <w:t>Schedule the drop</w:t>
      </w:r>
    </w:p>
    <w:p w:rsidR="000C6E5E" w:rsidRPr="000C6E5E" w:rsidRDefault="000C6E5E" w:rsidP="000C6E5E">
      <w:pPr>
        <w:rPr>
          <w:lang w:val="en"/>
        </w:rPr>
      </w:pPr>
      <w:r w:rsidRPr="000C6E5E">
        <w:rPr>
          <w:lang w:val="en"/>
        </w:rPr>
        <w:t xml:space="preserve">In the below function call, I drop the objects immediately - with 0 days as the parameter. If I wanted to wait two weeks, I would enter </w:t>
      </w:r>
      <w:r w:rsidRPr="000C6E5E">
        <w:rPr>
          <w:b/>
          <w:bCs/>
          <w:lang w:val="en"/>
        </w:rPr>
        <w:t>-14</w:t>
      </w:r>
      <w:r w:rsidRPr="000C6E5E">
        <w:rPr>
          <w:lang w:val="en"/>
        </w:rPr>
        <w:t xml:space="preserve"> as the parameter for days. Even though I comment out the email line, this may be something to consider when testing. Note that the range of acceptable integer values for days is -31 to 0. If you want to keep objects for more than 31 days, you will want to make sure that the first value reflects this; such as -90 for a choice to retain objects for three months.</w:t>
      </w:r>
    </w:p>
    <w:p w:rsidR="000C6E5E" w:rsidRPr="000C6E5E" w:rsidRDefault="000C6E5E" w:rsidP="000C6E5E">
      <w:pPr>
        <w:rPr>
          <w:lang w:val="en"/>
        </w:rPr>
      </w:pPr>
      <w:r w:rsidRPr="000C6E5E">
        <w:rPr>
          <w:lang w:val="en"/>
        </w:rPr>
        <w:t>Function Drop-</w:t>
      </w:r>
      <w:proofErr w:type="spellStart"/>
      <w:r w:rsidRPr="000C6E5E">
        <w:rPr>
          <w:lang w:val="en"/>
        </w:rPr>
        <w:t>TablesBySchema</w:t>
      </w:r>
      <w:proofErr w:type="spellEnd"/>
      <w:r w:rsidRPr="000C6E5E">
        <w:rPr>
          <w:lang w:val="en"/>
        </w:rPr>
        <w:t xml:space="preserve"> {</w:t>
      </w:r>
    </w:p>
    <w:p w:rsidR="000C6E5E" w:rsidRPr="000C6E5E" w:rsidRDefault="000C6E5E" w:rsidP="000C6E5E">
      <w:pPr>
        <w:rPr>
          <w:lang w:val="en"/>
        </w:rPr>
      </w:pPr>
      <w:r w:rsidRPr="000C6E5E">
        <w:rPr>
          <w:lang w:val="en"/>
        </w:rPr>
        <w:t xml:space="preserve">    </w:t>
      </w:r>
      <w:proofErr w:type="spellStart"/>
      <w:proofErr w:type="gramStart"/>
      <w:r w:rsidRPr="000C6E5E">
        <w:rPr>
          <w:lang w:val="en"/>
        </w:rPr>
        <w:t>Param</w:t>
      </w:r>
      <w:proofErr w:type="spellEnd"/>
      <w:r w:rsidRPr="000C6E5E">
        <w:rPr>
          <w:lang w:val="en"/>
        </w:rPr>
        <w:t>(</w:t>
      </w:r>
      <w:proofErr w:type="gramEnd"/>
    </w:p>
    <w:p w:rsidR="000C6E5E" w:rsidRPr="000C6E5E" w:rsidRDefault="000C6E5E" w:rsidP="000C6E5E">
      <w:pPr>
        <w:rPr>
          <w:lang w:val="en"/>
        </w:rPr>
      </w:pPr>
      <w:r w:rsidRPr="000C6E5E">
        <w:rPr>
          <w:lang w:val="en"/>
        </w:rPr>
        <w:t xml:space="preserve">        [</w:t>
      </w:r>
      <w:proofErr w:type="spellStart"/>
      <w:proofErr w:type="gramStart"/>
      <w:r w:rsidRPr="000C6E5E">
        <w:rPr>
          <w:lang w:val="en"/>
        </w:rPr>
        <w:t>ValidateSet</w:t>
      </w:r>
      <w:proofErr w:type="spellEnd"/>
      <w:r w:rsidRPr="000C6E5E">
        <w:rPr>
          <w:lang w:val="en"/>
        </w:rPr>
        <w:t>(</w:t>
      </w:r>
      <w:proofErr w:type="gramEnd"/>
      <w:r w:rsidRPr="000C6E5E">
        <w:rPr>
          <w:lang w:val="en"/>
        </w:rPr>
        <w:t>"2008R2","2012","2014","2016")][</w:t>
      </w:r>
      <w:proofErr w:type="gramStart"/>
      <w:r w:rsidRPr="000C6E5E">
        <w:rPr>
          <w:lang w:val="en"/>
        </w:rPr>
        <w:t>string</w:t>
      </w:r>
      <w:proofErr w:type="gramEnd"/>
      <w:r w:rsidRPr="000C6E5E">
        <w:rPr>
          <w:lang w:val="en"/>
        </w:rPr>
        <w:t>]$version</w:t>
      </w:r>
    </w:p>
    <w:p w:rsidR="000C6E5E" w:rsidRPr="000C6E5E" w:rsidRDefault="000C6E5E" w:rsidP="000C6E5E">
      <w:pPr>
        <w:rPr>
          <w:lang w:val="en"/>
        </w:rPr>
      </w:pPr>
      <w:r w:rsidRPr="000C6E5E">
        <w:rPr>
          <w:lang w:val="en"/>
        </w:rPr>
        <w:t xml:space="preserve">        </w:t>
      </w:r>
      <w:proofErr w:type="gramStart"/>
      <w:r w:rsidRPr="000C6E5E">
        <w:rPr>
          <w:lang w:val="en"/>
        </w:rPr>
        <w:t>,[</w:t>
      </w:r>
      <w:proofErr w:type="spellStart"/>
      <w:proofErr w:type="gramEnd"/>
      <w:r w:rsidRPr="000C6E5E">
        <w:rPr>
          <w:lang w:val="en"/>
        </w:rPr>
        <w:t>ValidateLength</w:t>
      </w:r>
      <w:proofErr w:type="spellEnd"/>
      <w:r w:rsidRPr="000C6E5E">
        <w:rPr>
          <w:lang w:val="en"/>
        </w:rPr>
        <w:t>(0,50)][string]$observer</w:t>
      </w:r>
    </w:p>
    <w:p w:rsidR="000C6E5E" w:rsidRPr="000C6E5E" w:rsidRDefault="000C6E5E" w:rsidP="000C6E5E">
      <w:pPr>
        <w:rPr>
          <w:lang w:val="en"/>
        </w:rPr>
      </w:pPr>
      <w:r w:rsidRPr="000C6E5E">
        <w:rPr>
          <w:lang w:val="en"/>
        </w:rPr>
        <w:t xml:space="preserve">        , [</w:t>
      </w:r>
      <w:proofErr w:type="spellStart"/>
      <w:proofErr w:type="gramStart"/>
      <w:r w:rsidRPr="000C6E5E">
        <w:rPr>
          <w:lang w:val="en"/>
        </w:rPr>
        <w:t>ValidateLength</w:t>
      </w:r>
      <w:proofErr w:type="spellEnd"/>
      <w:r w:rsidRPr="000C6E5E">
        <w:rPr>
          <w:lang w:val="en"/>
        </w:rPr>
        <w:t>(</w:t>
      </w:r>
      <w:proofErr w:type="gramEnd"/>
      <w:r w:rsidRPr="000C6E5E">
        <w:rPr>
          <w:lang w:val="en"/>
        </w:rPr>
        <w:t>0,100)][string]$</w:t>
      </w:r>
      <w:proofErr w:type="spellStart"/>
      <w:r w:rsidRPr="000C6E5E">
        <w:rPr>
          <w:lang w:val="en"/>
        </w:rPr>
        <w:t>obdatabase</w:t>
      </w:r>
      <w:proofErr w:type="spellEnd"/>
    </w:p>
    <w:p w:rsidR="000C6E5E" w:rsidRPr="000C6E5E" w:rsidRDefault="000C6E5E" w:rsidP="000C6E5E">
      <w:pPr>
        <w:rPr>
          <w:lang w:val="en"/>
        </w:rPr>
      </w:pPr>
      <w:r w:rsidRPr="000C6E5E">
        <w:rPr>
          <w:lang w:val="en"/>
        </w:rPr>
        <w:t xml:space="preserve">        , [</w:t>
      </w:r>
      <w:proofErr w:type="spellStart"/>
      <w:proofErr w:type="gramStart"/>
      <w:r w:rsidRPr="000C6E5E">
        <w:rPr>
          <w:lang w:val="en"/>
        </w:rPr>
        <w:t>ValidateLength</w:t>
      </w:r>
      <w:proofErr w:type="spellEnd"/>
      <w:r w:rsidRPr="000C6E5E">
        <w:rPr>
          <w:lang w:val="en"/>
        </w:rPr>
        <w:t>(</w:t>
      </w:r>
      <w:proofErr w:type="gramEnd"/>
      <w:r w:rsidRPr="000C6E5E">
        <w:rPr>
          <w:lang w:val="en"/>
        </w:rPr>
        <w:t>0,25)][string]$</w:t>
      </w:r>
      <w:proofErr w:type="spellStart"/>
      <w:r w:rsidRPr="000C6E5E">
        <w:rPr>
          <w:lang w:val="en"/>
        </w:rPr>
        <w:t>obschema</w:t>
      </w:r>
      <w:proofErr w:type="spellEnd"/>
    </w:p>
    <w:p w:rsidR="000C6E5E" w:rsidRPr="000C6E5E" w:rsidRDefault="000C6E5E" w:rsidP="000C6E5E">
      <w:pPr>
        <w:rPr>
          <w:lang w:val="en"/>
        </w:rPr>
      </w:pPr>
      <w:r w:rsidRPr="000C6E5E">
        <w:rPr>
          <w:lang w:val="en"/>
        </w:rPr>
        <w:t xml:space="preserve">        , [</w:t>
      </w:r>
      <w:proofErr w:type="spellStart"/>
      <w:proofErr w:type="gramStart"/>
      <w:r w:rsidRPr="000C6E5E">
        <w:rPr>
          <w:lang w:val="en"/>
        </w:rPr>
        <w:t>ValidateRange</w:t>
      </w:r>
      <w:proofErr w:type="spellEnd"/>
      <w:r w:rsidRPr="000C6E5E">
        <w:rPr>
          <w:lang w:val="en"/>
        </w:rPr>
        <w:t>(</w:t>
      </w:r>
      <w:proofErr w:type="gramEnd"/>
      <w:r w:rsidRPr="000C6E5E">
        <w:rPr>
          <w:lang w:val="en"/>
        </w:rPr>
        <w:t>-31,0)][</w:t>
      </w:r>
      <w:proofErr w:type="spellStart"/>
      <w:r w:rsidRPr="000C6E5E">
        <w:rPr>
          <w:lang w:val="en"/>
        </w:rPr>
        <w:t>int</w:t>
      </w:r>
      <w:proofErr w:type="spellEnd"/>
      <w:r w:rsidRPr="000C6E5E">
        <w:rPr>
          <w:lang w:val="en"/>
        </w:rPr>
        <w:t>]$days</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r w:rsidRPr="000C6E5E">
        <w:rPr>
          <w:lang w:val="en"/>
        </w:rPr>
        <w:t xml:space="preserve">    Process</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r w:rsidRPr="000C6E5E">
        <w:rPr>
          <w:lang w:val="en"/>
        </w:rPr>
        <w:t xml:space="preserve">        $</w:t>
      </w:r>
      <w:proofErr w:type="spellStart"/>
      <w:r w:rsidRPr="000C6E5E">
        <w:rPr>
          <w:lang w:val="en"/>
        </w:rPr>
        <w:t>obnl</w:t>
      </w:r>
      <w:proofErr w:type="spellEnd"/>
      <w:r w:rsidRPr="000C6E5E">
        <w:rPr>
          <w:lang w:val="en"/>
        </w:rPr>
        <w:t xml:space="preserve"> = [Environment]:</w:t>
      </w:r>
      <w:proofErr w:type="gramStart"/>
      <w:r w:rsidRPr="000C6E5E">
        <w:rPr>
          <w:lang w:val="en"/>
        </w:rPr>
        <w:t>:</w:t>
      </w:r>
      <w:proofErr w:type="spellStart"/>
      <w:r w:rsidRPr="000C6E5E">
        <w:rPr>
          <w:lang w:val="en"/>
        </w:rPr>
        <w:t>NewLine</w:t>
      </w:r>
      <w:proofErr w:type="spellEnd"/>
      <w:proofErr w:type="gramEnd"/>
    </w:p>
    <w:p w:rsidR="000C6E5E" w:rsidRPr="000C6E5E" w:rsidRDefault="000C6E5E" w:rsidP="000C6E5E">
      <w:pPr>
        <w:rPr>
          <w:lang w:val="en"/>
        </w:rPr>
      </w:pPr>
      <w:r w:rsidRPr="000C6E5E">
        <w:rPr>
          <w:lang w:val="en"/>
        </w:rPr>
        <w:t xml:space="preserve">        [</w:t>
      </w:r>
      <w:proofErr w:type="gramStart"/>
      <w:r w:rsidRPr="000C6E5E">
        <w:rPr>
          <w:lang w:val="en"/>
        </w:rPr>
        <w:t>string</w:t>
      </w:r>
      <w:proofErr w:type="gramEnd"/>
      <w:r w:rsidRPr="000C6E5E">
        <w:rPr>
          <w:lang w:val="en"/>
        </w:rPr>
        <w:t>]$warning = ""</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w:t>
      </w:r>
      <w:proofErr w:type="gramStart"/>
      <w:r w:rsidRPr="000C6E5E">
        <w:rPr>
          <w:lang w:val="en"/>
        </w:rPr>
        <w:t>switch</w:t>
      </w:r>
      <w:proofErr w:type="gramEnd"/>
      <w:r w:rsidRPr="000C6E5E">
        <w:rPr>
          <w:lang w:val="en"/>
        </w:rPr>
        <w:t xml:space="preserve"> ($version)</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r w:rsidRPr="000C6E5E">
        <w:rPr>
          <w:lang w:val="en"/>
        </w:rPr>
        <w:t xml:space="preserve">            "2008R2" { </w:t>
      </w:r>
    </w:p>
    <w:p w:rsidR="000C6E5E" w:rsidRPr="000C6E5E" w:rsidRDefault="000C6E5E" w:rsidP="000C6E5E">
      <w:pPr>
        <w:rPr>
          <w:lang w:val="en"/>
        </w:rPr>
      </w:pPr>
      <w:r w:rsidRPr="000C6E5E">
        <w:rPr>
          <w:lang w:val="en"/>
        </w:rPr>
        <w:lastRenderedPageBreak/>
        <w:t xml:space="preserve">                Write-Host "Adding SMO library for version $version"</w:t>
      </w:r>
    </w:p>
    <w:p w:rsidR="000C6E5E" w:rsidRPr="000C6E5E" w:rsidRDefault="000C6E5E" w:rsidP="000C6E5E">
      <w:pPr>
        <w:rPr>
          <w:lang w:val="en"/>
        </w:rPr>
      </w:pPr>
      <w:r w:rsidRPr="000C6E5E">
        <w:rPr>
          <w:lang w:val="en"/>
        </w:rPr>
        <w:t xml:space="preserve">                Add-Type -Path "C:\Program Files (x86)\Microsoft SQL Server\100\SDK\Assemblies\Microsoft.SqlServer.Smo.dll"</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"2012" { </w:t>
      </w:r>
    </w:p>
    <w:p w:rsidR="000C6E5E" w:rsidRPr="000C6E5E" w:rsidRDefault="000C6E5E" w:rsidP="000C6E5E">
      <w:pPr>
        <w:rPr>
          <w:lang w:val="en"/>
        </w:rPr>
      </w:pPr>
      <w:r w:rsidRPr="000C6E5E">
        <w:rPr>
          <w:lang w:val="en"/>
        </w:rPr>
        <w:t xml:space="preserve">                Write-Host "Adding SMO library for version $version"</w:t>
      </w:r>
    </w:p>
    <w:p w:rsidR="000C6E5E" w:rsidRPr="000C6E5E" w:rsidRDefault="000C6E5E" w:rsidP="000C6E5E">
      <w:pPr>
        <w:rPr>
          <w:lang w:val="en"/>
        </w:rPr>
      </w:pPr>
      <w:r w:rsidRPr="000C6E5E">
        <w:rPr>
          <w:lang w:val="en"/>
        </w:rPr>
        <w:t xml:space="preserve">                Add-Type -Path "C:\Program Files (x86)\Microsoft SQL Server\110\SDK\Assemblies\Microsoft.SqlServer.Smo.dll"</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"2014" { </w:t>
      </w:r>
    </w:p>
    <w:p w:rsidR="000C6E5E" w:rsidRPr="000C6E5E" w:rsidRDefault="000C6E5E" w:rsidP="000C6E5E">
      <w:pPr>
        <w:rPr>
          <w:lang w:val="en"/>
        </w:rPr>
      </w:pPr>
      <w:r w:rsidRPr="000C6E5E">
        <w:rPr>
          <w:lang w:val="en"/>
        </w:rPr>
        <w:t xml:space="preserve">                Write-Host "Adding SMO library for version $version"</w:t>
      </w:r>
    </w:p>
    <w:p w:rsidR="000C6E5E" w:rsidRPr="000C6E5E" w:rsidRDefault="000C6E5E" w:rsidP="000C6E5E">
      <w:pPr>
        <w:rPr>
          <w:lang w:val="en"/>
        </w:rPr>
      </w:pPr>
      <w:r w:rsidRPr="000C6E5E">
        <w:rPr>
          <w:lang w:val="en"/>
        </w:rPr>
        <w:t xml:space="preserve">                Add-Type -Path "C:\Program Files (x86)\Microsoft SQL Server\120\SDK\Assemblies\Microsoft.SqlServer.Smo.dll"</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"2016" { </w:t>
      </w:r>
    </w:p>
    <w:p w:rsidR="000C6E5E" w:rsidRPr="000C6E5E" w:rsidRDefault="000C6E5E" w:rsidP="000C6E5E">
      <w:pPr>
        <w:rPr>
          <w:lang w:val="en"/>
        </w:rPr>
      </w:pPr>
      <w:r w:rsidRPr="000C6E5E">
        <w:rPr>
          <w:lang w:val="en"/>
        </w:rPr>
        <w:t xml:space="preserve">                Write-Host "Adding SMO library for version $version"</w:t>
      </w:r>
    </w:p>
    <w:p w:rsidR="000C6E5E" w:rsidRPr="000C6E5E" w:rsidRDefault="000C6E5E" w:rsidP="000C6E5E">
      <w:pPr>
        <w:rPr>
          <w:lang w:val="en"/>
        </w:rPr>
      </w:pPr>
      <w:r w:rsidRPr="000C6E5E">
        <w:rPr>
          <w:lang w:val="en"/>
        </w:rPr>
        <w:t xml:space="preserve">                Add-Type -Path "C:\Program Files (x86)\Microsoft SQL Server\130\SDK\Assemblies\Microsoft.SqlServer.Smo.dll"</w:t>
      </w:r>
    </w:p>
    <w:p w:rsidR="000C6E5E" w:rsidRPr="000C6E5E" w:rsidRDefault="000C6E5E" w:rsidP="000C6E5E">
      <w:pPr>
        <w:rPr>
          <w:lang w:val="en"/>
        </w:rPr>
      </w:pPr>
      <w:r w:rsidRPr="000C6E5E">
        <w:rPr>
          <w:lang w:val="en"/>
        </w:rPr>
        <w:lastRenderedPageBreak/>
        <w:t xml:space="preserve">            }</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w:t>
      </w:r>
      <w:proofErr w:type="spellStart"/>
      <w:r w:rsidRPr="000C6E5E">
        <w:rPr>
          <w:lang w:val="en"/>
        </w:rPr>
        <w:t>obsrv</w:t>
      </w:r>
      <w:proofErr w:type="spellEnd"/>
      <w:r w:rsidRPr="000C6E5E">
        <w:rPr>
          <w:lang w:val="en"/>
        </w:rPr>
        <w:t xml:space="preserve"> = New-Object </w:t>
      </w:r>
      <w:proofErr w:type="spellStart"/>
      <w:proofErr w:type="gramStart"/>
      <w:r w:rsidRPr="000C6E5E">
        <w:rPr>
          <w:lang w:val="en"/>
        </w:rPr>
        <w:t>Microsoft.SqlServer.Management.Smo.Server</w:t>
      </w:r>
      <w:proofErr w:type="spellEnd"/>
      <w:r w:rsidRPr="000C6E5E">
        <w:rPr>
          <w:lang w:val="en"/>
        </w:rPr>
        <w:t>(</w:t>
      </w:r>
      <w:proofErr w:type="gramEnd"/>
      <w:r w:rsidRPr="000C6E5E">
        <w:rPr>
          <w:lang w:val="en"/>
        </w:rPr>
        <w:t>$observer)</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 If Triggers and </w:t>
      </w:r>
      <w:proofErr w:type="spellStart"/>
      <w:r w:rsidRPr="000C6E5E">
        <w:rPr>
          <w:lang w:val="en"/>
        </w:rPr>
        <w:t>UserDefinedFunctions</w:t>
      </w:r>
      <w:proofErr w:type="spellEnd"/>
      <w:r w:rsidRPr="000C6E5E">
        <w:rPr>
          <w:lang w:val="en"/>
        </w:rPr>
        <w:t xml:space="preserve"> apply, add them to this array</w:t>
      </w:r>
    </w:p>
    <w:p w:rsidR="000C6E5E" w:rsidRPr="000C6E5E" w:rsidRDefault="000C6E5E" w:rsidP="000C6E5E">
      <w:pPr>
        <w:rPr>
          <w:lang w:val="en"/>
        </w:rPr>
      </w:pPr>
      <w:r w:rsidRPr="000C6E5E">
        <w:rPr>
          <w:lang w:val="en"/>
        </w:rPr>
        <w:t xml:space="preserve">        $</w:t>
      </w:r>
      <w:proofErr w:type="spellStart"/>
      <w:r w:rsidRPr="000C6E5E">
        <w:rPr>
          <w:lang w:val="en"/>
        </w:rPr>
        <w:t>objectloop</w:t>
      </w:r>
      <w:proofErr w:type="spellEnd"/>
      <w:r w:rsidRPr="000C6E5E">
        <w:rPr>
          <w:lang w:val="en"/>
        </w:rPr>
        <w:t xml:space="preserve"> = </w:t>
      </w:r>
      <w:proofErr w:type="gramStart"/>
      <w:r w:rsidRPr="000C6E5E">
        <w:rPr>
          <w:lang w:val="en"/>
        </w:rPr>
        <w:t>@(</w:t>
      </w:r>
      <w:proofErr w:type="gramEnd"/>
      <w:r w:rsidRPr="000C6E5E">
        <w:rPr>
          <w:lang w:val="en"/>
        </w:rPr>
        <w:t>"Tables","</w:t>
      </w:r>
      <w:proofErr w:type="spellStart"/>
      <w:r w:rsidRPr="000C6E5E">
        <w:rPr>
          <w:lang w:val="en"/>
        </w:rPr>
        <w:t>StoredProcedures</w:t>
      </w:r>
      <w:proofErr w:type="spellEnd"/>
      <w:r w:rsidRPr="000C6E5E">
        <w:rPr>
          <w:lang w:val="en"/>
        </w:rPr>
        <w:t>","Views")</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w:t>
      </w:r>
      <w:proofErr w:type="spellStart"/>
      <w:proofErr w:type="gramStart"/>
      <w:r w:rsidRPr="000C6E5E">
        <w:rPr>
          <w:lang w:val="en"/>
        </w:rPr>
        <w:t>foreach</w:t>
      </w:r>
      <w:proofErr w:type="spellEnd"/>
      <w:proofErr w:type="gramEnd"/>
      <w:r w:rsidRPr="000C6E5E">
        <w:rPr>
          <w:lang w:val="en"/>
        </w:rPr>
        <w:t xml:space="preserve"> ($</w:t>
      </w:r>
      <w:proofErr w:type="spellStart"/>
      <w:r w:rsidRPr="000C6E5E">
        <w:rPr>
          <w:lang w:val="en"/>
        </w:rPr>
        <w:t>dropobject</w:t>
      </w:r>
      <w:proofErr w:type="spellEnd"/>
      <w:r w:rsidRPr="000C6E5E">
        <w:rPr>
          <w:lang w:val="en"/>
        </w:rPr>
        <w:t xml:space="preserve"> in $</w:t>
      </w:r>
      <w:proofErr w:type="spellStart"/>
      <w:r w:rsidRPr="000C6E5E">
        <w:rPr>
          <w:lang w:val="en"/>
        </w:rPr>
        <w:t>objectloop</w:t>
      </w:r>
      <w:proofErr w:type="spellEnd"/>
      <w:r w:rsidRPr="000C6E5E">
        <w:rPr>
          <w:lang w:val="en"/>
        </w:rPr>
        <w:t>)</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r w:rsidRPr="000C6E5E">
        <w:rPr>
          <w:lang w:val="en"/>
        </w:rPr>
        <w:t xml:space="preserve">            </w:t>
      </w:r>
      <w:proofErr w:type="spellStart"/>
      <w:proofErr w:type="gramStart"/>
      <w:r w:rsidRPr="000C6E5E">
        <w:rPr>
          <w:lang w:val="en"/>
        </w:rPr>
        <w:t>foreach</w:t>
      </w:r>
      <w:proofErr w:type="spellEnd"/>
      <w:proofErr w:type="gramEnd"/>
      <w:r w:rsidRPr="000C6E5E">
        <w:rPr>
          <w:lang w:val="en"/>
        </w:rPr>
        <w:t xml:space="preserve"> ($</w:t>
      </w:r>
      <w:proofErr w:type="spellStart"/>
      <w:r w:rsidRPr="000C6E5E">
        <w:rPr>
          <w:lang w:val="en"/>
        </w:rPr>
        <w:t>dropit</w:t>
      </w:r>
      <w:proofErr w:type="spellEnd"/>
      <w:r w:rsidRPr="000C6E5E">
        <w:rPr>
          <w:lang w:val="en"/>
        </w:rPr>
        <w:t xml:space="preserve"> in $</w:t>
      </w:r>
      <w:proofErr w:type="spellStart"/>
      <w:r w:rsidRPr="000C6E5E">
        <w:rPr>
          <w:lang w:val="en"/>
        </w:rPr>
        <w:t>obsrv.Databases</w:t>
      </w:r>
      <w:proofErr w:type="spellEnd"/>
      <w:r w:rsidRPr="000C6E5E">
        <w:rPr>
          <w:lang w:val="en"/>
        </w:rPr>
        <w:t>["$</w:t>
      </w:r>
      <w:proofErr w:type="spellStart"/>
      <w:r w:rsidRPr="000C6E5E">
        <w:rPr>
          <w:lang w:val="en"/>
        </w:rPr>
        <w:t>obdatabase</w:t>
      </w:r>
      <w:proofErr w:type="spellEnd"/>
      <w:r w:rsidRPr="000C6E5E">
        <w:rPr>
          <w:lang w:val="en"/>
        </w:rPr>
        <w:t>"].$</w:t>
      </w:r>
      <w:proofErr w:type="spellStart"/>
      <w:r w:rsidRPr="000C6E5E">
        <w:rPr>
          <w:lang w:val="en"/>
        </w:rPr>
        <w:t>dropobject</w:t>
      </w:r>
      <w:proofErr w:type="spellEnd"/>
      <w:r w:rsidRPr="000C6E5E">
        <w:rPr>
          <w:lang w:val="en"/>
        </w:rPr>
        <w:t xml:space="preserve"> | Where-Object {($_.Schema -</w:t>
      </w:r>
      <w:proofErr w:type="spellStart"/>
      <w:r w:rsidRPr="000C6E5E">
        <w:rPr>
          <w:lang w:val="en"/>
        </w:rPr>
        <w:t>eq</w:t>
      </w:r>
      <w:proofErr w:type="spellEnd"/>
      <w:r w:rsidRPr="000C6E5E">
        <w:rPr>
          <w:lang w:val="en"/>
        </w:rPr>
        <w:t xml:space="preserve"> $</w:t>
      </w:r>
      <w:proofErr w:type="spellStart"/>
      <w:r w:rsidRPr="000C6E5E">
        <w:rPr>
          <w:lang w:val="en"/>
        </w:rPr>
        <w:t>obschema</w:t>
      </w:r>
      <w:proofErr w:type="spellEnd"/>
      <w:r w:rsidRPr="000C6E5E">
        <w:rPr>
          <w:lang w:val="en"/>
        </w:rPr>
        <w:t>) -and ($_.</w:t>
      </w:r>
      <w:proofErr w:type="spellStart"/>
      <w:r w:rsidRPr="000C6E5E">
        <w:rPr>
          <w:lang w:val="en"/>
        </w:rPr>
        <w:t>CreateDate</w:t>
      </w:r>
      <w:proofErr w:type="spellEnd"/>
      <w:r w:rsidRPr="000C6E5E">
        <w:rPr>
          <w:lang w:val="en"/>
        </w:rPr>
        <w:t xml:space="preserve"> -</w:t>
      </w:r>
      <w:proofErr w:type="spellStart"/>
      <w:r w:rsidRPr="000C6E5E">
        <w:rPr>
          <w:lang w:val="en"/>
        </w:rPr>
        <w:t>lt</w:t>
      </w:r>
      <w:proofErr w:type="spellEnd"/>
      <w:r w:rsidRPr="000C6E5E">
        <w:rPr>
          <w:lang w:val="en"/>
        </w:rPr>
        <w:t xml:space="preserve"> (Get-Date).</w:t>
      </w:r>
      <w:proofErr w:type="spellStart"/>
      <w:r w:rsidRPr="000C6E5E">
        <w:rPr>
          <w:lang w:val="en"/>
        </w:rPr>
        <w:t>AddDays</w:t>
      </w:r>
      <w:proofErr w:type="spellEnd"/>
      <w:r w:rsidRPr="000C6E5E">
        <w:rPr>
          <w:lang w:val="en"/>
        </w:rPr>
        <w:t>($days))})</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r w:rsidRPr="000C6E5E">
        <w:rPr>
          <w:lang w:val="en"/>
        </w:rPr>
        <w:t xml:space="preserve">                $warning += "Dropped $</w:t>
      </w:r>
      <w:proofErr w:type="spellStart"/>
      <w:r w:rsidRPr="000C6E5E">
        <w:rPr>
          <w:lang w:val="en"/>
        </w:rPr>
        <w:t>dropobject</w:t>
      </w:r>
      <w:proofErr w:type="spellEnd"/>
      <w:r w:rsidRPr="000C6E5E">
        <w:rPr>
          <w:lang w:val="en"/>
        </w:rPr>
        <w:t xml:space="preserve"> [$observer]</w:t>
      </w:r>
      <w:proofErr w:type="gramStart"/>
      <w:r w:rsidRPr="000C6E5E">
        <w:rPr>
          <w:lang w:val="en"/>
        </w:rPr>
        <w:t>.[</w:t>
      </w:r>
      <w:proofErr w:type="gramEnd"/>
      <w:r w:rsidRPr="000C6E5E">
        <w:rPr>
          <w:lang w:val="en"/>
        </w:rPr>
        <w:t>$</w:t>
      </w:r>
      <w:proofErr w:type="spellStart"/>
      <w:r w:rsidRPr="000C6E5E">
        <w:rPr>
          <w:lang w:val="en"/>
        </w:rPr>
        <w:t>obdatabase</w:t>
      </w:r>
      <w:proofErr w:type="spellEnd"/>
      <w:r w:rsidRPr="000C6E5E">
        <w:rPr>
          <w:lang w:val="en"/>
        </w:rPr>
        <w:t>].[$</w:t>
      </w:r>
      <w:proofErr w:type="spellStart"/>
      <w:r w:rsidRPr="000C6E5E">
        <w:rPr>
          <w:lang w:val="en"/>
        </w:rPr>
        <w:t>obschema</w:t>
      </w:r>
      <w:proofErr w:type="spellEnd"/>
      <w:r w:rsidRPr="000C6E5E">
        <w:rPr>
          <w:lang w:val="en"/>
        </w:rPr>
        <w:t>].[" + $</w:t>
      </w:r>
      <w:proofErr w:type="spellStart"/>
      <w:r w:rsidRPr="000C6E5E">
        <w:rPr>
          <w:lang w:val="en"/>
        </w:rPr>
        <w:t>dropit.Name</w:t>
      </w:r>
      <w:proofErr w:type="spellEnd"/>
      <w:r w:rsidRPr="000C6E5E">
        <w:rPr>
          <w:lang w:val="en"/>
        </w:rPr>
        <w:t xml:space="preserve"> + "]" + $</w:t>
      </w:r>
      <w:proofErr w:type="spellStart"/>
      <w:r w:rsidRPr="000C6E5E">
        <w:rPr>
          <w:lang w:val="en"/>
        </w:rPr>
        <w:t>obnl</w:t>
      </w:r>
      <w:proofErr w:type="spellEnd"/>
    </w:p>
    <w:p w:rsidR="000C6E5E" w:rsidRPr="000C6E5E" w:rsidRDefault="000C6E5E" w:rsidP="000C6E5E">
      <w:pPr>
        <w:rPr>
          <w:lang w:val="en"/>
        </w:rPr>
      </w:pPr>
      <w:r w:rsidRPr="000C6E5E">
        <w:rPr>
          <w:lang w:val="en"/>
        </w:rPr>
        <w:t xml:space="preserve">                $</w:t>
      </w:r>
      <w:proofErr w:type="spellStart"/>
      <w:proofErr w:type="gramStart"/>
      <w:r w:rsidRPr="000C6E5E">
        <w:rPr>
          <w:lang w:val="en"/>
        </w:rPr>
        <w:t>dropit.Drop</w:t>
      </w:r>
      <w:proofErr w:type="spellEnd"/>
      <w:r w:rsidRPr="000C6E5E">
        <w:rPr>
          <w:lang w:val="en"/>
        </w:rPr>
        <w:t>()</w:t>
      </w:r>
      <w:proofErr w:type="gramEnd"/>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 xml:space="preserve">        Write-Host $warning</w:t>
      </w:r>
    </w:p>
    <w:p w:rsidR="000C6E5E" w:rsidRPr="000C6E5E" w:rsidRDefault="000C6E5E" w:rsidP="000C6E5E">
      <w:pPr>
        <w:rPr>
          <w:lang w:val="en"/>
        </w:rPr>
      </w:pPr>
      <w:r w:rsidRPr="000C6E5E">
        <w:rPr>
          <w:lang w:val="en"/>
        </w:rPr>
        <w:t xml:space="preserve">        ### For multi-server environments, I like a confirmation email and the warning can be the body of the email.</w:t>
      </w:r>
    </w:p>
    <w:p w:rsidR="000C6E5E" w:rsidRPr="000C6E5E" w:rsidRDefault="000C6E5E" w:rsidP="000C6E5E">
      <w:pPr>
        <w:rPr>
          <w:lang w:val="en"/>
        </w:rPr>
      </w:pPr>
      <w:r w:rsidRPr="000C6E5E">
        <w:rPr>
          <w:lang w:val="en"/>
        </w:rPr>
        <w:t xml:space="preserve">        #Send-</w:t>
      </w:r>
      <w:proofErr w:type="spellStart"/>
      <w:r w:rsidRPr="000C6E5E">
        <w:rPr>
          <w:lang w:val="en"/>
        </w:rPr>
        <w:t>MailMessage</w:t>
      </w:r>
      <w:proofErr w:type="spellEnd"/>
      <w:r w:rsidRPr="000C6E5E">
        <w:rPr>
          <w:lang w:val="en"/>
        </w:rPr>
        <w:t xml:space="preserve"> -From "" -To "" -</w:t>
      </w:r>
      <w:proofErr w:type="spellStart"/>
      <w:r w:rsidRPr="000C6E5E">
        <w:rPr>
          <w:lang w:val="en"/>
        </w:rPr>
        <w:t>SmtpServer</w:t>
      </w:r>
      <w:proofErr w:type="spellEnd"/>
      <w:r w:rsidRPr="000C6E5E">
        <w:rPr>
          <w:lang w:val="en"/>
        </w:rPr>
        <w:t xml:space="preserve"> "" -Subject "Cleared </w:t>
      </w:r>
      <w:proofErr w:type="gramStart"/>
      <w:r w:rsidRPr="000C6E5E">
        <w:rPr>
          <w:lang w:val="en"/>
        </w:rPr>
        <w:t>Off</w:t>
      </w:r>
      <w:proofErr w:type="gramEnd"/>
      <w:r w:rsidRPr="000C6E5E">
        <w:rPr>
          <w:lang w:val="en"/>
        </w:rPr>
        <w:t xml:space="preserve"> Old Objects" -Body $warning</w:t>
      </w:r>
    </w:p>
    <w:p w:rsidR="000C6E5E" w:rsidRPr="000C6E5E" w:rsidRDefault="000C6E5E" w:rsidP="000C6E5E">
      <w:pPr>
        <w:rPr>
          <w:lang w:val="en"/>
        </w:rPr>
      </w:pPr>
      <w:r w:rsidRPr="000C6E5E">
        <w:rPr>
          <w:lang w:val="en"/>
        </w:rPr>
        <w:t xml:space="preserve">    }</w:t>
      </w:r>
    </w:p>
    <w:p w:rsidR="000C6E5E" w:rsidRPr="000C6E5E" w:rsidRDefault="000C6E5E" w:rsidP="000C6E5E">
      <w:pPr>
        <w:rPr>
          <w:lang w:val="en"/>
        </w:rPr>
      </w:pPr>
      <w:r w:rsidRPr="000C6E5E">
        <w:rPr>
          <w:lang w:val="en"/>
        </w:rPr>
        <w:t>}</w:t>
      </w: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p>
    <w:p w:rsidR="000C6E5E" w:rsidRPr="000C6E5E" w:rsidRDefault="000C6E5E" w:rsidP="000C6E5E">
      <w:pPr>
        <w:rPr>
          <w:lang w:val="en"/>
        </w:rPr>
      </w:pPr>
      <w:r w:rsidRPr="000C6E5E">
        <w:rPr>
          <w:lang w:val="en"/>
        </w:rPr>
        <w:t>Drop-</w:t>
      </w:r>
      <w:proofErr w:type="spellStart"/>
      <w:r w:rsidRPr="000C6E5E">
        <w:rPr>
          <w:lang w:val="en"/>
        </w:rPr>
        <w:t>TablesBySchema</w:t>
      </w:r>
      <w:proofErr w:type="spellEnd"/>
      <w:r w:rsidRPr="000C6E5E">
        <w:rPr>
          <w:lang w:val="en"/>
        </w:rPr>
        <w:t xml:space="preserve"> -version 2014 -</w:t>
      </w:r>
      <w:proofErr w:type="spellStart"/>
      <w:r w:rsidRPr="000C6E5E">
        <w:rPr>
          <w:lang w:val="en"/>
        </w:rPr>
        <w:t>tblserver</w:t>
      </w:r>
      <w:proofErr w:type="spellEnd"/>
      <w:r w:rsidRPr="000C6E5E">
        <w:rPr>
          <w:lang w:val="en"/>
        </w:rPr>
        <w:t xml:space="preserve"> "INSTANCE\SERVER" -</w:t>
      </w:r>
      <w:proofErr w:type="spellStart"/>
      <w:r w:rsidRPr="000C6E5E">
        <w:rPr>
          <w:lang w:val="en"/>
        </w:rPr>
        <w:t>tbldatabase</w:t>
      </w:r>
      <w:proofErr w:type="spellEnd"/>
      <w:r w:rsidRPr="000C6E5E">
        <w:rPr>
          <w:lang w:val="en"/>
        </w:rPr>
        <w:t xml:space="preserve"> "</w:t>
      </w:r>
      <w:proofErr w:type="spellStart"/>
      <w:r w:rsidRPr="000C6E5E">
        <w:rPr>
          <w:lang w:val="en"/>
        </w:rPr>
        <w:t>tblOurTable</w:t>
      </w:r>
      <w:proofErr w:type="spellEnd"/>
      <w:r w:rsidRPr="000C6E5E">
        <w:rPr>
          <w:lang w:val="en"/>
        </w:rPr>
        <w:t>" -</w:t>
      </w:r>
      <w:proofErr w:type="spellStart"/>
      <w:r w:rsidRPr="000C6E5E">
        <w:rPr>
          <w:lang w:val="en"/>
        </w:rPr>
        <w:t>tblschema</w:t>
      </w:r>
      <w:proofErr w:type="spellEnd"/>
      <w:r w:rsidRPr="000C6E5E">
        <w:rPr>
          <w:lang w:val="en"/>
        </w:rPr>
        <w:t xml:space="preserve"> "</w:t>
      </w:r>
      <w:proofErr w:type="spellStart"/>
      <w:r w:rsidRPr="000C6E5E">
        <w:rPr>
          <w:lang w:val="en"/>
        </w:rPr>
        <w:t>dbarem</w:t>
      </w:r>
      <w:proofErr w:type="spellEnd"/>
      <w:r w:rsidRPr="000C6E5E">
        <w:rPr>
          <w:lang w:val="en"/>
        </w:rPr>
        <w:t>" -days 0</w:t>
      </w:r>
    </w:p>
    <w:p w:rsidR="000C6E5E" w:rsidRPr="000C6E5E" w:rsidRDefault="000C6E5E" w:rsidP="000C6E5E">
      <w:pPr>
        <w:rPr>
          <w:lang w:val="en"/>
        </w:rPr>
      </w:pPr>
      <w:r w:rsidRPr="000C6E5E">
        <w:rPr>
          <w:lang w:val="en"/>
        </w:rPr>
        <w:t xml:space="preserve">From here, we can </w:t>
      </w:r>
      <w:hyperlink r:id="rId8" w:tgtFrame="_blank" w:history="1">
        <w:r w:rsidRPr="000C6E5E">
          <w:rPr>
            <w:rStyle w:val="Hyperlink"/>
            <w:lang w:val="en"/>
          </w:rPr>
          <w:t>use a configuration table where all the servers we manage are stored</w:t>
        </w:r>
      </w:hyperlink>
      <w:r w:rsidRPr="000C6E5E">
        <w:rPr>
          <w:lang w:val="en"/>
        </w:rPr>
        <w:t>, or set a job or task to automatically run the script daily.</w:t>
      </w:r>
    </w:p>
    <w:p w:rsidR="000C6E5E" w:rsidRPr="000C6E5E" w:rsidRDefault="000C6E5E" w:rsidP="000C6E5E">
      <w:pPr>
        <w:rPr>
          <w:b/>
          <w:bCs/>
          <w:lang w:val="en"/>
        </w:rPr>
      </w:pPr>
      <w:r w:rsidRPr="000C6E5E">
        <w:rPr>
          <w:b/>
          <w:bCs/>
          <w:lang w:val="en"/>
        </w:rPr>
        <w:t>Next Steps</w:t>
      </w:r>
    </w:p>
    <w:p w:rsidR="000C6E5E" w:rsidRPr="000C6E5E" w:rsidRDefault="000C6E5E" w:rsidP="000C6E5E">
      <w:pPr>
        <w:numPr>
          <w:ilvl w:val="0"/>
          <w:numId w:val="1"/>
        </w:numPr>
        <w:rPr>
          <w:lang w:val="en"/>
        </w:rPr>
      </w:pPr>
      <w:r w:rsidRPr="000C6E5E">
        <w:rPr>
          <w:lang w:val="en"/>
        </w:rPr>
        <w:t>Verify the schema and its naming convention for migrating backup objects.</w:t>
      </w:r>
    </w:p>
    <w:p w:rsidR="000C6E5E" w:rsidRPr="000C6E5E" w:rsidRDefault="000C6E5E" w:rsidP="000C6E5E">
      <w:pPr>
        <w:numPr>
          <w:ilvl w:val="0"/>
          <w:numId w:val="1"/>
        </w:numPr>
        <w:rPr>
          <w:lang w:val="en"/>
        </w:rPr>
      </w:pPr>
      <w:r w:rsidRPr="000C6E5E">
        <w:rPr>
          <w:lang w:val="en"/>
        </w:rPr>
        <w:t>If a deployment changes a few objects that would make it simpler to roll back by object instead of a full restore, update the save objects to use the schema for later removal.</w:t>
      </w:r>
    </w:p>
    <w:p w:rsidR="000C6E5E" w:rsidRPr="000C6E5E" w:rsidRDefault="000C6E5E" w:rsidP="000C6E5E">
      <w:pPr>
        <w:numPr>
          <w:ilvl w:val="0"/>
          <w:numId w:val="1"/>
        </w:numPr>
        <w:rPr>
          <w:lang w:val="en"/>
        </w:rPr>
      </w:pPr>
      <w:r w:rsidRPr="000C6E5E">
        <w:rPr>
          <w:lang w:val="en"/>
        </w:rPr>
        <w:t>If extensive verification is required for deployments, you may be able to run the script at the end of the deployment and remove the objects.</w:t>
      </w:r>
    </w:p>
    <w:p w:rsidR="000C6E5E" w:rsidRDefault="000C6E5E" w:rsidP="000C6E5E">
      <w:r w:rsidRPr="000C6E5E">
        <w:rPr>
          <w:lang w:val="en"/>
        </w:rPr>
        <w:br/>
      </w:r>
      <w:r w:rsidRPr="000C6E5E">
        <w:rPr>
          <w:lang w:val="en"/>
        </w:rPr>
        <w:br/>
        <w:t xml:space="preserve">Last Update: 5/30/2016 </w:t>
      </w:r>
      <w:r w:rsidRPr="000C6E5E">
        <w:rPr>
          <w:lang w:val="en"/>
        </w:rPr>
        <w:br/>
      </w:r>
      <w:r w:rsidRPr="000C6E5E">
        <w:rPr>
          <w:lang w:val="en"/>
        </w:rPr>
        <w:br/>
      </w:r>
      <w:r w:rsidRPr="000C6E5E">
        <w:rPr>
          <w:lang w:val="en"/>
        </w:rPr>
        <w:br/>
      </w:r>
    </w:p>
    <w:sectPr w:rsidR="000C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F079C"/>
    <w:multiLevelType w:val="multilevel"/>
    <w:tmpl w:val="4A06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5E"/>
    <w:rsid w:val="000C6E5E"/>
    <w:rsid w:val="00596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019961">
      <w:bodyDiv w:val="1"/>
      <w:marLeft w:val="0"/>
      <w:marRight w:val="0"/>
      <w:marTop w:val="0"/>
      <w:marBottom w:val="0"/>
      <w:divBdr>
        <w:top w:val="none" w:sz="0" w:space="0" w:color="auto"/>
        <w:left w:val="none" w:sz="0" w:space="0" w:color="auto"/>
        <w:bottom w:val="none" w:sz="0" w:space="0" w:color="auto"/>
        <w:right w:val="none" w:sz="0" w:space="0" w:color="auto"/>
      </w:divBdr>
      <w:divsChild>
        <w:div w:id="25180989">
          <w:marLeft w:val="0"/>
          <w:marRight w:val="0"/>
          <w:marTop w:val="0"/>
          <w:marBottom w:val="0"/>
          <w:divBdr>
            <w:top w:val="none" w:sz="0" w:space="0" w:color="auto"/>
            <w:left w:val="none" w:sz="0" w:space="0" w:color="auto"/>
            <w:bottom w:val="none" w:sz="0" w:space="0" w:color="auto"/>
            <w:right w:val="none" w:sz="0" w:space="0" w:color="auto"/>
          </w:divBdr>
          <w:divsChild>
            <w:div w:id="1025593760">
              <w:marLeft w:val="0"/>
              <w:marRight w:val="0"/>
              <w:marTop w:val="0"/>
              <w:marBottom w:val="0"/>
              <w:divBdr>
                <w:top w:val="none" w:sz="0" w:space="0" w:color="auto"/>
                <w:left w:val="none" w:sz="0" w:space="0" w:color="auto"/>
                <w:bottom w:val="none" w:sz="0" w:space="0" w:color="auto"/>
                <w:right w:val="none" w:sz="0" w:space="0" w:color="auto"/>
              </w:divBdr>
              <w:divsChild>
                <w:div w:id="2030333990">
                  <w:marLeft w:val="0"/>
                  <w:marRight w:val="0"/>
                  <w:marTop w:val="0"/>
                  <w:marBottom w:val="300"/>
                  <w:divBdr>
                    <w:top w:val="single" w:sz="6" w:space="3" w:color="AAAAAA"/>
                    <w:left w:val="single" w:sz="6" w:space="3" w:color="AAAAAA"/>
                    <w:bottom w:val="single" w:sz="6" w:space="3" w:color="AAAAAA"/>
                    <w:right w:val="single" w:sz="6" w:space="3" w:color="AAAAAA"/>
                  </w:divBdr>
                </w:div>
                <w:div w:id="423496917">
                  <w:marLeft w:val="0"/>
                  <w:marRight w:val="0"/>
                  <w:marTop w:val="0"/>
                  <w:marBottom w:val="300"/>
                  <w:divBdr>
                    <w:top w:val="single" w:sz="6" w:space="3" w:color="AAAAAA"/>
                    <w:left w:val="single" w:sz="6" w:space="3" w:color="AAAAAA"/>
                    <w:bottom w:val="single" w:sz="6" w:space="3" w:color="AAAAAA"/>
                    <w:right w:val="single" w:sz="6" w:space="3" w:color="AAAAAA"/>
                  </w:divBdr>
                </w:div>
                <w:div w:id="1480030251">
                  <w:marLeft w:val="0"/>
                  <w:marRight w:val="0"/>
                  <w:marTop w:val="0"/>
                  <w:marBottom w:val="300"/>
                  <w:divBdr>
                    <w:top w:val="single" w:sz="6" w:space="3" w:color="AAAAAA"/>
                    <w:left w:val="single" w:sz="6" w:space="3" w:color="AAAAAA"/>
                    <w:bottom w:val="single" w:sz="6" w:space="3" w:color="AAAAAA"/>
                    <w:right w:val="single" w:sz="6" w:space="3" w:color="AAAAAA"/>
                  </w:divBdr>
                </w:div>
                <w:div w:id="747070911">
                  <w:marLeft w:val="0"/>
                  <w:marRight w:val="0"/>
                  <w:marTop w:val="0"/>
                  <w:marBottom w:val="300"/>
                  <w:divBdr>
                    <w:top w:val="single" w:sz="6" w:space="3" w:color="AAAAAA"/>
                    <w:left w:val="single" w:sz="6" w:space="3" w:color="AAAAAA"/>
                    <w:bottom w:val="single" w:sz="6" w:space="3" w:color="AAAAAA"/>
                    <w:right w:val="single" w:sz="6" w:space="3" w:color="AAAAAA"/>
                  </w:divBdr>
                </w:div>
                <w:div w:id="2045130439">
                  <w:marLeft w:val="0"/>
                  <w:marRight w:val="0"/>
                  <w:marTop w:val="0"/>
                  <w:marBottom w:val="300"/>
                  <w:divBdr>
                    <w:top w:val="single" w:sz="6" w:space="3" w:color="AAAAAA"/>
                    <w:left w:val="single" w:sz="6" w:space="3" w:color="AAAAAA"/>
                    <w:bottom w:val="single" w:sz="6" w:space="3" w:color="AAAAAA"/>
                    <w:right w:val="single" w:sz="6" w:space="3" w:color="AAAAAA"/>
                  </w:divBdr>
                </w:div>
                <w:div w:id="338893418">
                  <w:marLeft w:val="0"/>
                  <w:marRight w:val="0"/>
                  <w:marTop w:val="0"/>
                  <w:marBottom w:val="300"/>
                  <w:divBdr>
                    <w:top w:val="single" w:sz="6" w:space="3" w:color="AAAAAA"/>
                    <w:left w:val="single" w:sz="6" w:space="3" w:color="AAAAAA"/>
                    <w:bottom w:val="single" w:sz="6" w:space="3" w:color="AAAAAA"/>
                    <w:right w:val="single" w:sz="6" w:space="3"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544/using-powershell-with-configuration-tables-in-sql-server/" TargetMode="External"/><Relationship Id="rId3" Type="http://schemas.microsoft.com/office/2007/relationships/stylesWithEffects" Target="stylesWithEffects.xml"/><Relationship Id="rId7" Type="http://schemas.openxmlformats.org/officeDocument/2006/relationships/hyperlink" Target="https://www.mssqltips.com/sqlserverauthor/92/tim-smi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sqltips.com/sqlservertip/4259/automate-removal-of-saved-sql-server-objects-during-deployme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980</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2016-06-06T12:54:00Z</dcterms:created>
  <dcterms:modified xsi:type="dcterms:W3CDTF">2016-06-06T12:55:00Z</dcterms:modified>
</cp:coreProperties>
</file>