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162D" w14:textId="68DAC332" w:rsidR="00DF228B" w:rsidRPr="00BF1FEB" w:rsidRDefault="00DF228B" w:rsidP="00DF228B">
      <w:pPr>
        <w:jc w:val="center"/>
        <w:rPr>
          <w:rFonts w:ascii="標楷體" w:eastAsia="標楷體" w:hAnsi="標楷體" w:cs="Times New Roman"/>
          <w:b/>
          <w:sz w:val="36"/>
          <w:szCs w:val="36"/>
          <w:lang w:eastAsia="zh-HK"/>
        </w:rPr>
      </w:pPr>
      <w:bookmarkStart w:id="0" w:name="_Hlk130639708"/>
      <w:bookmarkEnd w:id="0"/>
      <w:r w:rsidRPr="00BF1FEB">
        <w:rPr>
          <w:rFonts w:ascii="標楷體" w:eastAsia="標楷體" w:hAnsi="標楷體" w:cs="Arial" w:hint="eastAsia"/>
          <w:b/>
          <w:sz w:val="36"/>
          <w:szCs w:val="36"/>
          <w:lang w:eastAsia="zh-HK"/>
        </w:rPr>
        <w:t>機器學習</w:t>
      </w:r>
      <w:r w:rsidRPr="00BF1FEB">
        <w:rPr>
          <w:rFonts w:ascii="標楷體" w:eastAsia="標楷體" w:hAnsi="標楷體" w:cs="Arial" w:hint="eastAsia"/>
          <w:b/>
          <w:sz w:val="36"/>
          <w:szCs w:val="36"/>
        </w:rPr>
        <w:t>&lt;</w:t>
      </w:r>
      <w:r w:rsidRPr="00BF1FEB">
        <w:rPr>
          <w:rFonts w:ascii="標楷體" w:eastAsia="標楷體" w:hAnsi="標楷體" w:cs="Arial" w:hint="eastAsia"/>
          <w:b/>
          <w:sz w:val="36"/>
          <w:szCs w:val="36"/>
          <w:lang w:eastAsia="zh-HK"/>
        </w:rPr>
        <w:t xml:space="preserve"> </w:t>
      </w:r>
      <w:r w:rsidRPr="00BF1FEB">
        <w:rPr>
          <w:rFonts w:ascii="標楷體" w:eastAsia="標楷體" w:hAnsi="標楷體" w:cs="Arial"/>
          <w:b/>
          <w:sz w:val="36"/>
          <w:szCs w:val="36"/>
          <w:lang w:eastAsia="zh-HK"/>
        </w:rPr>
        <w:t>Assignment #</w:t>
      </w:r>
      <w:r w:rsidR="00A075BF">
        <w:rPr>
          <w:rFonts w:ascii="標楷體" w:eastAsia="標楷體" w:hAnsi="標楷體" w:cs="Arial" w:hint="eastAsia"/>
          <w:b/>
          <w:sz w:val="36"/>
          <w:szCs w:val="36"/>
        </w:rPr>
        <w:t>4</w:t>
      </w:r>
      <w:r w:rsidRPr="00BF1FEB">
        <w:rPr>
          <w:rFonts w:ascii="標楷體" w:eastAsia="標楷體" w:hAnsi="標楷體" w:cs="Arial"/>
          <w:b/>
          <w:sz w:val="36"/>
          <w:szCs w:val="36"/>
          <w:lang w:eastAsia="zh-HK"/>
        </w:rPr>
        <w:t xml:space="preserve"> –</w:t>
      </w:r>
      <w:r w:rsidR="0038128E">
        <w:rPr>
          <w:rFonts w:ascii="標楷體" w:eastAsia="標楷體" w:hAnsi="標楷體" w:cs="Arial"/>
          <w:b/>
          <w:sz w:val="36"/>
          <w:szCs w:val="36"/>
          <w:lang w:eastAsia="zh-HK"/>
        </w:rPr>
        <w:t>SVM</w:t>
      </w:r>
      <w:r w:rsidRPr="00BF1FEB">
        <w:rPr>
          <w:rFonts w:ascii="標楷體" w:eastAsia="標楷體" w:hAnsi="標楷體" w:cs="Arial" w:hint="eastAsia"/>
          <w:b/>
          <w:sz w:val="36"/>
          <w:szCs w:val="36"/>
        </w:rPr>
        <w:t>&gt;</w:t>
      </w:r>
    </w:p>
    <w:p w14:paraId="245D7ED0" w14:textId="77777777" w:rsidR="00DF228B" w:rsidRPr="00BF1FEB" w:rsidRDefault="00DF228B" w:rsidP="00DF228B">
      <w:pPr>
        <w:wordWrap w:val="0"/>
        <w:jc w:val="right"/>
        <w:rPr>
          <w:rFonts w:ascii="標楷體" w:eastAsia="標楷體" w:hAnsi="標楷體" w:cs="Times New Roman"/>
          <w:b/>
          <w:szCs w:val="24"/>
        </w:rPr>
      </w:pPr>
      <w:r w:rsidRPr="00BF1FEB">
        <w:rPr>
          <w:rFonts w:ascii="標楷體" w:eastAsia="標楷體" w:hAnsi="標楷體" w:cs="Times New Roman" w:hint="eastAsia"/>
          <w:b/>
          <w:szCs w:val="24"/>
          <w:lang w:eastAsia="zh-HK"/>
        </w:rPr>
        <w:t>姓名</w:t>
      </w:r>
      <w:r w:rsidRPr="00BF1FEB">
        <w:rPr>
          <w:rFonts w:ascii="標楷體" w:eastAsia="標楷體" w:hAnsi="標楷體" w:cs="Times New Roman" w:hint="eastAsia"/>
          <w:b/>
          <w:szCs w:val="24"/>
        </w:rPr>
        <w:t>:</w:t>
      </w:r>
      <w:r w:rsidRPr="00BF1FEB">
        <w:rPr>
          <w:rFonts w:ascii="標楷體" w:eastAsia="標楷體" w:hAnsi="標楷體" w:cs="Times New Roman" w:hint="eastAsia"/>
          <w:b/>
          <w:szCs w:val="24"/>
          <w:lang w:eastAsia="zh-HK"/>
        </w:rPr>
        <w:t xml:space="preserve"> </w:t>
      </w:r>
      <w:r w:rsidRPr="00BF1FEB">
        <w:rPr>
          <w:rFonts w:ascii="標楷體" w:eastAsia="標楷體" w:hAnsi="標楷體" w:cs="Times New Roman" w:hint="eastAsia"/>
          <w:b/>
          <w:szCs w:val="24"/>
        </w:rPr>
        <w:t xml:space="preserve">翁佳煌　　　</w:t>
      </w:r>
      <w:r w:rsidRPr="00BF1FEB">
        <w:rPr>
          <w:rFonts w:ascii="標楷體" w:eastAsia="標楷體" w:hAnsi="標楷體" w:cs="Times New Roman" w:hint="eastAsia"/>
          <w:b/>
          <w:szCs w:val="24"/>
          <w:lang w:eastAsia="zh-HK"/>
        </w:rPr>
        <w:t>學號</w:t>
      </w:r>
      <w:r w:rsidRPr="00BF1FEB">
        <w:rPr>
          <w:rFonts w:ascii="標楷體" w:eastAsia="標楷體" w:hAnsi="標楷體" w:cs="Times New Roman" w:hint="eastAsia"/>
          <w:b/>
          <w:szCs w:val="24"/>
        </w:rPr>
        <w:t>:</w:t>
      </w:r>
      <w:r w:rsidRPr="00BF1FEB">
        <w:rPr>
          <w:rFonts w:ascii="標楷體" w:eastAsia="標楷體" w:hAnsi="標楷體" w:cs="Times New Roman" w:hint="eastAsia"/>
          <w:b/>
          <w:szCs w:val="24"/>
          <w:lang w:eastAsia="zh-HK"/>
        </w:rPr>
        <w:t xml:space="preserve"> </w:t>
      </w:r>
      <w:r w:rsidRPr="00BF1FEB">
        <w:rPr>
          <w:rFonts w:ascii="標楷體" w:eastAsia="標楷體" w:hAnsi="標楷體" w:cs="Times New Roman" w:hint="eastAsia"/>
          <w:b/>
          <w:szCs w:val="24"/>
        </w:rPr>
        <w:t>409430030</w:t>
      </w:r>
    </w:p>
    <w:p w14:paraId="2A92455A" w14:textId="4EA137B3" w:rsidR="00A92612" w:rsidRDefault="00A92612">
      <w:pPr>
        <w:rPr>
          <w:rFonts w:ascii="標楷體" w:eastAsia="標楷體" w:hAnsi="標楷體"/>
        </w:rPr>
      </w:pPr>
    </w:p>
    <w:p w14:paraId="6F2B0EBB" w14:textId="13BFF475" w:rsidR="009A4D37" w:rsidRDefault="008A2E7D">
      <w:pPr>
        <w:rPr>
          <w:rFonts w:ascii="標楷體" w:eastAsia="標楷體" w:hAnsi="標楷體"/>
        </w:rPr>
      </w:pPr>
      <w:r>
        <w:rPr>
          <w:rFonts w:ascii="標楷體" w:eastAsia="標楷體" w:hAnsi="標楷體" w:hint="eastAsia"/>
        </w:rPr>
        <w:t>首先先安裝livsvm，並</w:t>
      </w:r>
      <w:r w:rsidR="0017067E">
        <w:rPr>
          <w:rFonts w:ascii="標楷體" w:eastAsia="標楷體" w:hAnsi="標楷體" w:hint="eastAsia"/>
        </w:rPr>
        <w:t>在colab上引入</w:t>
      </w:r>
      <w:r w:rsidR="00FD3858">
        <w:rPr>
          <w:rFonts w:ascii="標楷體" w:eastAsia="標楷體" w:hAnsi="標楷體" w:hint="eastAsia"/>
        </w:rPr>
        <w:t>相關函式庫</w:t>
      </w:r>
      <w:r w:rsidR="0017067E">
        <w:rPr>
          <w:rFonts w:ascii="標楷體" w:eastAsia="標楷體" w:hAnsi="標楷體" w:hint="eastAsia"/>
        </w:rPr>
        <w:t>。</w:t>
      </w:r>
    </w:p>
    <w:p w14:paraId="147D3D59" w14:textId="6680D966" w:rsidR="00662EB1" w:rsidRDefault="009A4D37">
      <w:pPr>
        <w:rPr>
          <w:rFonts w:ascii="標楷體" w:eastAsia="標楷體" w:hAnsi="標楷體"/>
        </w:rPr>
      </w:pPr>
      <w:r>
        <w:rPr>
          <w:rFonts w:ascii="標楷體" w:eastAsia="標楷體" w:hAnsi="標楷體"/>
          <w:noProof/>
        </w:rPr>
        <w:drawing>
          <wp:anchor distT="0" distB="0" distL="114300" distR="114300" simplePos="0" relativeHeight="251659264" behindDoc="0" locked="0" layoutInCell="1" allowOverlap="1" wp14:anchorId="2E4DFFE7" wp14:editId="55148107">
            <wp:simplePos x="0" y="0"/>
            <wp:positionH relativeFrom="column">
              <wp:posOffset>0</wp:posOffset>
            </wp:positionH>
            <wp:positionV relativeFrom="paragraph">
              <wp:posOffset>99060</wp:posOffset>
            </wp:positionV>
            <wp:extent cx="2209800" cy="494995"/>
            <wp:effectExtent l="0" t="0" r="0" b="635"/>
            <wp:wrapThrough wrapText="bothSides">
              <wp:wrapPolygon edited="0">
                <wp:start x="0" y="0"/>
                <wp:lineTo x="0" y="20796"/>
                <wp:lineTo x="21414" y="20796"/>
                <wp:lineTo x="21414"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494995"/>
                    </a:xfrm>
                    <a:prstGeom prst="rect">
                      <a:avLst/>
                    </a:prstGeom>
                    <a:noFill/>
                    <a:ln>
                      <a:noFill/>
                    </a:ln>
                  </pic:spPr>
                </pic:pic>
              </a:graphicData>
            </a:graphic>
          </wp:anchor>
        </w:drawing>
      </w:r>
    </w:p>
    <w:p w14:paraId="31A7957C" w14:textId="77777777" w:rsidR="009A4D37" w:rsidRDefault="009A4D37">
      <w:pPr>
        <w:rPr>
          <w:rFonts w:ascii="標楷體" w:eastAsia="標楷體" w:hAnsi="標楷體"/>
        </w:rPr>
      </w:pPr>
    </w:p>
    <w:p w14:paraId="0109E310" w14:textId="201EDF89" w:rsidR="009A4D37" w:rsidRDefault="009A4D37">
      <w:pPr>
        <w:rPr>
          <w:rFonts w:ascii="標楷體" w:eastAsia="標楷體" w:hAnsi="標楷體"/>
        </w:rPr>
      </w:pPr>
      <w:r>
        <w:rPr>
          <w:rFonts w:ascii="標楷體" w:eastAsia="標楷體" w:hAnsi="標楷體"/>
          <w:noProof/>
        </w:rPr>
        <w:drawing>
          <wp:anchor distT="0" distB="0" distL="114300" distR="114300" simplePos="0" relativeHeight="251658240" behindDoc="0" locked="0" layoutInCell="1" allowOverlap="1" wp14:anchorId="5D805BEC" wp14:editId="5B724583">
            <wp:simplePos x="0" y="0"/>
            <wp:positionH relativeFrom="margin">
              <wp:align>left</wp:align>
            </wp:positionH>
            <wp:positionV relativeFrom="paragraph">
              <wp:posOffset>136525</wp:posOffset>
            </wp:positionV>
            <wp:extent cx="2225040" cy="452446"/>
            <wp:effectExtent l="0" t="0" r="3810" b="5080"/>
            <wp:wrapThrough wrapText="bothSides">
              <wp:wrapPolygon edited="0">
                <wp:start x="0" y="0"/>
                <wp:lineTo x="0" y="20933"/>
                <wp:lineTo x="21452" y="20933"/>
                <wp:lineTo x="21452"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452446"/>
                    </a:xfrm>
                    <a:prstGeom prst="rect">
                      <a:avLst/>
                    </a:prstGeom>
                    <a:noFill/>
                    <a:ln>
                      <a:noFill/>
                    </a:ln>
                  </pic:spPr>
                </pic:pic>
              </a:graphicData>
            </a:graphic>
          </wp:anchor>
        </w:drawing>
      </w:r>
    </w:p>
    <w:p w14:paraId="274B1C91" w14:textId="7D7EACA5" w:rsidR="009A4D37" w:rsidRDefault="009A4D37">
      <w:pPr>
        <w:rPr>
          <w:rFonts w:ascii="標楷體" w:eastAsia="標楷體" w:hAnsi="標楷體"/>
        </w:rPr>
      </w:pPr>
    </w:p>
    <w:p w14:paraId="481FB2B7" w14:textId="09230566" w:rsidR="009A4D37" w:rsidRDefault="009A4D37">
      <w:pPr>
        <w:rPr>
          <w:rFonts w:ascii="標楷體" w:eastAsia="標楷體" w:hAnsi="標楷體"/>
        </w:rPr>
      </w:pPr>
    </w:p>
    <w:p w14:paraId="1D46D601" w14:textId="6EB8E83B" w:rsidR="0017067E" w:rsidRDefault="00A73416">
      <w:pPr>
        <w:rPr>
          <w:rFonts w:ascii="標楷體" w:eastAsia="標楷體" w:hAnsi="標楷體"/>
        </w:rPr>
      </w:pPr>
      <w:r>
        <w:rPr>
          <w:rFonts w:ascii="標楷體" w:eastAsia="標楷體" w:hAnsi="標楷體" w:hint="eastAsia"/>
        </w:rPr>
        <w:t>▲</w:t>
      </w:r>
      <w:r w:rsidR="009D7815">
        <w:rPr>
          <w:rFonts w:ascii="標楷體" w:eastAsia="標楷體" w:hAnsi="標楷體" w:hint="eastAsia"/>
        </w:rPr>
        <w:t>圖1</w:t>
      </w:r>
    </w:p>
    <w:p w14:paraId="4C6D04F6" w14:textId="2D971AAB" w:rsidR="0017067E" w:rsidRPr="006D18FB" w:rsidRDefault="006D18FB" w:rsidP="006D18FB">
      <w:pPr>
        <w:pStyle w:val="1"/>
      </w:pPr>
      <w:r w:rsidRPr="006D18FB">
        <w:t>要求</w:t>
      </w:r>
      <w:r w:rsidRPr="006D18FB">
        <w:t xml:space="preserve">1. </w:t>
      </w:r>
    </w:p>
    <w:p w14:paraId="32BAEE21" w14:textId="2165B9AC" w:rsidR="00AE207A" w:rsidRDefault="00451BFB" w:rsidP="00B60D0D">
      <w:pPr>
        <w:ind w:firstLine="480"/>
        <w:rPr>
          <w:rFonts w:ascii="標楷體" w:eastAsia="標楷體" w:hAnsi="標楷體"/>
        </w:rPr>
      </w:pPr>
      <w:r w:rsidRPr="00451BFB">
        <w:rPr>
          <w:rFonts w:ascii="標楷體" w:eastAsia="標楷體" w:hAnsi="標楷體" w:hint="eastAsia"/>
        </w:rPr>
        <w:t>生成了500個數據點作為原始資料，其中 x 值為-100到100之間均勻分佈的500個點，y 值為 2 * x 加上</w:t>
      </w:r>
      <w:r w:rsidR="00E604D7">
        <w:rPr>
          <w:rFonts w:ascii="標楷體" w:eastAsia="標楷體" w:hAnsi="標楷體" w:hint="eastAsia"/>
        </w:rPr>
        <w:t>平</w:t>
      </w:r>
      <w:r w:rsidRPr="00451BFB">
        <w:rPr>
          <w:rFonts w:ascii="標楷體" w:eastAsia="標楷體" w:hAnsi="標楷體" w:hint="eastAsia"/>
        </w:rPr>
        <w:t>均值為0、標準差為1的正態分佈中隨機生成的噪聲。</w:t>
      </w:r>
    </w:p>
    <w:p w14:paraId="58E94D41" w14:textId="404FA831" w:rsidR="00451BFB" w:rsidRPr="00451BFB" w:rsidRDefault="00B60D0D" w:rsidP="00B60D0D">
      <w:pPr>
        <w:rPr>
          <w:rFonts w:ascii="標楷體" w:eastAsia="標楷體" w:hAnsi="標楷體"/>
        </w:rPr>
      </w:pPr>
      <w:r>
        <w:rPr>
          <w:rFonts w:ascii="標楷體" w:eastAsia="標楷體" w:hAnsi="標楷體" w:hint="eastAsia"/>
        </w:rPr>
        <w:t>並且</w:t>
      </w:r>
      <w:r w:rsidR="00451BFB" w:rsidRPr="00451BFB">
        <w:rPr>
          <w:rFonts w:ascii="標楷體" w:eastAsia="標楷體" w:hAnsi="標楷體" w:hint="eastAsia"/>
        </w:rPr>
        <w:t>將原始資料轉換為 SVM 的輸入格式，包括特徵資料 data（由 x 和 y 組成的二維陣列）和標籤 labels（根據 y 和 2 * x 的關係生成的二元分類標籤，大於則為1，小於則為-1）。</w:t>
      </w:r>
    </w:p>
    <w:p w14:paraId="296CB609" w14:textId="07AB5DC1" w:rsidR="0017067E" w:rsidRDefault="00AE207A">
      <w:pPr>
        <w:rPr>
          <w:rFonts w:ascii="標楷體" w:eastAsia="標楷體" w:hAnsi="標楷體"/>
        </w:rPr>
      </w:pPr>
      <w:r>
        <w:rPr>
          <w:rFonts w:ascii="標楷體" w:eastAsia="標楷體" w:hAnsi="標楷體"/>
          <w:noProof/>
        </w:rPr>
        <w:drawing>
          <wp:anchor distT="0" distB="0" distL="114300" distR="114300" simplePos="0" relativeHeight="251660288" behindDoc="0" locked="0" layoutInCell="1" allowOverlap="1" wp14:anchorId="16EA0521" wp14:editId="543874A7">
            <wp:simplePos x="0" y="0"/>
            <wp:positionH relativeFrom="margin">
              <wp:align>left</wp:align>
            </wp:positionH>
            <wp:positionV relativeFrom="paragraph">
              <wp:posOffset>22860</wp:posOffset>
            </wp:positionV>
            <wp:extent cx="4010660" cy="1546860"/>
            <wp:effectExtent l="0" t="0" r="8890" b="0"/>
            <wp:wrapThrough wrapText="bothSides">
              <wp:wrapPolygon edited="0">
                <wp:start x="0" y="0"/>
                <wp:lineTo x="0" y="21281"/>
                <wp:lineTo x="21545" y="21281"/>
                <wp:lineTo x="21545"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66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42621" w14:textId="77777777" w:rsidR="0017067E" w:rsidRDefault="0017067E">
      <w:pPr>
        <w:rPr>
          <w:rFonts w:ascii="標楷體" w:eastAsia="標楷體" w:hAnsi="標楷體"/>
        </w:rPr>
      </w:pPr>
    </w:p>
    <w:p w14:paraId="6F377353" w14:textId="77777777" w:rsidR="00AE207A" w:rsidRDefault="00AE207A">
      <w:pPr>
        <w:rPr>
          <w:rFonts w:ascii="標楷體" w:eastAsia="標楷體" w:hAnsi="標楷體"/>
        </w:rPr>
      </w:pPr>
    </w:p>
    <w:p w14:paraId="48CA56D8" w14:textId="77777777" w:rsidR="00AE207A" w:rsidRDefault="00AE207A">
      <w:pPr>
        <w:rPr>
          <w:rFonts w:ascii="標楷體" w:eastAsia="標楷體" w:hAnsi="標楷體"/>
        </w:rPr>
      </w:pPr>
    </w:p>
    <w:p w14:paraId="62992D39" w14:textId="77777777" w:rsidR="00AE207A" w:rsidRDefault="00AE207A">
      <w:pPr>
        <w:rPr>
          <w:rFonts w:ascii="標楷體" w:eastAsia="標楷體" w:hAnsi="標楷體"/>
        </w:rPr>
      </w:pPr>
    </w:p>
    <w:p w14:paraId="3627A866" w14:textId="77777777" w:rsidR="00AE207A" w:rsidRDefault="00AE207A">
      <w:pPr>
        <w:rPr>
          <w:rFonts w:ascii="標楷體" w:eastAsia="標楷體" w:hAnsi="標楷體"/>
        </w:rPr>
      </w:pPr>
    </w:p>
    <w:p w14:paraId="68C3C01F" w14:textId="77777777" w:rsidR="00C86DF6" w:rsidRDefault="00C86DF6">
      <w:pPr>
        <w:rPr>
          <w:rFonts w:ascii="標楷體" w:eastAsia="標楷體" w:hAnsi="標楷體"/>
        </w:rPr>
      </w:pPr>
    </w:p>
    <w:p w14:paraId="05B17641" w14:textId="46A7C57A" w:rsidR="00923531" w:rsidRDefault="00C3074A">
      <w:pPr>
        <w:rPr>
          <w:rFonts w:ascii="標楷體" w:eastAsia="標楷體" w:hAnsi="標楷體"/>
        </w:rPr>
      </w:pPr>
      <w:r>
        <w:rPr>
          <w:rFonts w:ascii="標楷體" w:eastAsia="標楷體" w:hAnsi="標楷體" w:hint="eastAsia"/>
        </w:rPr>
        <w:t>▲圖2</w:t>
      </w:r>
    </w:p>
    <w:p w14:paraId="10C00E39" w14:textId="77777777" w:rsidR="00C86DF6" w:rsidRDefault="00C86DF6">
      <w:pPr>
        <w:rPr>
          <w:rFonts w:ascii="標楷體" w:eastAsia="標楷體" w:hAnsi="標楷體"/>
        </w:rPr>
      </w:pPr>
    </w:p>
    <w:p w14:paraId="7CBB99C2" w14:textId="77777777" w:rsidR="00C86DF6" w:rsidRDefault="00C86DF6">
      <w:pPr>
        <w:rPr>
          <w:rFonts w:ascii="標楷體" w:eastAsia="標楷體" w:hAnsi="標楷體"/>
        </w:rPr>
      </w:pPr>
    </w:p>
    <w:p w14:paraId="4F6F838B" w14:textId="77777777" w:rsidR="00C86DF6" w:rsidRDefault="00C86DF6">
      <w:pPr>
        <w:rPr>
          <w:rFonts w:ascii="標楷體" w:eastAsia="標楷體" w:hAnsi="標楷體"/>
        </w:rPr>
      </w:pPr>
    </w:p>
    <w:p w14:paraId="649CEF5A" w14:textId="77777777" w:rsidR="00C86DF6" w:rsidRDefault="00C86DF6">
      <w:pPr>
        <w:rPr>
          <w:rFonts w:ascii="標楷體" w:eastAsia="標楷體" w:hAnsi="標楷體"/>
        </w:rPr>
      </w:pPr>
    </w:p>
    <w:p w14:paraId="0DE6E77B" w14:textId="77777777" w:rsidR="00C86DF6" w:rsidRDefault="00C86DF6">
      <w:pPr>
        <w:rPr>
          <w:rFonts w:ascii="標楷體" w:eastAsia="標楷體" w:hAnsi="標楷體"/>
        </w:rPr>
      </w:pPr>
    </w:p>
    <w:p w14:paraId="52331952" w14:textId="77777777" w:rsidR="00C86DF6" w:rsidRDefault="00C86DF6">
      <w:pPr>
        <w:rPr>
          <w:rFonts w:ascii="標楷體" w:eastAsia="標楷體" w:hAnsi="標楷體"/>
        </w:rPr>
      </w:pPr>
    </w:p>
    <w:p w14:paraId="1C032805" w14:textId="77777777" w:rsidR="00C86DF6" w:rsidRDefault="00C86DF6">
      <w:pPr>
        <w:rPr>
          <w:rFonts w:ascii="標楷體" w:eastAsia="標楷體" w:hAnsi="標楷體"/>
        </w:rPr>
      </w:pPr>
    </w:p>
    <w:p w14:paraId="1CACD447" w14:textId="77777777" w:rsidR="00C86DF6" w:rsidRDefault="00C86DF6">
      <w:pPr>
        <w:rPr>
          <w:rFonts w:ascii="標楷體" w:eastAsia="標楷體" w:hAnsi="標楷體"/>
        </w:rPr>
      </w:pPr>
    </w:p>
    <w:p w14:paraId="33FC9D5B" w14:textId="77777777" w:rsidR="00C86DF6" w:rsidRDefault="00C86DF6">
      <w:pPr>
        <w:rPr>
          <w:rFonts w:ascii="標楷體" w:eastAsia="標楷體" w:hAnsi="標楷體"/>
        </w:rPr>
      </w:pPr>
    </w:p>
    <w:p w14:paraId="56E3D550" w14:textId="77777777" w:rsidR="00C86DF6" w:rsidRDefault="00C86DF6">
      <w:pPr>
        <w:rPr>
          <w:rFonts w:ascii="標楷體" w:eastAsia="標楷體" w:hAnsi="標楷體"/>
        </w:rPr>
      </w:pPr>
    </w:p>
    <w:p w14:paraId="6D7D3372" w14:textId="7E6589E8" w:rsidR="00923531" w:rsidRDefault="00FC7FCB" w:rsidP="00FC7FCB">
      <w:pPr>
        <w:pStyle w:val="1"/>
      </w:pPr>
      <w:r>
        <w:rPr>
          <w:rFonts w:hint="eastAsia"/>
        </w:rPr>
        <w:lastRenderedPageBreak/>
        <w:t>要求</w:t>
      </w:r>
      <w:r>
        <w:rPr>
          <w:rFonts w:hint="eastAsia"/>
        </w:rPr>
        <w:t>2</w:t>
      </w:r>
      <w:r>
        <w:rPr>
          <w:rFonts w:hint="eastAsia"/>
        </w:rPr>
        <w:t>和</w:t>
      </w:r>
      <w:r>
        <w:rPr>
          <w:rFonts w:hint="eastAsia"/>
        </w:rPr>
        <w:t>3.</w:t>
      </w:r>
    </w:p>
    <w:p w14:paraId="1C118205" w14:textId="6C8A1A78" w:rsidR="00E73670" w:rsidRPr="00E73670" w:rsidRDefault="00E73670" w:rsidP="00E73670">
      <w:pPr>
        <w:rPr>
          <w:rFonts w:ascii="標楷體" w:eastAsia="標楷體" w:hAnsi="標楷體"/>
        </w:rPr>
      </w:pPr>
      <w:r w:rsidRPr="00E73670">
        <w:rPr>
          <w:rFonts w:ascii="標楷體" w:eastAsia="標楷體" w:hAnsi="標楷體" w:hint="eastAsia"/>
        </w:rPr>
        <w:t>使用迴圈來進行 RBF SVM 模型的參數選擇，其中外層迴圈遍歷不同的 C 值（代表錯誤項的懲罰因子），內層迴圈遍歷不同的 gamma 值（代表 RBF 核函數的寬度參數）。</w:t>
      </w:r>
    </w:p>
    <w:p w14:paraId="7B1C267C" w14:textId="65BD1F48" w:rsidR="00C86DF6" w:rsidRDefault="00E73670">
      <w:pPr>
        <w:rPr>
          <w:rFonts w:ascii="標楷體" w:eastAsia="標楷體" w:hAnsi="標楷體"/>
        </w:rPr>
      </w:pPr>
      <w:r w:rsidRPr="00E73670">
        <w:rPr>
          <w:rFonts w:ascii="標楷體" w:eastAsia="標楷體" w:hAnsi="標楷體" w:hint="eastAsia"/>
        </w:rPr>
        <w:t>在每一次參數組合下，使用 svm_train 函式進行 5 折交叉驗證，並計算準確度 accuracy</w:t>
      </w:r>
      <w:r w:rsidR="009925C8">
        <w:rPr>
          <w:rFonts w:ascii="標楷體" w:eastAsia="標楷體" w:hAnsi="標楷體" w:hint="eastAsia"/>
        </w:rPr>
        <w:t>。</w:t>
      </w:r>
    </w:p>
    <w:p w14:paraId="041F57CF" w14:textId="77777777" w:rsidR="009410B5" w:rsidRDefault="009410B5">
      <w:pPr>
        <w:rPr>
          <w:rFonts w:ascii="標楷體" w:eastAsia="標楷體" w:hAnsi="標楷體"/>
        </w:rPr>
      </w:pPr>
    </w:p>
    <w:p w14:paraId="3AC268FE" w14:textId="77777777" w:rsidR="001C685B" w:rsidRPr="001C685B" w:rsidRDefault="001C685B" w:rsidP="001C685B">
      <w:pPr>
        <w:rPr>
          <w:rFonts w:ascii="標楷體" w:eastAsia="標楷體" w:hAnsi="標楷體"/>
        </w:rPr>
      </w:pPr>
      <w:r w:rsidRPr="001C685B">
        <w:rPr>
          <w:rFonts w:ascii="標楷體" w:eastAsia="標楷體" w:hAnsi="標楷體" w:hint="eastAsia"/>
        </w:rPr>
        <w:t>在所有參數組合中選擇準確度最高的模型，並記錄其參數值 best_params。</w:t>
      </w:r>
    </w:p>
    <w:p w14:paraId="4F42B0B0" w14:textId="77777777" w:rsidR="001C685B" w:rsidRPr="001C685B" w:rsidRDefault="001C685B" w:rsidP="001C685B">
      <w:pPr>
        <w:rPr>
          <w:rFonts w:ascii="標楷體" w:eastAsia="標楷體" w:hAnsi="標楷體"/>
        </w:rPr>
      </w:pPr>
    </w:p>
    <w:p w14:paraId="4C8136AA" w14:textId="77777777" w:rsidR="001C685B" w:rsidRPr="001C685B" w:rsidRDefault="001C685B" w:rsidP="001C685B">
      <w:pPr>
        <w:rPr>
          <w:rFonts w:ascii="標楷體" w:eastAsia="標楷體" w:hAnsi="標楷體"/>
        </w:rPr>
      </w:pPr>
      <w:r w:rsidRPr="001C685B">
        <w:rPr>
          <w:rFonts w:ascii="標楷體" w:eastAsia="標楷體" w:hAnsi="標楷體" w:hint="eastAsia"/>
        </w:rPr>
        <w:t>使用選擇出的最佳參數值 best_params 再次使用 svm_train 函式來訓練 RBF SVM 模型，並得到訓練好的模型 model。</w:t>
      </w:r>
    </w:p>
    <w:p w14:paraId="141AF2B9" w14:textId="77777777" w:rsidR="001C685B" w:rsidRPr="001C685B" w:rsidRDefault="001C685B" w:rsidP="001C685B">
      <w:pPr>
        <w:rPr>
          <w:rFonts w:ascii="標楷體" w:eastAsia="標楷體" w:hAnsi="標楷體"/>
        </w:rPr>
      </w:pPr>
    </w:p>
    <w:p w14:paraId="1CA29987" w14:textId="129C11BF" w:rsidR="009925C8" w:rsidRDefault="001C685B" w:rsidP="001C685B">
      <w:pPr>
        <w:rPr>
          <w:rFonts w:ascii="標楷體" w:eastAsia="標楷體" w:hAnsi="標楷體"/>
        </w:rPr>
      </w:pPr>
      <w:r w:rsidRPr="001C685B">
        <w:rPr>
          <w:rFonts w:ascii="標楷體" w:eastAsia="標楷體" w:hAnsi="標楷體" w:hint="eastAsia"/>
        </w:rPr>
        <w:t>生成了500個測試資料點 test_data，並根據原始資料生成了對應的測試標籤 test_labels。</w:t>
      </w:r>
    </w:p>
    <w:p w14:paraId="721FF132" w14:textId="24BF1238" w:rsidR="00C86DF6" w:rsidRDefault="00C86DF6">
      <w:pPr>
        <w:rPr>
          <w:rFonts w:ascii="標楷體" w:eastAsia="標楷體" w:hAnsi="標楷體"/>
        </w:rPr>
      </w:pPr>
      <w:r>
        <w:rPr>
          <w:rFonts w:hint="eastAsia"/>
          <w:noProof/>
        </w:rPr>
        <w:drawing>
          <wp:anchor distT="0" distB="0" distL="114300" distR="114300" simplePos="0" relativeHeight="251661312" behindDoc="0" locked="0" layoutInCell="1" allowOverlap="1" wp14:anchorId="7B06C7E4" wp14:editId="3FD860BB">
            <wp:simplePos x="0" y="0"/>
            <wp:positionH relativeFrom="column">
              <wp:posOffset>-7620</wp:posOffset>
            </wp:positionH>
            <wp:positionV relativeFrom="paragraph">
              <wp:posOffset>182880</wp:posOffset>
            </wp:positionV>
            <wp:extent cx="4472940" cy="2788920"/>
            <wp:effectExtent l="0" t="0" r="3810" b="0"/>
            <wp:wrapThrough wrapText="bothSides">
              <wp:wrapPolygon edited="0">
                <wp:start x="0" y="0"/>
                <wp:lineTo x="0" y="21393"/>
                <wp:lineTo x="21526" y="21393"/>
                <wp:lineTo x="21526"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2788920"/>
                    </a:xfrm>
                    <a:prstGeom prst="rect">
                      <a:avLst/>
                    </a:prstGeom>
                    <a:noFill/>
                    <a:ln>
                      <a:noFill/>
                    </a:ln>
                  </pic:spPr>
                </pic:pic>
              </a:graphicData>
            </a:graphic>
          </wp:anchor>
        </w:drawing>
      </w:r>
    </w:p>
    <w:p w14:paraId="7B3F1E06" w14:textId="77777777" w:rsidR="00C86DF6" w:rsidRDefault="00C86DF6">
      <w:pPr>
        <w:rPr>
          <w:rFonts w:ascii="標楷體" w:eastAsia="標楷體" w:hAnsi="標楷體"/>
        </w:rPr>
      </w:pPr>
    </w:p>
    <w:p w14:paraId="3F3CFA8F" w14:textId="77777777" w:rsidR="00C86DF6" w:rsidRDefault="00C86DF6">
      <w:pPr>
        <w:rPr>
          <w:rFonts w:ascii="標楷體" w:eastAsia="標楷體" w:hAnsi="標楷體"/>
        </w:rPr>
      </w:pPr>
    </w:p>
    <w:p w14:paraId="3D115DC6" w14:textId="77777777" w:rsidR="00C86DF6" w:rsidRDefault="00C86DF6">
      <w:pPr>
        <w:rPr>
          <w:rFonts w:ascii="標楷體" w:eastAsia="標楷體" w:hAnsi="標楷體"/>
        </w:rPr>
      </w:pPr>
    </w:p>
    <w:p w14:paraId="6EF3A0C4" w14:textId="77777777" w:rsidR="00C86DF6" w:rsidRDefault="00C86DF6">
      <w:pPr>
        <w:rPr>
          <w:rFonts w:ascii="標楷體" w:eastAsia="標楷體" w:hAnsi="標楷體"/>
        </w:rPr>
      </w:pPr>
    </w:p>
    <w:p w14:paraId="19775EFC" w14:textId="77777777" w:rsidR="00C86DF6" w:rsidRDefault="00C86DF6">
      <w:pPr>
        <w:rPr>
          <w:rFonts w:ascii="標楷體" w:eastAsia="標楷體" w:hAnsi="標楷體"/>
        </w:rPr>
      </w:pPr>
    </w:p>
    <w:p w14:paraId="3A59EA4B" w14:textId="77777777" w:rsidR="00C86DF6" w:rsidRDefault="00C86DF6">
      <w:pPr>
        <w:rPr>
          <w:rFonts w:ascii="標楷體" w:eastAsia="標楷體" w:hAnsi="標楷體"/>
        </w:rPr>
      </w:pPr>
    </w:p>
    <w:p w14:paraId="4D9B1DEA" w14:textId="77777777" w:rsidR="00C86DF6" w:rsidRDefault="00C86DF6">
      <w:pPr>
        <w:rPr>
          <w:rFonts w:ascii="標楷體" w:eastAsia="標楷體" w:hAnsi="標楷體"/>
        </w:rPr>
      </w:pPr>
    </w:p>
    <w:p w14:paraId="306FA764" w14:textId="77777777" w:rsidR="00C86DF6" w:rsidRDefault="00C86DF6">
      <w:pPr>
        <w:rPr>
          <w:rFonts w:ascii="標楷體" w:eastAsia="標楷體" w:hAnsi="標楷體"/>
        </w:rPr>
      </w:pPr>
    </w:p>
    <w:p w14:paraId="22B89983" w14:textId="77777777" w:rsidR="00C86DF6" w:rsidRDefault="00C86DF6">
      <w:pPr>
        <w:rPr>
          <w:rFonts w:ascii="標楷體" w:eastAsia="標楷體" w:hAnsi="標楷體"/>
        </w:rPr>
      </w:pPr>
    </w:p>
    <w:p w14:paraId="7AB241E6" w14:textId="77777777" w:rsidR="00C86DF6" w:rsidRDefault="00C86DF6">
      <w:pPr>
        <w:rPr>
          <w:rFonts w:ascii="標楷體" w:eastAsia="標楷體" w:hAnsi="標楷體"/>
        </w:rPr>
      </w:pPr>
    </w:p>
    <w:p w14:paraId="7355270E" w14:textId="77777777" w:rsidR="00C86DF6" w:rsidRDefault="00C86DF6">
      <w:pPr>
        <w:rPr>
          <w:rFonts w:ascii="標楷體" w:eastAsia="標楷體" w:hAnsi="標楷體"/>
        </w:rPr>
      </w:pPr>
    </w:p>
    <w:p w14:paraId="013C228A" w14:textId="77777777" w:rsidR="00DB7B53" w:rsidRDefault="00DB7B53">
      <w:pPr>
        <w:rPr>
          <w:rFonts w:ascii="標楷體" w:eastAsia="標楷體" w:hAnsi="標楷體"/>
        </w:rPr>
      </w:pPr>
    </w:p>
    <w:p w14:paraId="718E9F5A" w14:textId="4FD82856" w:rsidR="004C62C1" w:rsidRDefault="004C62C1" w:rsidP="004C62C1">
      <w:pPr>
        <w:rPr>
          <w:rFonts w:ascii="標楷體" w:eastAsia="標楷體" w:hAnsi="標楷體"/>
        </w:rPr>
      </w:pPr>
      <w:r>
        <w:rPr>
          <w:rFonts w:ascii="標楷體" w:eastAsia="標楷體" w:hAnsi="標楷體" w:hint="eastAsia"/>
        </w:rPr>
        <w:t>▲圖3</w:t>
      </w:r>
    </w:p>
    <w:p w14:paraId="26FAF5D6" w14:textId="77777777" w:rsidR="00DB7B53" w:rsidRDefault="00DB7B53" w:rsidP="004C62C1">
      <w:pPr>
        <w:rPr>
          <w:rFonts w:ascii="標楷體" w:eastAsia="標楷體" w:hAnsi="標楷體"/>
        </w:rPr>
      </w:pPr>
    </w:p>
    <w:p w14:paraId="50B533A6" w14:textId="77777777" w:rsidR="00DB7B53" w:rsidRDefault="00DB7B53" w:rsidP="004C62C1">
      <w:pPr>
        <w:rPr>
          <w:rFonts w:ascii="標楷體" w:eastAsia="標楷體" w:hAnsi="標楷體"/>
        </w:rPr>
      </w:pPr>
    </w:p>
    <w:p w14:paraId="423B0687" w14:textId="77777777" w:rsidR="00DB7B53" w:rsidRDefault="00DB7B53" w:rsidP="004C62C1">
      <w:pPr>
        <w:rPr>
          <w:rFonts w:ascii="標楷體" w:eastAsia="標楷體" w:hAnsi="標楷體"/>
        </w:rPr>
      </w:pPr>
    </w:p>
    <w:p w14:paraId="6EAB55DB" w14:textId="77777777" w:rsidR="00DB7B53" w:rsidRDefault="00DB7B53" w:rsidP="004C62C1">
      <w:pPr>
        <w:rPr>
          <w:rFonts w:ascii="標楷體" w:eastAsia="標楷體" w:hAnsi="標楷體"/>
        </w:rPr>
      </w:pPr>
    </w:p>
    <w:p w14:paraId="11EB5951" w14:textId="77777777" w:rsidR="00DB7B53" w:rsidRDefault="00DB7B53" w:rsidP="004C62C1">
      <w:pPr>
        <w:rPr>
          <w:rFonts w:ascii="標楷體" w:eastAsia="標楷體" w:hAnsi="標楷體"/>
        </w:rPr>
      </w:pPr>
    </w:p>
    <w:p w14:paraId="666901BF" w14:textId="1CB40455" w:rsidR="00C86DF6" w:rsidRPr="00DB7B53" w:rsidRDefault="00DB7B53" w:rsidP="00DB7B53">
      <w:pPr>
        <w:pStyle w:val="1"/>
      </w:pPr>
      <w:r>
        <w:rPr>
          <w:rFonts w:hint="eastAsia"/>
        </w:rPr>
        <w:lastRenderedPageBreak/>
        <w:t>要求</w:t>
      </w:r>
      <w:r>
        <w:rPr>
          <w:rFonts w:hint="eastAsia"/>
        </w:rPr>
        <w:t>4.</w:t>
      </w:r>
    </w:p>
    <w:p w14:paraId="3A7B33BD" w14:textId="77777777" w:rsidR="002532F9" w:rsidRPr="002532F9" w:rsidRDefault="002532F9" w:rsidP="002532F9">
      <w:pPr>
        <w:rPr>
          <w:rFonts w:ascii="標楷體" w:eastAsia="標楷體" w:hAnsi="標楷體"/>
        </w:rPr>
      </w:pPr>
      <w:r w:rsidRPr="002532F9">
        <w:rPr>
          <w:rFonts w:ascii="標楷體" w:eastAsia="標楷體" w:hAnsi="標楷體" w:hint="eastAsia"/>
        </w:rPr>
        <w:t>使用未進行標準化的測試資料 test_data 進行預測，並計算準確度 accuracy1。</w:t>
      </w:r>
    </w:p>
    <w:p w14:paraId="237CA81D" w14:textId="77777777" w:rsidR="002532F9" w:rsidRPr="002532F9" w:rsidRDefault="002532F9" w:rsidP="002532F9">
      <w:pPr>
        <w:rPr>
          <w:rFonts w:ascii="標楷體" w:eastAsia="標楷體" w:hAnsi="標楷體"/>
        </w:rPr>
      </w:pPr>
    </w:p>
    <w:p w14:paraId="004A1AD5" w14:textId="77777777" w:rsidR="002532F9" w:rsidRPr="002532F9" w:rsidRDefault="002532F9" w:rsidP="002532F9">
      <w:pPr>
        <w:rPr>
          <w:rFonts w:ascii="標楷體" w:eastAsia="標楷體" w:hAnsi="標楷體"/>
        </w:rPr>
      </w:pPr>
      <w:r w:rsidRPr="002532F9">
        <w:rPr>
          <w:rFonts w:ascii="標楷體" w:eastAsia="標楷體" w:hAnsi="標楷體" w:hint="eastAsia"/>
        </w:rPr>
        <w:t>使用原始資料的均值和標準差來進行測試資料的標準化，得到標準化後的測試資料 scaled_test_data。</w:t>
      </w:r>
    </w:p>
    <w:p w14:paraId="35F41CFE" w14:textId="77777777" w:rsidR="002532F9" w:rsidRPr="002532F9" w:rsidRDefault="002532F9" w:rsidP="002532F9">
      <w:pPr>
        <w:rPr>
          <w:rFonts w:ascii="標楷體" w:eastAsia="標楷體" w:hAnsi="標楷體"/>
        </w:rPr>
      </w:pPr>
    </w:p>
    <w:p w14:paraId="48D45FFE" w14:textId="439D5AB7" w:rsidR="00CF24B3" w:rsidRDefault="002532F9">
      <w:pPr>
        <w:rPr>
          <w:rFonts w:ascii="標楷體" w:eastAsia="標楷體" w:hAnsi="標楷體"/>
        </w:rPr>
      </w:pPr>
      <w:r w:rsidRPr="002532F9">
        <w:rPr>
          <w:rFonts w:ascii="標楷體" w:eastAsia="標楷體" w:hAnsi="標楷體" w:hint="eastAsia"/>
        </w:rPr>
        <w:t xml:space="preserve">使用標準化後的測試資料 scaled_test_data 進行預測，並計算準確度 </w:t>
      </w:r>
      <w:r w:rsidR="00C26330" w:rsidRPr="00C26330">
        <w:rPr>
          <w:rFonts w:ascii="標楷體" w:eastAsia="標楷體" w:hAnsi="標楷體"/>
        </w:rPr>
        <w:t>accuracy2</w:t>
      </w:r>
      <w:r w:rsidR="00CF24B3">
        <w:rPr>
          <w:rFonts w:ascii="標楷體" w:eastAsia="標楷體" w:hAnsi="標楷體" w:hint="eastAsia"/>
        </w:rPr>
        <w:t>。</w:t>
      </w:r>
    </w:p>
    <w:p w14:paraId="59058B84" w14:textId="77777777" w:rsidR="00CF24B3" w:rsidRDefault="00CF24B3">
      <w:pPr>
        <w:rPr>
          <w:rFonts w:ascii="標楷體" w:eastAsia="標楷體" w:hAnsi="標楷體"/>
        </w:rPr>
      </w:pPr>
    </w:p>
    <w:p w14:paraId="6A4E924A" w14:textId="19540F1C" w:rsidR="00C86DF6" w:rsidRDefault="00C26330">
      <w:pPr>
        <w:rPr>
          <w:rFonts w:ascii="標楷體" w:eastAsia="標楷體" w:hAnsi="標楷體"/>
        </w:rPr>
      </w:pPr>
      <w:r w:rsidRPr="00C26330">
        <w:rPr>
          <w:rFonts w:ascii="標楷體" w:eastAsia="標楷體" w:hAnsi="標楷體" w:hint="eastAsia"/>
        </w:rPr>
        <w:t>最後，將未進行標準化的測試資料的準確度 accuracy1 和標準化後的測試資料的準確度 accuracy2 輸出，分別顯示在不進行標準化和進行標準化的情況下，RBF SVM 模型的預測準確度。</w:t>
      </w:r>
    </w:p>
    <w:p w14:paraId="7258799F" w14:textId="0C47CB4E" w:rsidR="00923531" w:rsidRDefault="002532F9">
      <w:pPr>
        <w:rPr>
          <w:rFonts w:ascii="標楷體" w:eastAsia="標楷體" w:hAnsi="標楷體"/>
        </w:rPr>
      </w:pPr>
      <w:r>
        <w:rPr>
          <w:rFonts w:ascii="標楷體" w:eastAsia="標楷體" w:hAnsi="標楷體" w:hint="eastAsia"/>
          <w:noProof/>
        </w:rPr>
        <w:drawing>
          <wp:inline distT="0" distB="0" distL="0" distR="0" wp14:anchorId="394F328C" wp14:editId="2E52FC14">
            <wp:extent cx="4465320" cy="169926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699260"/>
                    </a:xfrm>
                    <a:prstGeom prst="rect">
                      <a:avLst/>
                    </a:prstGeom>
                    <a:noFill/>
                    <a:ln>
                      <a:noFill/>
                    </a:ln>
                  </pic:spPr>
                </pic:pic>
              </a:graphicData>
            </a:graphic>
          </wp:inline>
        </w:drawing>
      </w:r>
    </w:p>
    <w:p w14:paraId="50EC3A28" w14:textId="76880B10" w:rsidR="00F47D36" w:rsidRDefault="00F47D36">
      <w:pPr>
        <w:rPr>
          <w:rFonts w:ascii="標楷體" w:eastAsia="標楷體" w:hAnsi="標楷體"/>
        </w:rPr>
      </w:pPr>
      <w:r>
        <w:rPr>
          <w:rFonts w:ascii="標楷體" w:eastAsia="標楷體" w:hAnsi="標楷體" w:hint="eastAsia"/>
        </w:rPr>
        <w:t>▲圖4</w:t>
      </w:r>
    </w:p>
    <w:p w14:paraId="57A8B837" w14:textId="77777777" w:rsidR="001B45B9" w:rsidRDefault="001B45B9">
      <w:pPr>
        <w:rPr>
          <w:rFonts w:ascii="標楷體" w:eastAsia="標楷體" w:hAnsi="標楷體"/>
        </w:rPr>
      </w:pPr>
    </w:p>
    <w:p w14:paraId="3F76129D" w14:textId="77777777" w:rsidR="001B45B9" w:rsidRDefault="001B45B9">
      <w:pPr>
        <w:rPr>
          <w:rFonts w:ascii="標楷體" w:eastAsia="標楷體" w:hAnsi="標楷體"/>
        </w:rPr>
      </w:pPr>
    </w:p>
    <w:p w14:paraId="4CEDCAAA" w14:textId="77777777" w:rsidR="001B45B9" w:rsidRDefault="001B45B9">
      <w:pPr>
        <w:rPr>
          <w:rFonts w:ascii="標楷體" w:eastAsia="標楷體" w:hAnsi="標楷體"/>
        </w:rPr>
      </w:pPr>
    </w:p>
    <w:p w14:paraId="53A4BB57" w14:textId="77777777" w:rsidR="001B45B9" w:rsidRDefault="001B45B9">
      <w:pPr>
        <w:rPr>
          <w:rFonts w:ascii="標楷體" w:eastAsia="標楷體" w:hAnsi="標楷體"/>
        </w:rPr>
      </w:pPr>
    </w:p>
    <w:p w14:paraId="1A13374C" w14:textId="77777777" w:rsidR="001B45B9" w:rsidRDefault="001B45B9">
      <w:pPr>
        <w:rPr>
          <w:rFonts w:ascii="標楷體" w:eastAsia="標楷體" w:hAnsi="標楷體"/>
        </w:rPr>
      </w:pPr>
    </w:p>
    <w:p w14:paraId="38C61DD6" w14:textId="77777777" w:rsidR="001B45B9" w:rsidRDefault="001B45B9">
      <w:pPr>
        <w:rPr>
          <w:rFonts w:ascii="標楷體" w:eastAsia="標楷體" w:hAnsi="標楷體"/>
        </w:rPr>
      </w:pPr>
    </w:p>
    <w:p w14:paraId="1E4F552F" w14:textId="77777777" w:rsidR="001B45B9" w:rsidRDefault="001B45B9">
      <w:pPr>
        <w:rPr>
          <w:rFonts w:ascii="標楷體" w:eastAsia="標楷體" w:hAnsi="標楷體"/>
        </w:rPr>
      </w:pPr>
    </w:p>
    <w:p w14:paraId="2B1658AB" w14:textId="77777777" w:rsidR="001B45B9" w:rsidRDefault="001B45B9">
      <w:pPr>
        <w:rPr>
          <w:rFonts w:ascii="標楷體" w:eastAsia="標楷體" w:hAnsi="標楷體"/>
        </w:rPr>
      </w:pPr>
    </w:p>
    <w:p w14:paraId="0A7960A4" w14:textId="77777777" w:rsidR="00532A5A" w:rsidRDefault="00532A5A">
      <w:pPr>
        <w:rPr>
          <w:rFonts w:ascii="標楷體" w:eastAsia="標楷體" w:hAnsi="標楷體"/>
        </w:rPr>
      </w:pPr>
    </w:p>
    <w:p w14:paraId="7804D696" w14:textId="77777777" w:rsidR="00532A5A" w:rsidRDefault="00532A5A">
      <w:pPr>
        <w:rPr>
          <w:rFonts w:ascii="標楷體" w:eastAsia="標楷體" w:hAnsi="標楷體"/>
        </w:rPr>
      </w:pPr>
    </w:p>
    <w:p w14:paraId="33864FB0" w14:textId="77777777" w:rsidR="00532A5A" w:rsidRDefault="00532A5A">
      <w:pPr>
        <w:rPr>
          <w:rFonts w:ascii="標楷體" w:eastAsia="標楷體" w:hAnsi="標楷體"/>
        </w:rPr>
      </w:pPr>
    </w:p>
    <w:p w14:paraId="5645FB61" w14:textId="77777777" w:rsidR="00532A5A" w:rsidRDefault="00532A5A">
      <w:pPr>
        <w:rPr>
          <w:rFonts w:ascii="標楷體" w:eastAsia="標楷體" w:hAnsi="標楷體"/>
        </w:rPr>
      </w:pPr>
    </w:p>
    <w:p w14:paraId="3556E880" w14:textId="77777777" w:rsidR="00532A5A" w:rsidRDefault="00532A5A">
      <w:pPr>
        <w:rPr>
          <w:rFonts w:ascii="標楷體" w:eastAsia="標楷體" w:hAnsi="標楷體"/>
        </w:rPr>
      </w:pPr>
    </w:p>
    <w:p w14:paraId="59FAE512" w14:textId="77777777" w:rsidR="00532A5A" w:rsidRDefault="00532A5A">
      <w:pPr>
        <w:rPr>
          <w:rFonts w:ascii="標楷體" w:eastAsia="標楷體" w:hAnsi="標楷體"/>
        </w:rPr>
      </w:pPr>
    </w:p>
    <w:p w14:paraId="79A0CF07" w14:textId="77777777" w:rsidR="00532A5A" w:rsidRDefault="00532A5A">
      <w:pPr>
        <w:rPr>
          <w:rFonts w:ascii="標楷體" w:eastAsia="標楷體" w:hAnsi="標楷體"/>
        </w:rPr>
      </w:pPr>
    </w:p>
    <w:p w14:paraId="194273BF" w14:textId="77777777" w:rsidR="00532A5A" w:rsidRDefault="00532A5A">
      <w:pPr>
        <w:rPr>
          <w:rFonts w:ascii="標楷體" w:eastAsia="標楷體" w:hAnsi="標楷體"/>
        </w:rPr>
      </w:pPr>
    </w:p>
    <w:p w14:paraId="27FB4F2E" w14:textId="0F7B7756" w:rsidR="001B45B9" w:rsidRPr="00576953" w:rsidRDefault="00975398" w:rsidP="00576953">
      <w:pPr>
        <w:pStyle w:val="1"/>
      </w:pPr>
      <w:r>
        <w:rPr>
          <w:rFonts w:hint="eastAsia"/>
        </w:rPr>
        <w:lastRenderedPageBreak/>
        <w:t>問題與討論</w:t>
      </w:r>
    </w:p>
    <w:p w14:paraId="2A99878E" w14:textId="36970567" w:rsidR="006F57D0" w:rsidRDefault="00576953" w:rsidP="006F57D0">
      <w:pPr>
        <w:rPr>
          <w:rFonts w:ascii="標楷體" w:eastAsia="標楷體" w:hAnsi="標楷體"/>
        </w:rPr>
      </w:pPr>
      <w:r>
        <w:rPr>
          <w:rFonts w:ascii="標楷體" w:eastAsia="標楷體" w:hAnsi="標楷體" w:hint="eastAsia"/>
        </w:rPr>
        <w:t>下圖5為印出結果，</w:t>
      </w:r>
      <w:r w:rsidR="006F57D0" w:rsidRPr="006F57D0">
        <w:rPr>
          <w:rFonts w:ascii="標楷體" w:eastAsia="標楷體" w:hAnsi="標楷體" w:hint="eastAsia"/>
        </w:rPr>
        <w:t>不同的交叉驗證準確度（Cross Validation Accuracy）在不同的情況下有所變化，從最低的47.8%到最高的87.6%不等。這可能表示模型在不同的交叉驗證折數或數據集上有不同的表現。對應的測試數據集上的分類準確度</w:t>
      </w:r>
      <w:r w:rsidR="009A33C3">
        <w:rPr>
          <w:rFonts w:ascii="標楷體" w:eastAsia="標楷體" w:hAnsi="標楷體" w:hint="eastAsia"/>
        </w:rPr>
        <w:t>約</w:t>
      </w:r>
      <w:r w:rsidR="006F57D0" w:rsidRPr="006F57D0">
        <w:rPr>
          <w:rFonts w:ascii="標楷體" w:eastAsia="標楷體" w:hAnsi="標楷體" w:hint="eastAsia"/>
        </w:rPr>
        <w:t>為94.4%。</w:t>
      </w:r>
    </w:p>
    <w:p w14:paraId="5152BEF2" w14:textId="77777777" w:rsidR="006537F6" w:rsidRPr="006F57D0" w:rsidRDefault="006537F6" w:rsidP="006F57D0">
      <w:pPr>
        <w:rPr>
          <w:rFonts w:ascii="標楷體" w:eastAsia="標楷體" w:hAnsi="標楷體"/>
        </w:rPr>
      </w:pPr>
    </w:p>
    <w:p w14:paraId="7AB75D15" w14:textId="584C8A6A" w:rsidR="00576953" w:rsidRDefault="006F57D0" w:rsidP="006F57D0">
      <w:pPr>
        <w:rPr>
          <w:rFonts w:ascii="標楷體" w:eastAsia="標楷體" w:hAnsi="標楷體"/>
        </w:rPr>
      </w:pPr>
      <w:r w:rsidRPr="006F57D0">
        <w:rPr>
          <w:rFonts w:ascii="標楷體" w:eastAsia="標楷體" w:hAnsi="標楷體" w:hint="eastAsia"/>
        </w:rPr>
        <w:t>此外，結果中還包含了兩種不同的準確度，分別是「Accuracy without scaling」和「Accuracy with scaling」。</w:t>
      </w:r>
      <w:r>
        <w:rPr>
          <w:rFonts w:ascii="標楷體" w:eastAsia="標楷體" w:hAnsi="標楷體" w:hint="eastAsia"/>
        </w:rPr>
        <w:t>這是在</w:t>
      </w:r>
      <w:r w:rsidRPr="006F57D0">
        <w:rPr>
          <w:rFonts w:ascii="標楷體" w:eastAsia="標楷體" w:hAnsi="標楷體" w:hint="eastAsia"/>
        </w:rPr>
        <w:t>對數據進行了特徵縮放（scaling）處理，並且對縮放</w:t>
      </w:r>
      <w:r w:rsidR="00636846">
        <w:rPr>
          <w:rFonts w:ascii="標楷體" w:eastAsia="標楷體" w:hAnsi="標楷體" w:hint="eastAsia"/>
        </w:rPr>
        <w:t>前和縮放</w:t>
      </w:r>
      <w:r w:rsidRPr="006F57D0">
        <w:rPr>
          <w:rFonts w:ascii="標楷體" w:eastAsia="標楷體" w:hAnsi="標楷體" w:hint="eastAsia"/>
        </w:rPr>
        <w:t>後的數據進行了準確度測試，結果顯示經過特徵縮放後，模型的準確度更高。</w:t>
      </w:r>
    </w:p>
    <w:p w14:paraId="0EB796A3" w14:textId="77777777" w:rsidR="00880F81" w:rsidRDefault="00880F81" w:rsidP="006F57D0">
      <w:pPr>
        <w:rPr>
          <w:rFonts w:ascii="標楷體" w:eastAsia="標楷體" w:hAnsi="標楷體"/>
        </w:rPr>
      </w:pPr>
    </w:p>
    <w:p w14:paraId="27DBF369" w14:textId="77777777" w:rsidR="002D2345" w:rsidRPr="002D2345" w:rsidRDefault="002D2345" w:rsidP="002D2345">
      <w:pPr>
        <w:rPr>
          <w:rFonts w:ascii="標楷體" w:eastAsia="標楷體" w:hAnsi="標楷體"/>
        </w:rPr>
      </w:pPr>
      <w:r w:rsidRPr="002D2345">
        <w:rPr>
          <w:rFonts w:ascii="標楷體" w:eastAsia="標楷體" w:hAnsi="標楷體" w:hint="eastAsia"/>
        </w:rPr>
        <w:t>當使用特徵縮放後，模型可能會有更好的準確度表現，因為特徵縮放可以幫助模型更好地捕捉特徵之間的關係，提供更一致的特徵值範圍，從而使模型的預測更加穩定。而如果不進行特徵縮放，模型可能會在不同特徵間存在偏差，導致模型難以適應數據的不同尺度和範圍，進而影響準確度。</w:t>
      </w:r>
    </w:p>
    <w:p w14:paraId="3C15C588" w14:textId="77777777" w:rsidR="002D2345" w:rsidRPr="002D2345" w:rsidRDefault="002D2345" w:rsidP="002D2345">
      <w:pPr>
        <w:rPr>
          <w:rFonts w:ascii="標楷體" w:eastAsia="標楷體" w:hAnsi="標楷體"/>
        </w:rPr>
      </w:pPr>
    </w:p>
    <w:p w14:paraId="146F6191" w14:textId="2A47C9B3" w:rsidR="002D2345" w:rsidRDefault="002D2345" w:rsidP="002D2345">
      <w:pPr>
        <w:rPr>
          <w:rFonts w:ascii="標楷體" w:eastAsia="標楷體" w:hAnsi="標楷體"/>
        </w:rPr>
      </w:pPr>
      <w:r w:rsidRPr="002D2345">
        <w:rPr>
          <w:rFonts w:ascii="標楷體" w:eastAsia="標楷體" w:hAnsi="標楷體" w:hint="eastAsia"/>
        </w:rPr>
        <w:t>因此，特徵縮放可以對機器學習模型的準確度產生影響，並且可能導致使用特徵縮放後的準確度比未經特徵縮放的準確度更好。</w:t>
      </w:r>
    </w:p>
    <w:p w14:paraId="73CFC030" w14:textId="0F5CF0FB" w:rsidR="00576953" w:rsidRDefault="00576953">
      <w:pPr>
        <w:rPr>
          <w:rFonts w:ascii="標楷體" w:eastAsia="標楷體" w:hAnsi="標楷體"/>
        </w:rPr>
      </w:pPr>
      <w:r>
        <w:rPr>
          <w:rFonts w:ascii="標楷體" w:eastAsia="標楷體" w:hAnsi="標楷體"/>
          <w:noProof/>
        </w:rPr>
        <w:drawing>
          <wp:inline distT="0" distB="0" distL="0" distR="0" wp14:anchorId="7B957544" wp14:editId="0F391F9E">
            <wp:extent cx="2491740" cy="3682879"/>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008" cy="3695099"/>
                    </a:xfrm>
                    <a:prstGeom prst="rect">
                      <a:avLst/>
                    </a:prstGeom>
                    <a:noFill/>
                    <a:ln>
                      <a:noFill/>
                    </a:ln>
                  </pic:spPr>
                </pic:pic>
              </a:graphicData>
            </a:graphic>
          </wp:inline>
        </w:drawing>
      </w:r>
    </w:p>
    <w:p w14:paraId="6FA1F1A6" w14:textId="677AF9D8" w:rsidR="00F47D36" w:rsidRDefault="00F47D36">
      <w:pPr>
        <w:rPr>
          <w:rFonts w:ascii="標楷體" w:eastAsia="標楷體" w:hAnsi="標楷體"/>
        </w:rPr>
      </w:pPr>
      <w:r>
        <w:rPr>
          <w:rFonts w:ascii="標楷體" w:eastAsia="標楷體" w:hAnsi="標楷體" w:hint="eastAsia"/>
        </w:rPr>
        <w:t>▲圖5</w:t>
      </w:r>
    </w:p>
    <w:p w14:paraId="35E5F1E5" w14:textId="3A1A3872" w:rsidR="00193D5F" w:rsidRPr="00193D5F" w:rsidRDefault="00193D5F" w:rsidP="00193D5F">
      <w:pPr>
        <w:tabs>
          <w:tab w:val="left" w:pos="1280"/>
        </w:tabs>
        <w:rPr>
          <w:rFonts w:ascii="標楷體" w:eastAsia="標楷體" w:hAnsi="標楷體" w:hint="eastAsia"/>
        </w:rPr>
      </w:pPr>
    </w:p>
    <w:sectPr w:rsidR="00193D5F" w:rsidRPr="00193D5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34"/>
    <w:rsid w:val="00066D7D"/>
    <w:rsid w:val="0007275F"/>
    <w:rsid w:val="00094E1C"/>
    <w:rsid w:val="00141488"/>
    <w:rsid w:val="0014601B"/>
    <w:rsid w:val="001672D0"/>
    <w:rsid w:val="0017067E"/>
    <w:rsid w:val="00193D5F"/>
    <w:rsid w:val="001B45B9"/>
    <w:rsid w:val="001B496F"/>
    <w:rsid w:val="001C3095"/>
    <w:rsid w:val="001C685B"/>
    <w:rsid w:val="001D4FFA"/>
    <w:rsid w:val="00203B9D"/>
    <w:rsid w:val="0023540C"/>
    <w:rsid w:val="002449F7"/>
    <w:rsid w:val="002532F9"/>
    <w:rsid w:val="0025467E"/>
    <w:rsid w:val="002576D1"/>
    <w:rsid w:val="0027299E"/>
    <w:rsid w:val="002976D9"/>
    <w:rsid w:val="002D2345"/>
    <w:rsid w:val="002F23B6"/>
    <w:rsid w:val="003204BB"/>
    <w:rsid w:val="00340F3F"/>
    <w:rsid w:val="0034246F"/>
    <w:rsid w:val="0038128E"/>
    <w:rsid w:val="00444131"/>
    <w:rsid w:val="00451BFB"/>
    <w:rsid w:val="0046196C"/>
    <w:rsid w:val="00463DAD"/>
    <w:rsid w:val="00486749"/>
    <w:rsid w:val="0049169B"/>
    <w:rsid w:val="004A506A"/>
    <w:rsid w:val="004C62C1"/>
    <w:rsid w:val="00532A5A"/>
    <w:rsid w:val="00543837"/>
    <w:rsid w:val="00552297"/>
    <w:rsid w:val="00570934"/>
    <w:rsid w:val="00576953"/>
    <w:rsid w:val="005D6DBB"/>
    <w:rsid w:val="005F6D30"/>
    <w:rsid w:val="00614C46"/>
    <w:rsid w:val="00616DCC"/>
    <w:rsid w:val="00636846"/>
    <w:rsid w:val="00642D76"/>
    <w:rsid w:val="006537F6"/>
    <w:rsid w:val="00662EB1"/>
    <w:rsid w:val="00692E68"/>
    <w:rsid w:val="006A51AB"/>
    <w:rsid w:val="006B0A96"/>
    <w:rsid w:val="006D18FB"/>
    <w:rsid w:val="006F57D0"/>
    <w:rsid w:val="006F7BFC"/>
    <w:rsid w:val="00767E11"/>
    <w:rsid w:val="00795843"/>
    <w:rsid w:val="007A3C34"/>
    <w:rsid w:val="00806CD8"/>
    <w:rsid w:val="00820EA8"/>
    <w:rsid w:val="00880F81"/>
    <w:rsid w:val="008934BE"/>
    <w:rsid w:val="008A2E7D"/>
    <w:rsid w:val="008B3971"/>
    <w:rsid w:val="008B7F0C"/>
    <w:rsid w:val="008E08B3"/>
    <w:rsid w:val="008E6790"/>
    <w:rsid w:val="00905EED"/>
    <w:rsid w:val="00923531"/>
    <w:rsid w:val="009410B5"/>
    <w:rsid w:val="00975398"/>
    <w:rsid w:val="009925C8"/>
    <w:rsid w:val="009A33C3"/>
    <w:rsid w:val="009A4D37"/>
    <w:rsid w:val="009C616C"/>
    <w:rsid w:val="009D7815"/>
    <w:rsid w:val="00A075BF"/>
    <w:rsid w:val="00A73416"/>
    <w:rsid w:val="00A84E35"/>
    <w:rsid w:val="00A92612"/>
    <w:rsid w:val="00AE207A"/>
    <w:rsid w:val="00B60D0D"/>
    <w:rsid w:val="00BA1DB5"/>
    <w:rsid w:val="00BA72BB"/>
    <w:rsid w:val="00BD671D"/>
    <w:rsid w:val="00BF1FEB"/>
    <w:rsid w:val="00C25C6D"/>
    <w:rsid w:val="00C26330"/>
    <w:rsid w:val="00C3074A"/>
    <w:rsid w:val="00C778F1"/>
    <w:rsid w:val="00C86DF6"/>
    <w:rsid w:val="00CB34CB"/>
    <w:rsid w:val="00CD0ED3"/>
    <w:rsid w:val="00CE7C46"/>
    <w:rsid w:val="00CF24B3"/>
    <w:rsid w:val="00D00450"/>
    <w:rsid w:val="00D27F46"/>
    <w:rsid w:val="00D4768F"/>
    <w:rsid w:val="00D97845"/>
    <w:rsid w:val="00DB7B53"/>
    <w:rsid w:val="00DC75DF"/>
    <w:rsid w:val="00DE1B91"/>
    <w:rsid w:val="00DE4E77"/>
    <w:rsid w:val="00DF0843"/>
    <w:rsid w:val="00DF228B"/>
    <w:rsid w:val="00E21780"/>
    <w:rsid w:val="00E2542C"/>
    <w:rsid w:val="00E44048"/>
    <w:rsid w:val="00E604D7"/>
    <w:rsid w:val="00E6564A"/>
    <w:rsid w:val="00E73670"/>
    <w:rsid w:val="00E94990"/>
    <w:rsid w:val="00EA571A"/>
    <w:rsid w:val="00EB5AAD"/>
    <w:rsid w:val="00EC20BB"/>
    <w:rsid w:val="00ED5DFD"/>
    <w:rsid w:val="00EF3622"/>
    <w:rsid w:val="00F238F6"/>
    <w:rsid w:val="00F369BD"/>
    <w:rsid w:val="00F47D36"/>
    <w:rsid w:val="00F74CA2"/>
    <w:rsid w:val="00F81922"/>
    <w:rsid w:val="00FA006D"/>
    <w:rsid w:val="00FC7FCB"/>
    <w:rsid w:val="00FD00F0"/>
    <w:rsid w:val="00FD3858"/>
    <w:rsid w:val="00FE0724"/>
    <w:rsid w:val="00FF79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6393"/>
  <w15:chartTrackingRefBased/>
  <w15:docId w15:val="{CBAF01A7-9607-4A6F-9951-0A457A5E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28B"/>
    <w:pPr>
      <w:widowControl w:val="0"/>
    </w:pPr>
  </w:style>
  <w:style w:type="paragraph" w:styleId="1">
    <w:name w:val="heading 1"/>
    <w:basedOn w:val="a"/>
    <w:next w:val="a"/>
    <w:link w:val="10"/>
    <w:uiPriority w:val="9"/>
    <w:qFormat/>
    <w:rsid w:val="006D18FB"/>
    <w:pPr>
      <w:keepNext/>
      <w:spacing w:before="180" w:after="180" w:line="720" w:lineRule="auto"/>
      <w:outlineLvl w:val="0"/>
    </w:pPr>
    <w:rPr>
      <w:rFonts w:asciiTheme="majorHAnsi" w:eastAsia="標楷體" w:hAnsiTheme="majorHAnsi" w:cstheme="majorBidi"/>
      <w:b/>
      <w:bCs/>
      <w:kern w:val="52"/>
      <w:sz w:val="4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18FB"/>
    <w:rPr>
      <w:rFonts w:asciiTheme="majorHAnsi" w:eastAsia="標楷體" w:hAnsiTheme="majorHAnsi" w:cstheme="majorBidi"/>
      <w:b/>
      <w:bCs/>
      <w:kern w:val="52"/>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3226">
      <w:bodyDiv w:val="1"/>
      <w:marLeft w:val="0"/>
      <w:marRight w:val="0"/>
      <w:marTop w:val="0"/>
      <w:marBottom w:val="0"/>
      <w:divBdr>
        <w:top w:val="none" w:sz="0" w:space="0" w:color="auto"/>
        <w:left w:val="none" w:sz="0" w:space="0" w:color="auto"/>
        <w:bottom w:val="none" w:sz="0" w:space="0" w:color="auto"/>
        <w:right w:val="none" w:sz="0" w:space="0" w:color="auto"/>
      </w:divBdr>
    </w:div>
    <w:div w:id="756825328">
      <w:bodyDiv w:val="1"/>
      <w:marLeft w:val="0"/>
      <w:marRight w:val="0"/>
      <w:marTop w:val="0"/>
      <w:marBottom w:val="0"/>
      <w:divBdr>
        <w:top w:val="none" w:sz="0" w:space="0" w:color="auto"/>
        <w:left w:val="none" w:sz="0" w:space="0" w:color="auto"/>
        <w:bottom w:val="none" w:sz="0" w:space="0" w:color="auto"/>
        <w:right w:val="none" w:sz="0" w:space="0" w:color="auto"/>
      </w:divBdr>
    </w:div>
    <w:div w:id="831944237">
      <w:bodyDiv w:val="1"/>
      <w:marLeft w:val="0"/>
      <w:marRight w:val="0"/>
      <w:marTop w:val="0"/>
      <w:marBottom w:val="0"/>
      <w:divBdr>
        <w:top w:val="none" w:sz="0" w:space="0" w:color="auto"/>
        <w:left w:val="none" w:sz="0" w:space="0" w:color="auto"/>
        <w:bottom w:val="none" w:sz="0" w:space="0" w:color="auto"/>
        <w:right w:val="none" w:sz="0" w:space="0" w:color="auto"/>
      </w:divBdr>
    </w:div>
    <w:div w:id="18004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6944-0525-45C8-B93E-CDB93433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佳煌 翁</dc:creator>
  <cp:keywords/>
  <dc:description/>
  <cp:lastModifiedBy>佳煌 翁</cp:lastModifiedBy>
  <cp:revision>134</cp:revision>
  <dcterms:created xsi:type="dcterms:W3CDTF">2023-04-13T15:21:00Z</dcterms:created>
  <dcterms:modified xsi:type="dcterms:W3CDTF">2023-04-20T07:07:00Z</dcterms:modified>
</cp:coreProperties>
</file>