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新车环境配置代码解析</w:t>
      </w:r>
    </w:p>
    <w:p>
      <w:pPr>
        <w:pStyle w:val="Subtitle"/>
      </w:pPr>
      <w:r>
        <w:t>源码快照 2026 年 10 月 12 日</w:t>
      </w:r>
    </w:p>
    <w:p>
      <w:r>
        <w:t>环境配置入口只有 wheel_legged_vmc_flat_env_cfg.py。直接在这里读新车、执行器、物理、命令、观测、奖励与终止参数，不再需要寻找 mine_env_cfg 或第二次奖励覆盖。随后读 env 的实现，再读 PPO 配置和 train.py。</w:t>
      </w:r>
    </w:p>
    <w:p>
      <w:r>
        <w:t>这里解释实际源码怎样工作，而不是仅列改动历史。片段保留原源码和行号；长行只在文档展示中换行，片段不是可直接独立运行的完整文件。当前车辆、PD/VMC、硬件上限和训练分布没有因编写文档而修改。</w:t>
      </w:r>
    </w:p>
    <w:p>
      <w:pPr>
        <w:pStyle w:val="Heading1"/>
      </w:pPr>
      <w:r>
        <w:t>1 配置文件怎样进入训练</w:t>
      </w:r>
    </w:p>
    <w:p>
      <w:r>
        <w:t>任务注册把 Gymnasium 任务名对应到 WheelLeggedVMCFlatEnvCfg、WheelLeggedVMCFlatEnv 和 WheelLeggedVMCFlatPPORunnerCfg。两个保留的任务名是别名，不是两辆车。默认腿部模式是 implicit_joint_position；需要显式 VMC 时明确指定控制模式和匹配的模型。</w:t>
      </w:r>
    </w:p>
    <w:p>
      <w:pPr>
        <w:pStyle w:val="Caption"/>
        <w:keepNext/>
      </w:pPr>
      <w:r>
        <w:t>源码 __init__.py 第 1 至 20 行</w:t>
      </w:r>
    </w:p>
    <w:p>
      <w:pPr>
        <w:pStyle w:val="SourceCode"/>
      </w:pPr>
      <w:r>
        <w:t># Copyright (c) 2026, Wheel-Legged-Gym Isaac Lab Migration</w:t>
      </w:r>
    </w:p>
    <w:p>
      <w:pPr>
        <w:pStyle w:val="SourceCode"/>
      </w:pPr>
      <w:r>
        <w:t># SPDX-License-Identifier: BSD-3-Clause</w:t>
      </w:r>
    </w:p>
    <w:p>
      <w:pPr>
        <w:pStyle w:val="SourceCode"/>
      </w:pPr>
      <w:r>
        <w:t>"""任务注册：同一新车、同一配置和环境，不再登记 Mine 适配层。</w:t>
      </w:r>
    </w:p>
    <w:p>
      <w:pPr>
        <w:pStyle w:val="SourceCode"/>
      </w:pPr>
    </w:p>
    <w:p>
      <w:pPr>
        <w:pStyle w:val="SourceCode"/>
      </w:pPr>
      <w:r>
        <w:t>保留已使用的两个任务 ID 方便加载新车检查点；任务名不替代控制模式检查。</w:t>
      </w:r>
    </w:p>
    <w:p>
      <w:pPr>
        <w:pStyle w:val="SourceCode"/>
      </w:pPr>
      <w:r>
        <w:t>显式 VMC 运行必须指定 env.leg_control_mode=explicit_vmc，且使用匹配的权重。</w:t>
      </w:r>
    </w:p>
    <w:p>
      <w:pPr>
        <w:pStyle w:val="SourceCode"/>
      </w:pPr>
      <w:r>
        <w:t>"""</w:t>
      </w:r>
    </w:p>
    <w:p>
      <w:pPr>
        <w:pStyle w:val="SourceCode"/>
      </w:pPr>
      <w:r>
        <w:t>import gymnasium as gym</w:t>
      </w:r>
    </w:p>
    <w:p>
      <w:pPr>
        <w:pStyle w:val="SourceCode"/>
      </w:pPr>
      <w:r>
        <w:t>from . import agents</w:t>
      </w:r>
    </w:p>
    <w:p>
      <w:pPr>
        <w:pStyle w:val="SourceCode"/>
      </w:pPr>
    </w:p>
    <w:p>
      <w:pPr>
        <w:pStyle w:val="SourceCode"/>
      </w:pPr>
      <w:r>
        <w:t>for task_id in ("WheelLeggedJointPD-Flat-v0", "WheelLeggedVMC-Flat-v0"):</w:t>
      </w:r>
    </w:p>
    <w:p>
      <w:pPr>
        <w:pStyle w:val="SourceCode"/>
      </w:pPr>
      <w:r>
        <w:t xml:space="preserve">    gym.register(</w:t>
      </w:r>
    </w:p>
    <w:p>
      <w:pPr>
        <w:pStyle w:val="SourceCode"/>
      </w:pPr>
      <w:r>
        <w:t xml:space="preserve">        id=task_id,</w:t>
      </w:r>
    </w:p>
    <w:p>
      <w:pPr>
        <w:pStyle w:val="SourceCode"/>
      </w:pPr>
      <w:r>
        <w:t xml:space="preserve">        </w:t>
      </w:r>
    </w:p>
    <w:p>
      <w:pPr>
        <w:pStyle w:val="SourceCode"/>
      </w:pPr>
      <w:r>
        <w:t>entry_point=f"{__name__}.wheel_legged_vmc_flat_env:WheelLeggedVMCFlatEnv",</w:t>
      </w:r>
    </w:p>
    <w:p>
      <w:pPr>
        <w:pStyle w:val="SourceCode"/>
      </w:pPr>
      <w:r>
        <w:t xml:space="preserve">        disable_env_checker=True,</w:t>
      </w:r>
    </w:p>
    <w:p>
      <w:pPr>
        <w:pStyle w:val="SourceCode"/>
      </w:pPr>
      <w:r>
        <w:t xml:space="preserve">        kwargs={</w:t>
      </w:r>
    </w:p>
    <w:p>
      <w:pPr>
        <w:pStyle w:val="SourceCode"/>
      </w:pPr>
      <w:r>
        <w:t xml:space="preserve">            "env_cfg_entry_point": </w:t>
      </w:r>
    </w:p>
    <w:p>
      <w:pPr>
        <w:pStyle w:val="SourceCode"/>
      </w:pPr>
      <w:r>
        <w:t>f"{__name__}.wheel_legged_vmc_flat_env_cfg:WheelLeggedVMCFlatEnvCfg",</w:t>
      </w:r>
    </w:p>
    <w:p>
      <w:pPr>
        <w:pStyle w:val="SourceCode"/>
      </w:pPr>
      <w:r>
        <w:t xml:space="preserve">            "rsl_rl_cfg_entry_point": </w:t>
      </w:r>
    </w:p>
    <w:p>
      <w:pPr>
        <w:pStyle w:val="SourceCode"/>
      </w:pPr>
      <w:r>
        <w:t>f"{agents.__name__}.rsl_rl_ppo_cfg:WheelLeggedVMCFlatPPORunnerCfg",</w:t>
      </w:r>
    </w:p>
    <w:p>
      <w:pPr>
        <w:pStyle w:val="SourceCode"/>
      </w:pPr>
      <w:r>
        <w:t xml:space="preserve">        },</w:t>
      </w:r>
    </w:p>
    <w:p>
      <w:pPr>
        <w:pStyle w:val="SourceCode"/>
      </w:pPr>
      <w:r>
        <w:t xml:space="preserve">    )</w:t>
      </w:r>
    </w:p>
    <w:p/>
    <w:p>
      <w:r>
        <w:t>LAB 的 @configclass 处理可变默认值、复制、to_dict 与嵌套配置。它不创建神经网络，也不执行机器人控制。这里的唯一主类直接继承 DirectRLEnvCfg，只有一个 post_init 用于设置 GPU 接触缓冲容量，没有模型适配子类和 reward 字典覆盖。</w:t>
      </w:r>
    </w:p>
    <w:p>
      <w:r>
        <w:t>参数表中的长小数按六位有效数字显示，完整精度以所贴源码和模型配套配置为准。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168"/>
        <w:gridCol w:w="3168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阅读位置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实际使用者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ObsScalesCfg /​ ObsClipCfg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归一化与数值保护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env._​get_​observations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CommandsCfg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速度、yaw rate、高度和课程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env /​ env_​commands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RewardsCfg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信号权重、核宽度、裁剪上限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env._​get_​rewards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WheelLeggedVMCFlatEnvCfg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新车及场景、执行器、终止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LAB /​ env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agents/​rsl_​rl_​ppo_​cfg.py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actor、critic、PPO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train.py /​ RSL-RL</w:t>
            </w:r>
          </w:p>
        </w:tc>
      </w:tr>
    </w:tbl>
    <w:p/>
    <w:p>
      <w:pPr>
        <w:pStyle w:val="Heading1"/>
      </w:pPr>
      <w:r>
        <w:t>2 车辆数据和两条腿的真实结构</w:t>
      </w:r>
    </w:p>
    <w:p>
      <w:pPr>
        <w:pStyle w:val="Caption"/>
        <w:keepNext/>
      </w:pPr>
      <w:r>
        <w:t>源码 wheel_legged_vmc_flat_env_cfg.py 第 1 至 21 行</w:t>
      </w:r>
    </w:p>
    <w:p>
      <w:pPr>
        <w:pStyle w:val="SourceCode"/>
      </w:pPr>
      <w:r>
        <w:t># Copyright (c) 2026, Wheel-Legged-Gym Isaac Lab Migration</w:t>
      </w:r>
    </w:p>
    <w:p>
      <w:pPr>
        <w:pStyle w:val="SourceCode"/>
      </w:pPr>
      <w:r>
        <w:t># SPDX-License-Identifier: BSD-3-Clause</w:t>
      </w:r>
    </w:p>
    <w:p>
      <w:pPr>
        <w:pStyle w:val="SourceCode"/>
      </w:pPr>
    </w:p>
    <w:p>
      <w:pPr>
        <w:pStyle w:val="SourceCode"/>
      </w:pPr>
      <w:r>
        <w:t>"""用户新车的唯一平地环境配置；直接从此文件阅读和修改训练参数。"""</w:t>
      </w:r>
    </w:p>
    <w:p>
      <w:pPr>
        <w:pStyle w:val="SourceCode"/>
      </w:pPr>
    </w:p>
    <w:p>
      <w:pPr>
        <w:pStyle w:val="SourceCode"/>
      </w:pPr>
      <w:r>
        <w:t>from __future__ import annotations</w:t>
      </w:r>
    </w:p>
    <w:p>
      <w:pPr>
        <w:pStyle w:val="SourceCode"/>
      </w:pPr>
    </w:p>
    <w:p>
      <w:pPr>
        <w:pStyle w:val="SourceCode"/>
      </w:pPr>
      <w:r>
        <w:t>from isaaclab.actuators import ImplicitActuatorCfg</w:t>
      </w:r>
    </w:p>
    <w:p>
      <w:pPr>
        <w:pStyle w:val="SourceCode"/>
      </w:pPr>
      <w:r>
        <w:t>import isaaclab.sim as sim_utils</w:t>
      </w:r>
    </w:p>
    <w:p>
      <w:pPr>
        <w:pStyle w:val="SourceCode"/>
      </w:pPr>
      <w:r>
        <w:t>from isaaclab.assets import ArticulationCfg</w:t>
      </w:r>
    </w:p>
    <w:p>
      <w:pPr>
        <w:pStyle w:val="SourceCode"/>
      </w:pPr>
      <w:r>
        <w:t>from isaaclab.envs import DirectRLEnvCfg, ViewerCfg</w:t>
      </w:r>
    </w:p>
    <w:p>
      <w:pPr>
        <w:pStyle w:val="SourceCode"/>
      </w:pPr>
      <w:r>
        <w:t>from isaaclab.scene import InteractiveSceneCfg</w:t>
      </w:r>
    </w:p>
    <w:p>
      <w:pPr>
        <w:pStyle w:val="SourceCode"/>
      </w:pPr>
      <w:r>
        <w:t>from isaaclab.sensors import ContactSensorCfg</w:t>
      </w:r>
    </w:p>
    <w:p>
      <w:pPr>
        <w:pStyle w:val="SourceCode"/>
      </w:pPr>
      <w:r>
        <w:t>from isaaclab.sim import SimulationCfg</w:t>
      </w:r>
    </w:p>
    <w:p>
      <w:pPr>
        <w:pStyle w:val="SourceCode"/>
      </w:pPr>
      <w:r>
        <w:t>from isaaclab.terrains import TerrainImporterCfg</w:t>
      </w:r>
    </w:p>
    <w:p>
      <w:pPr>
        <w:pStyle w:val="SourceCode"/>
      </w:pPr>
      <w:r>
        <w:t>from isaaclab.utils import configclass</w:t>
      </w:r>
    </w:p>
    <w:p>
      <w:pPr>
        <w:pStyle w:val="SourceCode"/>
      </w:pPr>
    </w:p>
    <w:p>
      <w:pPr>
        <w:pStyle w:val="SourceCode"/>
      </w:pPr>
      <w:r>
        <w:t xml:space="preserve">from wheel_legged_gym_isaaclab.robot_model import ASSETS, MANIFEST, MODEL, </w:t>
      </w:r>
    </w:p>
    <w:p>
      <w:pPr>
        <w:pStyle w:val="SourceCode"/>
      </w:pPr>
      <w:r>
        <w:t>MAPPED_FIVE_BAR</w:t>
      </w:r>
    </w:p>
    <w:p>
      <w:pPr>
        <w:pStyle w:val="SourceCode"/>
      </w:pPr>
      <w:r>
        <w:t>from wheel_legged_gym_isaaclab.mcu_hardware import (</w:t>
      </w:r>
    </w:p>
    <w:p>
      <w:pPr>
        <w:pStyle w:val="SourceCode"/>
      </w:pPr>
      <w:r>
        <w:t xml:space="preserve">    HARDWARE_PROFILE, LEG_EFFORT_LIMIT, WHEEL_EFFORT_LIMIT, WHEEL_RADIUS,</w:t>
      </w:r>
    </w:p>
    <w:p>
      <w:pPr>
        <w:pStyle w:val="SourceCode"/>
      </w:pPr>
      <w:r>
        <w:t xml:space="preserve">    GRAVITY_FORCE, GRAVITY_FORCE_LIMIT, GRAVITY_ANGLE_BIAS,</w:t>
      </w:r>
    </w:p>
    <w:p/>
    <w:p>
      <w:r>
        <w:t>MODEL 来自新车 manifest 指定的 CAD 元数据；MAPPED_FIVE_BAR 为轮端等效大五连杆，上杆约 0.210 m、下杆约 0.250 m，倍率已计入，运行 scale=1。0.250 m 是其中一段杆长，不能直接当作整个虚拟腿 L0 上限。质量、惯量、碰撞、闭环铰链来自同一新车 USD，不使用示例车资产。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4464"/>
        <w:gridCol w:w="2448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量或文件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当前含义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单位或约定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leg_​joint_​names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LB、LL、RB、RL，每腿两个主动髋关节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原始 CAD 关节轴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wheel_​joint_​names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左右轮；原始右轴与左轴镜像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策略中两轮前进为正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five_​bar_​geometry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大五连杆杆长、零位、分支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m、rad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wheel_​radius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0.06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m，下位机标定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wheel_​track_​width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0.4199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m，CAD 轮距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hardware_​profile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series_​balance_​rtos_​outer_​20261010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下位机版本标识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robot.spawn.usd_​path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protected_​stops_​v2 闭链资产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完整新车，不是 URDF 生成树</w:t>
            </w:r>
          </w:p>
        </w:tc>
      </w:tr>
    </w:tbl>
    <w:p/>
    <w:p>
      <w:r>
        <w:t>robot_model 只读取与校验这一辆车的数据，不选择车辆或提供旧车默认值。无当前 hardware_profile 的旧配置会被拒绝，不把未经标定的旧 10 N·m 上限默默当作当前硬件。原始 CAD 文件保持不变，训练使用的输出轴上限来自 mcu_hardware。</w:t>
      </w:r>
    </w:p>
    <w:p>
      <w:pPr>
        <w:pStyle w:val="Heading1"/>
      </w:pPr>
      <w:r>
        <w:t>3 动作尺度和执行器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2448"/>
        <w:gridCol w:w="3888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用途和单位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leg_​control_​mode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implicit_​joint_​position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直接主动关节目标角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leg_​joint_​position_​offset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-0.0707453, -0.0336936, 0.0707453, 0.0336936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rad，LB LL RB RL 固定 nominal pose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leg_​joint_​position_​scale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0.3, 0.3, 0.3, 0.3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 每动作单位；训练包络，不是电机额定角度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leg_​joint_​target_​limit_​margin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0.01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rad，离 USD 物理限位的参考裕量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leg_​joint_​stiffness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N·m/​rad，仿真关节位置 PD Kp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leg_​joint_​damping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N·m·s/​rad，仿真关节位置 PD Kd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leg_​joint_​gravity_​feedforward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True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独立重力 effort；不是虚拟腿反馈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wheel_​control_​mode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implicit_​velocity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隐式速度驱动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wheel_​damping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0.5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N·m·s/​rad，轮速误差的阻尼增益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action_​scale_​vel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rad/​s 每动作单位；不是硬件速度额定值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leg_​effort_​limit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35.574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N·m，1.078 × 33，输出轴命令上限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wheel_​effort_​limit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4.80944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N·m，0.00030059 × 16000</w:t>
            </w:r>
          </w:p>
        </w:tc>
      </w:tr>
    </w:tbl>
    <w:p/>
    <w:p>
      <w:r>
        <w:t>执行动作先限制到 [-1,1]，再做关节偏置与尺度映射，并与 USD 角度边界取交集。重力和隐式 PD 总 effort 也必须限幅，不能只限制前馈或只限制 Drive。35.574 N·m 是确认过的命令标定上限，不等于独立验证的持续热额定力矩。</w:t>
      </w:r>
    </w:p>
    <w:p>
      <w:pPr>
        <w:pStyle w:val="Caption"/>
        <w:keepNext/>
      </w:pPr>
      <w:r>
        <w:t>源码 wheel_legged_vmc_flat_env_cfg.py 第 243 至 274 行</w:t>
      </w:r>
    </w:p>
    <w:p>
      <w:pPr>
        <w:pStyle w:val="SourceCode"/>
      </w:pPr>
      <w:r>
        <w:t xml:space="preserve">    robot: ArticulationCfg = ArticulationCfg(</w:t>
      </w:r>
    </w:p>
    <w:p>
      <w:pPr>
        <w:pStyle w:val="SourceCode"/>
      </w:pPr>
      <w:r>
        <w:t xml:space="preserve">        prim_path="/World/envs/env_.*/Robot",</w:t>
      </w:r>
    </w:p>
    <w:p>
      <w:pPr>
        <w:pStyle w:val="SourceCode"/>
      </w:pPr>
      <w:r>
        <w:t xml:space="preserve">        spawn=sim_utils.UsdFileCfg(</w:t>
      </w:r>
    </w:p>
    <w:p>
      <w:pPr>
        <w:pStyle w:val="SourceCode"/>
      </w:pPr>
      <w:r>
        <w:t xml:space="preserve">            # 使用已验证的完整新车闭链资产，保留真实被动关节和限位碰撞。</w:t>
      </w:r>
    </w:p>
    <w:p>
      <w:pPr>
        <w:pStyle w:val="SourceCode"/>
      </w:pPr>
      <w:r>
        <w:t xml:space="preserve">            usd_path=str(ASSETS / MANIFEST["usd"].replace(</w:t>
      </w:r>
    </w:p>
    <w:p>
      <w:pPr>
        <w:pStyle w:val="SourceCode"/>
      </w:pPr>
      <w:r>
        <w:t xml:space="preserve">                'mine_closed_chain.usd', </w:t>
      </w:r>
    </w:p>
    <w:p>
      <w:pPr>
        <w:pStyle w:val="SourceCode"/>
      </w:pPr>
      <w:r>
        <w:t>'mine_closed_chain_training_protected_stops_v2.usd')),</w:t>
      </w:r>
    </w:p>
    <w:p>
      <w:pPr>
        <w:pStyle w:val="SourceCode"/>
      </w:pPr>
      <w:r>
        <w:t xml:space="preserve">            activate_contact_sensors=True,</w:t>
      </w:r>
    </w:p>
    <w:p>
      <w:pPr>
        <w:pStyle w:val="SourceCode"/>
      </w:pPr>
      <w:r>
        <w:t xml:space="preserve">            articulation_props=sim_utils.ArticulationRootPropertiesCfg(</w:t>
      </w:r>
    </w:p>
    <w:p>
      <w:pPr>
        <w:pStyle w:val="SourceCode"/>
      </w:pPr>
      <w:r>
        <w:t xml:space="preserve">                enabled_self_collisions=True,</w:t>
      </w:r>
    </w:p>
    <w:p>
      <w:pPr>
        <w:pStyle w:val="SourceCode"/>
      </w:pPr>
      <w:r>
        <w:t xml:space="preserve">                solver_position_iteration_count=128,</w:t>
      </w:r>
    </w:p>
    <w:p>
      <w:pPr>
        <w:pStyle w:val="SourceCode"/>
      </w:pPr>
      <w:r>
        <w:t xml:space="preserve">                solver_velocity_iteration_count=8,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),</w:t>
      </w:r>
    </w:p>
    <w:p>
      <w:pPr>
        <w:pStyle w:val="SourceCode"/>
      </w:pPr>
      <w:r>
        <w:t xml:space="preserve">        init_state=ArticulationCfg.InitialStateCfg(</w:t>
      </w:r>
    </w:p>
    <w:p>
      <w:pPr>
        <w:pStyle w:val="SourceCode"/>
      </w:pPr>
      <w:r>
        <w:t xml:space="preserve">            pos=(0., 0., MODEL["nominal_root_height"]),</w:t>
      </w:r>
    </w:p>
    <w:p>
      <w:pPr>
        <w:pStyle w:val="SourceCode"/>
      </w:pPr>
      <w:r>
        <w:t xml:space="preserve">            joint_pos={".*": 0.}, joint_vel={".*": 0.},</w:t>
      </w:r>
    </w:p>
    <w:p>
      <w:pPr>
        <w:pStyle w:val="SourceCode"/>
      </w:pPr>
      <w:r>
        <w:t xml:space="preserve">        ),</w:t>
      </w:r>
    </w:p>
    <w:p>
      <w:pPr>
        <w:pStyle w:val="SourceCode"/>
      </w:pPr>
      <w:r>
        <w:t xml:space="preserve">        actuators={</w:t>
      </w:r>
    </w:p>
    <w:p>
      <w:pPr>
        <w:pStyle w:val="SourceCode"/>
      </w:pPr>
      <w:r>
        <w:t xml:space="preserve">            "legs": ImplicitActuatorCfg(</w:t>
      </w:r>
    </w:p>
    <w:p>
      <w:pPr>
        <w:pStyle w:val="SourceCode"/>
      </w:pPr>
      <w:r>
        <w:t xml:space="preserve">                joint_names_expr=MODEL["leg_joint_names"],</w:t>
      </w:r>
    </w:p>
    <w:p>
      <w:pPr>
        <w:pStyle w:val="SourceCode"/>
      </w:pPr>
      <w:r>
        <w:t xml:space="preserve">                stiffness=leg_joint_stiffness, damping=leg_joint_damping, </w:t>
      </w:r>
    </w:p>
    <w:p>
      <w:pPr>
        <w:pStyle w:val="SourceCode"/>
      </w:pPr>
      <w:r>
        <w:t>effort_limit_sim=LEG_EFFORT_LIMIT,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    "wheels": ImplicitActuatorCfg(</w:t>
      </w:r>
    </w:p>
    <w:p>
      <w:pPr>
        <w:pStyle w:val="SourceCode"/>
      </w:pPr>
      <w:r>
        <w:t xml:space="preserve">                joint_names_expr=MODEL["wheel_joint_names"],</w:t>
      </w:r>
    </w:p>
    <w:p>
      <w:pPr>
        <w:pStyle w:val="SourceCode"/>
      </w:pPr>
      <w:r>
        <w:t xml:space="preserve">                stiffness=0., damping=wheel_damping, </w:t>
      </w:r>
    </w:p>
    <w:p>
      <w:pPr>
        <w:pStyle w:val="SourceCode"/>
      </w:pPr>
      <w:r>
        <w:t>effort_limit_sim=WHEEL_EFFORT_LIMIT,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    "passive": ImplicitActuatorCfg(</w:t>
      </w:r>
    </w:p>
    <w:p>
      <w:pPr>
        <w:pStyle w:val="SourceCode"/>
      </w:pPr>
      <w:r>
        <w:t xml:space="preserve">                joint_names_expr=["[LR]L[123]_joint", "[LR]L3_[LR]S_closure"],</w:t>
      </w:r>
    </w:p>
    <w:p>
      <w:pPr>
        <w:pStyle w:val="SourceCode"/>
      </w:pPr>
      <w:r>
        <w:t xml:space="preserve">                stiffness=0., damping=0., effort_limit_sim=0.,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},</w:t>
      </w:r>
    </w:p>
    <w:p>
      <w:pPr>
        <w:pStyle w:val="SourceCode"/>
      </w:pPr>
      <w:r>
        <w:t xml:space="preserve">    )</w:t>
      </w:r>
    </w:p>
    <w:p/>
    <w:p>
      <w:r>
        <w:t>ArticulationCfg 是机器人创建配置。UsdFileCfg 指定新车资产和求解迭代；activate_contact_sensors 启用接触数据。legs、wheels 是主动驱动分组；passive 的 stiffness、damping、effort_limit_sim 均为 0，闭链从动关节不能被额外 PD 拉住。运行时 env 会同步顶层增益与限幅，避免 CLI 改了顶层而嵌套执行器仍用旧值。</w:t>
      </w:r>
    </w:p>
    <w:p>
      <w:pPr>
        <w:pStyle w:val="Heading1"/>
      </w:pPr>
      <w:r>
        <w:t>4 保留的显式 VMC 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1440"/>
        <w:gridCol w:w="4896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action_​scale_​theta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rad，每单位动作的虚拟摆角尺度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theta0_​ref_​min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-0.2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rad，摆角参考下界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theta0_​ref_​max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rad，摆角参考上界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action_​scale_​l0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0.09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m，腿长动作半范围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l0_​offset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0.27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m，虚拟腿参考中心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l0_​ref_​min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0.18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m，虚拟腿参考下界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l0_​ref_​max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0.36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m，虚拟腿参考上界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kp_​theta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N·m/​rad，虚拟摆角比例增益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kd_​theta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N·m·s/​rad，虚拟摆角阻尼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kp_​l0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900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N/​m，腿长方向比例增益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kd_​l0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N·s/​m，腿长方向阻尼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height_​reference_​blend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0.75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高度命令对腿长参考的混合比例，0 到 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height_​feedback_​gain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高度误差到腿长修正的增益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height_​feedback_​max_​adjustment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0.03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m，高度闭环最大腿长修正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leg_​length_​height_​offset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-0.0353465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m，机身高度到轮心虚拟腿长的几何偏置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forward_​support_​speed_​threshold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0.6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m/​s，高速前进支撑下界的启用门限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forward_​support_​min_​leg_​length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0.3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m，高速支撑参考下界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forward_​support_​height_​margin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-0.0353465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m，用于将高速下界与高度命令对应</w:t>
            </w:r>
          </w:p>
        </w:tc>
      </w:tr>
    </w:tbl>
    <w:p/>
    <w:p>
      <w:r>
        <w:t>这些量只进入 explicit_vmc 的反馈链。直接关节模式不会用高度外环替策略算 IK，也不会把第 1、4 号关节动作当作腿长。保留 VMC 是保留一种明确控制模式，不是保留另一辆车。</w:t>
      </w:r>
    </w:p>
    <w:p>
      <w:pPr>
        <w:pStyle w:val="Heading1"/>
      </w:pPr>
      <w:r>
        <w:t>5 下位机重力前馈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2304"/>
        <w:gridCol w:w="4032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feedforward_​mode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mcu_​pitch_​compensated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使用已部署 MCU 的 pitch 补偿公式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feedforward_​force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60.5277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N，6.17 × 9.81，每腿标定支撑力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feedforward_​angle_​bias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0.0341103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rad，MCU 零位角转换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feedforward_​force_​limit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N，径向前馈力上限，不是电机力矩上限</w:t>
            </w:r>
          </w:p>
        </w:tc>
      </w:tr>
    </w:tbl>
    <w:p/>
    <w:p>
      <w:pPr>
        <w:pStyle w:val="Caption"/>
        <w:keepNext/>
      </w:pPr>
      <w:r>
        <w:t>源码 mcu_hardware.py 第 76 至 101 行</w:t>
      </w:r>
    </w:p>
    <w:p>
      <w:pPr>
        <w:pStyle w:val="SourceCode"/>
      </w:pPr>
      <w:r>
        <w:t>def gravity_feedforward(leg_angle, body_pitch, *, mode, force, angle_bias=0.0,</w:t>
      </w:r>
    </w:p>
    <w:p>
      <w:pPr>
        <w:pStyle w:val="SourceCode"/>
      </w:pPr>
      <w:r>
        <w:t xml:space="preserve">                        force_limit=GRAVITY_FORCE_LIMIT):</w:t>
      </w:r>
    </w:p>
    <w:p>
      <w:pPr>
        <w:pStyle w:val="SourceCode"/>
      </w:pPr>
      <w:r>
        <w:t xml:space="preserve">    """Outward-positive radial force [N], with no gas-spring contribution.</w:t>
      </w:r>
    </w:p>
    <w:p>
      <w:pPr>
        <w:pStyle w:val="SourceCode"/>
      </w:pPr>
    </w:p>
    <w:p>
      <w:pPr>
        <w:pStyle w:val="SourceCode"/>
      </w:pPr>
      <w:r>
        <w:t xml:space="preserve">    leg_angle is backward-positive relative to base_link; body_pitch uses the</w:t>
      </w:r>
    </w:p>
    <w:p>
      <w:pPr>
        <w:pStyle w:val="SourceCode"/>
      </w:pPr>
      <w:r>
        <w:t xml:space="preserve">    simulation Y-axis convention. Their sum corresponds to MCU theta0 after</w:t>
      </w:r>
    </w:p>
    <w:p>
      <w:pPr>
        <w:pStyle w:val="SourceCode"/>
      </w:pPr>
      <w:r>
        <w:t xml:space="preserve">    encoder/frame conversion. MCU F0 is inward-positive, hence F_sim = -F0.</w:t>
      </w:r>
    </w:p>
    <w:p>
      <w:pPr>
        <w:pStyle w:val="SourceCode"/>
      </w:pPr>
      <w:r>
        <w:t xml:space="preserve">    The near-zero cosine guard keeps the MCU +/-150 N cap finite at singularity.</w:t>
      </w:r>
    </w:p>
    <w:p>
      <w:pPr>
        <w:pStyle w:val="SourceCode"/>
      </w:pPr>
      <w:r>
        <w:t xml:space="preserve">    """</w:t>
      </w:r>
    </w:p>
    <w:p>
      <w:pPr>
        <w:pStyle w:val="SourceCode"/>
      </w:pPr>
      <w:r>
        <w:t xml:space="preserve">    import torch</w:t>
      </w:r>
    </w:p>
    <w:p>
      <w:pPr>
        <w:pStyle w:val="SourceCode"/>
      </w:pPr>
      <w:r>
        <w:t xml:space="preserve">    if not math.isfinite(force) or force &lt; 0:</w:t>
      </w:r>
    </w:p>
    <w:p>
      <w:pPr>
        <w:pStyle w:val="SourceCode"/>
      </w:pPr>
      <w:r>
        <w:t xml:space="preserve">        raise ValueError("Gravity force must be nonnegative and finite")</w:t>
      </w:r>
    </w:p>
    <w:p>
      <w:pPr>
        <w:pStyle w:val="SourceCode"/>
      </w:pPr>
      <w:r>
        <w:t xml:space="preserve">    if mode == "constant":</w:t>
      </w:r>
    </w:p>
    <w:p>
      <w:pPr>
        <w:pStyle w:val="SourceCode"/>
      </w:pPr>
      <w:r>
        <w:t xml:space="preserve">        return torch.full_like(leg_angle, force)</w:t>
      </w:r>
    </w:p>
    <w:p>
      <w:pPr>
        <w:pStyle w:val="SourceCode"/>
      </w:pPr>
      <w:r>
        <w:t xml:space="preserve">    if mode != "mcu_pitch_compensated":</w:t>
      </w:r>
    </w:p>
    <w:p>
      <w:pPr>
        <w:pStyle w:val="SourceCode"/>
      </w:pPr>
      <w:r>
        <w:t xml:space="preserve">        raise ValueError(f"Unknown gravity feedforward mode: {mode}")</w:t>
      </w:r>
    </w:p>
    <w:p>
      <w:pPr>
        <w:pStyle w:val="SourceCode"/>
      </w:pPr>
      <w:r>
        <w:t xml:space="preserve">    if not math.isfinite(force_limit) or force_limit &lt;= 0 or not </w:t>
      </w:r>
    </w:p>
    <w:p>
      <w:pPr>
        <w:pStyle w:val="SourceCode"/>
      </w:pPr>
      <w:r>
        <w:t>math.isfinite(angle_bias):</w:t>
      </w:r>
    </w:p>
    <w:p>
      <w:pPr>
        <w:pStyle w:val="SourceCode"/>
      </w:pPr>
      <w:r>
        <w:t xml:space="preserve">        raise ValueError("Gravity compensation needs a positive cap and finite </w:t>
      </w:r>
    </w:p>
    <w:p>
      <w:pPr>
        <w:pStyle w:val="SourceCode"/>
      </w:pPr>
      <w:r>
        <w:t>angle bias")</w:t>
      </w:r>
    </w:p>
    <w:p>
      <w:pPr>
        <w:pStyle w:val="SourceCode"/>
      </w:pPr>
      <w:r>
        <w:t xml:space="preserve">    angle = leg_angle + body_pitch + angle_bias</w:t>
      </w:r>
    </w:p>
    <w:p>
      <w:pPr>
        <w:pStyle w:val="SourceCode"/>
      </w:pPr>
      <w:r>
        <w:t xml:space="preserve">    # Reproduce the wrap and sign check of get_l_theta / F0_control.</w:t>
      </w:r>
    </w:p>
    <w:p>
      <w:pPr>
        <w:pStyle w:val="SourceCode"/>
      </w:pPr>
      <w:r>
        <w:t xml:space="preserve">    angle = torch.where(angle &gt; 1.1, angle - 2 * math.pi, angle)</w:t>
      </w:r>
    </w:p>
    <w:p>
      <w:pPr>
        <w:pStyle w:val="SourceCode"/>
      </w:pPr>
      <w:r>
        <w:t xml:space="preserve">    cosine = angle.cos()</w:t>
      </w:r>
    </w:p>
    <w:p>
      <w:pPr>
        <w:pStyle w:val="SourceCode"/>
      </w:pPr>
      <w:r>
        <w:t xml:space="preserve">    denominator = torch.where(cosine &lt; 0, -cosine.abs().clamp_min(1e-6),</w:t>
      </w:r>
    </w:p>
    <w:p>
      <w:pPr>
        <w:pStyle w:val="SourceCode"/>
      </w:pPr>
      <w:r>
        <w:t xml:space="preserve">                              cosine.abs().clamp_min(1e-6))</w:t>
      </w:r>
    </w:p>
    <w:p>
      <w:pPr>
        <w:pStyle w:val="SourceCode"/>
      </w:pPr>
      <w:r>
        <w:t xml:space="preserve">    result = (force / denominator).clamp(-force_limit, force_limit)</w:t>
      </w:r>
    </w:p>
    <w:p>
      <w:pPr>
        <w:pStyle w:val="SourceCode"/>
      </w:pPr>
      <w:r>
        <w:t xml:space="preserve">    return torch.where(angle &gt; math.pi / 2, -result, result)</w:t>
      </w:r>
    </w:p>
    <w:p/>
    <w:p>
      <w:r>
        <w:t>leg_angle 与 body_pitch 先按坐标约定合成，余弦分母有接近零时的数值保护，最终径向力限制到 ±150 N，再通过五连杆 Jacobian 转成关节力矩。此处没有气弹簧前馈；6.17 kg 是 MCU 补偿标定，不是用于重写各 CAD 连杆质量。</w:t>
      </w:r>
    </w:p>
    <w:p>
      <w:pPr>
        <w:pStyle w:val="Heading1"/>
      </w:pPr>
      <w:r>
        <w:t>6 观测缩放与裁剪</w:t>
      </w:r>
    </w:p>
    <w:p>
      <w:pPr>
        <w:pStyle w:val="Caption"/>
        <w:keepNext/>
      </w:pPr>
      <w:r>
        <w:t>源码 wheel_legged_vmc_flat_env_cfg.py 第 26 至 35 行</w:t>
      </w:r>
    </w:p>
    <w:p>
      <w:pPr>
        <w:pStyle w:val="SourceCode"/>
      </w:pPr>
      <w:r>
        <w:t>class ObsScalesCfg:</w:t>
      </w:r>
    </w:p>
    <w:p>
      <w:pPr>
        <w:pStyle w:val="SourceCode"/>
      </w:pPr>
      <w:r>
        <w:t xml:space="preserve">    """Observation scales (mirrors `normalization.obs_scales` in the original </w:t>
      </w:r>
    </w:p>
    <w:p>
      <w:pPr>
        <w:pStyle w:val="SourceCode"/>
      </w:pPr>
      <w:r>
        <w:t>project)."""</w:t>
      </w:r>
    </w:p>
    <w:p>
      <w:pPr>
        <w:pStyle w:val="SourceCode"/>
      </w:pPr>
    </w:p>
    <w:p>
      <w:pPr>
        <w:pStyle w:val="SourceCode"/>
      </w:pPr>
      <w:r>
        <w:t xml:space="preserve">    lin_vel = 2.0</w:t>
      </w:r>
    </w:p>
    <w:p>
      <w:pPr>
        <w:pStyle w:val="SourceCode"/>
      </w:pPr>
      <w:r>
        <w:t xml:space="preserve">    ang_vel = 0.25</w:t>
      </w:r>
    </w:p>
    <w:p>
      <w:pPr>
        <w:pStyle w:val="SourceCode"/>
      </w:pPr>
      <w:r>
        <w:t xml:space="preserve">    dof_pos = 1.0</w:t>
      </w:r>
    </w:p>
    <w:p>
      <w:pPr>
        <w:pStyle w:val="SourceCode"/>
      </w:pPr>
      <w:r>
        <w:t xml:space="preserve">    dof_vel = 0.05</w:t>
      </w:r>
    </w:p>
    <w:p>
      <w:pPr>
        <w:pStyle w:val="SourceCode"/>
      </w:pPr>
      <w:r>
        <w:t xml:space="preserve">    height_measurements = 5.0</w:t>
      </w:r>
    </w:p>
    <w:p>
      <w:pPr>
        <w:pStyle w:val="SourceCode"/>
      </w:pPr>
      <w:r>
        <w:t xml:space="preserve">    l0 = 5.0</w:t>
      </w:r>
    </w:p>
    <w:p>
      <w:pPr>
        <w:pStyle w:val="SourceCode"/>
      </w:pPr>
      <w:r>
        <w:t xml:space="preserve">    l0_dot = 0.25</w:t>
      </w:r>
    </w:p>
    <w:p/>
    <w:p>
      <w:pPr>
        <w:pStyle w:val="Caption"/>
        <w:keepNext/>
      </w:pPr>
      <w:r>
        <w:t>源码 wheel_legged_vmc_flat_env_cfg.py 第 39 至 54 行</w:t>
      </w:r>
    </w:p>
    <w:p>
      <w:pPr>
        <w:pStyle w:val="SourceCode"/>
      </w:pPr>
      <w:r>
        <w:t>class ObsClipCfg:</w:t>
      </w:r>
    </w:p>
    <w:p>
      <w:pPr>
        <w:pStyle w:val="SourceCode"/>
      </w:pPr>
      <w:r>
        <w:t xml:space="preserve">    """Physical bounds applied before observation scaling.</w:t>
      </w:r>
    </w:p>
    <w:p>
      <w:pPr>
        <w:pStyle w:val="SourceCode"/>
      </w:pPr>
    </w:p>
    <w:p>
      <w:pPr>
        <w:pStyle w:val="SourceCode"/>
      </w:pPr>
      <w:r>
        <w:t xml:space="preserve">    These limits are deliberately wider than the normal operating envelope.</w:t>
      </w:r>
    </w:p>
    <w:p>
      <w:pPr>
        <w:pStyle w:val="SourceCode"/>
      </w:pPr>
      <w:r>
        <w:t xml:space="preserve">    They are numerical guards, not task constraints.</w:t>
      </w:r>
    </w:p>
    <w:p>
      <w:pPr>
        <w:pStyle w:val="SourceCode"/>
      </w:pPr>
      <w:r>
        <w:t xml:space="preserve">    """</w:t>
      </w:r>
    </w:p>
    <w:p>
      <w:pPr>
        <w:pStyle w:val="SourceCode"/>
      </w:pPr>
    </w:p>
    <w:p>
      <w:pPr>
        <w:pStyle w:val="SourceCode"/>
      </w:pPr>
      <w:r>
        <w:t xml:space="preserve">    lin_vel = 5.0  # [m/s]</w:t>
      </w:r>
    </w:p>
    <w:p>
      <w:pPr>
        <w:pStyle w:val="SourceCode"/>
      </w:pPr>
      <w:r>
        <w:t xml:space="preserve">    ang_vel = 20.0  # [rad/s]</w:t>
      </w:r>
    </w:p>
    <w:p>
      <w:pPr>
        <w:pStyle w:val="SourceCode"/>
      </w:pPr>
      <w:r>
        <w:t xml:space="preserve">    projected_gravity = 1.0</w:t>
      </w:r>
    </w:p>
    <w:p>
      <w:pPr>
        <w:pStyle w:val="SourceCode"/>
      </w:pPr>
      <w:r>
        <w:t xml:space="preserve">    theta = 3.1415926536  # [rad]</w:t>
      </w:r>
    </w:p>
    <w:p>
      <w:pPr>
        <w:pStyle w:val="SourceCode"/>
      </w:pPr>
      <w:r>
        <w:t xml:space="preserve">    theta_dot = 50.0  # [rad/s]</w:t>
      </w:r>
    </w:p>
    <w:p>
      <w:pPr>
        <w:pStyle w:val="SourceCode"/>
      </w:pPr>
      <w:r>
        <w:t xml:space="preserve">    leg_length = 0.5  # [m]</w:t>
      </w:r>
    </w:p>
    <w:p>
      <w:pPr>
        <w:pStyle w:val="SourceCode"/>
      </w:pPr>
      <w:r>
        <w:t xml:space="preserve">    leg_length_dot = 5.0  # [m/s]</w:t>
      </w:r>
    </w:p>
    <w:p>
      <w:pPr>
        <w:pStyle w:val="SourceCode"/>
      </w:pPr>
      <w:r>
        <w:t xml:space="preserve">    wheel_vel = 100.0  # [rad/s]</w:t>
      </w:r>
    </w:p>
    <w:p>
      <w:pPr>
        <w:pStyle w:val="SourceCode"/>
      </w:pPr>
      <w:r>
        <w:t xml:space="preserve">    action = 1.0</w:t>
      </w:r>
    </w:p>
    <w:p/>
    <w:p>
      <w:r>
        <w:t>裁剪在物理量尺度下进行，再乘 obs_scales。lin_vel 是机身水平速度的缩放，不是轮速缩放；dof_vel 用于主动关节速度和轮速。l0 与 l0_dot 只服务 VMC 的虚拟腿观测。obs_clip 的大范围是数值保护，不是任务安全范围；真实异常仍由终止条件处理。</w:t>
      </w:r>
    </w:p>
    <w:p>
      <w:pPr>
        <w:pStyle w:val="Heading1"/>
      </w:pPr>
      <w:r>
        <w:t>7 命令分组和课程</w:t>
      </w:r>
    </w:p>
    <w:p>
      <w:pPr>
        <w:pStyle w:val="Caption"/>
        <w:keepNext/>
      </w:pPr>
      <w:r>
        <w:t>源码 wheel_legged_vmc_flat_env_cfg.py 第 58 至 89 行</w:t>
      </w:r>
    </w:p>
    <w:p>
      <w:pPr>
        <w:pStyle w:val="SourceCode"/>
      </w:pPr>
      <w:r>
        <w:t>class CommandsCfg:</w:t>
      </w:r>
    </w:p>
    <w:p>
      <w:pPr>
        <w:pStyle w:val="SourceCode"/>
      </w:pPr>
      <w:r>
        <w:t xml:space="preserve">    """Command configuration (mirrors `commands` in the original project)."""</w:t>
      </w:r>
    </w:p>
    <w:p>
      <w:pPr>
        <w:pStyle w:val="SourceCode"/>
      </w:pPr>
    </w:p>
    <w:p>
      <w:pPr>
        <w:pStyle w:val="SourceCode"/>
      </w:pPr>
      <w:r>
        <w:t xml:space="preserve">    resampling_time = 5.0  # [s]</w:t>
      </w:r>
    </w:p>
    <w:p>
      <w:pPr>
        <w:pStyle w:val="SourceCode"/>
      </w:pPr>
      <w:r>
        <w:t xml:space="preserve">    linear_acceleration_limit = 0.8  # [m/s^2], ramps abrupt speed changes</w:t>
      </w:r>
    </w:p>
    <w:p>
      <w:pPr>
        <w:pStyle w:val="SourceCode"/>
      </w:pPr>
      <w:r>
        <w:t xml:space="preserve">    # 训练转向指令默认不用航向保持；固定航向回放可开启。</w:t>
      </w:r>
    </w:p>
    <w:p>
      <w:pPr>
        <w:pStyle w:val="SourceCode"/>
      </w:pPr>
      <w:r>
        <w:t xml:space="preserve">    heading_command = False</w:t>
      </w:r>
    </w:p>
    <w:p>
      <w:pPr>
        <w:pStyle w:val="SourceCode"/>
      </w:pPr>
      <w:r>
        <w:t xml:space="preserve">    heading_kp = 1.5  # [1/s], heading error -&gt; target yaw rate</w:t>
      </w:r>
    </w:p>
    <w:p>
      <w:pPr>
        <w:pStyle w:val="SourceCode"/>
      </w:pPr>
      <w:r>
        <w:t xml:space="preserve">    heading_rate_limit = 0.5  # [rad/s], maximum corrective yaw rate</w:t>
      </w:r>
    </w:p>
    <w:p>
      <w:pPr>
        <w:pStyle w:val="SourceCode"/>
      </w:pPr>
      <w:r>
        <w:t xml:space="preserve">    ranges_lin_vel_x = (0.2, 0.8)  # [m/s], forward training commands</w:t>
      </w:r>
    </w:p>
    <w:p>
      <w:pPr>
        <w:pStyle w:val="SourceCode"/>
      </w:pPr>
      <w:r>
        <w:t xml:space="preserve">    ranges_reverse_lin_vel_x = (-0.8, -0.2)  # [m/s], reverse training commands</w:t>
      </w:r>
    </w:p>
    <w:p>
      <w:pPr>
        <w:pStyle w:val="SourceCode"/>
      </w:pPr>
      <w:r>
        <w:t xml:space="preserve">    speed_boundary_fraction = 0.3  # main-range samples explicitly at +/- </w:t>
      </w:r>
    </w:p>
    <w:p>
      <w:pPr>
        <w:pStyle w:val="SourceCode"/>
      </w:pPr>
      <w:r>
        <w:t>maximum speed</w:t>
      </w:r>
    </w:p>
    <w:p>
      <w:pPr>
        <w:pStyle w:val="SourceCode"/>
      </w:pPr>
      <w:r>
        <w:t xml:space="preserve">    height_boundary_fraction = 0.4  # half at each height endpoint; remaining </w:t>
      </w:r>
    </w:p>
    <w:p>
      <w:pPr>
        <w:pStyle w:val="SourceCode"/>
      </w:pPr>
      <w:r>
        <w:t>samples uniform</w:t>
      </w:r>
    </w:p>
    <w:p>
      <w:pPr>
        <w:pStyle w:val="SourceCode"/>
      </w:pPr>
      <w:r>
        <w:t xml:space="preserve">    # Bridge the gap between standing and the positive/negative main ranges.</w:t>
      </w:r>
    </w:p>
    <w:p>
      <w:pPr>
        <w:pStyle w:val="SourceCode"/>
      </w:pPr>
      <w:r>
        <w:t xml:space="preserve">    ranges_transition_lin_vel_x = (-0.2, 0.2)  # [m/s]</w:t>
      </w:r>
    </w:p>
    <w:p>
      <w:pPr>
        <w:pStyle w:val="SourceCode"/>
      </w:pPr>
      <w:r>
        <w:t xml:space="preserve">    ranges_ang_vel_yaw = (-0.3, 0.3)</w:t>
      </w:r>
    </w:p>
    <w:p>
      <w:pPr>
        <w:pStyle w:val="SourceCode"/>
      </w:pPr>
      <w:r>
        <w:t xml:space="preserve">    yaw_min_abs_rate = 0.15  # [rad/s], before curriculum scaling</w:t>
      </w:r>
    </w:p>
    <w:p>
      <w:pPr>
        <w:pStyle w:val="SourceCode"/>
      </w:pPr>
      <w:r>
        <w:t xml:space="preserve">    yaw_boundary_fraction = 0.2</w:t>
      </w:r>
    </w:p>
    <w:p>
      <w:pPr>
        <w:pStyle w:val="SourceCode"/>
      </w:pPr>
      <w:r>
        <w:t xml:space="preserve">    yaw_start_steps = 48000</w:t>
      </w:r>
    </w:p>
    <w:p>
      <w:pPr>
        <w:pStyle w:val="SourceCode"/>
      </w:pPr>
      <w:r>
        <w:t xml:space="preserve">    yaw_ramp_steps = 48000</w:t>
      </w:r>
    </w:p>
    <w:p>
      <w:pPr>
        <w:pStyle w:val="SourceCode"/>
      </w:pPr>
      <w:r>
        <w:t xml:space="preserve">    grouped_training = True</w:t>
      </w:r>
    </w:p>
    <w:p>
      <w:pPr>
        <w:pStyle w:val="SourceCode"/>
      </w:pPr>
      <w:r>
        <w:t xml:space="preserve">    # 固定保留前 25% 环境练习零速站立，其他环境轮换运动任务。</w:t>
      </w:r>
    </w:p>
    <w:p>
      <w:pPr>
        <w:pStyle w:val="SourceCode"/>
      </w:pPr>
      <w:r>
        <w:t xml:space="preserve">    fixed_standing_groups = True</w:t>
      </w:r>
    </w:p>
    <w:p>
      <w:pPr>
        <w:pStyle w:val="SourceCode"/>
      </w:pPr>
      <w:r>
        <w:t xml:space="preserve">    grouped_low_speed_fraction = 1.0 / 3.0  # within each moving group, </w:t>
      </w:r>
    </w:p>
    <w:p>
      <w:pPr>
        <w:pStyle w:val="SourceCode"/>
      </w:pPr>
      <w:r>
        <w:t>remaining samples cover main range</w:t>
      </w:r>
    </w:p>
    <w:p>
      <w:pPr>
        <w:pStyle w:val="SourceCode"/>
      </w:pPr>
      <w:r>
        <w:t xml:space="preserve">    ranges_height: tuple[float, float] = (0.28, 0.32)</w:t>
      </w:r>
    </w:p>
    <w:p>
      <w:pPr>
        <w:pStyle w:val="SourceCode"/>
      </w:pPr>
      <w:r>
        <w:t xml:space="preserve">    standing_only_steps = 48000</w:t>
      </w:r>
    </w:p>
    <w:p>
      <w:pPr>
        <w:pStyle w:val="SourceCode"/>
      </w:pPr>
      <w:r>
        <w:t xml:space="preserve">    motion_ramp_steps = 48000</w:t>
      </w:r>
    </w:p>
    <w:p>
      <w:pPr>
        <w:pStyle w:val="SourceCode"/>
      </w:pPr>
      <w:r>
        <w:t xml:space="preserve">    # Explicit zero-speed population retained after motion is introduced.</w:t>
      </w:r>
    </w:p>
    <w:p>
      <w:pPr>
        <w:pStyle w:val="SourceCode"/>
      </w:pPr>
      <w:r>
        <w:t xml:space="preserve">    standing_env_fraction = 0.25</w:t>
      </w:r>
    </w:p>
    <w:p>
      <w:pPr>
        <w:pStyle w:val="SourceCode"/>
      </w:pPr>
      <w:r>
        <w:t xml:space="preserve">    # 前进与后退同时引入；后退幅度按自己的课程时钟增长。</w:t>
      </w:r>
    </w:p>
    <w:p>
      <w:pPr>
        <w:pStyle w:val="SourceCode"/>
      </w:pPr>
      <w:r>
        <w:t xml:space="preserve">    reverse_ramp_start_steps = 48000</w:t>
      </w:r>
    </w:p>
    <w:p>
      <w:pPr>
        <w:pStyle w:val="SourceCode"/>
      </w:pPr>
      <w:r>
        <w:t xml:space="preserve">    reverse_ramp_steps = 48000</w:t>
      </w:r>
    </w:p>
    <w:p/>
    <w:p>
      <w:r>
        <w:t>速度单位 m/s，yaw 指令单位 rad/s，高度单位 m。固定训练分组中 25% 环境只练零速零 yaw，余下分为原地转向、前进直行、后退直行、前进转向、后退转向，角色周期轮换。高度独立采样，不要求两侧腿长相等。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592"/>
        <w:gridCol w:w="4608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控制步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命令范围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先站立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 至 48000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速度与 yaw 为 0，高度从中心 0.30 m 开始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运动课程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48000 至 96000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逐步加入运动人口、yaw 和高度幅度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完整任务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96000 以后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前后主范围 ±0.2 至 ±0.8，yaw ±0.3，高度 0.28 至 0.32</w:t>
            </w:r>
          </w:p>
        </w:tc>
      </w:tr>
    </w:tbl>
    <w:p/>
    <w:p>
      <w:r>
        <w:t>每 PPO iteration 每环境采样 48 个控制步，因此两阶段各约 1000 iterations；并行环境增多不改变这只课程时钟。resampling_time=5 s 是任务重采样周期，linear_acceleration_limit=0.8 m/s² 限制命令斜坡；height_boundary_fraction=0.4 提供两端高度样本；speed_boundary_fraction=0.3 提供速度边界。低速桥接样本占各运动组的三分之一。训练只保留分组抽样；固定速度范围保留用于回放，grouped_training=False 不能再开启旧概率采样。</w:t>
      </w:r>
    </w:p>
    <w:p>
      <w:pPr>
        <w:pStyle w:val="Heading1"/>
      </w:pPr>
      <w:r>
        <w:t>8 当前奖励和每个量的含义</w:t>
      </w:r>
    </w:p>
    <w:p>
      <w:pPr>
        <w:pStyle w:val="Caption"/>
        <w:keepNext/>
      </w:pPr>
      <w:r>
        <w:t>源码 wheel_legged_vmc_flat_env_cfg.py 第 93 至 152 行</w:t>
      </w:r>
    </w:p>
    <w:p>
      <w:pPr>
        <w:pStyle w:val="SourceCode"/>
      </w:pPr>
      <w:r>
        <w:t>class RewardsCfg:</w:t>
      </w:r>
    </w:p>
    <w:p>
      <w:pPr>
        <w:pStyle w:val="SourceCode"/>
      </w:pPr>
      <w:r>
        <w:t xml:space="preserve">    """Reward scales for flat-terrain velocity, height, posture, and standing </w:t>
      </w:r>
    </w:p>
    <w:p>
      <w:pPr>
        <w:pStyle w:val="SourceCode"/>
      </w:pPr>
      <w:r>
        <w:t>control."""</w:t>
      </w:r>
    </w:p>
    <w:p>
      <w:pPr>
        <w:pStyle w:val="SourceCode"/>
      </w:pPr>
    </w:p>
    <w:p>
      <w:pPr>
        <w:pStyle w:val="SourceCode"/>
      </w:pPr>
      <w:r>
        <w:t xml:space="preserve">    profile = 'joint_pd_balance_v1'</w:t>
      </w:r>
    </w:p>
    <w:p>
      <w:pPr>
        <w:pStyle w:val="SourceCode"/>
      </w:pPr>
      <w:r>
        <w:t xml:space="preserve">    tracking_lin_vel = 2.0</w:t>
      </w:r>
    </w:p>
    <w:p>
      <w:pPr>
        <w:pStyle w:val="SourceCode"/>
      </w:pPr>
      <w:r>
        <w:t xml:space="preserve">    tracking_lin_vel_enhance = 0.0</w:t>
      </w:r>
    </w:p>
    <w:p>
      <w:pPr>
        <w:pStyle w:val="SourceCode"/>
      </w:pPr>
      <w:r>
        <w:t xml:space="preserve">    # 窄核项目前关闭；速度误差以线速度跟踪和平方误差为主。</w:t>
      </w:r>
    </w:p>
    <w:p>
      <w:pPr>
        <w:pStyle w:val="SourceCode"/>
      </w:pPr>
      <w:r>
        <w:t xml:space="preserve">    tracking_lin_vel_precise = 0.0</w:t>
      </w:r>
    </w:p>
    <w:p>
      <w:pPr>
        <w:pStyle w:val="SourceCode"/>
      </w:pPr>
      <w:r>
        <w:t xml:space="preserve">    lin_vel_error_sq = -2.0</w:t>
      </w:r>
    </w:p>
    <w:p>
      <w:pPr>
        <w:pStyle w:val="SourceCode"/>
      </w:pPr>
      <w:r>
        <w:t xml:space="preserve">    lin_vel_error_lateral_multiplier = 1.0</w:t>
      </w:r>
    </w:p>
    <w:p>
      <w:pPr>
        <w:pStyle w:val="SourceCode"/>
      </w:pPr>
      <w:r>
        <w:t xml:space="preserve">    standing_velocity = 0.0</w:t>
      </w:r>
    </w:p>
    <w:p>
      <w:pPr>
        <w:pStyle w:val="SourceCode"/>
      </w:pPr>
      <w:r>
        <w:t xml:space="preserve">    base_height_error_sq = 0.0</w:t>
      </w:r>
    </w:p>
    <w:p>
      <w:pPr>
        <w:pStyle w:val="SourceCode"/>
      </w:pPr>
      <w:r>
        <w:t xml:space="preserve">    tracking_ang_vel = 1.0</w:t>
      </w:r>
    </w:p>
    <w:p>
      <w:pPr>
        <w:pStyle w:val="SourceCode"/>
      </w:pPr>
      <w:r>
        <w:t xml:space="preserve">    yaw_rate_error_sq = -1.0</w:t>
      </w:r>
    </w:p>
    <w:p>
      <w:pPr>
        <w:pStyle w:val="SourceCode"/>
      </w:pPr>
      <w:r>
        <w:t xml:space="preserve">    spin_center_velocity = 0.0</w:t>
      </w:r>
    </w:p>
    <w:p>
      <w:pPr>
        <w:pStyle w:val="SourceCode"/>
      </w:pPr>
      <w:r>
        <w:t xml:space="preserve">    base_height = 2.0</w:t>
      </w:r>
    </w:p>
    <w:p>
      <w:pPr>
        <w:pStyle w:val="SourceCode"/>
      </w:pPr>
      <w:r>
        <w:t xml:space="preserve">    nominal_state = 0.0</w:t>
      </w:r>
    </w:p>
    <w:p>
      <w:pPr>
        <w:pStyle w:val="SourceCode"/>
      </w:pPr>
      <w:r>
        <w:t xml:space="preserve">    standing_leg_angle = 0.0</w:t>
      </w:r>
    </w:p>
    <w:p>
      <w:pPr>
        <w:pStyle w:val="SourceCode"/>
      </w:pPr>
      <w:r>
        <w:t xml:space="preserve">    standing_wheel_tracking = 0.0</w:t>
      </w:r>
    </w:p>
    <w:p>
      <w:pPr>
        <w:pStyle w:val="SourceCode"/>
      </w:pPr>
      <w:r>
        <w:t xml:space="preserve">    lin_vel_z = 0.0</w:t>
      </w:r>
    </w:p>
    <w:p>
      <w:pPr>
        <w:pStyle w:val="SourceCode"/>
      </w:pPr>
      <w:r>
        <w:t xml:space="preserve">    ang_vel_xy = 0.0</w:t>
      </w:r>
    </w:p>
    <w:p>
      <w:pPr>
        <w:pStyle w:val="SourceCode"/>
      </w:pPr>
      <w:r>
        <w:t xml:space="preserve">    orientation = -20.0</w:t>
      </w:r>
    </w:p>
    <w:p>
      <w:pPr>
        <w:pStyle w:val="SourceCode"/>
      </w:pPr>
      <w:r>
        <w:t xml:space="preserve">    dof_vel = 0.0</w:t>
      </w:r>
    </w:p>
    <w:p>
      <w:pPr>
        <w:pStyle w:val="SourceCode"/>
      </w:pPr>
      <w:r>
        <w:t xml:space="preserve">    dof_acc = 0.0</w:t>
      </w:r>
    </w:p>
    <w:p>
      <w:pPr>
        <w:pStyle w:val="SourceCode"/>
      </w:pPr>
      <w:r>
        <w:t xml:space="preserve">    torques = 0.0</w:t>
      </w:r>
    </w:p>
    <w:p>
      <w:pPr>
        <w:pStyle w:val="SourceCode"/>
      </w:pPr>
      <w:r>
        <w:t xml:space="preserve">    action_rate = -0.02</w:t>
      </w:r>
    </w:p>
    <w:p>
      <w:pPr>
        <w:pStyle w:val="SourceCode"/>
      </w:pPr>
      <w:r>
        <w:t xml:space="preserve">    action_smooth = 0.0</w:t>
      </w:r>
    </w:p>
    <w:p>
      <w:pPr>
        <w:pStyle w:val="SourceCode"/>
      </w:pPr>
      <w:r>
        <w:t xml:space="preserve">    # VMC 长度动作软饱和；当前直接关节模式不使用这三项。</w:t>
      </w:r>
    </w:p>
    <w:p>
      <w:pPr>
        <w:pStyle w:val="SourceCode"/>
      </w:pPr>
      <w:r>
        <w:t xml:space="preserve">    leg_length_action_saturation = 0.0</w:t>
      </w:r>
    </w:p>
    <w:p>
      <w:pPr>
        <w:pStyle w:val="SourceCode"/>
      </w:pPr>
      <w:r>
        <w:t xml:space="preserve">    leg_length_action_difference = 0.0</w:t>
      </w:r>
    </w:p>
    <w:p>
      <w:pPr>
        <w:pStyle w:val="SourceCode"/>
      </w:pPr>
      <w:r>
        <w:t xml:space="preserve">    leg_length_target_underreach = 0.0</w:t>
      </w:r>
    </w:p>
    <w:p>
      <w:pPr>
        <w:pStyle w:val="SourceCode"/>
      </w:pPr>
      <w:r>
        <w:t xml:space="preserve">    joint_position_action_saturation = -0.5</w:t>
      </w:r>
    </w:p>
    <w:p>
      <w:pPr>
        <w:pStyle w:val="SourceCode"/>
      </w:pPr>
      <w:r>
        <w:t xml:space="preserve">    collision = -1.0</w:t>
      </w:r>
    </w:p>
    <w:p>
      <w:pPr>
        <w:pStyle w:val="SourceCode"/>
      </w:pPr>
      <w:r>
        <w:t xml:space="preserve">    dof_pos_limits = -1.0</w:t>
      </w:r>
    </w:p>
    <w:p>
      <w:pPr>
        <w:pStyle w:val="SourceCode"/>
      </w:pPr>
      <w:r>
        <w:t xml:space="preserve">    # One-time cost for unsafe termination, not a per-second reward scale.</w:t>
      </w:r>
    </w:p>
    <w:p>
      <w:pPr>
        <w:pStyle w:val="SourceCode"/>
      </w:pPr>
      <w:r>
        <w:t xml:space="preserve">    termination = -20.0</w:t>
      </w:r>
    </w:p>
    <w:p>
      <w:pPr>
        <w:pStyle w:val="SourceCode"/>
      </w:pPr>
    </w:p>
    <w:p>
      <w:pPr>
        <w:pStyle w:val="SourceCode"/>
      </w:pPr>
      <w:r>
        <w:t xml:space="preserve">    clip_single_reward = 5.0</w:t>
      </w:r>
    </w:p>
    <w:p>
      <w:pPr>
        <w:pStyle w:val="SourceCode"/>
      </w:pPr>
      <w:r>
        <w:t xml:space="preserve">    nominal_state_penalty_clip = 3.0  # keep the 6-9 degree asymmetry penalty </w:t>
      </w:r>
    </w:p>
    <w:p>
      <w:pPr>
        <w:pStyle w:val="SourceCode"/>
      </w:pPr>
      <w:r>
        <w:t>below its cap</w:t>
      </w:r>
    </w:p>
    <w:p>
      <w:pPr>
        <w:pStyle w:val="SourceCode"/>
      </w:pPr>
      <w:r>
        <w:t xml:space="preserve">    orientation_penalty_clip = 30.0</w:t>
      </w:r>
    </w:p>
    <w:p>
      <w:pPr>
        <w:pStyle w:val="SourceCode"/>
      </w:pPr>
      <w:r>
        <w:t xml:space="preserve">    base_height_penalty_clip = 30.0</w:t>
      </w:r>
    </w:p>
    <w:p>
      <w:pPr>
        <w:pStyle w:val="SourceCode"/>
      </w:pPr>
      <w:r>
        <w:t xml:space="preserve">    standing_leg_angle_penalty_clip = 3.0</w:t>
      </w:r>
    </w:p>
    <w:p>
      <w:pPr>
        <w:pStyle w:val="SourceCode"/>
      </w:pPr>
      <w:r>
        <w:t xml:space="preserve">    lin_vel_penalty_clip = 8.0</w:t>
      </w:r>
    </w:p>
    <w:p>
      <w:pPr>
        <w:pStyle w:val="SourceCode"/>
      </w:pPr>
      <w:r>
        <w:t xml:space="preserve">    yaw_rate_penalty_clip = 4.0</w:t>
      </w:r>
    </w:p>
    <w:p>
      <w:pPr>
        <w:pStyle w:val="SourceCode"/>
      </w:pPr>
      <w:r>
        <w:t xml:space="preserve">    standing_wheel_penalty_clip = 1.0</w:t>
      </w:r>
    </w:p>
    <w:p>
      <w:pPr>
        <w:pStyle w:val="SourceCode"/>
      </w:pPr>
      <w:r>
        <w:t xml:space="preserve">    action_rate_penalty_clip = 1.0</w:t>
      </w:r>
    </w:p>
    <w:p>
      <w:pPr>
        <w:pStyle w:val="SourceCode"/>
      </w:pPr>
      <w:r>
        <w:t xml:space="preserve">    action_smooth_penalty_clip = 3.0</w:t>
      </w:r>
    </w:p>
    <w:p>
      <w:pPr>
        <w:pStyle w:val="SourceCode"/>
      </w:pPr>
      <w:r>
        <w:t xml:space="preserve">    action_smooth_wheel_multiplier = 5.0</w:t>
      </w:r>
    </w:p>
    <w:p>
      <w:pPr>
        <w:pStyle w:val="SourceCode"/>
      </w:pPr>
      <w:r>
        <w:t xml:space="preserve">    tracking_sigma = 0.25</w:t>
      </w:r>
    </w:p>
    <w:p>
      <w:pPr>
        <w:pStyle w:val="SourceCode"/>
      </w:pPr>
      <w:r>
        <w:t xml:space="preserve">    tracking_sigma_ang = 0.25  # separate yaw width so turning can be trained </w:t>
      </w:r>
    </w:p>
    <w:p>
      <w:pPr>
        <w:pStyle w:val="SourceCode"/>
      </w:pPr>
      <w:r>
        <w:t>without changing linear tracking</w:t>
      </w:r>
    </w:p>
    <w:p>
      <w:pPr>
        <w:pStyle w:val="SourceCode"/>
      </w:pPr>
      <w:r>
        <w:t xml:space="preserve">    tracking_sigma_enhance = 0.025</w:t>
      </w:r>
    </w:p>
    <w:p>
      <w:pPr>
        <w:pStyle w:val="SourceCode"/>
      </w:pPr>
      <w:r>
        <w:t xml:space="preserve">    tracking_sigma_precise = 0.01</w:t>
      </w:r>
    </w:p>
    <w:p>
      <w:pPr>
        <w:pStyle w:val="SourceCode"/>
      </w:pPr>
      <w:r>
        <w:t xml:space="preserve">    # 小角度时投影重力 y 主要反映 roll，乘数单独调整通用姿态代价。</w:t>
      </w:r>
    </w:p>
    <w:p>
      <w:pPr>
        <w:pStyle w:val="SourceCode"/>
      </w:pPr>
      <w:r>
        <w:t xml:space="preserve">    orientation_roll_multiplier = 2.0</w:t>
      </w:r>
    </w:p>
    <w:p>
      <w:pPr>
        <w:pStyle w:val="SourceCode"/>
      </w:pPr>
      <w:r>
        <w:t xml:space="preserve">    base_height_target: float = 0.30</w:t>
      </w:r>
    </w:p>
    <w:p>
      <w:pPr>
        <w:pStyle w:val="SourceCode"/>
      </w:pPr>
      <w:r>
        <w:t xml:space="preserve">    base_height_sigma = 0.0004  # [m^2], experimental height-tracking width</w:t>
      </w:r>
    </w:p>
    <w:p>
      <w:pPr>
        <w:pStyle w:val="SourceCode"/>
      </w:pPr>
      <w:r>
        <w:t xml:space="preserve">    leg_length_action_soft_limit = 0.85</w:t>
      </w:r>
    </w:p>
    <w:p>
      <w:pPr>
        <w:pStyle w:val="SourceCode"/>
      </w:pPr>
      <w:r>
        <w:t xml:space="preserve">    joint_position_action_soft_limit = 0.85</w:t>
      </w:r>
    </w:p>
    <w:p>
      <w:pPr>
        <w:pStyle w:val="SourceCode"/>
      </w:pPr>
      <w:r>
        <w:t xml:space="preserve">    leg_length_target_height_offset: float = MODEL['hip_z'] - </w:t>
      </w:r>
    </w:p>
    <w:p>
      <w:pPr>
        <w:pStyle w:val="SourceCode"/>
      </w:pPr>
      <w:r>
        <w:t>MODEL['wheel_radius']</w:t>
      </w:r>
    </w:p>
    <w:p>
      <w:pPr>
        <w:pStyle w:val="SourceCode"/>
      </w:pPr>
      <w:r>
        <w:t xml:space="preserve">    leg_length_target_cap: float = 0.32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1296"/>
        <w:gridCol w:w="5184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权重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信号含义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tracking_​lin_​vel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前向线速度指数跟踪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tracking_​lin_​vel_​enhance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窄指数减 1，目前关闭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tracking_​lin_​vel_​precise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更窄指数跟踪，目前关闭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lin_​vel_​error_​sq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-2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vx 跟踪平方误差加 vy²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standing_​velocity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零速条件下水平漂移代价，目前关闭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base_​height_​error_​sq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高度平方误差，目前关闭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tracking_​ang_​vel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yaw rate 指数跟踪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yaw_​rate_​error_​sq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-1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yaw rate 平方误差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spin_​center_​velocity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原地转向轮共模漂移代价，目前关闭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base_​height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实际根节点高度相对高度命令的指数奖励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nominal_​state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左右虚拟摆角差，目前关闭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standing_​leg_​angle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零速时绝对摆角代价，目前关闭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standing_​wheel_​tracking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零速时轮速与策略参考误差，目前关闭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lin_​vel_​z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机身竖向速度平方，目前关闭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ang_​vel_​xy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机身横滚俯仰角速度平方，目前关闭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orientation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-20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投影重力 x² 加 roll_​multiplier × y²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dof_​vel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腿关节速度平方，目前关闭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dof_​acc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关节加速度平方，目前关闭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torques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执行器估计力矩平方，目前关闭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action_​rate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-0.02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执行动作一阶变化平方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action_​smooth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执行动作二阶差分，目前关闭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leg_​length_​action_​saturation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仅 VMC 长度原始动作的软饱和，目前关闭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leg_​length_​action_​difference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仅 VMC 两长度动作差，目前关闭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leg_​length_​target_​underreach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仅 VMC 参考长度不足代价，目前关闭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joint_​position_​action_​saturation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-0.5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四主动关节 raw action 超过 0.85 的平方代价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collision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-1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非轮部件接触力超过门限的计数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dof_​pos_​limits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-1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真实关节位置超出物理限位的量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termination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-20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一次不安全终止代价，超时不扣除</w:t>
            </w:r>
          </w:p>
        </w:tc>
      </w:tr>
    </w:tbl>
    <w:p/>
    <w:p>
      <w:r>
        <w:t>这些权重都是同一 RewardsCfg 的直接默认值，不再从另一份 profile 字典覆写。0 表示默认关闭，不表示代码仍支持旧车；可用的信号保留用于 VMC或有记录的单变量对照。训练分支的最终值可能被 CLI 覆盖，例如保留的 2097 模型 yaw_rate_error_sq=-5，不能把源码默认 -1 当作该模型实际值。</w:t>
      </w:r>
    </w:p>
    <w:p>
      <w:r>
        <w:t>tracking_sigma=0.25、tracking_sigma_ang=0.25 都是平方误差指数分母。base_height_sigma=0.0004 m² 对应 20 mm 特征宽度，而不是 0.4 mm。单步奖励先乘 step_dt=0.02 s，连续项随后按对应上限裁剪；termination 不乘 dt，也不走连续项裁剪。clip_single_reward=5/s 保留线速度和高度各 2/s 的指数峰值，避免旧 1/s 裁剪产生平坦区。</w:t>
      </w:r>
    </w:p>
    <w:p>
      <w:r>
        <w:t>姿态代价使用投影重力而不是直接欧拉角；小角度下 x 主要对应 pitch，y 主要对应 roll。orientation_roll_multiplier=2 不强迫左右腿等长，仍允许高低差地形补偿。动作软饱和读 raw action，超出执行边界后代价仍能区分，不能仅罚已经变成 1 的动作。</w:t>
      </w:r>
    </w:p>
    <w:p>
      <w:pPr>
        <w:pStyle w:val="Heading1"/>
      </w:pPr>
      <w:r>
        <w:t>9 场景物理和持续终止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1728"/>
        <w:gridCol w:w="4320"/>
      </w:tblGrid>
      <w:tr>
        <w:trPr>
          <w:tblHeader/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scene.num_​envs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8192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并行环境，不是一个回合的步数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sim.dt /​ decimation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0.005 /​ 4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物理 200 Hz，策略 50 Hz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enable_​external_​forces_​every_​iteration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True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TGS 每内部迭代应用外部 effort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solver_​position /​ velocity iterations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128 /​ 8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闭链求解参数，不能随便改作策略改进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gpu_​max_​rigid_​patch_​count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1048576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接触缓冲容量，不改变摩擦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base_​contact_​force /​ time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10 N /​ 0.15 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连续机身接触；严格大于计数门限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leg_​contact_​force /​ time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5 N /​ 0.2 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连续非轮连杆接触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max_​body_​pitch /​ time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30° /​ 0.25 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持续俯仰过大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max_​body_​roll /​ time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20° /​ 0.2 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持续横滚过大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min_​root_​height /​ time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0.22 m /​ 0.15 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持续过低，补充接触判定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reset_​velocity_​initial /​ final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0.05 /​ 0.5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根节点线/​角速度扰动幅度，随课程增长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episode_​length_​s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20 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超时是回合截断，不当作物理事故</w:t>
            </w:r>
          </w:p>
        </w:tc>
      </w:tr>
    </w:tbl>
    <w:p/>
    <w:p>
      <w:r>
        <w:t>基座净接触力包含可能的自碰撞反力，不只包含地面。需要归因时使用独立的地面过滤传感器，不能看到 base_contact 日志就认定机身落地。dt 细化测试必须保持策略和 VMC 更新周期，否则不再是单变量求解器对照。</w:t>
      </w:r>
    </w:p>
    <w:p>
      <w:pPr>
        <w:pStyle w:val="Heading1"/>
      </w:pPr>
      <w:r>
        <w:t>源码索引和版本核对</w:t>
      </w:r>
    </w:p>
    <w:p>
      <w:pPr>
        <w:pStyle w:val="SourceCode"/>
      </w:pPr>
      <w:r>
        <w:t>wheel_legged_isaaclab/wheel_legged_gym_isaaclab/mcu_hardware.py</w:t>
      </w:r>
    </w:p>
    <w:p>
      <w:pPr>
        <w:pStyle w:val="SourceCode"/>
      </w:pPr>
      <w:r>
        <w:t>wheel_legged_isaaclab/wheel_legged_gym_isaaclab/tasks/direct/wheel_legged_vmc_flat/__init__.py</w:t>
      </w:r>
    </w:p>
    <w:p>
      <w:pPr>
        <w:pStyle w:val="SourceCode"/>
      </w:pPr>
      <w:r>
        <w:t>wheel_legged_isaaclab/wheel_legged_gym_isaaclab/tasks/direct/wheel_legged_vmc_flat/wheel_legged_vmc_flat_env_cfg.py</w:t>
      </w:r>
    </w:p>
    <w:p>
      <w:r>
        <w:t>版本核对不应只看文件名。模型应携带 params/env.yaml 和 params/agent.yaml；训练分支的覆盖值以配套配置为准。本教程解释源码快照，不作为随训练动态变化的实时监控面板。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轮腿工程源码学习  |  当前闭链五连杆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/>
      <w:spacing w:line="252" w:lineRule="auto" w:after="0"/>
      <w:ind w:left="86"/>
    </w:pPr>
    <w:rPr>
      <w:rFonts w:ascii="Liberation Mono" w:hAnsi="Liberation Mono" w:eastAsia="Noto Sans CJK SC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新车环境配置代码解析</dc:title>
  <dc:subject>清理后的当前源码和库调用解析</dc:subject>
  <dc:creator>CLT RL</dc:creator>
  <cp:keywords/>
  <dc:description>Updated from current source with exact excerpts; no simulator or checkpoint mutation.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