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SPWMR6BA79TA06BGRAR8DL097NL0OYPRES0XFJD8XGH8TEWTNRBRQC0PFY9TPB8RBFMXEOL9ZIX78MXJRNFTVFFX8RZMWL5BAOOOIHB3B061D124F6C354918B5F999FBEC0C725" Type="http://schemas.microsoft.com/office/2006/relationships/officeDocumentMain" Target="NUL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26859" w14:textId="77777777" w:rsidR="00810EF0" w:rsidRDefault="004763CC">
      <w:r>
        <w:rPr>
          <w:noProof/>
        </w:rPr>
        <w:drawing>
          <wp:inline distT="0" distB="0" distL="114300" distR="114300" wp14:anchorId="5CD12683" wp14:editId="5EBF490D">
            <wp:extent cx="681990" cy="681990"/>
            <wp:effectExtent l="0" t="0" r="3810" b="381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9"/>
                    <a:stretch>
                      <a:fillRect/>
                    </a:stretch>
                  </pic:blipFill>
                  <pic:spPr>
                    <a:xfrm>
                      <a:off x="0" y="0"/>
                      <a:ext cx="681990" cy="681990"/>
                    </a:xfrm>
                    <a:prstGeom prst="rect">
                      <a:avLst/>
                    </a:prstGeom>
                    <a:noFill/>
                    <a:ln w="9525">
                      <a:noFill/>
                    </a:ln>
                  </pic:spPr>
                </pic:pic>
              </a:graphicData>
            </a:graphic>
          </wp:inline>
        </w:drawing>
      </w:r>
      <w:r>
        <w:t xml:space="preserve"> </w:t>
      </w:r>
      <w:r>
        <w:rPr>
          <w:noProof/>
        </w:rPr>
        <w:drawing>
          <wp:inline distT="0" distB="0" distL="114300" distR="114300" wp14:anchorId="6B627347" wp14:editId="3AED58CA">
            <wp:extent cx="3087370" cy="711835"/>
            <wp:effectExtent l="0" t="0" r="17780" b="1206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10"/>
                    <a:srcRect r="50" b="24193"/>
                    <a:stretch>
                      <a:fillRect/>
                    </a:stretch>
                  </pic:blipFill>
                  <pic:spPr>
                    <a:xfrm>
                      <a:off x="0" y="0"/>
                      <a:ext cx="3087370" cy="711835"/>
                    </a:xfrm>
                    <a:prstGeom prst="rect">
                      <a:avLst/>
                    </a:prstGeom>
                    <a:noFill/>
                    <a:ln w="9525">
                      <a:noFill/>
                    </a:ln>
                  </pic:spPr>
                </pic:pic>
              </a:graphicData>
            </a:graphic>
          </wp:inline>
        </w:drawing>
      </w:r>
    </w:p>
    <w:p w14:paraId="0DE9C380" w14:textId="77777777" w:rsidR="00810EF0" w:rsidRDefault="00810EF0">
      <w:pPr>
        <w:spacing w:beforeLines="50" w:before="156" w:afterLines="50" w:after="156"/>
        <w:jc w:val="center"/>
        <w:rPr>
          <w:b/>
          <w:kern w:val="0"/>
          <w:sz w:val="48"/>
          <w:szCs w:val="48"/>
        </w:rPr>
      </w:pPr>
    </w:p>
    <w:p w14:paraId="5BFDBC92" w14:textId="77777777" w:rsidR="00810EF0" w:rsidRDefault="004763CC">
      <w:pPr>
        <w:spacing w:beforeLines="50" w:before="156" w:afterLines="50" w:after="156"/>
        <w:jc w:val="center"/>
        <w:rPr>
          <w:rFonts w:ascii="隶书" w:eastAsia="隶书"/>
          <w:b/>
          <w:kern w:val="0"/>
          <w:sz w:val="84"/>
          <w:szCs w:val="84"/>
        </w:rPr>
      </w:pPr>
      <w:r>
        <w:rPr>
          <w:rFonts w:ascii="隶书" w:eastAsia="隶书" w:hint="eastAsia"/>
          <w:b/>
          <w:kern w:val="0"/>
          <w:sz w:val="84"/>
          <w:szCs w:val="84"/>
        </w:rPr>
        <w:t>课程报告</w:t>
      </w:r>
    </w:p>
    <w:p w14:paraId="30381A49" w14:textId="77777777" w:rsidR="00810EF0" w:rsidRDefault="00810EF0">
      <w:pPr>
        <w:jc w:val="center"/>
        <w:rPr>
          <w:rFonts w:ascii="隶书" w:eastAsia="隶书"/>
          <w:b/>
          <w:kern w:val="0"/>
          <w:sz w:val="72"/>
          <w:szCs w:val="72"/>
        </w:rPr>
      </w:pPr>
    </w:p>
    <w:p w14:paraId="735535E9" w14:textId="77777777" w:rsidR="00810EF0" w:rsidRDefault="00810EF0">
      <w:pPr>
        <w:jc w:val="center"/>
        <w:rPr>
          <w:rFonts w:ascii="隶书" w:eastAsia="隶书"/>
          <w:b/>
          <w:kern w:val="0"/>
          <w:sz w:val="72"/>
          <w:szCs w:val="72"/>
        </w:rPr>
      </w:pPr>
    </w:p>
    <w:p w14:paraId="27023238" w14:textId="77777777" w:rsidR="00810EF0" w:rsidRDefault="00810EF0">
      <w:pPr>
        <w:jc w:val="center"/>
        <w:rPr>
          <w:b/>
          <w:kern w:val="0"/>
        </w:rPr>
      </w:pPr>
    </w:p>
    <w:tbl>
      <w:tblPr>
        <w:tblW w:w="7333" w:type="dxa"/>
        <w:jc w:val="center"/>
        <w:tblBorders>
          <w:bottom w:val="single" w:sz="4" w:space="0" w:color="auto"/>
          <w:insideH w:val="single" w:sz="4" w:space="0" w:color="auto"/>
        </w:tblBorders>
        <w:tblLayout w:type="fixed"/>
        <w:tblLook w:val="04A0" w:firstRow="1" w:lastRow="0" w:firstColumn="1" w:lastColumn="0" w:noHBand="0" w:noVBand="1"/>
      </w:tblPr>
      <w:tblGrid>
        <w:gridCol w:w="1908"/>
        <w:gridCol w:w="5425"/>
      </w:tblGrid>
      <w:tr w:rsidR="00810EF0" w14:paraId="33AB4013" w14:textId="77777777">
        <w:trPr>
          <w:trHeight w:val="907"/>
          <w:jc w:val="center"/>
        </w:trPr>
        <w:tc>
          <w:tcPr>
            <w:tcW w:w="1908" w:type="dxa"/>
            <w:tcBorders>
              <w:top w:val="nil"/>
              <w:left w:val="nil"/>
              <w:bottom w:val="nil"/>
              <w:right w:val="nil"/>
            </w:tcBorders>
            <w:vAlign w:val="center"/>
          </w:tcPr>
          <w:p w14:paraId="1A4D4A84" w14:textId="77777777" w:rsidR="00810EF0" w:rsidRDefault="004763CC">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14:paraId="223057F6" w14:textId="77777777" w:rsidR="00810EF0" w:rsidRDefault="00CA3354">
            <w:pPr>
              <w:rPr>
                <w:b/>
                <w:kern w:val="0"/>
                <w:sz w:val="30"/>
                <w:szCs w:val="30"/>
              </w:rPr>
            </w:pPr>
            <w:r>
              <w:rPr>
                <w:rFonts w:hint="eastAsia"/>
                <w:b/>
                <w:kern w:val="0"/>
                <w:sz w:val="30"/>
                <w:szCs w:val="30"/>
              </w:rPr>
              <w:t>企业软件项目实训</w:t>
            </w:r>
          </w:p>
        </w:tc>
      </w:tr>
      <w:tr w:rsidR="00810EF0" w14:paraId="504A6D91" w14:textId="77777777">
        <w:trPr>
          <w:trHeight w:val="907"/>
          <w:jc w:val="center"/>
        </w:trPr>
        <w:tc>
          <w:tcPr>
            <w:tcW w:w="1908" w:type="dxa"/>
            <w:tcBorders>
              <w:top w:val="nil"/>
              <w:left w:val="nil"/>
              <w:bottom w:val="nil"/>
              <w:right w:val="nil"/>
            </w:tcBorders>
            <w:vAlign w:val="center"/>
          </w:tcPr>
          <w:p w14:paraId="4BC5EC39" w14:textId="77777777" w:rsidR="00810EF0" w:rsidRDefault="004763CC">
            <w:pPr>
              <w:spacing w:line="360" w:lineRule="exact"/>
              <w:rPr>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14:paraId="03041FF3" w14:textId="36561502" w:rsidR="00810EF0" w:rsidRDefault="00DB2EE9">
            <w:pPr>
              <w:rPr>
                <w:b/>
                <w:kern w:val="0"/>
                <w:sz w:val="30"/>
                <w:szCs w:val="30"/>
              </w:rPr>
            </w:pPr>
            <w:proofErr w:type="gramStart"/>
            <w:r>
              <w:rPr>
                <w:rFonts w:hint="eastAsia"/>
                <w:b/>
                <w:kern w:val="0"/>
                <w:sz w:val="30"/>
                <w:szCs w:val="30"/>
              </w:rPr>
              <w:t>李克奉</w:t>
            </w:r>
            <w:proofErr w:type="gramEnd"/>
          </w:p>
        </w:tc>
      </w:tr>
      <w:tr w:rsidR="00810EF0" w14:paraId="05B6F258" w14:textId="77777777">
        <w:trPr>
          <w:trHeight w:val="907"/>
          <w:jc w:val="center"/>
        </w:trPr>
        <w:tc>
          <w:tcPr>
            <w:tcW w:w="1908" w:type="dxa"/>
            <w:tcBorders>
              <w:top w:val="nil"/>
              <w:left w:val="nil"/>
              <w:bottom w:val="nil"/>
              <w:right w:val="nil"/>
            </w:tcBorders>
            <w:vAlign w:val="center"/>
          </w:tcPr>
          <w:p w14:paraId="525A27AC" w14:textId="77777777" w:rsidR="00810EF0" w:rsidRDefault="004763CC">
            <w:pPr>
              <w:spacing w:line="360" w:lineRule="exact"/>
              <w:rPr>
                <w:b/>
                <w:kern w:val="0"/>
                <w:sz w:val="30"/>
                <w:szCs w:val="30"/>
              </w:rPr>
            </w:pPr>
            <w:r>
              <w:rPr>
                <w:rFonts w:hint="eastAsia"/>
                <w:b/>
                <w:kern w:val="0"/>
                <w:sz w:val="30"/>
                <w:szCs w:val="30"/>
              </w:rPr>
              <w:t>学生学号：</w:t>
            </w:r>
          </w:p>
        </w:tc>
        <w:tc>
          <w:tcPr>
            <w:tcW w:w="5425" w:type="dxa"/>
            <w:tcBorders>
              <w:top w:val="single" w:sz="4" w:space="0" w:color="auto"/>
              <w:left w:val="nil"/>
              <w:bottom w:val="single" w:sz="4" w:space="0" w:color="auto"/>
              <w:right w:val="nil"/>
            </w:tcBorders>
            <w:vAlign w:val="center"/>
          </w:tcPr>
          <w:p w14:paraId="67B0D3B7" w14:textId="4E6B0CA9" w:rsidR="00810EF0" w:rsidRDefault="00DB2EE9">
            <w:pPr>
              <w:spacing w:line="360" w:lineRule="exact"/>
              <w:rPr>
                <w:b/>
                <w:kern w:val="0"/>
                <w:sz w:val="30"/>
                <w:szCs w:val="30"/>
              </w:rPr>
            </w:pPr>
            <w:r>
              <w:rPr>
                <w:rFonts w:hint="eastAsia"/>
                <w:b/>
                <w:kern w:val="0"/>
                <w:sz w:val="30"/>
                <w:szCs w:val="30"/>
              </w:rPr>
              <w:t>201630664789</w:t>
            </w:r>
          </w:p>
        </w:tc>
      </w:tr>
      <w:tr w:rsidR="00810EF0" w14:paraId="2BB6EBCA" w14:textId="77777777">
        <w:trPr>
          <w:trHeight w:val="907"/>
          <w:jc w:val="center"/>
        </w:trPr>
        <w:tc>
          <w:tcPr>
            <w:tcW w:w="1908" w:type="dxa"/>
            <w:tcBorders>
              <w:top w:val="nil"/>
              <w:left w:val="nil"/>
              <w:bottom w:val="nil"/>
              <w:right w:val="nil"/>
            </w:tcBorders>
            <w:vAlign w:val="center"/>
          </w:tcPr>
          <w:p w14:paraId="567BCBCC" w14:textId="77777777" w:rsidR="00810EF0" w:rsidRDefault="004763CC">
            <w:pPr>
              <w:spacing w:line="360" w:lineRule="exact"/>
              <w:rPr>
                <w:b/>
                <w:kern w:val="0"/>
                <w:sz w:val="30"/>
                <w:szCs w:val="30"/>
              </w:rPr>
            </w:pPr>
            <w:r>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14:paraId="664622EE" w14:textId="015F1C22" w:rsidR="00810EF0" w:rsidRDefault="00DB2EE9">
            <w:pPr>
              <w:spacing w:line="360" w:lineRule="exact"/>
              <w:rPr>
                <w:b/>
                <w:kern w:val="0"/>
                <w:sz w:val="30"/>
                <w:szCs w:val="30"/>
              </w:rPr>
            </w:pPr>
            <w:r>
              <w:rPr>
                <w:rFonts w:hint="eastAsia"/>
                <w:b/>
                <w:kern w:val="0"/>
                <w:sz w:val="30"/>
                <w:szCs w:val="30"/>
              </w:rPr>
              <w:t>软件工程</w:t>
            </w:r>
          </w:p>
        </w:tc>
      </w:tr>
      <w:tr w:rsidR="00810EF0" w14:paraId="358B1F9A" w14:textId="77777777">
        <w:trPr>
          <w:trHeight w:val="907"/>
          <w:jc w:val="center"/>
        </w:trPr>
        <w:tc>
          <w:tcPr>
            <w:tcW w:w="1908" w:type="dxa"/>
            <w:tcBorders>
              <w:top w:val="nil"/>
              <w:left w:val="nil"/>
              <w:bottom w:val="nil"/>
              <w:right w:val="nil"/>
            </w:tcBorders>
            <w:vAlign w:val="center"/>
          </w:tcPr>
          <w:p w14:paraId="23806A5E" w14:textId="77777777" w:rsidR="00810EF0" w:rsidRDefault="004763CC">
            <w:pPr>
              <w:rPr>
                <w:b/>
                <w:spacing w:val="20"/>
                <w:kern w:val="0"/>
                <w:sz w:val="30"/>
                <w:szCs w:val="30"/>
              </w:rPr>
            </w:pPr>
            <w:r>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14:paraId="107D64A7" w14:textId="77777777" w:rsidR="00810EF0" w:rsidRDefault="004763CC">
            <w:pPr>
              <w:rPr>
                <w:b/>
                <w:kern w:val="0"/>
                <w:sz w:val="30"/>
                <w:szCs w:val="30"/>
              </w:rPr>
            </w:pPr>
            <w:r>
              <w:rPr>
                <w:rFonts w:hint="eastAsia"/>
                <w:b/>
                <w:kern w:val="0"/>
                <w:sz w:val="30"/>
                <w:szCs w:val="30"/>
              </w:rPr>
              <w:t>201</w:t>
            </w:r>
            <w:r w:rsidR="0013055F">
              <w:rPr>
                <w:b/>
                <w:kern w:val="0"/>
                <w:sz w:val="30"/>
                <w:szCs w:val="30"/>
              </w:rPr>
              <w:t>8</w:t>
            </w:r>
            <w:r>
              <w:rPr>
                <w:rFonts w:hint="eastAsia"/>
                <w:b/>
                <w:kern w:val="0"/>
                <w:sz w:val="30"/>
                <w:szCs w:val="30"/>
              </w:rPr>
              <w:t>-201</w:t>
            </w:r>
            <w:r w:rsidR="0013055F">
              <w:rPr>
                <w:b/>
                <w:kern w:val="0"/>
                <w:sz w:val="30"/>
                <w:szCs w:val="30"/>
              </w:rPr>
              <w:t>9</w:t>
            </w:r>
            <w:r>
              <w:rPr>
                <w:rFonts w:hint="eastAsia"/>
                <w:b/>
                <w:kern w:val="0"/>
                <w:sz w:val="30"/>
                <w:szCs w:val="30"/>
              </w:rPr>
              <w:t>第二学期</w:t>
            </w:r>
          </w:p>
        </w:tc>
      </w:tr>
    </w:tbl>
    <w:p w14:paraId="354834FB" w14:textId="77777777" w:rsidR="00810EF0" w:rsidRDefault="00810EF0">
      <w:pPr>
        <w:spacing w:beforeLines="50" w:before="156" w:afterLines="50" w:after="156"/>
        <w:rPr>
          <w:b/>
          <w:kern w:val="0"/>
          <w:sz w:val="30"/>
          <w:szCs w:val="30"/>
        </w:rPr>
      </w:pPr>
    </w:p>
    <w:p w14:paraId="2E255973" w14:textId="77777777" w:rsidR="00810EF0" w:rsidRDefault="004763CC">
      <w:pPr>
        <w:spacing w:line="480" w:lineRule="exact"/>
        <w:jc w:val="center"/>
        <w:rPr>
          <w:rFonts w:eastAsia="黑体" w:hAnsi="黑体"/>
          <w:b/>
          <w:kern w:val="0"/>
          <w:sz w:val="32"/>
          <w:szCs w:val="32"/>
        </w:rPr>
      </w:pPr>
      <w:r>
        <w:rPr>
          <w:rFonts w:eastAsia="黑体" w:hAnsi="黑体" w:hint="eastAsia"/>
          <w:b/>
          <w:kern w:val="0"/>
          <w:sz w:val="32"/>
          <w:szCs w:val="32"/>
        </w:rPr>
        <w:t>软件学院</w:t>
      </w:r>
    </w:p>
    <w:p w14:paraId="69E56991" w14:textId="77777777" w:rsidR="00810EF0" w:rsidRDefault="004763CC">
      <w:pPr>
        <w:spacing w:line="480" w:lineRule="exact"/>
        <w:jc w:val="center"/>
        <w:rPr>
          <w:rFonts w:eastAsia="黑体" w:hAnsi="黑体"/>
          <w:b/>
          <w:kern w:val="0"/>
          <w:sz w:val="32"/>
          <w:szCs w:val="32"/>
        </w:rPr>
      </w:pPr>
      <w:r>
        <w:rPr>
          <w:rFonts w:eastAsia="黑体" w:hAnsi="黑体" w:hint="eastAsia"/>
          <w:b/>
          <w:kern w:val="0"/>
          <w:sz w:val="32"/>
          <w:szCs w:val="32"/>
        </w:rPr>
        <w:t>201</w:t>
      </w:r>
      <w:r w:rsidR="0013055F">
        <w:rPr>
          <w:rFonts w:eastAsia="黑体" w:hAnsi="黑体"/>
          <w:b/>
          <w:kern w:val="0"/>
          <w:sz w:val="32"/>
          <w:szCs w:val="32"/>
        </w:rPr>
        <w:t>9</w:t>
      </w:r>
      <w:r>
        <w:rPr>
          <w:rFonts w:eastAsia="黑体" w:hAnsi="黑体" w:hint="eastAsia"/>
          <w:b/>
          <w:kern w:val="0"/>
          <w:sz w:val="32"/>
          <w:szCs w:val="32"/>
        </w:rPr>
        <w:t>年</w:t>
      </w:r>
      <w:r>
        <w:rPr>
          <w:rFonts w:eastAsia="黑体" w:hAnsi="黑体"/>
          <w:b/>
          <w:kern w:val="0"/>
          <w:sz w:val="32"/>
          <w:szCs w:val="32"/>
        </w:rPr>
        <w:t>6</w:t>
      </w:r>
      <w:r>
        <w:rPr>
          <w:rFonts w:eastAsia="黑体" w:hAnsi="黑体" w:hint="eastAsia"/>
          <w:b/>
          <w:kern w:val="0"/>
          <w:sz w:val="32"/>
          <w:szCs w:val="32"/>
        </w:rPr>
        <w:t>月</w:t>
      </w:r>
    </w:p>
    <w:p w14:paraId="210FC2E2" w14:textId="77777777" w:rsidR="00810EF0" w:rsidRPr="00FE6A5D" w:rsidRDefault="00810EF0">
      <w:pPr>
        <w:rPr>
          <w:rFonts w:eastAsia="黑体" w:hAnsi="黑体"/>
          <w:b/>
          <w:kern w:val="0"/>
          <w:sz w:val="36"/>
          <w:szCs w:val="36"/>
        </w:rPr>
        <w:sectPr w:rsidR="00810EF0" w:rsidRPr="00FE6A5D">
          <w:headerReference w:type="default" r:id="rId11"/>
          <w:footerReference w:type="even" r:id="rId12"/>
          <w:pgSz w:w="11906" w:h="16838"/>
          <w:pgMar w:top="1440" w:right="1800" w:bottom="1440" w:left="1800" w:header="851" w:footer="992" w:gutter="0"/>
          <w:cols w:space="720"/>
          <w:docGrid w:type="lines" w:linePitch="312"/>
        </w:sectPr>
      </w:pPr>
    </w:p>
    <w:p w14:paraId="3432462F" w14:textId="77777777" w:rsidR="00DB2EE9" w:rsidRPr="00E272A1" w:rsidRDefault="00DB2EE9" w:rsidP="00DB2EE9">
      <w:pPr>
        <w:numPr>
          <w:ilvl w:val="0"/>
          <w:numId w:val="1"/>
        </w:numPr>
        <w:rPr>
          <w:rFonts w:ascii="宋体" w:hAnsi="宋体"/>
          <w:b/>
          <w:bCs/>
          <w:sz w:val="24"/>
        </w:rPr>
      </w:pPr>
      <w:r w:rsidRPr="00FE6A5D">
        <w:rPr>
          <w:rStyle w:val="12"/>
          <w:rFonts w:hint="eastAsia"/>
        </w:rPr>
        <w:lastRenderedPageBreak/>
        <w:t>区块链技术原理</w:t>
      </w:r>
      <w:r w:rsidRPr="00E272A1">
        <w:rPr>
          <w:rFonts w:ascii="宋体" w:hAnsi="宋体" w:hint="eastAsia"/>
          <w:b/>
          <w:bCs/>
          <w:sz w:val="24"/>
        </w:rPr>
        <w:t>；</w:t>
      </w:r>
    </w:p>
    <w:p w14:paraId="1A931E14" w14:textId="77777777" w:rsidR="003D5FC9" w:rsidRDefault="003D5FC9" w:rsidP="003D5FC9">
      <w:pPr>
        <w:pStyle w:val="a6"/>
        <w:shd w:val="clear" w:color="auto" w:fill="FFFFFF"/>
        <w:spacing w:before="0" w:beforeAutospacing="0" w:after="240" w:afterAutospacing="0" w:line="408" w:lineRule="atLeast"/>
        <w:ind w:firstLine="420"/>
        <w:rPr>
          <w:rFonts w:ascii="Helvetica" w:hAnsi="Helvetica" w:cs="Helvetica"/>
          <w:color w:val="333333"/>
        </w:rPr>
      </w:pPr>
      <w:r>
        <w:rPr>
          <w:rFonts w:ascii="Helvetica" w:hAnsi="Helvetica" w:cs="Helvetica"/>
          <w:color w:val="333333"/>
        </w:rPr>
        <w:t>区块链</w:t>
      </w:r>
      <w:proofErr w:type="gramStart"/>
      <w:r>
        <w:rPr>
          <w:rFonts w:ascii="Helvetica" w:hAnsi="Helvetica" w:cs="Helvetica"/>
          <w:color w:val="333333"/>
        </w:rPr>
        <w:t>”</w:t>
      </w:r>
      <w:proofErr w:type="gramEnd"/>
      <w:r>
        <w:rPr>
          <w:rFonts w:ascii="Helvetica" w:hAnsi="Helvetica" w:cs="Helvetica"/>
          <w:color w:val="333333"/>
        </w:rPr>
        <w:t>技术最初是由一位化名</w:t>
      </w:r>
      <w:proofErr w:type="gramStart"/>
      <w:r>
        <w:rPr>
          <w:rFonts w:ascii="Helvetica" w:hAnsi="Helvetica" w:cs="Helvetica"/>
          <w:color w:val="333333"/>
        </w:rPr>
        <w:t>中本聪的</w:t>
      </w:r>
      <w:proofErr w:type="gramEnd"/>
      <w:r>
        <w:rPr>
          <w:rFonts w:ascii="Helvetica" w:hAnsi="Helvetica" w:cs="Helvetica"/>
          <w:color w:val="333333"/>
        </w:rPr>
        <w:t>人为比特币（一种数字货币）而设计出的一种特殊的数据库技术，它基于密码学中的椭圆曲线数字签名算法（</w:t>
      </w:r>
      <w:r>
        <w:rPr>
          <w:rFonts w:ascii="Helvetica" w:hAnsi="Helvetica" w:cs="Helvetica"/>
          <w:color w:val="333333"/>
        </w:rPr>
        <w:t>ECDSA</w:t>
      </w:r>
      <w:r>
        <w:rPr>
          <w:rFonts w:ascii="Helvetica" w:hAnsi="Helvetica" w:cs="Helvetica"/>
          <w:color w:val="333333"/>
        </w:rPr>
        <w:t>）来实现去中心化的</w:t>
      </w:r>
      <w:r>
        <w:rPr>
          <w:rFonts w:ascii="Helvetica" w:hAnsi="Helvetica" w:cs="Helvetica"/>
          <w:color w:val="333333"/>
        </w:rPr>
        <w:t>P2P</w:t>
      </w:r>
      <w:r>
        <w:rPr>
          <w:rFonts w:ascii="Helvetica" w:hAnsi="Helvetica" w:cs="Helvetica"/>
          <w:color w:val="333333"/>
        </w:rPr>
        <w:t>系统设计。但区块链的作用不仅仅局限在比特币上。现在，人们在使用</w:t>
      </w:r>
      <w:r>
        <w:rPr>
          <w:rFonts w:ascii="Helvetica" w:hAnsi="Helvetica" w:cs="Helvetica"/>
          <w:color w:val="333333"/>
        </w:rPr>
        <w:t>“</w:t>
      </w:r>
      <w:r>
        <w:rPr>
          <w:rFonts w:ascii="Helvetica" w:hAnsi="Helvetica" w:cs="Helvetica"/>
          <w:color w:val="333333"/>
        </w:rPr>
        <w:t>区块链</w:t>
      </w:r>
      <w:r>
        <w:rPr>
          <w:rFonts w:ascii="Helvetica" w:hAnsi="Helvetica" w:cs="Helvetica"/>
          <w:color w:val="333333"/>
        </w:rPr>
        <w:t>”</w:t>
      </w:r>
      <w:r>
        <w:rPr>
          <w:rFonts w:ascii="Helvetica" w:hAnsi="Helvetica" w:cs="Helvetica"/>
          <w:color w:val="333333"/>
        </w:rPr>
        <w:t>这个词时，有的时候是指数据结构，有时是指数据库，有时则是指数据库技术，但无论是哪种含义，都和比特币没有必然的联系。</w:t>
      </w:r>
    </w:p>
    <w:p w14:paraId="4C784B09" w14:textId="504D7539" w:rsidR="003D5FC9" w:rsidRDefault="003D5FC9" w:rsidP="003D5FC9">
      <w:pPr>
        <w:pStyle w:val="a6"/>
        <w:shd w:val="clear" w:color="auto" w:fill="FFFFFF"/>
        <w:spacing w:before="0" w:beforeAutospacing="0" w:after="240" w:afterAutospacing="0" w:line="408" w:lineRule="atLeast"/>
        <w:ind w:firstLine="420"/>
        <w:rPr>
          <w:rFonts w:ascii="Helvetica" w:hAnsi="Helvetica" w:cs="Helvetica"/>
          <w:color w:val="333333"/>
        </w:rPr>
      </w:pPr>
      <w:r>
        <w:rPr>
          <w:rFonts w:ascii="Helvetica" w:hAnsi="Helvetica" w:cs="Helvetica"/>
          <w:color w:val="333333"/>
        </w:rPr>
        <w:t>从数据的角度来看：区块链是一种分布式数据库（或称为分布式共享总账，</w:t>
      </w:r>
      <w:r>
        <w:rPr>
          <w:rFonts w:ascii="Helvetica" w:hAnsi="Helvetica" w:cs="Helvetica"/>
          <w:color w:val="333333"/>
        </w:rPr>
        <w:t>Distributed</w:t>
      </w:r>
      <w:r w:rsidR="0022223E">
        <w:rPr>
          <w:rFonts w:ascii="Helvetica" w:hAnsi="Helvetica" w:cs="Helvetica"/>
          <w:color w:val="333333"/>
        </w:rPr>
        <w:t xml:space="preserve"> </w:t>
      </w:r>
      <w:r>
        <w:rPr>
          <w:rFonts w:ascii="Helvetica" w:hAnsi="Helvetica" w:cs="Helvetica"/>
          <w:color w:val="333333"/>
        </w:rPr>
        <w:t>Shared Ledger</w:t>
      </w:r>
      <w:r>
        <w:rPr>
          <w:rFonts w:ascii="Helvetica" w:hAnsi="Helvetica" w:cs="Helvetica"/>
          <w:color w:val="333333"/>
        </w:rPr>
        <w:t>），这里的</w:t>
      </w:r>
      <w:r>
        <w:rPr>
          <w:rFonts w:ascii="Helvetica" w:hAnsi="Helvetica" w:cs="Helvetica"/>
          <w:color w:val="333333"/>
        </w:rPr>
        <w:t>“</w:t>
      </w:r>
      <w:r>
        <w:rPr>
          <w:rFonts w:ascii="Helvetica" w:hAnsi="Helvetica" w:cs="Helvetica"/>
          <w:color w:val="333333"/>
        </w:rPr>
        <w:t>分布式</w:t>
      </w:r>
      <w:r>
        <w:rPr>
          <w:rFonts w:ascii="Helvetica" w:hAnsi="Helvetica" w:cs="Helvetica"/>
          <w:color w:val="333333"/>
        </w:rPr>
        <w:t>”</w:t>
      </w:r>
      <w:r>
        <w:rPr>
          <w:rFonts w:ascii="Helvetica" w:hAnsi="Helvetica" w:cs="Helvetica"/>
          <w:color w:val="333333"/>
        </w:rPr>
        <w:t>不仅体现为数据的分布式存储，也体现为数据的分布式记录（即由系统参与者来集体维护）。简单的说，区块链能实现全球数据信息的分布式记录（可以由系统参与者集体记录，而非由一个中心化的机构集中记录）与分布式存储（可以存储在所有参与记录数据的节点中，而非集中存储于中心化的机构节点中）。</w:t>
      </w:r>
    </w:p>
    <w:p w14:paraId="6BABF34E" w14:textId="77777777" w:rsidR="003D5FC9" w:rsidRDefault="003D5FC9" w:rsidP="003D5FC9">
      <w:pPr>
        <w:pStyle w:val="a6"/>
        <w:shd w:val="clear" w:color="auto" w:fill="FFFFFF"/>
        <w:spacing w:before="0" w:beforeAutospacing="0" w:after="240" w:afterAutospacing="0" w:line="408" w:lineRule="atLeast"/>
        <w:ind w:firstLine="420"/>
        <w:rPr>
          <w:rFonts w:ascii="Helvetica" w:hAnsi="Helvetica" w:cs="Helvetica"/>
          <w:color w:val="333333"/>
        </w:rPr>
      </w:pPr>
      <w:r>
        <w:rPr>
          <w:rFonts w:ascii="Helvetica" w:hAnsi="Helvetica" w:cs="Helvetica"/>
          <w:color w:val="333333"/>
        </w:rPr>
        <w:t>从效果的角度来看：区块链可以生成一套记录时间先后的、不可篡改的、可信任的数据库，这套数据库是去中心化存储且数据安全能够得到有效保证的。</w:t>
      </w:r>
    </w:p>
    <w:p w14:paraId="4ED99585" w14:textId="1E1839A5" w:rsidR="003D5FC9" w:rsidRDefault="003D5FC9" w:rsidP="003D5FC9">
      <w:pPr>
        <w:pStyle w:val="a6"/>
        <w:shd w:val="clear" w:color="auto" w:fill="FFFFFF"/>
        <w:spacing w:before="0" w:beforeAutospacing="0" w:after="240" w:afterAutospacing="0" w:line="408" w:lineRule="atLeast"/>
        <w:ind w:firstLine="420"/>
        <w:rPr>
          <w:rFonts w:ascii="Helvetica" w:hAnsi="Helvetica" w:cs="Helvetica"/>
          <w:color w:val="333333"/>
        </w:rPr>
      </w:pPr>
      <w:r>
        <w:rPr>
          <w:rFonts w:ascii="Helvetica" w:hAnsi="Helvetica" w:cs="Helvetica"/>
          <w:color w:val="333333"/>
        </w:rPr>
        <w:t>区块链是一种把区块以链的方式组合在一起的数据结构，它适合存储简单的、有先后关系的、能在系统内验证的数据，用密码学保证了数据的不可篡改和不可伪造。它能够使参与者对全网交易记录的事件顺序和当前状态建立共识。</w:t>
      </w:r>
    </w:p>
    <w:p w14:paraId="16493986" w14:textId="77777777" w:rsidR="008C62C6" w:rsidRDefault="003D5FC9" w:rsidP="008C62C6">
      <w:pPr>
        <w:pStyle w:val="a6"/>
        <w:shd w:val="clear" w:color="auto" w:fill="FFFFFF"/>
        <w:spacing w:before="0" w:beforeAutospacing="0" w:after="240" w:afterAutospacing="0" w:line="408" w:lineRule="atLeast"/>
        <w:ind w:firstLine="420"/>
        <w:rPr>
          <w:rFonts w:ascii="Helvetica" w:hAnsi="Helvetica" w:cs="Helvetica"/>
          <w:color w:val="333333"/>
          <w:shd w:val="clear" w:color="auto" w:fill="FFFFFF"/>
        </w:rPr>
      </w:pPr>
      <w:r>
        <w:rPr>
          <w:rFonts w:ascii="Helvetica" w:hAnsi="Helvetica" w:cs="Helvetica"/>
          <w:color w:val="333333"/>
          <w:shd w:val="clear" w:color="auto" w:fill="FFFFFF"/>
        </w:rPr>
        <w:t>如今的区块链技术概括起来是指通过去中心化和去信任的方式集体维护一个可靠数据库的技术。其实，区块链技术并不是一种单一的、全新的技术，而是多种现有技术（如加密算法、</w:t>
      </w:r>
      <w:r>
        <w:rPr>
          <w:rFonts w:ascii="Helvetica" w:hAnsi="Helvetica" w:cs="Helvetica"/>
          <w:color w:val="333333"/>
          <w:shd w:val="clear" w:color="auto" w:fill="FFFFFF"/>
        </w:rPr>
        <w:t>P2P</w:t>
      </w:r>
      <w:r>
        <w:rPr>
          <w:rFonts w:ascii="Helvetica" w:hAnsi="Helvetica" w:cs="Helvetica"/>
          <w:color w:val="333333"/>
          <w:shd w:val="clear" w:color="auto" w:fill="FFFFFF"/>
        </w:rPr>
        <w:t>文件传输等）整合的结果，这些技术与数据库巧妙地组合在一起，形成了一种新的数据记录、传递、存储与呈现的方式。简单的说，区块链技术就是一种大家共同参与记录信息、存储信息的技术。过去，人们将数据记录、存储的工作交给中心化的机构来完成，而区块链技术则让系统中的每一个人都可以参与数据的记录、存储。区块链技术在没有中央控制点的分布式对等网络下，使用分布式集体运作的方法，构建了一个</w:t>
      </w:r>
      <w:r>
        <w:rPr>
          <w:rFonts w:ascii="Helvetica" w:hAnsi="Helvetica" w:cs="Helvetica"/>
          <w:color w:val="333333"/>
          <w:shd w:val="clear" w:color="auto" w:fill="FFFFFF"/>
        </w:rPr>
        <w:t>P2P</w:t>
      </w:r>
      <w:r>
        <w:rPr>
          <w:rFonts w:ascii="Helvetica" w:hAnsi="Helvetica" w:cs="Helvetica"/>
          <w:color w:val="333333"/>
          <w:shd w:val="clear" w:color="auto" w:fill="FFFFFF"/>
        </w:rPr>
        <w:t>的自组织网络。通过复杂的校验机制，区块链数据库能够保持完整性、连续性和一致性，即使部分参与人作假也无法改变区块链的完整性，更无法</w:t>
      </w:r>
      <w:proofErr w:type="gramStart"/>
      <w:r>
        <w:rPr>
          <w:rFonts w:ascii="Helvetica" w:hAnsi="Helvetica" w:cs="Helvetica"/>
          <w:color w:val="333333"/>
          <w:shd w:val="clear" w:color="auto" w:fill="FFFFFF"/>
        </w:rPr>
        <w:t>篡改区</w:t>
      </w:r>
      <w:proofErr w:type="gramEnd"/>
      <w:r>
        <w:rPr>
          <w:rFonts w:ascii="Helvetica" w:hAnsi="Helvetica" w:cs="Helvetica"/>
          <w:color w:val="333333"/>
          <w:shd w:val="clear" w:color="auto" w:fill="FFFFFF"/>
        </w:rPr>
        <w:t>块链中的数据。</w:t>
      </w:r>
    </w:p>
    <w:p w14:paraId="0F208E51" w14:textId="77777777" w:rsidR="00BD0BD2" w:rsidRDefault="008C62C6" w:rsidP="00BD0BD2">
      <w:pPr>
        <w:pStyle w:val="a6"/>
        <w:shd w:val="clear" w:color="auto" w:fill="FFFFFF"/>
        <w:spacing w:before="0" w:beforeAutospacing="0" w:after="240" w:afterAutospacing="0" w:line="408" w:lineRule="atLeast"/>
        <w:ind w:firstLine="420"/>
        <w:rPr>
          <w:rFonts w:ascii="Helvetica" w:hAnsi="Helvetica" w:cs="Helvetica"/>
          <w:color w:val="333333"/>
          <w:shd w:val="clear" w:color="auto" w:fill="FFFFFF"/>
        </w:rPr>
      </w:pPr>
      <w:r w:rsidRPr="008C62C6">
        <w:rPr>
          <w:rFonts w:ascii="Helvetica" w:hAnsi="Helvetica" w:hint="eastAsia"/>
          <w:color w:val="333333"/>
        </w:rPr>
        <w:lastRenderedPageBreak/>
        <w:t>区块链技术涉及的关键点包括：去中心化（</w:t>
      </w:r>
      <w:r w:rsidRPr="008C62C6">
        <w:rPr>
          <w:rFonts w:ascii="Helvetica" w:hAnsi="Helvetica" w:hint="eastAsia"/>
          <w:color w:val="333333"/>
        </w:rPr>
        <w:t>Decentralized</w:t>
      </w:r>
      <w:r w:rsidRPr="008C62C6">
        <w:rPr>
          <w:rFonts w:ascii="Helvetica" w:hAnsi="Helvetica" w:hint="eastAsia"/>
          <w:color w:val="333333"/>
        </w:rPr>
        <w:t>）、去信任（</w:t>
      </w:r>
      <w:r w:rsidRPr="008C62C6">
        <w:rPr>
          <w:rFonts w:ascii="Helvetica" w:hAnsi="Helvetica" w:hint="eastAsia"/>
          <w:color w:val="333333"/>
        </w:rPr>
        <w:t>Trustless</w:t>
      </w:r>
      <w:r w:rsidRPr="008C62C6">
        <w:rPr>
          <w:rFonts w:ascii="Helvetica" w:hAnsi="Helvetica" w:hint="eastAsia"/>
          <w:color w:val="333333"/>
        </w:rPr>
        <w:t>）、集体维护（</w:t>
      </w:r>
      <w:r w:rsidRPr="008C62C6">
        <w:rPr>
          <w:rFonts w:ascii="Helvetica" w:hAnsi="Helvetica" w:hint="eastAsia"/>
          <w:color w:val="333333"/>
        </w:rPr>
        <w:t>Collectively maintain</w:t>
      </w:r>
      <w:r w:rsidRPr="008C62C6">
        <w:rPr>
          <w:rFonts w:ascii="Helvetica" w:hAnsi="Helvetica" w:hint="eastAsia"/>
          <w:color w:val="333333"/>
        </w:rPr>
        <w:t>）、可靠数据库（</w:t>
      </w:r>
      <w:proofErr w:type="spellStart"/>
      <w:r w:rsidRPr="008C62C6">
        <w:rPr>
          <w:rFonts w:ascii="Helvetica" w:hAnsi="Helvetica" w:hint="eastAsia"/>
          <w:color w:val="333333"/>
        </w:rPr>
        <w:t>ReliableDatabase</w:t>
      </w:r>
      <w:proofErr w:type="spellEnd"/>
      <w:r w:rsidRPr="008C62C6">
        <w:rPr>
          <w:rFonts w:ascii="Helvetica" w:hAnsi="Helvetica" w:hint="eastAsia"/>
          <w:color w:val="333333"/>
        </w:rPr>
        <w:t>）、时间戳（</w:t>
      </w:r>
      <w:r w:rsidRPr="008C62C6">
        <w:rPr>
          <w:rFonts w:ascii="Helvetica" w:hAnsi="Helvetica" w:hint="eastAsia"/>
          <w:color w:val="333333"/>
        </w:rPr>
        <w:t>Time stamp</w:t>
      </w:r>
      <w:r w:rsidRPr="008C62C6">
        <w:rPr>
          <w:rFonts w:ascii="Helvetica" w:hAnsi="Helvetica" w:hint="eastAsia"/>
          <w:color w:val="333333"/>
        </w:rPr>
        <w:t>）、非对称加密（</w:t>
      </w:r>
      <w:proofErr w:type="spellStart"/>
      <w:r w:rsidRPr="008C62C6">
        <w:rPr>
          <w:rFonts w:ascii="Helvetica" w:hAnsi="Helvetica" w:hint="eastAsia"/>
          <w:color w:val="333333"/>
        </w:rPr>
        <w:t>AsymmetricCryptography</w:t>
      </w:r>
      <w:proofErr w:type="spellEnd"/>
      <w:r w:rsidRPr="008C62C6">
        <w:rPr>
          <w:rFonts w:ascii="Helvetica" w:hAnsi="Helvetica" w:hint="eastAsia"/>
          <w:color w:val="333333"/>
        </w:rPr>
        <w:t>）等。</w:t>
      </w:r>
      <w:r>
        <w:rPr>
          <w:rFonts w:ascii="Helvetica" w:hAnsi="Helvetica" w:hint="eastAsia"/>
          <w:color w:val="333333"/>
        </w:rPr>
        <w:t>可以说，</w:t>
      </w:r>
      <w:r>
        <w:rPr>
          <w:rFonts w:ascii="Helvetica" w:hAnsi="Helvetica" w:cs="Helvetica"/>
          <w:color w:val="333333"/>
          <w:shd w:val="clear" w:color="auto" w:fill="FFFFFF"/>
        </w:rPr>
        <w:t>区块链技术的本质是一种互联网协议。</w:t>
      </w:r>
    </w:p>
    <w:p w14:paraId="10AF6C87" w14:textId="02764ACF" w:rsidR="008C62C6" w:rsidRPr="00BD0BD2" w:rsidRDefault="008C62C6" w:rsidP="00BD0BD2">
      <w:pPr>
        <w:pStyle w:val="a6"/>
        <w:shd w:val="clear" w:color="auto" w:fill="FFFFFF"/>
        <w:spacing w:before="0" w:beforeAutospacing="0" w:after="240" w:afterAutospacing="0" w:line="408" w:lineRule="atLeast"/>
        <w:rPr>
          <w:rFonts w:ascii="Helvetica" w:hAnsi="Helvetica" w:cs="Helvetica"/>
          <w:color w:val="333333"/>
          <w:shd w:val="clear" w:color="auto" w:fill="FFFFFF"/>
        </w:rPr>
      </w:pPr>
      <w:r w:rsidRPr="00BD0BD2">
        <w:rPr>
          <w:rFonts w:ascii="Helvetica" w:hAnsi="Helvetica" w:cs="Helvetica" w:hint="eastAsia"/>
          <w:b/>
          <w:bCs/>
          <w:color w:val="333333"/>
          <w:shd w:val="clear" w:color="auto" w:fill="FFFFFF"/>
        </w:rPr>
        <w:t>区块链有四大核心技术</w:t>
      </w:r>
    </w:p>
    <w:p w14:paraId="6F59B2E3" w14:textId="42FAF9FE" w:rsidR="008C62C6" w:rsidRDefault="008C62C6" w:rsidP="008C62C6">
      <w:pPr>
        <w:widowControl/>
        <w:shd w:val="clear" w:color="auto" w:fill="FFFFFF"/>
        <w:spacing w:before="120" w:after="240" w:line="408" w:lineRule="atLeast"/>
        <w:ind w:firstLine="240"/>
        <w:jc w:val="left"/>
        <w:outlineLvl w:val="3"/>
        <w:rPr>
          <w:rFonts w:ascii="Helvetica" w:hAnsi="Helvetica" w:cs="Helvetica"/>
          <w:b/>
          <w:bCs/>
          <w:color w:val="333333"/>
          <w:kern w:val="0"/>
          <w:sz w:val="24"/>
        </w:rPr>
      </w:pPr>
      <w:r w:rsidRPr="008C62C6">
        <w:rPr>
          <w:rFonts w:ascii="Helvetica" w:hAnsi="Helvetica" w:cs="Helvetica"/>
          <w:b/>
          <w:bCs/>
          <w:color w:val="333333"/>
          <w:kern w:val="0"/>
          <w:sz w:val="24"/>
        </w:rPr>
        <w:t>区块</w:t>
      </w:r>
      <w:r w:rsidRPr="008C62C6">
        <w:rPr>
          <w:rFonts w:ascii="Helvetica" w:hAnsi="Helvetica" w:cs="Helvetica"/>
          <w:b/>
          <w:bCs/>
          <w:color w:val="333333"/>
          <w:kern w:val="0"/>
          <w:sz w:val="24"/>
        </w:rPr>
        <w:t>+</w:t>
      </w:r>
      <w:r w:rsidRPr="008C62C6">
        <w:rPr>
          <w:rFonts w:ascii="Helvetica" w:hAnsi="Helvetica" w:cs="Helvetica"/>
          <w:b/>
          <w:bCs/>
          <w:color w:val="333333"/>
          <w:kern w:val="0"/>
          <w:sz w:val="24"/>
        </w:rPr>
        <w:t>链</w:t>
      </w:r>
    </w:p>
    <w:p w14:paraId="315558F8" w14:textId="102A4CD2" w:rsidR="008C62C6" w:rsidRDefault="008C62C6" w:rsidP="008C62C6">
      <w:pPr>
        <w:widowControl/>
        <w:shd w:val="clear" w:color="auto" w:fill="FFFFFF"/>
        <w:spacing w:before="120" w:after="240" w:line="408" w:lineRule="atLeast"/>
        <w:ind w:firstLine="240"/>
        <w:jc w:val="left"/>
        <w:outlineLvl w:val="3"/>
        <w:rPr>
          <w:rFonts w:ascii="Helvetica" w:hAnsi="Helvetica" w:cs="Helvetica"/>
          <w:color w:val="333333"/>
          <w:shd w:val="clear" w:color="auto" w:fill="FFFFFF"/>
        </w:rPr>
      </w:pPr>
      <w:r>
        <w:rPr>
          <w:rFonts w:ascii="Helvetica" w:hAnsi="Helvetica" w:cs="Helvetica" w:hint="eastAsia"/>
          <w:color w:val="333333"/>
          <w:shd w:val="clear" w:color="auto" w:fill="FFFFFF"/>
        </w:rPr>
        <w:t>区块链</w:t>
      </w:r>
      <w:r>
        <w:rPr>
          <w:rFonts w:ascii="Helvetica" w:hAnsi="Helvetica" w:cs="Helvetica"/>
          <w:color w:val="333333"/>
          <w:shd w:val="clear" w:color="auto" w:fill="FFFFFF"/>
        </w:rPr>
        <w:t>将数据库的结构进行创新，把数据分成不同的区块，每个区块通过特定的信息链接到上一区块的后面，前后顺连来呈现一套完整的数据，这也是</w:t>
      </w:r>
      <w:r>
        <w:rPr>
          <w:rFonts w:ascii="Helvetica" w:hAnsi="Helvetica" w:cs="Helvetica"/>
          <w:color w:val="333333"/>
          <w:shd w:val="clear" w:color="auto" w:fill="FFFFFF"/>
        </w:rPr>
        <w:t>“</w:t>
      </w:r>
      <w:r>
        <w:rPr>
          <w:rFonts w:ascii="Helvetica" w:hAnsi="Helvetica" w:cs="Helvetica"/>
          <w:color w:val="333333"/>
          <w:shd w:val="clear" w:color="auto" w:fill="FFFFFF"/>
        </w:rPr>
        <w:t>区块链</w:t>
      </w:r>
      <w:r>
        <w:rPr>
          <w:rFonts w:ascii="Helvetica" w:hAnsi="Helvetica" w:cs="Helvetica"/>
          <w:color w:val="333333"/>
          <w:shd w:val="clear" w:color="auto" w:fill="FFFFFF"/>
        </w:rPr>
        <w:t>”</w:t>
      </w:r>
      <w:r>
        <w:rPr>
          <w:rFonts w:ascii="Helvetica" w:hAnsi="Helvetica" w:cs="Helvetica"/>
          <w:color w:val="333333"/>
          <w:shd w:val="clear" w:color="auto" w:fill="FFFFFF"/>
        </w:rPr>
        <w:t>这三个字的来源。每一个区块上记录的交易是上一个区块形成之后、该区块被创建前发生的所有价值交换活动，这个特点保证了数据库的完整性。</w:t>
      </w:r>
      <w:r w:rsidR="009A6286">
        <w:rPr>
          <w:rFonts w:ascii="Helvetica" w:hAnsi="Helvetica" w:cs="Helvetica"/>
          <w:color w:val="333333"/>
          <w:shd w:val="clear" w:color="auto" w:fill="FFFFFF"/>
        </w:rPr>
        <w:t>在绝大多数情况下，一旦新区块完成后被加入到区块链的最后，则此区块的数据记录就再也不能改变或删除。这个特点保证了数据库的严谨性，即无法被篡改。区块链就是区块以链的方式组合在一起，以这种方式形成的数据库我们称之为区块链数据库。区块链是系统内所有节点共享的交易数据库，这些节点基于价值交换协议参与到区块链的网络中来。</w:t>
      </w:r>
    </w:p>
    <w:p w14:paraId="41D1DA46" w14:textId="1A9A08F1" w:rsidR="009A6286" w:rsidRPr="008C62C6" w:rsidRDefault="009A6286" w:rsidP="008C62C6">
      <w:pPr>
        <w:widowControl/>
        <w:shd w:val="clear" w:color="auto" w:fill="FFFFFF"/>
        <w:spacing w:before="120" w:after="240" w:line="408" w:lineRule="atLeast"/>
        <w:ind w:firstLine="240"/>
        <w:jc w:val="left"/>
        <w:outlineLvl w:val="3"/>
        <w:rPr>
          <w:rFonts w:ascii="Helvetica" w:hAnsi="Helvetica" w:cs="Helvetica"/>
          <w:b/>
          <w:bCs/>
          <w:color w:val="333333"/>
          <w:kern w:val="0"/>
          <w:sz w:val="24"/>
        </w:rPr>
      </w:pPr>
      <w:r>
        <w:rPr>
          <w:rFonts w:ascii="Helvetica" w:hAnsi="Helvetica" w:cs="Helvetica"/>
          <w:color w:val="333333"/>
          <w:shd w:val="clear" w:color="auto" w:fill="FFFFFF"/>
        </w:rPr>
        <w:t>由于每一个区块的块头都包含了前一个区块的交易信息压缩值，这就使得从创世块（第一个区块）到当前区块连接在一起形成了一条长链。由于如果不知道前一区块的</w:t>
      </w:r>
      <w:r>
        <w:rPr>
          <w:rFonts w:ascii="Helvetica" w:hAnsi="Helvetica" w:cs="Helvetica"/>
          <w:color w:val="333333"/>
          <w:shd w:val="clear" w:color="auto" w:fill="FFFFFF"/>
        </w:rPr>
        <w:t>“</w:t>
      </w:r>
      <w:r>
        <w:rPr>
          <w:rFonts w:ascii="Helvetica" w:hAnsi="Helvetica" w:cs="Helvetica"/>
          <w:color w:val="333333"/>
          <w:shd w:val="clear" w:color="auto" w:fill="FFFFFF"/>
        </w:rPr>
        <w:t>交易缩影</w:t>
      </w:r>
      <w:r>
        <w:rPr>
          <w:rFonts w:ascii="Helvetica" w:hAnsi="Helvetica" w:cs="Helvetica"/>
          <w:color w:val="333333"/>
          <w:shd w:val="clear" w:color="auto" w:fill="FFFFFF"/>
        </w:rPr>
        <w:t>”</w:t>
      </w:r>
      <w:r>
        <w:rPr>
          <w:rFonts w:ascii="Helvetica" w:hAnsi="Helvetica" w:cs="Helvetica"/>
          <w:color w:val="333333"/>
          <w:shd w:val="clear" w:color="auto" w:fill="FFFFFF"/>
        </w:rPr>
        <w:t>值，就没有办法生成当前区块，因此每个区块必定按时间顺序跟随在前一个区块之后。这种所有区块包含前一个区块引用的结构让现存的区块集合形成了一条数据长链</w:t>
      </w:r>
      <w:r>
        <w:rPr>
          <w:rFonts w:ascii="Helvetica" w:hAnsi="Helvetica" w:cs="Helvetica" w:hint="eastAsia"/>
          <w:color w:val="333333"/>
          <w:shd w:val="clear" w:color="auto" w:fill="FFFFFF"/>
        </w:rPr>
        <w:t>。</w:t>
      </w:r>
      <w:r>
        <w:rPr>
          <w:rFonts w:ascii="Helvetica" w:hAnsi="Helvetica" w:cs="Helvetica"/>
          <w:color w:val="333333"/>
          <w:shd w:val="clear" w:color="auto" w:fill="FFFFFF"/>
        </w:rPr>
        <w:t>“</w:t>
      </w:r>
      <w:r>
        <w:rPr>
          <w:rFonts w:ascii="Helvetica" w:hAnsi="Helvetica" w:cs="Helvetica"/>
          <w:color w:val="333333"/>
          <w:shd w:val="clear" w:color="auto" w:fill="FFFFFF"/>
        </w:rPr>
        <w:t>区块</w:t>
      </w:r>
      <w:r>
        <w:rPr>
          <w:rFonts w:ascii="Helvetica" w:hAnsi="Helvetica" w:cs="Helvetica"/>
          <w:color w:val="333333"/>
          <w:shd w:val="clear" w:color="auto" w:fill="FFFFFF"/>
        </w:rPr>
        <w:t>+</w:t>
      </w:r>
      <w:r>
        <w:rPr>
          <w:rFonts w:ascii="Helvetica" w:hAnsi="Helvetica" w:cs="Helvetica"/>
          <w:color w:val="333333"/>
          <w:shd w:val="clear" w:color="auto" w:fill="FFFFFF"/>
        </w:rPr>
        <w:t>链</w:t>
      </w:r>
      <w:r>
        <w:rPr>
          <w:rFonts w:ascii="Helvetica" w:hAnsi="Helvetica" w:cs="Helvetica"/>
          <w:color w:val="333333"/>
          <w:shd w:val="clear" w:color="auto" w:fill="FFFFFF"/>
        </w:rPr>
        <w:t>”</w:t>
      </w:r>
      <w:r>
        <w:rPr>
          <w:rFonts w:ascii="Helvetica" w:hAnsi="Helvetica" w:cs="Helvetica"/>
          <w:color w:val="333333"/>
          <w:shd w:val="clear" w:color="auto" w:fill="FFFFFF"/>
        </w:rPr>
        <w:t>的结构为我们提供了一个数据库的完整历史。从第一个区块开始，到最新产生的区块为止，区块链上存储了系统全部的历史数据。区块链为我们提供了数据库内每一笔数据的查找功能。区块链上的每一条交易数据，都可以通过</w:t>
      </w:r>
      <w:r>
        <w:rPr>
          <w:rFonts w:ascii="Helvetica" w:hAnsi="Helvetica" w:cs="Helvetica"/>
          <w:color w:val="333333"/>
          <w:shd w:val="clear" w:color="auto" w:fill="FFFFFF"/>
        </w:rPr>
        <w:t>“</w:t>
      </w:r>
      <w:r>
        <w:rPr>
          <w:rFonts w:ascii="Helvetica" w:hAnsi="Helvetica" w:cs="Helvetica"/>
          <w:color w:val="333333"/>
          <w:shd w:val="clear" w:color="auto" w:fill="FFFFFF"/>
        </w:rPr>
        <w:t>区块链</w:t>
      </w:r>
      <w:r>
        <w:rPr>
          <w:rFonts w:ascii="Helvetica" w:hAnsi="Helvetica" w:cs="Helvetica"/>
          <w:color w:val="333333"/>
          <w:shd w:val="clear" w:color="auto" w:fill="FFFFFF"/>
        </w:rPr>
        <w:t>”</w:t>
      </w:r>
      <w:r>
        <w:rPr>
          <w:rFonts w:ascii="Helvetica" w:hAnsi="Helvetica" w:cs="Helvetica"/>
          <w:color w:val="333333"/>
          <w:shd w:val="clear" w:color="auto" w:fill="FFFFFF"/>
        </w:rPr>
        <w:t>的结构追本溯源，一笔一笔进行验证。区块</w:t>
      </w:r>
      <w:r>
        <w:rPr>
          <w:rFonts w:ascii="Helvetica" w:hAnsi="Helvetica" w:cs="Helvetica"/>
          <w:color w:val="333333"/>
          <w:shd w:val="clear" w:color="auto" w:fill="FFFFFF"/>
        </w:rPr>
        <w:t>+</w:t>
      </w:r>
      <w:r>
        <w:rPr>
          <w:rFonts w:ascii="Helvetica" w:hAnsi="Helvetica" w:cs="Helvetica"/>
          <w:color w:val="333333"/>
          <w:shd w:val="clear" w:color="auto" w:fill="FFFFFF"/>
        </w:rPr>
        <w:t>链</w:t>
      </w:r>
      <w:r>
        <w:rPr>
          <w:rFonts w:ascii="Helvetica" w:hAnsi="Helvetica" w:cs="Helvetica"/>
          <w:color w:val="333333"/>
          <w:shd w:val="clear" w:color="auto" w:fill="FFFFFF"/>
        </w:rPr>
        <w:t>=</w:t>
      </w:r>
      <w:r>
        <w:rPr>
          <w:rFonts w:ascii="Helvetica" w:hAnsi="Helvetica" w:cs="Helvetica"/>
          <w:color w:val="333333"/>
          <w:shd w:val="clear" w:color="auto" w:fill="FFFFFF"/>
        </w:rPr>
        <w:t>时间戳，这是区块链数据库的最大创新点。区块链数据库让全网的记录者在每一个区块中都盖上一个时间戳来记账，表示这个信息是这个时间写入的，形成了一个不可篡改、不可伪造的数据库。</w:t>
      </w:r>
    </w:p>
    <w:p w14:paraId="1E03FDDE" w14:textId="1186CE62" w:rsidR="009A6286" w:rsidRDefault="009A6286" w:rsidP="009A6286">
      <w:pPr>
        <w:pStyle w:val="4"/>
        <w:shd w:val="clear" w:color="auto" w:fill="FFFFFF"/>
        <w:spacing w:before="120" w:beforeAutospacing="0" w:after="240" w:afterAutospacing="0" w:line="408" w:lineRule="atLeast"/>
        <w:ind w:firstLine="240"/>
        <w:rPr>
          <w:rFonts w:ascii="Helvetica" w:hAnsi="Helvetica" w:cs="Helvetica"/>
          <w:color w:val="333333"/>
        </w:rPr>
      </w:pPr>
      <w:r>
        <w:rPr>
          <w:rFonts w:ascii="Helvetica" w:hAnsi="Helvetica" w:cs="Helvetica"/>
          <w:color w:val="333333"/>
        </w:rPr>
        <w:t>分布式结构</w:t>
      </w:r>
      <w:r>
        <w:rPr>
          <w:rFonts w:ascii="Helvetica" w:hAnsi="Helvetica" w:cs="Helvetica"/>
          <w:color w:val="333333"/>
        </w:rPr>
        <w:t>——</w:t>
      </w:r>
      <w:r>
        <w:rPr>
          <w:rFonts w:ascii="Helvetica" w:hAnsi="Helvetica" w:cs="Helvetica"/>
          <w:color w:val="333333"/>
        </w:rPr>
        <w:t>开源的、去中心化的协议</w:t>
      </w:r>
    </w:p>
    <w:p w14:paraId="6F4AFF98" w14:textId="77777777" w:rsidR="00C67C49" w:rsidRDefault="009A6286" w:rsidP="00C67C49">
      <w:pPr>
        <w:pStyle w:val="4"/>
        <w:shd w:val="clear" w:color="auto" w:fill="FFFFFF"/>
        <w:spacing w:before="120" w:beforeAutospacing="0" w:after="240" w:afterAutospacing="0" w:line="408" w:lineRule="atLeast"/>
        <w:ind w:firstLine="240"/>
        <w:rPr>
          <w:rFonts w:ascii="Helvetica" w:hAnsi="Helvetica" w:cs="Helvetica"/>
          <w:b w:val="0"/>
          <w:bCs w:val="0"/>
          <w:color w:val="333333"/>
          <w:kern w:val="2"/>
          <w:sz w:val="21"/>
          <w:shd w:val="clear" w:color="auto" w:fill="FFFFFF"/>
        </w:rPr>
      </w:pPr>
      <w:r w:rsidRPr="009A6286">
        <w:rPr>
          <w:rFonts w:ascii="Helvetica" w:hAnsi="Helvetica" w:cs="Helvetica"/>
          <w:b w:val="0"/>
          <w:bCs w:val="0"/>
          <w:color w:val="333333"/>
          <w:kern w:val="2"/>
          <w:sz w:val="21"/>
          <w:shd w:val="clear" w:color="auto" w:fill="FFFFFF"/>
        </w:rPr>
        <w:t>中心化的体系中，数据都是集中记录并存储于中央电脑上。区块链让每一个参与数据交易的节点都记录并存储下所有的数据。</w:t>
      </w:r>
      <w:r>
        <w:rPr>
          <w:rFonts w:ascii="Helvetica" w:hAnsi="Helvetica" w:cs="Helvetica" w:hint="eastAsia"/>
          <w:b w:val="0"/>
          <w:bCs w:val="0"/>
          <w:color w:val="333333"/>
          <w:kern w:val="2"/>
          <w:sz w:val="21"/>
          <w:shd w:val="clear" w:color="auto" w:fill="FFFFFF"/>
        </w:rPr>
        <w:t>区块链</w:t>
      </w:r>
      <w:r w:rsidRPr="009A6286">
        <w:rPr>
          <w:rFonts w:ascii="Helvetica" w:hAnsi="Helvetica" w:cs="Helvetica"/>
          <w:b w:val="0"/>
          <w:bCs w:val="0"/>
          <w:color w:val="333333"/>
          <w:kern w:val="2"/>
          <w:sz w:val="21"/>
          <w:shd w:val="clear" w:color="auto" w:fill="FFFFFF"/>
        </w:rPr>
        <w:t>构建一整套协议机制，让全网每一个节点在参与记录的同时也来验证其他节点记录结果的正确性。只有当全网大部分节点（或甚至所有节点）都同时认为这个记录正确时，或者所有参与记录的节点都比对结果一致通过后，</w:t>
      </w:r>
      <w:r w:rsidRPr="009A6286">
        <w:rPr>
          <w:rFonts w:ascii="Helvetica" w:hAnsi="Helvetica" w:cs="Helvetica"/>
          <w:b w:val="0"/>
          <w:bCs w:val="0"/>
          <w:color w:val="333333"/>
          <w:kern w:val="2"/>
          <w:sz w:val="21"/>
          <w:shd w:val="clear" w:color="auto" w:fill="FFFFFF"/>
        </w:rPr>
        <w:lastRenderedPageBreak/>
        <w:t>记录的真实性才能得到全网认可，记录数据才允许被写入区块中。</w:t>
      </w:r>
      <w:r>
        <w:rPr>
          <w:rFonts w:ascii="Helvetica" w:hAnsi="Helvetica" w:cs="Helvetica" w:hint="eastAsia"/>
          <w:b w:val="0"/>
          <w:bCs w:val="0"/>
          <w:color w:val="333333"/>
          <w:kern w:val="2"/>
          <w:sz w:val="21"/>
          <w:shd w:val="clear" w:color="auto" w:fill="FFFFFF"/>
        </w:rPr>
        <w:t>区块链</w:t>
      </w:r>
      <w:r w:rsidRPr="009A6286">
        <w:rPr>
          <w:rFonts w:ascii="Helvetica" w:hAnsi="Helvetica" w:cs="Helvetica"/>
          <w:b w:val="0"/>
          <w:bCs w:val="0"/>
          <w:color w:val="333333"/>
          <w:kern w:val="2"/>
          <w:sz w:val="21"/>
          <w:shd w:val="clear" w:color="auto" w:fill="FFFFFF"/>
        </w:rPr>
        <w:t>构建一个分布式结构的网络系统，让数据库中的所有数据都实时更新并存放于所有参与记录的网络节点中。这样即使部分节点损坏或被黑客攻击，也不会影响整个数据库的数据记录与信息更新。</w:t>
      </w:r>
    </w:p>
    <w:p w14:paraId="372B8157" w14:textId="77777777" w:rsidR="00C67C49" w:rsidRDefault="009A6286" w:rsidP="00C67C49">
      <w:pPr>
        <w:pStyle w:val="4"/>
        <w:shd w:val="clear" w:color="auto" w:fill="FFFFFF"/>
        <w:spacing w:before="120" w:beforeAutospacing="0" w:after="240" w:afterAutospacing="0" w:line="408" w:lineRule="atLeast"/>
        <w:ind w:firstLine="240"/>
        <w:rPr>
          <w:rFonts w:ascii="Helvetica" w:hAnsi="Helvetica" w:cs="Helvetica"/>
          <w:b w:val="0"/>
          <w:bCs w:val="0"/>
          <w:color w:val="333333"/>
          <w:kern w:val="2"/>
          <w:sz w:val="21"/>
          <w:shd w:val="clear" w:color="auto" w:fill="FFFFFF"/>
        </w:rPr>
      </w:pPr>
      <w:r w:rsidRPr="00C67C49">
        <w:rPr>
          <w:rFonts w:ascii="Helvetica" w:hAnsi="Helvetica" w:cs="Helvetica"/>
          <w:b w:val="0"/>
          <w:bCs w:val="0"/>
          <w:color w:val="333333"/>
          <w:kern w:val="2"/>
          <w:sz w:val="21"/>
          <w:shd w:val="clear" w:color="auto" w:fill="FFFFFF"/>
        </w:rPr>
        <w:t>区块链根据系统确定的开源的、去中心化的协议，构建了一个分布式的结构体系，让价值交换的信息通过分布式传播发送给全网，通过分布式记账确定信息数据内容，盖上时间戳后生成区块数据，再通过分布式传播发送给各个节点，实现</w:t>
      </w:r>
      <w:r w:rsidRPr="00C43D66">
        <w:rPr>
          <w:rFonts w:ascii="Helvetica" w:hAnsi="Helvetica" w:cs="Helvetica"/>
          <w:b w:val="0"/>
          <w:bCs w:val="0"/>
          <w:color w:val="333333"/>
          <w:kern w:val="2"/>
          <w:sz w:val="21"/>
          <w:shd w:val="clear" w:color="auto" w:fill="FFFFFF"/>
        </w:rPr>
        <w:t>分布式存储</w:t>
      </w:r>
      <w:r w:rsidR="00C67C49">
        <w:rPr>
          <w:rFonts w:ascii="Helvetica" w:hAnsi="Helvetica" w:cs="Helvetica" w:hint="eastAsia"/>
          <w:b w:val="0"/>
          <w:bCs w:val="0"/>
          <w:color w:val="333333"/>
          <w:kern w:val="2"/>
          <w:sz w:val="21"/>
          <w:shd w:val="clear" w:color="auto" w:fill="FFFFFF"/>
        </w:rPr>
        <w:t>。</w:t>
      </w:r>
    </w:p>
    <w:p w14:paraId="786914EC" w14:textId="2A235935" w:rsidR="00C67C49" w:rsidRDefault="00C67C49" w:rsidP="00C67C49">
      <w:pPr>
        <w:pStyle w:val="4"/>
        <w:shd w:val="clear" w:color="auto" w:fill="FFFFFF"/>
        <w:spacing w:before="120" w:beforeAutospacing="0" w:after="240" w:afterAutospacing="0" w:line="408" w:lineRule="atLeast"/>
        <w:ind w:firstLine="240"/>
        <w:rPr>
          <w:rFonts w:ascii="Helvetica" w:hAnsi="Helvetica" w:cs="Helvetica"/>
          <w:b w:val="0"/>
          <w:bCs w:val="0"/>
          <w:color w:val="333333"/>
          <w:kern w:val="2"/>
          <w:sz w:val="21"/>
          <w:shd w:val="clear" w:color="auto" w:fill="FFFFFF"/>
        </w:rPr>
      </w:pPr>
      <w:r w:rsidRPr="00C67C49">
        <w:rPr>
          <w:rFonts w:ascii="Helvetica" w:hAnsi="Helvetica" w:cs="Helvetica"/>
          <w:b w:val="0"/>
          <w:bCs w:val="0"/>
          <w:color w:val="333333"/>
          <w:kern w:val="2"/>
          <w:sz w:val="21"/>
          <w:shd w:val="clear" w:color="auto" w:fill="FFFFFF"/>
        </w:rPr>
        <w:t>区块链中每一笔新交易的传播都采用分布式的结构，根据</w:t>
      </w:r>
      <w:r w:rsidRPr="00C67C49">
        <w:rPr>
          <w:rFonts w:ascii="Helvetica" w:hAnsi="Helvetica" w:cs="Helvetica"/>
          <w:b w:val="0"/>
          <w:bCs w:val="0"/>
          <w:color w:val="333333"/>
          <w:kern w:val="2"/>
          <w:sz w:val="21"/>
          <w:shd w:val="clear" w:color="auto" w:fill="FFFFFF"/>
        </w:rPr>
        <w:t>P2P</w:t>
      </w:r>
      <w:r w:rsidRPr="00C67C49">
        <w:rPr>
          <w:rFonts w:ascii="Helvetica" w:hAnsi="Helvetica" w:cs="Helvetica"/>
          <w:b w:val="0"/>
          <w:bCs w:val="0"/>
          <w:color w:val="333333"/>
          <w:kern w:val="2"/>
          <w:sz w:val="21"/>
          <w:shd w:val="clear" w:color="auto" w:fill="FFFFFF"/>
        </w:rPr>
        <w:t>网络层协议，消息由单个节点被直接发送给全网其他所有的节点。</w:t>
      </w:r>
    </w:p>
    <w:p w14:paraId="0AF0F4D8" w14:textId="29220173" w:rsidR="009A6286" w:rsidRDefault="00C67C49" w:rsidP="00C67C49">
      <w:pPr>
        <w:pStyle w:val="4"/>
        <w:shd w:val="clear" w:color="auto" w:fill="FFFFFF"/>
        <w:spacing w:before="120" w:beforeAutospacing="0" w:after="240" w:afterAutospacing="0" w:line="408" w:lineRule="atLeast"/>
        <w:ind w:firstLine="240"/>
        <w:rPr>
          <w:rFonts w:ascii="Helvetica" w:hAnsi="Helvetica" w:cs="Helvetica"/>
          <w:b w:val="0"/>
          <w:bCs w:val="0"/>
          <w:color w:val="333333"/>
          <w:kern w:val="2"/>
          <w:sz w:val="21"/>
          <w:shd w:val="clear" w:color="auto" w:fill="FFFFFF"/>
        </w:rPr>
      </w:pPr>
      <w:r w:rsidRPr="00C67C49">
        <w:rPr>
          <w:rFonts w:ascii="Helvetica" w:hAnsi="Helvetica" w:cs="Helvetica"/>
          <w:b w:val="0"/>
          <w:bCs w:val="0"/>
          <w:color w:val="333333"/>
          <w:kern w:val="2"/>
          <w:sz w:val="21"/>
          <w:shd w:val="clear" w:color="auto" w:fill="FFFFFF"/>
        </w:rPr>
        <w:t>区块链技术让数据库中的所有数据均存储于系统所有的电脑节点中，并实时更新。</w:t>
      </w:r>
      <w:proofErr w:type="gramStart"/>
      <w:r w:rsidRPr="00C67C49">
        <w:rPr>
          <w:rFonts w:ascii="Helvetica" w:hAnsi="Helvetica" w:cs="Helvetica"/>
          <w:b w:val="0"/>
          <w:bCs w:val="0"/>
          <w:color w:val="333333"/>
          <w:kern w:val="2"/>
          <w:sz w:val="21"/>
          <w:shd w:val="clear" w:color="auto" w:fill="FFFFFF"/>
        </w:rPr>
        <w:t>完全去</w:t>
      </w:r>
      <w:proofErr w:type="gramEnd"/>
      <w:r w:rsidRPr="00C67C49">
        <w:rPr>
          <w:rFonts w:ascii="Helvetica" w:hAnsi="Helvetica" w:cs="Helvetica"/>
          <w:b w:val="0"/>
          <w:bCs w:val="0"/>
          <w:color w:val="333333"/>
          <w:kern w:val="2"/>
          <w:sz w:val="21"/>
          <w:shd w:val="clear" w:color="auto" w:fill="FFFFFF"/>
        </w:rPr>
        <w:t>中心化的结构设置使数据能实时记录，并在每一个参与数据存储的网络节点中更新，这就极大的提高了数据库的安全性。</w:t>
      </w:r>
    </w:p>
    <w:p w14:paraId="189E5F4A" w14:textId="6A69E3CA" w:rsidR="00C67C49" w:rsidRPr="009A6286" w:rsidRDefault="00C67C49" w:rsidP="00C67C49">
      <w:pPr>
        <w:pStyle w:val="4"/>
        <w:shd w:val="clear" w:color="auto" w:fill="FFFFFF"/>
        <w:spacing w:before="120" w:beforeAutospacing="0" w:after="240" w:afterAutospacing="0" w:line="408" w:lineRule="atLeast"/>
        <w:ind w:firstLine="240"/>
        <w:rPr>
          <w:rFonts w:ascii="Helvetica" w:hAnsi="Helvetica" w:cs="Helvetica"/>
          <w:b w:val="0"/>
          <w:bCs w:val="0"/>
          <w:color w:val="333333"/>
          <w:kern w:val="2"/>
          <w:sz w:val="21"/>
          <w:shd w:val="clear" w:color="auto" w:fill="FFFFFF"/>
        </w:rPr>
      </w:pPr>
      <w:r w:rsidRPr="00C43D66">
        <w:rPr>
          <w:rFonts w:ascii="Helvetica" w:hAnsi="Helvetica" w:cs="Helvetica" w:hint="eastAsia"/>
          <w:b w:val="0"/>
          <w:bCs w:val="0"/>
          <w:color w:val="333333"/>
          <w:kern w:val="2"/>
          <w:sz w:val="21"/>
          <w:shd w:val="clear" w:color="auto" w:fill="FFFFFF"/>
        </w:rPr>
        <w:t>通过分布式记账、分布式传播、分布式存储</w:t>
      </w:r>
      <w:r w:rsidR="00C43D66" w:rsidRPr="00C43D66">
        <w:rPr>
          <w:rFonts w:ascii="Helvetica" w:hAnsi="Helvetica" w:cs="Helvetica" w:hint="eastAsia"/>
          <w:color w:val="333333"/>
          <w:kern w:val="2"/>
          <w:sz w:val="21"/>
        </w:rPr>
        <w:t>，</w:t>
      </w:r>
      <w:r w:rsidR="00C43D66" w:rsidRPr="00C43D66">
        <w:rPr>
          <w:rFonts w:ascii="Helvetica" w:hAnsi="Helvetica" w:cs="Helvetica" w:hint="eastAsia"/>
          <w:b w:val="0"/>
          <w:bCs w:val="0"/>
          <w:color w:val="333333"/>
          <w:kern w:val="2"/>
          <w:sz w:val="21"/>
          <w:shd w:val="clear" w:color="auto" w:fill="FFFFFF"/>
        </w:rPr>
        <w:t>系统内的数据存储、交易验证、信息传输过程全部都是去中心化的。</w:t>
      </w:r>
    </w:p>
    <w:p w14:paraId="75D176DB" w14:textId="77777777" w:rsidR="00C43D66" w:rsidRDefault="00C43D66" w:rsidP="00C43D66">
      <w:pPr>
        <w:pStyle w:val="4"/>
        <w:shd w:val="clear" w:color="auto" w:fill="FFFFFF"/>
        <w:spacing w:before="120" w:beforeAutospacing="0" w:after="240" w:afterAutospacing="0" w:line="408" w:lineRule="atLeast"/>
        <w:ind w:firstLine="240"/>
        <w:rPr>
          <w:rFonts w:ascii="Helvetica" w:hAnsi="Helvetica" w:cs="Helvetica"/>
          <w:color w:val="333333"/>
        </w:rPr>
      </w:pPr>
      <w:r>
        <w:rPr>
          <w:rFonts w:ascii="Helvetica" w:hAnsi="Helvetica" w:cs="Helvetica"/>
          <w:color w:val="333333"/>
        </w:rPr>
        <w:t>非对称加密算法</w:t>
      </w:r>
    </w:p>
    <w:p w14:paraId="455C40EE" w14:textId="4E2EEA0C" w:rsidR="008C62C6" w:rsidRDefault="00C43D66" w:rsidP="008C62C6">
      <w:pPr>
        <w:pStyle w:val="a6"/>
        <w:shd w:val="clear" w:color="auto" w:fill="FFFFFF"/>
        <w:spacing w:before="0" w:beforeAutospacing="0" w:after="240" w:afterAutospacing="0" w:line="408" w:lineRule="atLeast"/>
        <w:ind w:firstLine="420"/>
        <w:rPr>
          <w:rFonts w:ascii="Helvetica" w:hAnsi="Helvetica" w:cs="Helvetica"/>
          <w:color w:val="333333"/>
          <w:shd w:val="clear" w:color="auto" w:fill="FFFFFF"/>
        </w:rPr>
      </w:pPr>
      <w:r>
        <w:rPr>
          <w:rFonts w:ascii="Helvetica" w:hAnsi="Helvetica" w:cs="Helvetica"/>
          <w:color w:val="333333"/>
          <w:shd w:val="clear" w:color="auto" w:fill="FFFFFF"/>
        </w:rPr>
        <w:t>在</w:t>
      </w:r>
      <w:r>
        <w:rPr>
          <w:rFonts w:ascii="Helvetica" w:hAnsi="Helvetica" w:cs="Helvetica"/>
          <w:color w:val="333333"/>
          <w:shd w:val="clear" w:color="auto" w:fill="FFFFFF"/>
        </w:rPr>
        <w:t>“</w:t>
      </w:r>
      <w:r>
        <w:rPr>
          <w:rFonts w:ascii="Helvetica" w:hAnsi="Helvetica" w:cs="Helvetica"/>
          <w:color w:val="333333"/>
          <w:shd w:val="clear" w:color="auto" w:fill="FFFFFF"/>
        </w:rPr>
        <w:t>加密</w:t>
      </w:r>
      <w:r>
        <w:rPr>
          <w:rFonts w:ascii="Helvetica" w:hAnsi="Helvetica" w:cs="Helvetica"/>
          <w:color w:val="333333"/>
          <w:shd w:val="clear" w:color="auto" w:fill="FFFFFF"/>
        </w:rPr>
        <w:t>”</w:t>
      </w:r>
      <w:r>
        <w:rPr>
          <w:rFonts w:ascii="Helvetica" w:hAnsi="Helvetica" w:cs="Helvetica"/>
          <w:color w:val="333333"/>
          <w:shd w:val="clear" w:color="auto" w:fill="FFFFFF"/>
        </w:rPr>
        <w:t>和</w:t>
      </w:r>
      <w:r>
        <w:rPr>
          <w:rFonts w:ascii="Helvetica" w:hAnsi="Helvetica" w:cs="Helvetica"/>
          <w:color w:val="333333"/>
          <w:shd w:val="clear" w:color="auto" w:fill="FFFFFF"/>
        </w:rPr>
        <w:t>“</w:t>
      </w:r>
      <w:r>
        <w:rPr>
          <w:rFonts w:ascii="Helvetica" w:hAnsi="Helvetica" w:cs="Helvetica"/>
          <w:color w:val="333333"/>
          <w:shd w:val="clear" w:color="auto" w:fill="FFFFFF"/>
        </w:rPr>
        <w:t>解密</w:t>
      </w:r>
      <w:r>
        <w:rPr>
          <w:rFonts w:ascii="Helvetica" w:hAnsi="Helvetica" w:cs="Helvetica"/>
          <w:color w:val="333333"/>
          <w:shd w:val="clear" w:color="auto" w:fill="FFFFFF"/>
        </w:rPr>
        <w:t>”</w:t>
      </w:r>
      <w:r>
        <w:rPr>
          <w:rFonts w:ascii="Helvetica" w:hAnsi="Helvetica" w:cs="Helvetica"/>
          <w:color w:val="333333"/>
          <w:shd w:val="clear" w:color="auto" w:fill="FFFFFF"/>
        </w:rPr>
        <w:t>的过程中分别使用两个密码，两个密码具有非对称的特点</w:t>
      </w:r>
      <w:r>
        <w:rPr>
          <w:rFonts w:ascii="Helvetica" w:hAnsi="Helvetica" w:cs="Helvetica" w:hint="eastAsia"/>
          <w:color w:val="333333"/>
          <w:shd w:val="clear" w:color="auto" w:fill="FFFFFF"/>
        </w:rPr>
        <w:t>。</w:t>
      </w:r>
      <w:r>
        <w:rPr>
          <w:rFonts w:ascii="Helvetica" w:hAnsi="Helvetica" w:cs="Helvetica"/>
          <w:color w:val="333333"/>
          <w:shd w:val="clear" w:color="auto" w:fill="FFFFFF"/>
        </w:rPr>
        <w:t>解密时的密码（在区块链中被称为</w:t>
      </w:r>
      <w:r>
        <w:rPr>
          <w:rFonts w:ascii="Helvetica" w:hAnsi="Helvetica" w:cs="Helvetica"/>
          <w:color w:val="333333"/>
          <w:shd w:val="clear" w:color="auto" w:fill="FFFFFF"/>
        </w:rPr>
        <w:t>“</w:t>
      </w:r>
      <w:r>
        <w:rPr>
          <w:rFonts w:ascii="Helvetica" w:hAnsi="Helvetica" w:cs="Helvetica"/>
          <w:color w:val="333333"/>
          <w:shd w:val="clear" w:color="auto" w:fill="FFFFFF"/>
        </w:rPr>
        <w:t>私钥</w:t>
      </w:r>
      <w:r>
        <w:rPr>
          <w:rFonts w:ascii="Helvetica" w:hAnsi="Helvetica" w:cs="Helvetica"/>
          <w:color w:val="333333"/>
          <w:shd w:val="clear" w:color="auto" w:fill="FFFFFF"/>
        </w:rPr>
        <w:t>”</w:t>
      </w:r>
      <w:r>
        <w:rPr>
          <w:rFonts w:ascii="Helvetica" w:hAnsi="Helvetica" w:cs="Helvetica"/>
          <w:color w:val="333333"/>
          <w:shd w:val="clear" w:color="auto" w:fill="FFFFFF"/>
        </w:rPr>
        <w:t>）是只有信息拥有者才知道的，被加密过的信息只有拥有相应私</w:t>
      </w:r>
      <w:proofErr w:type="gramStart"/>
      <w:r>
        <w:rPr>
          <w:rFonts w:ascii="Helvetica" w:hAnsi="Helvetica" w:cs="Helvetica"/>
          <w:color w:val="333333"/>
          <w:shd w:val="clear" w:color="auto" w:fill="FFFFFF"/>
        </w:rPr>
        <w:t>钥</w:t>
      </w:r>
      <w:proofErr w:type="gramEnd"/>
      <w:r>
        <w:rPr>
          <w:rFonts w:ascii="Helvetica" w:hAnsi="Helvetica" w:cs="Helvetica"/>
          <w:color w:val="333333"/>
          <w:shd w:val="clear" w:color="auto" w:fill="FFFFFF"/>
        </w:rPr>
        <w:t>的人才能够解密（信息的安全性）。加密时的密码（在区块链中被称为</w:t>
      </w:r>
      <w:r>
        <w:rPr>
          <w:rFonts w:ascii="Helvetica" w:hAnsi="Helvetica" w:cs="Helvetica"/>
          <w:color w:val="333333"/>
          <w:shd w:val="clear" w:color="auto" w:fill="FFFFFF"/>
        </w:rPr>
        <w:t>“</w:t>
      </w:r>
      <w:r>
        <w:rPr>
          <w:rFonts w:ascii="Helvetica" w:hAnsi="Helvetica" w:cs="Helvetica"/>
          <w:color w:val="333333"/>
          <w:shd w:val="clear" w:color="auto" w:fill="FFFFFF"/>
        </w:rPr>
        <w:t>公钥</w:t>
      </w:r>
      <w:r>
        <w:rPr>
          <w:rFonts w:ascii="Helvetica" w:hAnsi="Helvetica" w:cs="Helvetica"/>
          <w:color w:val="333333"/>
          <w:shd w:val="clear" w:color="auto" w:fill="FFFFFF"/>
        </w:rPr>
        <w:t>”</w:t>
      </w:r>
      <w:r>
        <w:rPr>
          <w:rFonts w:ascii="Helvetica" w:hAnsi="Helvetica" w:cs="Helvetica"/>
          <w:color w:val="333333"/>
          <w:shd w:val="clear" w:color="auto" w:fill="FFFFFF"/>
        </w:rPr>
        <w:t>）是公开全网可见的，所有人都可以用自己的公</w:t>
      </w:r>
      <w:proofErr w:type="gramStart"/>
      <w:r>
        <w:rPr>
          <w:rFonts w:ascii="Helvetica" w:hAnsi="Helvetica" w:cs="Helvetica"/>
          <w:color w:val="333333"/>
          <w:shd w:val="clear" w:color="auto" w:fill="FFFFFF"/>
        </w:rPr>
        <w:t>钥</w:t>
      </w:r>
      <w:proofErr w:type="gramEnd"/>
      <w:r>
        <w:rPr>
          <w:rFonts w:ascii="Helvetica" w:hAnsi="Helvetica" w:cs="Helvetica"/>
          <w:color w:val="333333"/>
          <w:shd w:val="clear" w:color="auto" w:fill="FFFFFF"/>
        </w:rPr>
        <w:t>来加密一段信息（信息的真实性）</w:t>
      </w:r>
    </w:p>
    <w:p w14:paraId="78D5A3ED" w14:textId="1AC0DC06" w:rsidR="00C43D66" w:rsidRDefault="00C43D66" w:rsidP="008C62C6">
      <w:pPr>
        <w:pStyle w:val="a6"/>
        <w:shd w:val="clear" w:color="auto" w:fill="FFFFFF"/>
        <w:spacing w:before="0" w:beforeAutospacing="0" w:after="240" w:afterAutospacing="0" w:line="408" w:lineRule="atLeast"/>
        <w:ind w:firstLine="420"/>
        <w:rPr>
          <w:rFonts w:ascii="Helvetica" w:hAnsi="Helvetica" w:cs="Helvetica"/>
          <w:color w:val="333333"/>
          <w:shd w:val="clear" w:color="auto" w:fill="FFFFFF"/>
        </w:rPr>
      </w:pPr>
      <w:r>
        <w:rPr>
          <w:rFonts w:ascii="Helvetica" w:hAnsi="Helvetica" w:cs="Helvetica"/>
          <w:color w:val="333333"/>
          <w:shd w:val="clear" w:color="auto" w:fill="FFFFFF"/>
        </w:rPr>
        <w:t>区块链系统内，所有权验证机制的基础是非对称加密算法。在区块链系统的交易中，非对称密钥的基本使用场景有两种：</w:t>
      </w:r>
      <w:r>
        <w:rPr>
          <w:rFonts w:ascii="Helvetica" w:hAnsi="Helvetica" w:cs="Helvetica"/>
          <w:color w:val="333333"/>
          <w:shd w:val="clear" w:color="auto" w:fill="FFFFFF"/>
        </w:rPr>
        <w:t>1</w:t>
      </w:r>
      <w:r>
        <w:rPr>
          <w:rFonts w:ascii="Helvetica" w:hAnsi="Helvetica" w:cs="Helvetica"/>
          <w:color w:val="333333"/>
          <w:shd w:val="clear" w:color="auto" w:fill="FFFFFF"/>
        </w:rPr>
        <w:t>、公</w:t>
      </w:r>
      <w:proofErr w:type="gramStart"/>
      <w:r>
        <w:rPr>
          <w:rFonts w:ascii="Helvetica" w:hAnsi="Helvetica" w:cs="Helvetica"/>
          <w:color w:val="333333"/>
          <w:shd w:val="clear" w:color="auto" w:fill="FFFFFF"/>
        </w:rPr>
        <w:t>钥</w:t>
      </w:r>
      <w:proofErr w:type="gramEnd"/>
      <w:r>
        <w:rPr>
          <w:rFonts w:ascii="Helvetica" w:hAnsi="Helvetica" w:cs="Helvetica"/>
          <w:color w:val="333333"/>
          <w:shd w:val="clear" w:color="auto" w:fill="FFFFFF"/>
        </w:rPr>
        <w:t>对交易信息加密，私</w:t>
      </w:r>
      <w:proofErr w:type="gramStart"/>
      <w:r>
        <w:rPr>
          <w:rFonts w:ascii="Helvetica" w:hAnsi="Helvetica" w:cs="Helvetica"/>
          <w:color w:val="333333"/>
          <w:shd w:val="clear" w:color="auto" w:fill="FFFFFF"/>
        </w:rPr>
        <w:t>钥</w:t>
      </w:r>
      <w:proofErr w:type="gramEnd"/>
      <w:r>
        <w:rPr>
          <w:rFonts w:ascii="Helvetica" w:hAnsi="Helvetica" w:cs="Helvetica"/>
          <w:color w:val="333333"/>
          <w:shd w:val="clear" w:color="auto" w:fill="FFFFFF"/>
        </w:rPr>
        <w:t>对交易信息解密。私</w:t>
      </w:r>
      <w:proofErr w:type="gramStart"/>
      <w:r>
        <w:rPr>
          <w:rFonts w:ascii="Helvetica" w:hAnsi="Helvetica" w:cs="Helvetica"/>
          <w:color w:val="333333"/>
          <w:shd w:val="clear" w:color="auto" w:fill="FFFFFF"/>
        </w:rPr>
        <w:t>钥</w:t>
      </w:r>
      <w:proofErr w:type="gramEnd"/>
      <w:r>
        <w:rPr>
          <w:rFonts w:ascii="Helvetica" w:hAnsi="Helvetica" w:cs="Helvetica"/>
          <w:color w:val="333333"/>
          <w:shd w:val="clear" w:color="auto" w:fill="FFFFFF"/>
        </w:rPr>
        <w:t>持有人解密后，可以使用收到的价值。</w:t>
      </w:r>
      <w:r>
        <w:rPr>
          <w:rFonts w:ascii="Helvetica" w:hAnsi="Helvetica" w:cs="Helvetica"/>
          <w:color w:val="333333"/>
          <w:shd w:val="clear" w:color="auto" w:fill="FFFFFF"/>
        </w:rPr>
        <w:t>2</w:t>
      </w:r>
      <w:r>
        <w:rPr>
          <w:rFonts w:ascii="Helvetica" w:hAnsi="Helvetica" w:cs="Helvetica"/>
          <w:color w:val="333333"/>
          <w:shd w:val="clear" w:color="auto" w:fill="FFFFFF"/>
        </w:rPr>
        <w:t>、私</w:t>
      </w:r>
      <w:proofErr w:type="gramStart"/>
      <w:r>
        <w:rPr>
          <w:rFonts w:ascii="Helvetica" w:hAnsi="Helvetica" w:cs="Helvetica"/>
          <w:color w:val="333333"/>
          <w:shd w:val="clear" w:color="auto" w:fill="FFFFFF"/>
        </w:rPr>
        <w:t>钥</w:t>
      </w:r>
      <w:proofErr w:type="gramEnd"/>
      <w:r>
        <w:rPr>
          <w:rFonts w:ascii="Helvetica" w:hAnsi="Helvetica" w:cs="Helvetica"/>
          <w:color w:val="333333"/>
          <w:shd w:val="clear" w:color="auto" w:fill="FFFFFF"/>
        </w:rPr>
        <w:t>对信息签名，公</w:t>
      </w:r>
      <w:proofErr w:type="gramStart"/>
      <w:r>
        <w:rPr>
          <w:rFonts w:ascii="Helvetica" w:hAnsi="Helvetica" w:cs="Helvetica"/>
          <w:color w:val="333333"/>
          <w:shd w:val="clear" w:color="auto" w:fill="FFFFFF"/>
        </w:rPr>
        <w:t>钥</w:t>
      </w:r>
      <w:proofErr w:type="gramEnd"/>
      <w:r>
        <w:rPr>
          <w:rFonts w:ascii="Helvetica" w:hAnsi="Helvetica" w:cs="Helvetica"/>
          <w:color w:val="333333"/>
          <w:shd w:val="clear" w:color="auto" w:fill="FFFFFF"/>
        </w:rPr>
        <w:t>验证签名。通过公</w:t>
      </w:r>
      <w:proofErr w:type="gramStart"/>
      <w:r>
        <w:rPr>
          <w:rFonts w:ascii="Helvetica" w:hAnsi="Helvetica" w:cs="Helvetica"/>
          <w:color w:val="333333"/>
          <w:shd w:val="clear" w:color="auto" w:fill="FFFFFF"/>
        </w:rPr>
        <w:t>钥</w:t>
      </w:r>
      <w:proofErr w:type="gramEnd"/>
      <w:r>
        <w:rPr>
          <w:rFonts w:ascii="Helvetica" w:hAnsi="Helvetica" w:cs="Helvetica"/>
          <w:color w:val="333333"/>
          <w:shd w:val="clear" w:color="auto" w:fill="FFFFFF"/>
        </w:rPr>
        <w:t>签名验证的信息确认为私</w:t>
      </w:r>
      <w:proofErr w:type="gramStart"/>
      <w:r>
        <w:rPr>
          <w:rFonts w:ascii="Helvetica" w:hAnsi="Helvetica" w:cs="Helvetica"/>
          <w:color w:val="333333"/>
          <w:shd w:val="clear" w:color="auto" w:fill="FFFFFF"/>
        </w:rPr>
        <w:t>钥</w:t>
      </w:r>
      <w:proofErr w:type="gramEnd"/>
      <w:r>
        <w:rPr>
          <w:rFonts w:ascii="Helvetica" w:hAnsi="Helvetica" w:cs="Helvetica"/>
          <w:color w:val="333333"/>
          <w:shd w:val="clear" w:color="auto" w:fill="FFFFFF"/>
        </w:rPr>
        <w:t>持有人发出。</w:t>
      </w:r>
    </w:p>
    <w:p w14:paraId="73C59217" w14:textId="573C01CE" w:rsidR="00C43D66" w:rsidRDefault="00C43D66" w:rsidP="008C62C6">
      <w:pPr>
        <w:pStyle w:val="a6"/>
        <w:shd w:val="clear" w:color="auto" w:fill="FFFFFF"/>
        <w:spacing w:before="0" w:beforeAutospacing="0" w:after="240" w:afterAutospacing="0" w:line="408" w:lineRule="atLeast"/>
        <w:ind w:firstLine="420"/>
        <w:rPr>
          <w:rFonts w:ascii="Helvetica" w:hAnsi="Helvetica" w:cs="Helvetica"/>
          <w:color w:val="333333"/>
          <w:shd w:val="clear" w:color="auto" w:fill="FFFFFF"/>
        </w:rPr>
      </w:pPr>
      <w:r>
        <w:rPr>
          <w:rFonts w:ascii="Helvetica" w:hAnsi="Helvetica" w:cs="Helvetica"/>
          <w:color w:val="333333"/>
          <w:shd w:val="clear" w:color="auto" w:fill="FFFFFF"/>
        </w:rPr>
        <w:t>从信任的角度来看，区块链实际上是数学方法解决信任问题的产物。区块链技术中，所有的规则事先都以算法程序的形式表述出来，人们完全不需要知道交易的对手方是</w:t>
      </w:r>
      <w:r>
        <w:rPr>
          <w:rFonts w:ascii="Helvetica" w:hAnsi="Helvetica" w:cs="Helvetica"/>
          <w:color w:val="333333"/>
          <w:shd w:val="clear" w:color="auto" w:fill="FFFFFF"/>
        </w:rPr>
        <w:t>“</w:t>
      </w:r>
      <w:r>
        <w:rPr>
          <w:rFonts w:ascii="Helvetica" w:hAnsi="Helvetica" w:cs="Helvetica"/>
          <w:color w:val="333333"/>
          <w:shd w:val="clear" w:color="auto" w:fill="FFFFFF"/>
        </w:rPr>
        <w:t>君子</w:t>
      </w:r>
      <w:r>
        <w:rPr>
          <w:rFonts w:ascii="Helvetica" w:hAnsi="Helvetica" w:cs="Helvetica"/>
          <w:color w:val="333333"/>
          <w:shd w:val="clear" w:color="auto" w:fill="FFFFFF"/>
        </w:rPr>
        <w:t>”</w:t>
      </w:r>
      <w:r>
        <w:rPr>
          <w:rFonts w:ascii="Helvetica" w:hAnsi="Helvetica" w:cs="Helvetica"/>
          <w:color w:val="333333"/>
          <w:shd w:val="clear" w:color="auto" w:fill="FFFFFF"/>
        </w:rPr>
        <w:t>还是</w:t>
      </w:r>
      <w:r>
        <w:rPr>
          <w:rFonts w:ascii="Helvetica" w:hAnsi="Helvetica" w:cs="Helvetica"/>
          <w:color w:val="333333"/>
          <w:shd w:val="clear" w:color="auto" w:fill="FFFFFF"/>
        </w:rPr>
        <w:t>“</w:t>
      </w:r>
      <w:r>
        <w:rPr>
          <w:rFonts w:ascii="Helvetica" w:hAnsi="Helvetica" w:cs="Helvetica"/>
          <w:color w:val="333333"/>
          <w:shd w:val="clear" w:color="auto" w:fill="FFFFFF"/>
        </w:rPr>
        <w:t>小人</w:t>
      </w:r>
      <w:r>
        <w:rPr>
          <w:rFonts w:ascii="Helvetica" w:hAnsi="Helvetica" w:cs="Helvetica"/>
          <w:color w:val="333333"/>
          <w:shd w:val="clear" w:color="auto" w:fill="FFFFFF"/>
        </w:rPr>
        <w:t>”</w:t>
      </w:r>
      <w:r>
        <w:rPr>
          <w:rFonts w:ascii="Helvetica" w:hAnsi="Helvetica" w:cs="Helvetica"/>
          <w:color w:val="333333"/>
          <w:shd w:val="clear" w:color="auto" w:fill="FFFFFF"/>
        </w:rPr>
        <w:t>，更不需要求助中心化的第三方机构来进行交易背书，而只需要信任数学算法就可以建立互信。区块链技术的背后，实质上是算法在为人们创造信用，达成共识。</w:t>
      </w:r>
    </w:p>
    <w:p w14:paraId="1D4F36B7" w14:textId="77777777" w:rsidR="00B27B99" w:rsidRDefault="00B27B99" w:rsidP="00B27B99">
      <w:pPr>
        <w:pStyle w:val="4"/>
        <w:shd w:val="clear" w:color="auto" w:fill="FFFFFF"/>
        <w:spacing w:before="120" w:beforeAutospacing="0" w:after="240" w:afterAutospacing="0" w:line="408" w:lineRule="atLeast"/>
        <w:ind w:firstLine="240"/>
        <w:rPr>
          <w:rFonts w:ascii="Helvetica" w:hAnsi="Helvetica" w:cs="Helvetica"/>
          <w:color w:val="333333"/>
        </w:rPr>
      </w:pPr>
      <w:r>
        <w:rPr>
          <w:rFonts w:ascii="Helvetica" w:hAnsi="Helvetica" w:cs="Helvetica"/>
          <w:color w:val="333333"/>
        </w:rPr>
        <w:lastRenderedPageBreak/>
        <w:t>脚本</w:t>
      </w:r>
    </w:p>
    <w:p w14:paraId="3DFC2324" w14:textId="77777777" w:rsidR="00B27B99" w:rsidRDefault="00B27B99" w:rsidP="008C62C6">
      <w:pPr>
        <w:pStyle w:val="a6"/>
        <w:shd w:val="clear" w:color="auto" w:fill="FFFFFF"/>
        <w:spacing w:before="0" w:beforeAutospacing="0" w:after="240" w:afterAutospacing="0" w:line="408" w:lineRule="atLeast"/>
        <w:ind w:firstLine="420"/>
        <w:rPr>
          <w:rFonts w:ascii="Helvetica" w:hAnsi="Helvetica" w:cs="Helvetica"/>
          <w:color w:val="333333"/>
          <w:shd w:val="clear" w:color="auto" w:fill="FFFFFF"/>
        </w:rPr>
      </w:pPr>
      <w:r>
        <w:rPr>
          <w:rFonts w:ascii="Helvetica" w:hAnsi="Helvetica" w:cs="Helvetica"/>
          <w:color w:val="333333"/>
          <w:shd w:val="clear" w:color="auto" w:fill="FFFFFF"/>
        </w:rPr>
        <w:t>脚本可以理解为一种可编程的智能合约。在一个去中心化的环境下，所有的协议都需要提前取得共识，那脚本的引入就显得不可或缺了。有了脚本之后，区块链技术就会使系统有机会去处理一些无法预见到的交易模式，保证了这一技术在未来的应用中不会过时，增加了技术的实用性。</w:t>
      </w:r>
    </w:p>
    <w:p w14:paraId="14FDFC99" w14:textId="77777777" w:rsidR="00B27B99" w:rsidRDefault="00B27B99" w:rsidP="008C62C6">
      <w:pPr>
        <w:pStyle w:val="a6"/>
        <w:shd w:val="clear" w:color="auto" w:fill="FFFFFF"/>
        <w:spacing w:before="0" w:beforeAutospacing="0" w:after="240" w:afterAutospacing="0" w:line="408" w:lineRule="atLeast"/>
        <w:ind w:firstLine="420"/>
        <w:rPr>
          <w:rFonts w:ascii="Helvetica" w:hAnsi="Helvetica" w:cs="Helvetica"/>
          <w:color w:val="333333"/>
          <w:shd w:val="clear" w:color="auto" w:fill="FFFFFF"/>
        </w:rPr>
      </w:pPr>
      <w:r>
        <w:rPr>
          <w:rFonts w:ascii="Helvetica" w:hAnsi="Helvetica" w:cs="Helvetica"/>
          <w:color w:val="333333"/>
          <w:shd w:val="clear" w:color="auto" w:fill="FFFFFF"/>
        </w:rPr>
        <w:t>一个脚本本质上是众多指令的列表，这些指令记录在每一次的价值交换活动中，价值交换活动的接收者（价值的持有人）如何获得这些价值，以及花费掉自己曾收到的留存价值需要满足哪些附加条件。通常，发送价值到目标地址的脚本，要求价值的持有人提供以下两个条件，才能使用自己之前收到的价值：一个公</w:t>
      </w:r>
      <w:proofErr w:type="gramStart"/>
      <w:r>
        <w:rPr>
          <w:rFonts w:ascii="Helvetica" w:hAnsi="Helvetica" w:cs="Helvetica"/>
          <w:color w:val="333333"/>
          <w:shd w:val="clear" w:color="auto" w:fill="FFFFFF"/>
        </w:rPr>
        <w:t>钥</w:t>
      </w:r>
      <w:proofErr w:type="gramEnd"/>
      <w:r>
        <w:rPr>
          <w:rFonts w:ascii="Helvetica" w:hAnsi="Helvetica" w:cs="Helvetica"/>
          <w:color w:val="333333"/>
          <w:shd w:val="clear" w:color="auto" w:fill="FFFFFF"/>
        </w:rPr>
        <w:t>，以及一个签名（证明价值的持有者拥有与上述公</w:t>
      </w:r>
      <w:proofErr w:type="gramStart"/>
      <w:r>
        <w:rPr>
          <w:rFonts w:ascii="Helvetica" w:hAnsi="Helvetica" w:cs="Helvetica"/>
          <w:color w:val="333333"/>
          <w:shd w:val="clear" w:color="auto" w:fill="FFFFFF"/>
        </w:rPr>
        <w:t>钥</w:t>
      </w:r>
      <w:proofErr w:type="gramEnd"/>
      <w:r>
        <w:rPr>
          <w:rFonts w:ascii="Helvetica" w:hAnsi="Helvetica" w:cs="Helvetica"/>
          <w:color w:val="333333"/>
          <w:shd w:val="clear" w:color="auto" w:fill="FFFFFF"/>
        </w:rPr>
        <w:t>相对应的私</w:t>
      </w:r>
      <w:proofErr w:type="gramStart"/>
      <w:r>
        <w:rPr>
          <w:rFonts w:ascii="Helvetica" w:hAnsi="Helvetica" w:cs="Helvetica"/>
          <w:color w:val="333333"/>
          <w:shd w:val="clear" w:color="auto" w:fill="FFFFFF"/>
        </w:rPr>
        <w:t>钥</w:t>
      </w:r>
      <w:proofErr w:type="gramEnd"/>
      <w:r>
        <w:rPr>
          <w:rFonts w:ascii="Helvetica" w:hAnsi="Helvetica" w:cs="Helvetica"/>
          <w:color w:val="333333"/>
          <w:shd w:val="clear" w:color="auto" w:fill="FFFFFF"/>
        </w:rPr>
        <w:t>）。</w:t>
      </w:r>
    </w:p>
    <w:p w14:paraId="341E2B68" w14:textId="26620A57" w:rsidR="00B27B99" w:rsidRDefault="00B27B99" w:rsidP="008C62C6">
      <w:pPr>
        <w:pStyle w:val="a6"/>
        <w:shd w:val="clear" w:color="auto" w:fill="FFFFFF"/>
        <w:spacing w:before="0" w:beforeAutospacing="0" w:after="240" w:afterAutospacing="0" w:line="408" w:lineRule="atLeast"/>
        <w:ind w:firstLine="420"/>
        <w:rPr>
          <w:rFonts w:ascii="Helvetica" w:hAnsi="Helvetica" w:cs="Helvetica"/>
          <w:color w:val="333333"/>
          <w:shd w:val="clear" w:color="auto" w:fill="FFFFFF"/>
        </w:rPr>
      </w:pPr>
      <w:r>
        <w:rPr>
          <w:rFonts w:ascii="Helvetica" w:hAnsi="Helvetica" w:cs="Helvetica"/>
          <w:color w:val="333333"/>
          <w:shd w:val="clear" w:color="auto" w:fill="FFFFFF"/>
        </w:rPr>
        <w:t>脚本的神奇之处在于，它具有可编程性：（</w:t>
      </w:r>
      <w:r>
        <w:rPr>
          <w:rFonts w:ascii="Helvetica" w:hAnsi="Helvetica" w:cs="Helvetica"/>
          <w:color w:val="333333"/>
          <w:shd w:val="clear" w:color="auto" w:fill="FFFFFF"/>
        </w:rPr>
        <w:t>1</w:t>
      </w:r>
      <w:r>
        <w:rPr>
          <w:rFonts w:ascii="Helvetica" w:hAnsi="Helvetica" w:cs="Helvetica"/>
          <w:color w:val="333333"/>
          <w:shd w:val="clear" w:color="auto" w:fill="FFFFFF"/>
        </w:rPr>
        <w:t>）它可以灵活改变花费掉留存价值的条件，例如脚本系统可能会同时要求两个私</w:t>
      </w:r>
      <w:proofErr w:type="gramStart"/>
      <w:r>
        <w:rPr>
          <w:rFonts w:ascii="Helvetica" w:hAnsi="Helvetica" w:cs="Helvetica"/>
          <w:color w:val="333333"/>
          <w:shd w:val="clear" w:color="auto" w:fill="FFFFFF"/>
        </w:rPr>
        <w:t>钥</w:t>
      </w:r>
      <w:proofErr w:type="gramEnd"/>
      <w:r>
        <w:rPr>
          <w:rFonts w:ascii="Helvetica" w:hAnsi="Helvetica" w:cs="Helvetica"/>
          <w:color w:val="333333"/>
          <w:shd w:val="clear" w:color="auto" w:fill="FFFFFF"/>
        </w:rPr>
        <w:t>、或几个私</w:t>
      </w:r>
      <w:proofErr w:type="gramStart"/>
      <w:r>
        <w:rPr>
          <w:rFonts w:ascii="Helvetica" w:hAnsi="Helvetica" w:cs="Helvetica"/>
          <w:color w:val="333333"/>
          <w:shd w:val="clear" w:color="auto" w:fill="FFFFFF"/>
        </w:rPr>
        <w:t>钥</w:t>
      </w:r>
      <w:proofErr w:type="gramEnd"/>
      <w:r>
        <w:rPr>
          <w:rFonts w:ascii="Helvetica" w:hAnsi="Helvetica" w:cs="Helvetica"/>
          <w:color w:val="333333"/>
          <w:shd w:val="clear" w:color="auto" w:fill="FFFFFF"/>
        </w:rPr>
        <w:t>、或无需任何私</w:t>
      </w:r>
      <w:proofErr w:type="gramStart"/>
      <w:r>
        <w:rPr>
          <w:rFonts w:ascii="Helvetica" w:hAnsi="Helvetica" w:cs="Helvetica"/>
          <w:color w:val="333333"/>
          <w:shd w:val="clear" w:color="auto" w:fill="FFFFFF"/>
        </w:rPr>
        <w:t>钥</w:t>
      </w:r>
      <w:proofErr w:type="gramEnd"/>
      <w:r>
        <w:rPr>
          <w:rFonts w:ascii="Helvetica" w:hAnsi="Helvetica" w:cs="Helvetica"/>
          <w:color w:val="333333"/>
          <w:shd w:val="clear" w:color="auto" w:fill="FFFFFF"/>
        </w:rPr>
        <w:t>等；（</w:t>
      </w:r>
      <w:r>
        <w:rPr>
          <w:rFonts w:ascii="Helvetica" w:hAnsi="Helvetica" w:cs="Helvetica"/>
          <w:color w:val="333333"/>
          <w:shd w:val="clear" w:color="auto" w:fill="FFFFFF"/>
        </w:rPr>
        <w:t>2</w:t>
      </w:r>
      <w:r>
        <w:rPr>
          <w:rFonts w:ascii="Helvetica" w:hAnsi="Helvetica" w:cs="Helvetica"/>
          <w:color w:val="333333"/>
          <w:shd w:val="clear" w:color="auto" w:fill="FFFFFF"/>
        </w:rPr>
        <w:t>）它可以灵活的在发送价值时附加一些价值再转移的条件，例如脚本系统可以约定这一笔发送出去的价</w:t>
      </w:r>
      <w:r>
        <w:rPr>
          <w:rFonts w:ascii="Helvetica" w:hAnsi="Helvetica" w:cs="Helvetica"/>
          <w:color w:val="333333"/>
          <w:shd w:val="clear" w:color="auto" w:fill="FFFFFF"/>
        </w:rPr>
        <w:t xml:space="preserve"> </w:t>
      </w:r>
      <w:proofErr w:type="gramStart"/>
      <w:r>
        <w:rPr>
          <w:rFonts w:ascii="Helvetica" w:hAnsi="Helvetica" w:cs="Helvetica"/>
          <w:color w:val="333333"/>
          <w:shd w:val="clear" w:color="auto" w:fill="FFFFFF"/>
        </w:rPr>
        <w:t>值以后</w:t>
      </w:r>
      <w:proofErr w:type="gramEnd"/>
      <w:r>
        <w:rPr>
          <w:rFonts w:ascii="Helvetica" w:hAnsi="Helvetica" w:cs="Helvetica"/>
          <w:color w:val="333333"/>
          <w:shd w:val="clear" w:color="auto" w:fill="FFFFFF"/>
        </w:rPr>
        <w:t>只能用于支付中信证券的手续费、或支付给政府等。</w:t>
      </w:r>
    </w:p>
    <w:p w14:paraId="4621D53D" w14:textId="77777777" w:rsidR="002408B4" w:rsidRPr="002408B4" w:rsidRDefault="002408B4" w:rsidP="002408B4">
      <w:pPr>
        <w:numPr>
          <w:ilvl w:val="0"/>
          <w:numId w:val="1"/>
        </w:numPr>
        <w:rPr>
          <w:b/>
          <w:bCs/>
          <w:color w:val="000000" w:themeColor="text1"/>
          <w:sz w:val="24"/>
        </w:rPr>
      </w:pPr>
      <w:r w:rsidRPr="002408B4">
        <w:rPr>
          <w:rFonts w:hint="eastAsia"/>
          <w:b/>
          <w:bCs/>
          <w:color w:val="000000" w:themeColor="text1"/>
          <w:sz w:val="24"/>
        </w:rPr>
        <w:t>联盟链和公有链的异同；</w:t>
      </w:r>
    </w:p>
    <w:p w14:paraId="1A337E07" w14:textId="40345D84" w:rsidR="002408B4" w:rsidRPr="00FE6A5D" w:rsidRDefault="00410094" w:rsidP="008C62C6">
      <w:pPr>
        <w:pStyle w:val="a6"/>
        <w:shd w:val="clear" w:color="auto" w:fill="FFFFFF"/>
        <w:spacing w:before="0" w:beforeAutospacing="0" w:after="240" w:afterAutospacing="0" w:line="408" w:lineRule="atLeast"/>
        <w:ind w:firstLine="420"/>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区块链大致可以分为公有链（Public Blockchain）、私有链（Private Blockchain）以及联盟链（Consortium Blockchain）三大类</w:t>
      </w:r>
      <w:r w:rsidRPr="00FE6A5D">
        <w:rPr>
          <w:rFonts w:asciiTheme="minorEastAsia" w:eastAsiaTheme="minorEastAsia" w:hAnsiTheme="minorEastAsia" w:cs="Helvetica" w:hint="eastAsia"/>
          <w:color w:val="262626"/>
        </w:rPr>
        <w:t>。</w:t>
      </w:r>
    </w:p>
    <w:p w14:paraId="33F45537" w14:textId="1905B2D5" w:rsidR="00410094" w:rsidRPr="00FE6A5D" w:rsidRDefault="00410094" w:rsidP="008C62C6">
      <w:pPr>
        <w:pStyle w:val="a6"/>
        <w:shd w:val="clear" w:color="auto" w:fill="FFFFFF"/>
        <w:spacing w:before="0" w:beforeAutospacing="0" w:after="240" w:afterAutospacing="0" w:line="408" w:lineRule="atLeast"/>
        <w:ind w:firstLine="420"/>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其中去中心化程度最高的是公有链。这种以比特币以及以太坊为代表的公有区块链，不受第三方机构控制，世界上所有的人都可读取链上的数据记录、参与交易以及竞争新区块的记账权等。程序开发者无权干涉用户，各参与者（即节点）可自由加入以及退出网络，并按照意愿进行相关操作。</w:t>
      </w:r>
    </w:p>
    <w:p w14:paraId="0AAA6482" w14:textId="0F9243F2" w:rsidR="00410094" w:rsidRPr="00FE6A5D" w:rsidRDefault="00410094" w:rsidP="008C62C6">
      <w:pPr>
        <w:pStyle w:val="a6"/>
        <w:shd w:val="clear" w:color="auto" w:fill="FFFFFF"/>
        <w:spacing w:before="0" w:beforeAutospacing="0" w:after="240" w:afterAutospacing="0" w:line="408" w:lineRule="atLeast"/>
        <w:ind w:firstLine="420"/>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私有区块链则完全相反，该网络的写入权限由某个组织或者机构全权控制，数据读取权限受组织规定，要么对外开放、要么具有一定程度的访问限制。简单来说，可以将其理解为一个弱中心化或者多中心化的系统。由于参与节点具有严格限制且少；与公有链相比，私有</w:t>
      </w:r>
      <w:proofErr w:type="gramStart"/>
      <w:r w:rsidRPr="00FE6A5D">
        <w:rPr>
          <w:rFonts w:asciiTheme="minorEastAsia" w:eastAsiaTheme="minorEastAsia" w:hAnsiTheme="minorEastAsia" w:cs="Helvetica"/>
          <w:color w:val="262626"/>
        </w:rPr>
        <w:t>链达成</w:t>
      </w:r>
      <w:proofErr w:type="gramEnd"/>
      <w:r w:rsidRPr="00FE6A5D">
        <w:rPr>
          <w:rFonts w:asciiTheme="minorEastAsia" w:eastAsiaTheme="minorEastAsia" w:hAnsiTheme="minorEastAsia" w:cs="Helvetica"/>
          <w:color w:val="262626"/>
        </w:rPr>
        <w:t>共识的时间相对较短、交易速度更快、效率更高、成本更低。不过这种类型的区块链更适合于特定机构内部使用，比如Linux基金会、R3CEVCorda平台以及Gem Health网络的超级账本项目。</w:t>
      </w:r>
    </w:p>
    <w:p w14:paraId="7945574E" w14:textId="28B80A20" w:rsidR="00410094" w:rsidRPr="00FE6A5D" w:rsidRDefault="00410094" w:rsidP="008C62C6">
      <w:pPr>
        <w:pStyle w:val="a6"/>
        <w:shd w:val="clear" w:color="auto" w:fill="FFFFFF"/>
        <w:spacing w:before="0" w:beforeAutospacing="0" w:after="240" w:afterAutospacing="0" w:line="408" w:lineRule="atLeast"/>
        <w:ind w:firstLine="420"/>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lastRenderedPageBreak/>
        <w:t>而</w:t>
      </w:r>
      <w:proofErr w:type="gramStart"/>
      <w:r w:rsidRPr="00FE6A5D">
        <w:rPr>
          <w:rFonts w:asciiTheme="minorEastAsia" w:eastAsiaTheme="minorEastAsia" w:hAnsiTheme="minorEastAsia" w:cs="Helvetica"/>
          <w:color w:val="262626"/>
        </w:rPr>
        <w:t>联盟链则是</w:t>
      </w:r>
      <w:proofErr w:type="gramEnd"/>
      <w:r w:rsidRPr="00FE6A5D">
        <w:rPr>
          <w:rFonts w:asciiTheme="minorEastAsia" w:eastAsiaTheme="minorEastAsia" w:hAnsiTheme="minorEastAsia" w:cs="Helvetica"/>
          <w:color w:val="262626"/>
        </w:rPr>
        <w:t>介于公有链以及私有链之间的区块链，可实现“部分去中心化”。链上各个节点通常有与之相对应的实体机构或者组织；参与者通过授权加入网络并组成利益相关联盟，共同维护区块链运行。从某种程度上来说，联盟链也属于私有链的范畴，只是私有化程度有所不同而已。</w:t>
      </w:r>
      <w:proofErr w:type="gramStart"/>
      <w:r w:rsidRPr="00FE6A5D">
        <w:rPr>
          <w:rFonts w:asciiTheme="minorEastAsia" w:eastAsiaTheme="minorEastAsia" w:hAnsiTheme="minorEastAsia" w:cs="Helvetica"/>
          <w:color w:val="262626"/>
        </w:rPr>
        <w:t>为此其</w:t>
      </w:r>
      <w:proofErr w:type="gramEnd"/>
      <w:r w:rsidRPr="00FE6A5D">
        <w:rPr>
          <w:rFonts w:asciiTheme="minorEastAsia" w:eastAsiaTheme="minorEastAsia" w:hAnsiTheme="minorEastAsia" w:cs="Helvetica"/>
          <w:color w:val="262626"/>
        </w:rPr>
        <w:t>同样具有成本较低、效率较高的特点，适用于不同实体间的交易、结算等B2B交易。</w:t>
      </w:r>
    </w:p>
    <w:p w14:paraId="376947D7" w14:textId="77777777" w:rsidR="00D92775" w:rsidRDefault="00D92775" w:rsidP="008C62C6">
      <w:pPr>
        <w:pStyle w:val="a6"/>
        <w:shd w:val="clear" w:color="auto" w:fill="FFFFFF"/>
        <w:spacing w:before="0" w:beforeAutospacing="0" w:after="240" w:afterAutospacing="0" w:line="408" w:lineRule="atLeast"/>
        <w:ind w:firstLine="420"/>
        <w:rPr>
          <w:rFonts w:ascii="Helvetica" w:hAnsi="Helvetica" w:cs="Helvetica"/>
          <w:color w:val="262626"/>
          <w:bdr w:val="none" w:sz="0" w:space="0" w:color="auto" w:frame="1"/>
        </w:rPr>
      </w:pPr>
    </w:p>
    <w:p w14:paraId="551CC513" w14:textId="1BB59D26" w:rsidR="00D92775" w:rsidRPr="00D92775" w:rsidRDefault="00D92775" w:rsidP="00D92775">
      <w:pPr>
        <w:numPr>
          <w:ilvl w:val="0"/>
          <w:numId w:val="1"/>
        </w:numPr>
        <w:rPr>
          <w:b/>
          <w:bCs/>
          <w:color w:val="000000" w:themeColor="text1"/>
          <w:sz w:val="24"/>
        </w:rPr>
      </w:pPr>
      <w:r w:rsidRPr="00D92775">
        <w:rPr>
          <w:rFonts w:hint="eastAsia"/>
          <w:b/>
          <w:bCs/>
          <w:color w:val="000000" w:themeColor="text1"/>
          <w:sz w:val="24"/>
        </w:rPr>
        <w:t>信任链是如何建立的</w:t>
      </w:r>
    </w:p>
    <w:p w14:paraId="2FB678EC" w14:textId="0810B78A" w:rsidR="00D92775" w:rsidRDefault="0080351F" w:rsidP="008C62C6">
      <w:pPr>
        <w:pStyle w:val="a6"/>
        <w:shd w:val="clear" w:color="auto" w:fill="FFFFFF"/>
        <w:spacing w:before="0" w:beforeAutospacing="0" w:after="240" w:afterAutospacing="0" w:line="408" w:lineRule="atLeast"/>
        <w:ind w:firstLine="420"/>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信任链，或称数字证书链，是一连串的</w:t>
      </w:r>
      <w:r w:rsidR="00B44EB3" w:rsidRPr="00FE6A5D">
        <w:rPr>
          <w:rFonts w:asciiTheme="minorEastAsia" w:eastAsiaTheme="minorEastAsia" w:hAnsiTheme="minorEastAsia" w:cs="Helvetica"/>
          <w:color w:val="262626"/>
        </w:rPr>
        <w:fldChar w:fldCharType="begin"/>
      </w:r>
      <w:r w:rsidR="00B44EB3" w:rsidRPr="00FE6A5D">
        <w:rPr>
          <w:rFonts w:asciiTheme="minorEastAsia" w:eastAsiaTheme="minorEastAsia" w:hAnsiTheme="minorEastAsia" w:cs="Helvetica"/>
          <w:color w:val="262626"/>
        </w:rPr>
        <w:instrText xml:space="preserve"> HYPERLINK "https://zh.wikipedia.org/wiki/%E9%9B%BB%E5%AD%90%E8%AD%89%E6%9B%B8" \o "数字证书" </w:instrText>
      </w:r>
      <w:r w:rsidR="00B44EB3" w:rsidRPr="00FE6A5D">
        <w:rPr>
          <w:rFonts w:asciiTheme="minorEastAsia" w:eastAsiaTheme="minorEastAsia" w:hAnsiTheme="minorEastAsia" w:cs="Helvetica"/>
          <w:color w:val="262626"/>
        </w:rPr>
        <w:fldChar w:fldCharType="separate"/>
      </w:r>
      <w:r w:rsidRPr="00FE6A5D">
        <w:rPr>
          <w:rFonts w:asciiTheme="minorEastAsia" w:eastAsiaTheme="minorEastAsia" w:hAnsiTheme="minorEastAsia" w:cs="Helvetica"/>
          <w:color w:val="262626"/>
        </w:rPr>
        <w:t>数字证书</w:t>
      </w:r>
      <w:r w:rsidR="00B44EB3" w:rsidRPr="00FE6A5D">
        <w:rPr>
          <w:rFonts w:asciiTheme="minorEastAsia" w:eastAsiaTheme="minorEastAsia" w:hAnsiTheme="minorEastAsia" w:cs="Helvetica"/>
          <w:color w:val="262626"/>
        </w:rPr>
        <w:fldChar w:fldCharType="end"/>
      </w:r>
      <w:r w:rsidRPr="00FE6A5D">
        <w:rPr>
          <w:rFonts w:asciiTheme="minorEastAsia" w:eastAsiaTheme="minorEastAsia" w:hAnsiTheme="minorEastAsia" w:cs="Helvetica"/>
          <w:color w:val="262626"/>
        </w:rPr>
        <w:t>，由</w:t>
      </w:r>
      <w:hyperlink r:id="rId13" w:tooltip="根证书" w:history="1">
        <w:r w:rsidRPr="00FE6A5D">
          <w:rPr>
            <w:rFonts w:asciiTheme="minorEastAsia" w:eastAsiaTheme="minorEastAsia" w:hAnsiTheme="minorEastAsia" w:cs="Helvetica"/>
            <w:color w:val="262626"/>
          </w:rPr>
          <w:t>根证书</w:t>
        </w:r>
      </w:hyperlink>
      <w:r w:rsidRPr="00FE6A5D">
        <w:rPr>
          <w:rFonts w:asciiTheme="minorEastAsia" w:eastAsiaTheme="minorEastAsia" w:hAnsiTheme="minorEastAsia" w:cs="Helvetica"/>
          <w:color w:val="262626"/>
        </w:rPr>
        <w:t>为起点，透过</w:t>
      </w:r>
      <w:hyperlink r:id="rId14" w:tooltip="传递关系" w:history="1">
        <w:r w:rsidRPr="00FE6A5D">
          <w:rPr>
            <w:rFonts w:asciiTheme="minorEastAsia" w:eastAsiaTheme="minorEastAsia" w:hAnsiTheme="minorEastAsia" w:cs="Helvetica"/>
            <w:color w:val="262626"/>
          </w:rPr>
          <w:t>层层信任</w:t>
        </w:r>
      </w:hyperlink>
      <w:hyperlink r:id="rId15" w:anchor="cite_note-1" w:history="1"/>
      <w:r w:rsidRPr="00FE6A5D">
        <w:rPr>
          <w:rFonts w:asciiTheme="minorEastAsia" w:eastAsiaTheme="minorEastAsia" w:hAnsiTheme="minorEastAsia" w:cs="Helvetica"/>
          <w:color w:val="262626"/>
        </w:rPr>
        <w:t>，使</w:t>
      </w:r>
      <w:hyperlink r:id="rId16" w:anchor="%E7%B5%82%E7%AB%AF%E5%AF%A6%E9%AB%94%E8%AD%89%E6%9B%B8" w:tooltip="公开密钥认证" w:history="1">
        <w:r w:rsidRPr="00FE6A5D">
          <w:rPr>
            <w:rFonts w:asciiTheme="minorEastAsia" w:eastAsiaTheme="minorEastAsia" w:hAnsiTheme="minorEastAsia" w:cs="Helvetica"/>
            <w:color w:val="262626"/>
          </w:rPr>
          <w:t>终端实体证书</w:t>
        </w:r>
      </w:hyperlink>
      <w:r w:rsidRPr="00FE6A5D">
        <w:rPr>
          <w:rFonts w:asciiTheme="minorEastAsia" w:eastAsiaTheme="minorEastAsia" w:hAnsiTheme="minorEastAsia" w:cs="Helvetica"/>
          <w:color w:val="262626"/>
        </w:rPr>
        <w:t>的持有者可以获得转授的信任，</w:t>
      </w:r>
      <w:hyperlink r:id="rId17" w:history="1">
        <w:r w:rsidRPr="00FE6A5D">
          <w:rPr>
            <w:rFonts w:asciiTheme="minorEastAsia" w:eastAsiaTheme="minorEastAsia" w:hAnsiTheme="minorEastAsia" w:cs="Helvetica"/>
            <w:color w:val="262626"/>
          </w:rPr>
          <w:t>以证明身份</w:t>
        </w:r>
      </w:hyperlink>
      <w:r w:rsidRPr="00FE6A5D">
        <w:rPr>
          <w:rFonts w:asciiTheme="minorEastAsia" w:eastAsiaTheme="minorEastAsia" w:hAnsiTheme="minorEastAsia" w:cs="Helvetica"/>
          <w:color w:val="262626"/>
        </w:rPr>
        <w:t>。基于</w:t>
      </w:r>
      <w:hyperlink r:id="rId18" w:tooltip="信息安全" w:history="1">
        <w:r w:rsidRPr="00FE6A5D">
          <w:rPr>
            <w:rFonts w:asciiTheme="minorEastAsia" w:eastAsiaTheme="minorEastAsia" w:hAnsiTheme="minorEastAsia" w:cs="Helvetica"/>
            <w:color w:val="262626"/>
          </w:rPr>
          <w:t>信息安全</w:t>
        </w:r>
      </w:hyperlink>
      <w:r w:rsidRPr="00FE6A5D">
        <w:rPr>
          <w:rFonts w:asciiTheme="minorEastAsia" w:eastAsiaTheme="minorEastAsia" w:hAnsiTheme="minorEastAsia" w:cs="Helvetica"/>
          <w:color w:val="262626"/>
        </w:rPr>
        <w:t>的考虑，在进行电子商务或使用政府服务时，交易的另一方用户，以根证书为基础，凭借对签发机构的信任，相信当时持有信任链终端的证书持有者确为其人，并透过</w:t>
      </w:r>
      <w:hyperlink r:id="rId19" w:tooltip="公开密钥加密" w:history="1">
        <w:r w:rsidRPr="00FE6A5D">
          <w:rPr>
            <w:rFonts w:asciiTheme="minorEastAsia" w:eastAsiaTheme="minorEastAsia" w:hAnsiTheme="minorEastAsia" w:cs="Helvetica"/>
            <w:color w:val="262626"/>
          </w:rPr>
          <w:t>公开密钥加密</w:t>
        </w:r>
      </w:hyperlink>
      <w:r w:rsidRPr="00FE6A5D">
        <w:rPr>
          <w:rFonts w:asciiTheme="minorEastAsia" w:eastAsiaTheme="minorEastAsia" w:hAnsiTheme="minorEastAsia" w:cs="Helvetica"/>
          <w:color w:val="262626"/>
        </w:rPr>
        <w:t>确保通信</w:t>
      </w:r>
      <w:hyperlink r:id="rId20" w:tooltip="保密性" w:history="1">
        <w:r w:rsidRPr="00FE6A5D">
          <w:rPr>
            <w:rFonts w:asciiTheme="minorEastAsia" w:eastAsiaTheme="minorEastAsia" w:hAnsiTheme="minorEastAsia" w:cs="Helvetica"/>
            <w:color w:val="262626"/>
          </w:rPr>
          <w:t>保密</w:t>
        </w:r>
      </w:hyperlink>
      <w:r w:rsidRPr="00FE6A5D">
        <w:rPr>
          <w:rFonts w:asciiTheme="minorEastAsia" w:eastAsiaTheme="minorEastAsia" w:hAnsiTheme="minorEastAsia" w:cs="Helvetica"/>
          <w:color w:val="262626"/>
        </w:rPr>
        <w:t>、透过</w:t>
      </w:r>
      <w:hyperlink r:id="rId21" w:tooltip="数字签名" w:history="1">
        <w:r w:rsidRPr="00FE6A5D">
          <w:rPr>
            <w:rFonts w:asciiTheme="minorEastAsia" w:eastAsiaTheme="minorEastAsia" w:hAnsiTheme="minorEastAsia" w:cs="Helvetica"/>
            <w:color w:val="262626"/>
          </w:rPr>
          <w:t>数字签名</w:t>
        </w:r>
      </w:hyperlink>
      <w:r w:rsidRPr="00FE6A5D">
        <w:rPr>
          <w:rFonts w:asciiTheme="minorEastAsia" w:eastAsiaTheme="minorEastAsia" w:hAnsiTheme="minorEastAsia" w:cs="Helvetica"/>
          <w:color w:val="262626"/>
        </w:rPr>
        <w:t>确保</w:t>
      </w:r>
      <w:hyperlink r:id="rId22" w:tooltip="数据完整性" w:history="1">
        <w:r w:rsidRPr="00FE6A5D">
          <w:rPr>
            <w:rFonts w:asciiTheme="minorEastAsia" w:eastAsiaTheme="minorEastAsia" w:hAnsiTheme="minorEastAsia" w:cs="Helvetica"/>
            <w:color w:val="262626"/>
          </w:rPr>
          <w:t>内容无误</w:t>
        </w:r>
      </w:hyperlink>
      <w:r w:rsidRPr="00FE6A5D">
        <w:rPr>
          <w:rFonts w:asciiTheme="minorEastAsia" w:eastAsiaTheme="minorEastAsia" w:hAnsiTheme="minorEastAsia" w:cs="Helvetica"/>
          <w:color w:val="262626"/>
        </w:rPr>
        <w:t>、以及保证对方</w:t>
      </w:r>
      <w:hyperlink r:id="rId23" w:history="1">
        <w:r w:rsidRPr="00FE6A5D">
          <w:rPr>
            <w:rFonts w:asciiTheme="minorEastAsia" w:eastAsiaTheme="minorEastAsia" w:hAnsiTheme="minorEastAsia" w:cs="Helvetica"/>
            <w:color w:val="262626"/>
          </w:rPr>
          <w:t>无法抵赖</w:t>
        </w:r>
      </w:hyperlink>
      <w:r w:rsidRPr="00FE6A5D">
        <w:rPr>
          <w:rFonts w:asciiTheme="minorEastAsia" w:eastAsiaTheme="minorEastAsia" w:hAnsiTheme="minorEastAsia" w:cs="Helvetica"/>
          <w:color w:val="262626"/>
        </w:rPr>
        <w:t>。</w:t>
      </w:r>
    </w:p>
    <w:p w14:paraId="045DD50B" w14:textId="23AF34DB" w:rsidR="003A305D" w:rsidRDefault="003A305D" w:rsidP="008C62C6">
      <w:pPr>
        <w:pStyle w:val="a6"/>
        <w:shd w:val="clear" w:color="auto" w:fill="FFFFFF"/>
        <w:spacing w:before="0" w:beforeAutospacing="0" w:after="240" w:afterAutospacing="0" w:line="408" w:lineRule="atLeast"/>
        <w:ind w:firstLine="420"/>
        <w:rPr>
          <w:rFonts w:asciiTheme="minorEastAsia" w:eastAsiaTheme="minorEastAsia" w:hAnsiTheme="minorEastAsia" w:cs="Helvetica"/>
          <w:color w:val="262626"/>
        </w:rPr>
      </w:pPr>
      <w:r w:rsidRPr="003A305D">
        <w:rPr>
          <w:rFonts w:asciiTheme="minorEastAsia" w:eastAsiaTheme="minorEastAsia" w:hAnsiTheme="minorEastAsia" w:cs="Helvetica" w:hint="eastAsia"/>
          <w:color w:val="262626"/>
        </w:rPr>
        <w:t>区块链定义了一种协议，允许两个人在互联网上以“点对点”的方式相互交易。当您在区块链上从一个</w:t>
      </w:r>
      <w:proofErr w:type="gramStart"/>
      <w:r w:rsidRPr="003A305D">
        <w:rPr>
          <w:rFonts w:asciiTheme="minorEastAsia" w:eastAsiaTheme="minorEastAsia" w:hAnsiTheme="minorEastAsia" w:cs="Helvetica" w:hint="eastAsia"/>
          <w:color w:val="262626"/>
        </w:rPr>
        <w:t>帐户</w:t>
      </w:r>
      <w:proofErr w:type="gramEnd"/>
      <w:r w:rsidRPr="003A305D">
        <w:rPr>
          <w:rFonts w:asciiTheme="minorEastAsia" w:eastAsiaTheme="minorEastAsia" w:hAnsiTheme="minorEastAsia" w:cs="Helvetica" w:hint="eastAsia"/>
          <w:color w:val="262626"/>
        </w:rPr>
        <w:t>向另一个</w:t>
      </w:r>
      <w:proofErr w:type="gramStart"/>
      <w:r w:rsidRPr="003A305D">
        <w:rPr>
          <w:rFonts w:asciiTheme="minorEastAsia" w:eastAsiaTheme="minorEastAsia" w:hAnsiTheme="minorEastAsia" w:cs="Helvetica" w:hint="eastAsia"/>
          <w:color w:val="262626"/>
        </w:rPr>
        <w:t>帐户</w:t>
      </w:r>
      <w:proofErr w:type="gramEnd"/>
      <w:r w:rsidRPr="003A305D">
        <w:rPr>
          <w:rFonts w:asciiTheme="minorEastAsia" w:eastAsiaTheme="minorEastAsia" w:hAnsiTheme="minorEastAsia" w:cs="Helvetica" w:hint="eastAsia"/>
          <w:color w:val="262626"/>
        </w:rPr>
        <w:t>进行数字传输时，您将信任底层的区块链系统，以使它能够传输并确保发送者的真实性和货币有效性。</w:t>
      </w:r>
    </w:p>
    <w:p w14:paraId="42C256C7" w14:textId="77777777" w:rsidR="003A305D" w:rsidRPr="003A305D" w:rsidRDefault="003A305D" w:rsidP="003A305D">
      <w:pPr>
        <w:pStyle w:val="a6"/>
        <w:shd w:val="clear" w:color="auto" w:fill="FFFFFF"/>
        <w:spacing w:before="300" w:beforeAutospacing="0" w:after="300" w:afterAutospacing="0" w:line="480" w:lineRule="atLeast"/>
        <w:ind w:left="240" w:right="240" w:firstLine="480"/>
        <w:jc w:val="both"/>
        <w:rPr>
          <w:rFonts w:asciiTheme="minorEastAsia" w:eastAsiaTheme="minorEastAsia" w:hAnsiTheme="minorEastAsia" w:cs="Helvetica"/>
          <w:color w:val="262626"/>
        </w:rPr>
      </w:pPr>
      <w:r w:rsidRPr="003A305D">
        <w:rPr>
          <w:rFonts w:asciiTheme="minorEastAsia" w:eastAsiaTheme="minorEastAsia" w:hAnsiTheme="minorEastAsia" w:cs="Helvetica" w:hint="eastAsia"/>
          <w:color w:val="262626"/>
        </w:rPr>
        <w:t>区块链有一个共享的分类账，它告诉我们系统状态的绝对真相。它利用数学、经济学和博弈论来激励系统中的所有各方达成“共识”，或者在这个分类账上达成一致。</w:t>
      </w:r>
    </w:p>
    <w:p w14:paraId="3487F153" w14:textId="77777777" w:rsidR="003A305D" w:rsidRPr="003A305D" w:rsidRDefault="003A305D" w:rsidP="003A305D">
      <w:pPr>
        <w:pStyle w:val="a6"/>
        <w:shd w:val="clear" w:color="auto" w:fill="FFFFFF"/>
        <w:spacing w:before="300" w:beforeAutospacing="0" w:after="300" w:afterAutospacing="0" w:line="480" w:lineRule="atLeast"/>
        <w:ind w:left="240" w:right="240" w:firstLine="480"/>
        <w:jc w:val="both"/>
        <w:rPr>
          <w:rFonts w:asciiTheme="minorEastAsia" w:eastAsiaTheme="minorEastAsia" w:hAnsiTheme="minorEastAsia" w:cs="Helvetica"/>
          <w:color w:val="262626"/>
        </w:rPr>
      </w:pPr>
      <w:r w:rsidRPr="003A305D">
        <w:rPr>
          <w:rFonts w:asciiTheme="minorEastAsia" w:eastAsiaTheme="minorEastAsia" w:hAnsiTheme="minorEastAsia" w:cs="Helvetica" w:hint="eastAsia"/>
          <w:color w:val="262626"/>
        </w:rPr>
        <w:t>以比特币为例。比特</w:t>
      </w:r>
      <w:proofErr w:type="gramStart"/>
      <w:r w:rsidRPr="003A305D">
        <w:rPr>
          <w:rFonts w:asciiTheme="minorEastAsia" w:eastAsiaTheme="minorEastAsia" w:hAnsiTheme="minorEastAsia" w:cs="Helvetica" w:hint="eastAsia"/>
          <w:color w:val="262626"/>
        </w:rPr>
        <w:t>币协议</w:t>
      </w:r>
      <w:proofErr w:type="gramEnd"/>
      <w:r w:rsidRPr="003A305D">
        <w:rPr>
          <w:rFonts w:asciiTheme="minorEastAsia" w:eastAsiaTheme="minorEastAsia" w:hAnsiTheme="minorEastAsia" w:cs="Helvetica" w:hint="eastAsia"/>
          <w:color w:val="262626"/>
        </w:rPr>
        <w:t>有一种称为“工作证明”的共识算法，该算法将系统维系在一起。为了在两个消费者之间达成交易，算法要求一组节点(称为“矿工”)通过解决复杂的算法问题来竞争验证交易。换句话说，比特币“在经济上激励”矿商购买和使用计算能力来解决复杂的问题。这些经济激励措施包括:</w:t>
      </w:r>
    </w:p>
    <w:p w14:paraId="5E41DF9B" w14:textId="77777777" w:rsidR="003A305D" w:rsidRPr="003A305D" w:rsidRDefault="003A305D" w:rsidP="003A305D">
      <w:pPr>
        <w:pStyle w:val="a6"/>
        <w:numPr>
          <w:ilvl w:val="0"/>
          <w:numId w:val="19"/>
        </w:numPr>
        <w:shd w:val="clear" w:color="auto" w:fill="FFFFFF"/>
        <w:spacing w:before="300" w:beforeAutospacing="0" w:after="300" w:afterAutospacing="0" w:line="480" w:lineRule="atLeast"/>
        <w:ind w:left="240" w:right="240" w:firstLine="480"/>
        <w:jc w:val="both"/>
        <w:rPr>
          <w:rFonts w:asciiTheme="minorEastAsia" w:eastAsiaTheme="minorEastAsia" w:hAnsiTheme="minorEastAsia" w:cs="Helvetica"/>
          <w:color w:val="262626"/>
        </w:rPr>
      </w:pPr>
      <w:r w:rsidRPr="003A305D">
        <w:rPr>
          <w:rFonts w:asciiTheme="minorEastAsia" w:eastAsiaTheme="minorEastAsia" w:hAnsiTheme="minorEastAsia" w:cs="Helvetica" w:hint="eastAsia"/>
          <w:color w:val="262626"/>
        </w:rPr>
        <w:t>矿商赚取交易费，用户支付交易费用，以及矿工们为了成功地解开这个难题而赚取新的比特币。</w:t>
      </w:r>
    </w:p>
    <w:p w14:paraId="202C3113" w14:textId="77777777" w:rsidR="003A305D" w:rsidRPr="003A305D" w:rsidRDefault="003A305D" w:rsidP="003A305D">
      <w:pPr>
        <w:pStyle w:val="a6"/>
        <w:numPr>
          <w:ilvl w:val="0"/>
          <w:numId w:val="19"/>
        </w:numPr>
        <w:shd w:val="clear" w:color="auto" w:fill="FFFFFF"/>
        <w:spacing w:before="300" w:beforeAutospacing="0" w:after="300" w:afterAutospacing="0" w:line="480" w:lineRule="atLeast"/>
        <w:ind w:left="240" w:right="240" w:firstLine="480"/>
        <w:jc w:val="both"/>
        <w:rPr>
          <w:rFonts w:asciiTheme="minorEastAsia" w:eastAsiaTheme="minorEastAsia" w:hAnsiTheme="minorEastAsia" w:cs="Helvetica"/>
          <w:color w:val="262626"/>
        </w:rPr>
      </w:pPr>
      <w:r w:rsidRPr="003A305D">
        <w:rPr>
          <w:rFonts w:asciiTheme="minorEastAsia" w:eastAsiaTheme="minorEastAsia" w:hAnsiTheme="minorEastAsia" w:cs="Helvetica" w:hint="eastAsia"/>
          <w:color w:val="262626"/>
        </w:rPr>
        <w:lastRenderedPageBreak/>
        <w:t>由于这些经济刺激，矿工们不断地观察网络，以便他们能收集一套新的交易，以适应新的“街区”。然后他们用他们的计算资源来解决复杂的算法，以“证明”他们做了一些工作。</w:t>
      </w:r>
    </w:p>
    <w:p w14:paraId="5A6371BA" w14:textId="77777777" w:rsidR="003A305D" w:rsidRPr="003A305D" w:rsidRDefault="003A305D" w:rsidP="003A305D">
      <w:pPr>
        <w:pStyle w:val="a6"/>
        <w:shd w:val="clear" w:color="auto" w:fill="FFFFFF"/>
        <w:spacing w:before="300" w:beforeAutospacing="0" w:after="300" w:afterAutospacing="0" w:line="480" w:lineRule="atLeast"/>
        <w:ind w:left="240" w:right="240" w:firstLine="480"/>
        <w:jc w:val="both"/>
        <w:rPr>
          <w:rFonts w:asciiTheme="minorEastAsia" w:eastAsiaTheme="minorEastAsia" w:hAnsiTheme="minorEastAsia" w:cs="Helvetica"/>
          <w:color w:val="262626"/>
        </w:rPr>
      </w:pPr>
      <w:r w:rsidRPr="003A305D">
        <w:rPr>
          <w:rFonts w:asciiTheme="minorEastAsia" w:eastAsiaTheme="minorEastAsia" w:hAnsiTheme="minorEastAsia" w:cs="Helvetica" w:hint="eastAsia"/>
          <w:color w:val="262626"/>
        </w:rPr>
        <w:t>第一个解决该算法的矿商将证明和新的块(以及它的所有事务)添加到区块链并将其广播到网络。在这一点上，网络上的每个人都同步最新的区块链，因为这是每个人都相信的“真理”。</w:t>
      </w:r>
    </w:p>
    <w:p w14:paraId="138B7B8B" w14:textId="7535D041" w:rsidR="003A305D" w:rsidRDefault="003A305D" w:rsidP="008C62C6">
      <w:pPr>
        <w:pStyle w:val="a6"/>
        <w:shd w:val="clear" w:color="auto" w:fill="FFFFFF"/>
        <w:spacing w:before="0" w:beforeAutospacing="0" w:after="240" w:afterAutospacing="0" w:line="408" w:lineRule="atLeast"/>
        <w:ind w:firstLine="420"/>
        <w:rPr>
          <w:rFonts w:asciiTheme="minorEastAsia" w:eastAsiaTheme="minorEastAsia" w:hAnsiTheme="minorEastAsia" w:cs="Helvetica"/>
          <w:color w:val="262626"/>
        </w:rPr>
      </w:pPr>
      <w:r>
        <w:rPr>
          <w:noProof/>
        </w:rPr>
        <w:drawing>
          <wp:inline distT="0" distB="0" distL="0" distR="0" wp14:anchorId="6A9E5D7B" wp14:editId="50660760">
            <wp:extent cx="5274310" cy="4077335"/>
            <wp:effectExtent l="0" t="0" r="2540" b="0"/>
            <wp:docPr id="8" name="图片 8" descr="https://www.fengli.com/public/static/images/download/ce8ccd56c51aa1ae86fa5b58e8b2c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engli.com/public/static/images/download/ce8ccd56c51aa1ae86fa5b58e8b2cce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077335"/>
                    </a:xfrm>
                    <a:prstGeom prst="rect">
                      <a:avLst/>
                    </a:prstGeom>
                    <a:noFill/>
                    <a:ln>
                      <a:noFill/>
                    </a:ln>
                  </pic:spPr>
                </pic:pic>
              </a:graphicData>
            </a:graphic>
          </wp:inline>
        </w:drawing>
      </w:r>
    </w:p>
    <w:p w14:paraId="2C833A69" w14:textId="1345529B" w:rsidR="003A305D" w:rsidRDefault="003A305D" w:rsidP="008C62C6">
      <w:pPr>
        <w:pStyle w:val="a6"/>
        <w:shd w:val="clear" w:color="auto" w:fill="FFFFFF"/>
        <w:spacing w:before="0" w:beforeAutospacing="0" w:after="240" w:afterAutospacing="0" w:line="408" w:lineRule="atLeast"/>
        <w:ind w:firstLine="420"/>
      </w:pPr>
      <w:r>
        <w:rPr>
          <w:rFonts w:ascii="微软雅黑" w:eastAsia="微软雅黑" w:hAnsi="微软雅黑" w:hint="eastAsia"/>
          <w:color w:val="444444"/>
          <w:sz w:val="23"/>
          <w:szCs w:val="23"/>
          <w:shd w:val="clear" w:color="auto" w:fill="FFFFFF"/>
        </w:rPr>
        <w:lastRenderedPageBreak/>
        <w:t>由于矿工们都在竞争运行计算，所以有时多个块同时得到解决。这就产生了多个链的“叉”:</w:t>
      </w:r>
      <w:r w:rsidRPr="003A305D">
        <w:t xml:space="preserve"> </w:t>
      </w:r>
      <w:r>
        <w:rPr>
          <w:noProof/>
        </w:rPr>
        <w:drawing>
          <wp:inline distT="0" distB="0" distL="0" distR="0" wp14:anchorId="0D115C38" wp14:editId="14156160">
            <wp:extent cx="5274310" cy="2800350"/>
            <wp:effectExtent l="0" t="0" r="2540" b="0"/>
            <wp:docPr id="12" name="图片 12" descr="https://www.fengli.com/public/static/images/download/91de60a190ba06503a966c4b8152ea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engli.com/public/static/images/download/91de60a190ba06503a966c4b8152eaa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800350"/>
                    </a:xfrm>
                    <a:prstGeom prst="rect">
                      <a:avLst/>
                    </a:prstGeom>
                    <a:noFill/>
                    <a:ln>
                      <a:noFill/>
                    </a:ln>
                  </pic:spPr>
                </pic:pic>
              </a:graphicData>
            </a:graphic>
          </wp:inline>
        </w:drawing>
      </w:r>
    </w:p>
    <w:p w14:paraId="3325719B" w14:textId="1FC95CDE" w:rsidR="003A305D" w:rsidRDefault="003A305D" w:rsidP="003A305D">
      <w:pPr>
        <w:pStyle w:val="a6"/>
        <w:shd w:val="clear" w:color="auto" w:fill="FFFFFF"/>
        <w:spacing w:before="300" w:beforeAutospacing="0" w:after="300" w:afterAutospacing="0" w:line="480" w:lineRule="atLeast"/>
        <w:ind w:left="240" w:right="240" w:firstLine="480"/>
        <w:jc w:val="both"/>
        <w:rPr>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当有这样的分叉时，网络的“规范”链是“最长”的，这是大多数矿工信任并继续工作的。</w:t>
      </w:r>
    </w:p>
    <w:p w14:paraId="0AFC6D92" w14:textId="62DC0E26" w:rsidR="003A305D" w:rsidRDefault="003A305D" w:rsidP="003A305D">
      <w:pPr>
        <w:pStyle w:val="a6"/>
        <w:shd w:val="clear" w:color="auto" w:fill="FFFFFF"/>
        <w:spacing w:before="300" w:beforeAutospacing="0" w:after="300" w:afterAutospacing="0" w:line="480" w:lineRule="atLeast"/>
        <w:ind w:left="240" w:right="240" w:firstLine="480"/>
        <w:jc w:val="both"/>
        <w:rPr>
          <w:rFonts w:ascii="微软雅黑" w:eastAsia="微软雅黑" w:hAnsi="微软雅黑"/>
          <w:color w:val="444444"/>
          <w:sz w:val="23"/>
          <w:szCs w:val="23"/>
          <w:shd w:val="clear" w:color="auto" w:fill="FFFFFF"/>
        </w:rPr>
      </w:pPr>
      <w:r>
        <w:rPr>
          <w:noProof/>
        </w:rPr>
        <w:drawing>
          <wp:inline distT="0" distB="0" distL="0" distR="0" wp14:anchorId="7819D713" wp14:editId="72CB8BD7">
            <wp:extent cx="5274310" cy="1492885"/>
            <wp:effectExtent l="0" t="0" r="2540" b="0"/>
            <wp:docPr id="15" name="图片 15" descr="https://www.fengli.com/public/static/images/download/de9c25d583bf36cb92e0096e3762a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fengli.com/public/static/images/download/de9c25d583bf36cb92e0096e3762a73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492885"/>
                    </a:xfrm>
                    <a:prstGeom prst="rect">
                      <a:avLst/>
                    </a:prstGeom>
                    <a:noFill/>
                    <a:ln>
                      <a:noFill/>
                    </a:ln>
                  </pic:spPr>
                </pic:pic>
              </a:graphicData>
            </a:graphic>
          </wp:inline>
        </w:drawing>
      </w:r>
    </w:p>
    <w:p w14:paraId="4B236EF7" w14:textId="0B721893" w:rsidR="003A305D" w:rsidRDefault="003A305D" w:rsidP="003A305D">
      <w:pPr>
        <w:pStyle w:val="a6"/>
        <w:shd w:val="clear" w:color="auto" w:fill="FFFFFF"/>
        <w:spacing w:before="300" w:beforeAutospacing="0" w:after="300" w:afterAutospacing="0" w:line="480" w:lineRule="atLeast"/>
        <w:ind w:left="240" w:right="240" w:firstLine="480"/>
        <w:jc w:val="both"/>
        <w:rPr>
          <w:rFonts w:ascii="微软雅黑" w:eastAsia="微软雅黑" w:hAnsi="微软雅黑"/>
          <w:color w:val="333333"/>
        </w:rPr>
      </w:pPr>
      <w:r>
        <w:rPr>
          <w:rFonts w:ascii="微软雅黑" w:eastAsia="微软雅黑" w:hAnsi="微软雅黑" w:hint="eastAsia"/>
          <w:color w:val="444444"/>
          <w:sz w:val="23"/>
          <w:szCs w:val="23"/>
        </w:rPr>
        <w:t>以这种方式添加到区块链的每一个新的块都给系统增加了更多的安全性，因为想要创建覆盖历史</w:t>
      </w:r>
      <w:proofErr w:type="gramStart"/>
      <w:r>
        <w:rPr>
          <w:rFonts w:ascii="微软雅黑" w:eastAsia="微软雅黑" w:hAnsi="微软雅黑" w:hint="eastAsia"/>
          <w:color w:val="444444"/>
          <w:sz w:val="23"/>
          <w:szCs w:val="23"/>
        </w:rPr>
        <w:t>的新块的</w:t>
      </w:r>
      <w:proofErr w:type="gramEnd"/>
      <w:r>
        <w:rPr>
          <w:rFonts w:ascii="微软雅黑" w:eastAsia="微软雅黑" w:hAnsi="微软雅黑" w:hint="eastAsia"/>
          <w:color w:val="444444"/>
          <w:sz w:val="23"/>
          <w:szCs w:val="23"/>
        </w:rPr>
        <w:t>攻击者需要比网络中其他任何人更快地解决这个问题。这几乎是不可能做到的，因此不可能逆转工程师或更改这些块中的数据。这就是为什么用户信任继续信任系统的原因。</w:t>
      </w:r>
    </w:p>
    <w:p w14:paraId="2964C915" w14:textId="05C0A840" w:rsidR="003A305D" w:rsidRDefault="003A305D" w:rsidP="003A305D">
      <w:pPr>
        <w:pStyle w:val="a6"/>
        <w:shd w:val="clear" w:color="auto" w:fill="FFFFFF"/>
        <w:spacing w:before="300" w:beforeAutospacing="0" w:after="300" w:afterAutospacing="0" w:line="480" w:lineRule="atLeast"/>
        <w:ind w:left="240" w:right="240" w:firstLine="480"/>
        <w:jc w:val="both"/>
        <w:rPr>
          <w:rFonts w:ascii="微软雅黑" w:eastAsia="微软雅黑" w:hAnsi="微软雅黑"/>
          <w:color w:val="444444"/>
          <w:sz w:val="23"/>
          <w:szCs w:val="23"/>
        </w:rPr>
      </w:pPr>
      <w:r>
        <w:rPr>
          <w:rFonts w:ascii="微软雅黑" w:eastAsia="微软雅黑" w:hAnsi="微软雅黑" w:hint="eastAsia"/>
          <w:color w:val="444444"/>
          <w:sz w:val="23"/>
          <w:szCs w:val="23"/>
        </w:rPr>
        <w:lastRenderedPageBreak/>
        <w:t>因此，当我们在区块链进行交易时，我们正在锚定我们对那些放弃他们的资源去做一些工作以确保没有双重支出的矿工们的信任。</w:t>
      </w:r>
    </w:p>
    <w:p w14:paraId="4B035D84" w14:textId="678EA1AA" w:rsidR="003A305D" w:rsidRDefault="003A305D" w:rsidP="003A305D">
      <w:pPr>
        <w:pStyle w:val="a6"/>
        <w:shd w:val="clear" w:color="auto" w:fill="FFFFFF"/>
        <w:spacing w:before="300" w:beforeAutospacing="0" w:after="300" w:afterAutospacing="0" w:line="480" w:lineRule="atLeast"/>
        <w:ind w:left="240" w:right="240" w:firstLine="480"/>
        <w:jc w:val="both"/>
        <w:rPr>
          <w:rFonts w:ascii="微软雅黑" w:eastAsia="微软雅黑" w:hAnsi="微软雅黑"/>
          <w:color w:val="333333"/>
        </w:rPr>
      </w:pPr>
      <w:r>
        <w:rPr>
          <w:rFonts w:ascii="微软雅黑" w:eastAsia="微软雅黑" w:hAnsi="微软雅黑" w:hint="eastAsia"/>
          <w:color w:val="444444"/>
          <w:sz w:val="23"/>
          <w:szCs w:val="23"/>
          <w:shd w:val="clear" w:color="auto" w:fill="FFFFFF"/>
        </w:rPr>
        <w:t>当然，即使机器的一致性是完美的，我们也不能保证百分之百的几率在维护网络信任的其他重要方面达成共识。例如，当底层网络需要升级、改进或修复时，我们需要一些方法来信任网络及其所有成员可以适当地处理这些变化。</w:t>
      </w:r>
    </w:p>
    <w:p w14:paraId="657ECDA9" w14:textId="19F8E063" w:rsidR="003A305D" w:rsidRPr="003A305D" w:rsidRDefault="003A305D" w:rsidP="008C62C6">
      <w:pPr>
        <w:pStyle w:val="a6"/>
        <w:shd w:val="clear" w:color="auto" w:fill="FFFFFF"/>
        <w:spacing w:before="0" w:beforeAutospacing="0" w:after="240" w:afterAutospacing="0" w:line="408" w:lineRule="atLeast"/>
        <w:ind w:firstLine="420"/>
        <w:rPr>
          <w:rFonts w:asciiTheme="minorEastAsia" w:eastAsiaTheme="minorEastAsia" w:hAnsiTheme="minorEastAsia" w:cs="Helvetica"/>
          <w:color w:val="262626"/>
        </w:rPr>
      </w:pPr>
    </w:p>
    <w:p w14:paraId="11BA8069" w14:textId="4F5228D8" w:rsidR="00094C78" w:rsidRDefault="00094C78" w:rsidP="00094C78">
      <w:pPr>
        <w:numPr>
          <w:ilvl w:val="0"/>
          <w:numId w:val="1"/>
        </w:numPr>
        <w:rPr>
          <w:b/>
          <w:bCs/>
          <w:color w:val="000000" w:themeColor="text1"/>
          <w:sz w:val="24"/>
        </w:rPr>
      </w:pPr>
      <w:r w:rsidRPr="00094C78">
        <w:rPr>
          <w:rFonts w:hint="eastAsia"/>
          <w:b/>
          <w:bCs/>
          <w:color w:val="000000" w:themeColor="text1"/>
          <w:sz w:val="24"/>
        </w:rPr>
        <w:t>链式存储和</w:t>
      </w:r>
      <w:r w:rsidRPr="00094C78">
        <w:rPr>
          <w:rFonts w:hint="eastAsia"/>
          <w:b/>
          <w:bCs/>
          <w:color w:val="000000" w:themeColor="text1"/>
          <w:sz w:val="24"/>
        </w:rPr>
        <w:t>M</w:t>
      </w:r>
      <w:r w:rsidRPr="00094C78">
        <w:rPr>
          <w:b/>
          <w:bCs/>
          <w:color w:val="000000" w:themeColor="text1"/>
          <w:sz w:val="24"/>
        </w:rPr>
        <w:t>PT</w:t>
      </w:r>
      <w:r w:rsidRPr="00094C78">
        <w:rPr>
          <w:rFonts w:hint="eastAsia"/>
          <w:b/>
          <w:bCs/>
          <w:color w:val="000000" w:themeColor="text1"/>
          <w:sz w:val="24"/>
        </w:rPr>
        <w:t>存储</w:t>
      </w:r>
    </w:p>
    <w:p w14:paraId="74A5990B" w14:textId="11A7E85B" w:rsidR="00B007FE" w:rsidRPr="00094C78" w:rsidRDefault="00B007FE" w:rsidP="00B007FE">
      <w:pPr>
        <w:tabs>
          <w:tab w:val="left" w:pos="312"/>
        </w:tabs>
        <w:rPr>
          <w:b/>
          <w:bCs/>
          <w:color w:val="000000" w:themeColor="text1"/>
          <w:sz w:val="24"/>
        </w:rPr>
      </w:pPr>
      <w:r>
        <w:rPr>
          <w:b/>
          <w:bCs/>
          <w:color w:val="000000" w:themeColor="text1"/>
          <w:sz w:val="24"/>
        </w:rPr>
        <w:tab/>
      </w:r>
      <w:r w:rsidRPr="00094C78">
        <w:rPr>
          <w:rFonts w:hint="eastAsia"/>
          <w:b/>
          <w:bCs/>
          <w:color w:val="000000" w:themeColor="text1"/>
          <w:sz w:val="24"/>
        </w:rPr>
        <w:t>链式存储</w:t>
      </w:r>
    </w:p>
    <w:p w14:paraId="24D3D37E" w14:textId="3AAB20C8" w:rsidR="00094C78" w:rsidRPr="00FE6A5D" w:rsidRDefault="00B007FE" w:rsidP="008C62C6">
      <w:pPr>
        <w:pStyle w:val="a6"/>
        <w:shd w:val="clear" w:color="auto" w:fill="FFFFFF"/>
        <w:spacing w:before="0" w:beforeAutospacing="0" w:after="240" w:afterAutospacing="0" w:line="408" w:lineRule="atLeast"/>
        <w:ind w:firstLine="420"/>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链式存储结构，又叫链接存储结构。在计算机中用一组任意的</w:t>
      </w:r>
      <w:hyperlink r:id="rId27" w:tgtFrame="_blank" w:history="1">
        <w:r w:rsidRPr="00FE6A5D">
          <w:rPr>
            <w:rFonts w:asciiTheme="minorEastAsia" w:eastAsiaTheme="minorEastAsia" w:hAnsiTheme="minorEastAsia" w:cs="Helvetica"/>
            <w:color w:val="262626"/>
          </w:rPr>
          <w:t>存储单元</w:t>
        </w:r>
      </w:hyperlink>
      <w:r w:rsidRPr="00FE6A5D">
        <w:rPr>
          <w:rFonts w:asciiTheme="minorEastAsia" w:eastAsiaTheme="minorEastAsia" w:hAnsiTheme="minorEastAsia" w:cs="Helvetica"/>
          <w:color w:val="262626"/>
        </w:rPr>
        <w:t>存储线性表的</w:t>
      </w:r>
      <w:hyperlink r:id="rId28" w:tgtFrame="_blank" w:history="1">
        <w:r w:rsidRPr="00FE6A5D">
          <w:rPr>
            <w:rFonts w:asciiTheme="minorEastAsia" w:eastAsiaTheme="minorEastAsia" w:hAnsiTheme="minorEastAsia" w:cs="Helvetica"/>
            <w:color w:val="262626"/>
          </w:rPr>
          <w:t>数据元素</w:t>
        </w:r>
      </w:hyperlink>
      <w:r w:rsidRPr="00FE6A5D">
        <w:rPr>
          <w:rFonts w:asciiTheme="minorEastAsia" w:eastAsiaTheme="minorEastAsia" w:hAnsiTheme="minorEastAsia" w:cs="Helvetica"/>
          <w:color w:val="262626"/>
        </w:rPr>
        <w:t>(这组存储单元可以是连续的,也可以是不连续的)</w:t>
      </w:r>
      <w:r w:rsidRPr="00FE6A5D">
        <w:rPr>
          <w:rFonts w:asciiTheme="minorEastAsia" w:eastAsiaTheme="minorEastAsia" w:hAnsiTheme="minorEastAsia" w:cs="Helvetica" w:hint="eastAsia"/>
          <w:color w:val="262626"/>
        </w:rPr>
        <w:t>。</w:t>
      </w:r>
      <w:r w:rsidRPr="00FE6A5D">
        <w:rPr>
          <w:rFonts w:asciiTheme="minorEastAsia" w:eastAsiaTheme="minorEastAsia" w:hAnsiTheme="minorEastAsia" w:cs="Helvetica"/>
          <w:color w:val="262626"/>
        </w:rPr>
        <w:t>它不要求逻辑上相邻的元素在物理位置上也相邻.因此它没有</w:t>
      </w:r>
      <w:hyperlink r:id="rId29" w:tgtFrame="_blank" w:history="1">
        <w:r w:rsidRPr="00FE6A5D">
          <w:rPr>
            <w:rFonts w:asciiTheme="minorEastAsia" w:eastAsiaTheme="minorEastAsia" w:hAnsiTheme="minorEastAsia" w:cs="Helvetica"/>
            <w:color w:val="262626"/>
          </w:rPr>
          <w:t>顺序存储结构</w:t>
        </w:r>
      </w:hyperlink>
      <w:r w:rsidRPr="00FE6A5D">
        <w:rPr>
          <w:rFonts w:asciiTheme="minorEastAsia" w:eastAsiaTheme="minorEastAsia" w:hAnsiTheme="minorEastAsia" w:cs="Helvetica"/>
          <w:color w:val="262626"/>
        </w:rPr>
        <w:t>所具有的弱点,但也同时失去了</w:t>
      </w:r>
      <w:hyperlink r:id="rId30" w:tgtFrame="_blank" w:history="1">
        <w:r w:rsidRPr="00FE6A5D">
          <w:rPr>
            <w:rFonts w:asciiTheme="minorEastAsia" w:eastAsiaTheme="minorEastAsia" w:hAnsiTheme="minorEastAsia" w:cs="Helvetica"/>
            <w:color w:val="262626"/>
          </w:rPr>
          <w:t>顺序表</w:t>
        </w:r>
      </w:hyperlink>
      <w:r w:rsidRPr="00FE6A5D">
        <w:rPr>
          <w:rFonts w:asciiTheme="minorEastAsia" w:eastAsiaTheme="minorEastAsia" w:hAnsiTheme="minorEastAsia" w:cs="Helvetica"/>
          <w:color w:val="262626"/>
        </w:rPr>
        <w:t>可</w:t>
      </w:r>
      <w:hyperlink r:id="rId31" w:tgtFrame="_blank" w:history="1">
        <w:r w:rsidRPr="00FE6A5D">
          <w:rPr>
            <w:rFonts w:asciiTheme="minorEastAsia" w:eastAsiaTheme="minorEastAsia" w:hAnsiTheme="minorEastAsia" w:cs="Helvetica"/>
            <w:color w:val="262626"/>
          </w:rPr>
          <w:t>随机存取</w:t>
        </w:r>
      </w:hyperlink>
      <w:r w:rsidRPr="00FE6A5D">
        <w:rPr>
          <w:rFonts w:asciiTheme="minorEastAsia" w:eastAsiaTheme="minorEastAsia" w:hAnsiTheme="minorEastAsia" w:cs="Helvetica"/>
          <w:color w:val="262626"/>
        </w:rPr>
        <w:t>的优点.</w:t>
      </w:r>
    </w:p>
    <w:p w14:paraId="52155ECA" w14:textId="5A9BFE19" w:rsidR="00B007FE" w:rsidRPr="00FE6A5D" w:rsidRDefault="00B007FE" w:rsidP="008C62C6">
      <w:pPr>
        <w:pStyle w:val="a6"/>
        <w:shd w:val="clear" w:color="auto" w:fill="FFFFFF"/>
        <w:spacing w:before="0" w:beforeAutospacing="0" w:after="240" w:afterAutospacing="0" w:line="408" w:lineRule="atLeast"/>
        <w:ind w:firstLine="420"/>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一般在计算机的硬盘中，文件都是链式存储的。我们知道，多个</w:t>
      </w:r>
      <w:hyperlink r:id="rId32" w:tgtFrame="_blank" w:history="1">
        <w:r w:rsidRPr="00FE6A5D">
          <w:rPr>
            <w:rFonts w:asciiTheme="minorEastAsia" w:eastAsiaTheme="minorEastAsia" w:hAnsiTheme="minorEastAsia" w:cs="Helvetica"/>
            <w:color w:val="262626"/>
          </w:rPr>
          <w:t>扇区</w:t>
        </w:r>
      </w:hyperlink>
      <w:r w:rsidRPr="00FE6A5D">
        <w:rPr>
          <w:rFonts w:asciiTheme="minorEastAsia" w:eastAsiaTheme="minorEastAsia" w:hAnsiTheme="minorEastAsia" w:cs="Helvetica"/>
          <w:color w:val="262626"/>
        </w:rPr>
        <w:t>组成一个</w:t>
      </w:r>
      <w:hyperlink r:id="rId33" w:tgtFrame="_blank" w:history="1">
        <w:r w:rsidRPr="00FE6A5D">
          <w:rPr>
            <w:rFonts w:asciiTheme="minorEastAsia" w:eastAsiaTheme="minorEastAsia" w:hAnsiTheme="minorEastAsia" w:cs="Helvetica"/>
            <w:color w:val="262626"/>
          </w:rPr>
          <w:t>簇</w:t>
        </w:r>
      </w:hyperlink>
      <w:r w:rsidRPr="00FE6A5D">
        <w:rPr>
          <w:rFonts w:asciiTheme="minorEastAsia" w:eastAsiaTheme="minorEastAsia" w:hAnsiTheme="minorEastAsia" w:cs="Helvetica"/>
          <w:color w:val="262626"/>
        </w:rPr>
        <w:t>，簇是计算机存储数据的基本单位。而一个文件是存储在多个在空间上也许并不相连的簇中的。这就是链式存储。但是为了能够读取出这个文件，计算机会在该文件第一部分的尾部写上第二部分所在的簇号。第二部分的尾部又写上第三部分，以此类推，最后一部分写上一段代码，表示这是该文件的最后一部分。值得一提的是，</w:t>
      </w:r>
      <w:proofErr w:type="gramStart"/>
      <w:r w:rsidRPr="00FE6A5D">
        <w:rPr>
          <w:rFonts w:asciiTheme="minorEastAsia" w:eastAsiaTheme="minorEastAsia" w:hAnsiTheme="minorEastAsia" w:cs="Helvetica"/>
          <w:color w:val="262626"/>
        </w:rPr>
        <w:t>高簇号</w:t>
      </w:r>
      <w:proofErr w:type="gramEnd"/>
      <w:r w:rsidRPr="00FE6A5D">
        <w:rPr>
          <w:rFonts w:asciiTheme="minorEastAsia" w:eastAsiaTheme="minorEastAsia" w:hAnsiTheme="minorEastAsia" w:cs="Helvetica"/>
          <w:color w:val="262626"/>
        </w:rPr>
        <w:t>在后。（如代码所示的1234实为</w:t>
      </w:r>
      <w:proofErr w:type="gramStart"/>
      <w:r w:rsidRPr="00FE6A5D">
        <w:rPr>
          <w:rFonts w:asciiTheme="minorEastAsia" w:eastAsiaTheme="minorEastAsia" w:hAnsiTheme="minorEastAsia" w:cs="Helvetica"/>
          <w:color w:val="262626"/>
        </w:rPr>
        <w:t>簇</w:t>
      </w:r>
      <w:proofErr w:type="gramEnd"/>
      <w:r w:rsidRPr="00FE6A5D">
        <w:rPr>
          <w:rFonts w:asciiTheme="minorEastAsia" w:eastAsiaTheme="minorEastAsia" w:hAnsiTheme="minorEastAsia" w:cs="Helvetica"/>
          <w:color w:val="262626"/>
        </w:rPr>
        <w:t>3412）文件所占簇可认为是随机分配的。</w:t>
      </w:r>
    </w:p>
    <w:p w14:paraId="52066285" w14:textId="33FFD52C" w:rsidR="00B007FE" w:rsidRPr="00B007FE" w:rsidRDefault="00B007FE" w:rsidP="00B007FE">
      <w:pPr>
        <w:tabs>
          <w:tab w:val="left" w:pos="312"/>
        </w:tabs>
        <w:rPr>
          <w:b/>
          <w:bCs/>
          <w:color w:val="000000" w:themeColor="text1"/>
          <w:sz w:val="24"/>
        </w:rPr>
      </w:pPr>
      <w:r>
        <w:rPr>
          <w:b/>
          <w:bCs/>
          <w:color w:val="000000" w:themeColor="text1"/>
          <w:sz w:val="24"/>
        </w:rPr>
        <w:tab/>
      </w:r>
      <w:r w:rsidRPr="00094C78">
        <w:rPr>
          <w:rFonts w:hint="eastAsia"/>
          <w:b/>
          <w:bCs/>
          <w:color w:val="000000" w:themeColor="text1"/>
          <w:sz w:val="24"/>
        </w:rPr>
        <w:t>M</w:t>
      </w:r>
      <w:r w:rsidRPr="00094C78">
        <w:rPr>
          <w:b/>
          <w:bCs/>
          <w:color w:val="000000" w:themeColor="text1"/>
          <w:sz w:val="24"/>
        </w:rPr>
        <w:t>PT</w:t>
      </w:r>
      <w:r w:rsidRPr="00094C78">
        <w:rPr>
          <w:rFonts w:hint="eastAsia"/>
          <w:b/>
          <w:bCs/>
          <w:color w:val="000000" w:themeColor="text1"/>
          <w:sz w:val="24"/>
        </w:rPr>
        <w:t>存储</w:t>
      </w:r>
    </w:p>
    <w:p w14:paraId="28C68781" w14:textId="2A0328DE" w:rsidR="00B007FE" w:rsidRPr="00FE6A5D" w:rsidRDefault="00B007FE" w:rsidP="008C62C6">
      <w:pPr>
        <w:pStyle w:val="a6"/>
        <w:shd w:val="clear" w:color="auto" w:fill="FFFFFF"/>
        <w:spacing w:before="0" w:beforeAutospacing="0" w:after="240" w:afterAutospacing="0" w:line="408" w:lineRule="atLeast"/>
        <w:ind w:firstLine="420"/>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MPT (Merkle Patricia Tries) 是</w:t>
      </w:r>
      <w:r w:rsidRPr="00FE6A5D">
        <w:rPr>
          <w:rFonts w:asciiTheme="minorEastAsia" w:eastAsiaTheme="minorEastAsia" w:hAnsiTheme="minorEastAsia" w:cs="Helvetica"/>
          <w:color w:val="262626"/>
        </w:rPr>
        <w:fldChar w:fldCharType="begin"/>
      </w:r>
      <w:r w:rsidRPr="00FE6A5D">
        <w:rPr>
          <w:rFonts w:asciiTheme="minorEastAsia" w:eastAsiaTheme="minorEastAsia" w:hAnsiTheme="minorEastAsia" w:cs="Helvetica"/>
          <w:color w:val="262626"/>
        </w:rPr>
        <w:instrText xml:space="preserve"> HYPERLINK "https://www.tuoniaox.com/" \t "_blank" </w:instrText>
      </w:r>
      <w:r w:rsidRPr="00FE6A5D">
        <w:rPr>
          <w:rFonts w:asciiTheme="minorEastAsia" w:eastAsiaTheme="minorEastAsia" w:hAnsiTheme="minorEastAsia" w:cs="Helvetica"/>
          <w:color w:val="262626"/>
        </w:rPr>
        <w:fldChar w:fldCharType="separate"/>
      </w:r>
      <w:r w:rsidRPr="00FE6A5D">
        <w:rPr>
          <w:rFonts w:asciiTheme="minorEastAsia" w:eastAsiaTheme="minorEastAsia" w:hAnsiTheme="minorEastAsia" w:cs="Helvetica"/>
          <w:color w:val="262626"/>
        </w:rPr>
        <w:t>以太坊</w:t>
      </w:r>
      <w:r w:rsidRPr="00FE6A5D">
        <w:rPr>
          <w:rFonts w:asciiTheme="minorEastAsia" w:eastAsiaTheme="minorEastAsia" w:hAnsiTheme="minorEastAsia" w:cs="Helvetica"/>
          <w:color w:val="262626"/>
        </w:rPr>
        <w:fldChar w:fldCharType="end"/>
      </w:r>
      <w:r w:rsidRPr="00FE6A5D">
        <w:rPr>
          <w:rFonts w:asciiTheme="minorEastAsia" w:eastAsiaTheme="minorEastAsia" w:hAnsiTheme="minorEastAsia" w:cs="Helvetica"/>
          <w:color w:val="262626"/>
        </w:rPr>
        <w:t>存储数据的核心数据结构，它是由 Merkle Tree 和 Patricia Tree 结合的一种树形结构，理解 </w:t>
      </w:r>
      <w:hyperlink r:id="rId34" w:tgtFrame="_blank" w:history="1">
        <w:r w:rsidRPr="00FE6A5D">
          <w:rPr>
            <w:rFonts w:asciiTheme="minorEastAsia" w:eastAsiaTheme="minorEastAsia" w:hAnsiTheme="minorEastAsia" w:cs="Helvetica"/>
            <w:color w:val="262626"/>
          </w:rPr>
          <w:t>MPT</w:t>
        </w:r>
      </w:hyperlink>
      <w:r w:rsidRPr="00FE6A5D">
        <w:rPr>
          <w:rFonts w:asciiTheme="minorEastAsia" w:eastAsiaTheme="minorEastAsia" w:hAnsiTheme="minorEastAsia" w:cs="Helvetica"/>
          <w:color w:val="262626"/>
        </w:rPr>
        <w:t> 有助于我们更好的理解以太坊的数据存储。在了解 MPT 数据结构之前，我们需要先来看看基本的 Tree 结构和 Merkle Tree、Patricia Tree。</w:t>
      </w:r>
    </w:p>
    <w:p w14:paraId="564397BA" w14:textId="2ADD0A76" w:rsidR="00B007FE" w:rsidRPr="00FE6A5D" w:rsidRDefault="00B007FE" w:rsidP="008C62C6">
      <w:pPr>
        <w:pStyle w:val="a6"/>
        <w:shd w:val="clear" w:color="auto" w:fill="FFFFFF"/>
        <w:spacing w:before="0" w:beforeAutospacing="0" w:after="240" w:afterAutospacing="0" w:line="408" w:lineRule="atLeast"/>
        <w:ind w:firstLine="420"/>
        <w:rPr>
          <w:rFonts w:asciiTheme="minorEastAsia" w:eastAsiaTheme="minorEastAsia" w:hAnsiTheme="minorEastAsia" w:cs="Helvetica"/>
          <w:color w:val="262626"/>
        </w:rPr>
      </w:pPr>
      <w:proofErr w:type="spellStart"/>
      <w:r w:rsidRPr="00FE6A5D">
        <w:rPr>
          <w:rFonts w:asciiTheme="minorEastAsia" w:eastAsiaTheme="minorEastAsia" w:hAnsiTheme="minorEastAsia" w:cs="Helvetica"/>
          <w:color w:val="262626"/>
        </w:rPr>
        <w:t>Trie</w:t>
      </w:r>
      <w:proofErr w:type="spellEnd"/>
      <w:r w:rsidRPr="00FE6A5D">
        <w:rPr>
          <w:rFonts w:asciiTheme="minorEastAsia" w:eastAsiaTheme="minorEastAsia" w:hAnsiTheme="minorEastAsia" w:cs="Helvetica"/>
          <w:color w:val="262626"/>
        </w:rPr>
        <w:t xml:space="preserve"> 树，又称前缀树或字典树，是一种有序树，用于保存关联数组，其中的键通常是字符串。一个节点的所有子孙都有相同的前缀，也就是这个节点对应的字符串，而根节点对应空字符串。</w:t>
      </w:r>
    </w:p>
    <w:p w14:paraId="55D43FCF" w14:textId="3C3E1559" w:rsidR="00B007FE" w:rsidRPr="00FE6A5D" w:rsidRDefault="00B007FE" w:rsidP="008C62C6">
      <w:pPr>
        <w:pStyle w:val="a6"/>
        <w:shd w:val="clear" w:color="auto" w:fill="FFFFFF"/>
        <w:spacing w:before="0" w:beforeAutospacing="0" w:after="240" w:afterAutospacing="0" w:line="408" w:lineRule="atLeast"/>
        <w:ind w:firstLine="420"/>
        <w:rPr>
          <w:rFonts w:asciiTheme="minorEastAsia" w:eastAsiaTheme="minorEastAsia" w:hAnsiTheme="minorEastAsia" w:cs="Helvetica"/>
          <w:color w:val="262626"/>
        </w:rPr>
      </w:pPr>
      <w:r w:rsidRPr="00FE6A5D">
        <w:rPr>
          <w:rFonts w:asciiTheme="minorEastAsia" w:eastAsiaTheme="minorEastAsia" w:hAnsiTheme="minorEastAsia" w:cs="Helvetica"/>
          <w:noProof/>
          <w:color w:val="262626"/>
        </w:rPr>
        <w:lastRenderedPageBreak/>
        <w:drawing>
          <wp:inline distT="0" distB="0" distL="0" distR="0" wp14:anchorId="299C1C42" wp14:editId="0B4CADA9">
            <wp:extent cx="5189220" cy="2979420"/>
            <wp:effectExtent l="0" t="0" r="0" b="0"/>
            <wp:docPr id="3" name="图片 3" descr="ä¸æè¯»æä»¥å¤ªåå­å¨æ°æ®æ ¸å¿æ°æ®ç»æï¼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ä¸æè¯»æä»¥å¤ªåå­å¨æ°æ®æ ¸å¿æ°æ®ç»æï¼MP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89220" cy="2979420"/>
                    </a:xfrm>
                    <a:prstGeom prst="rect">
                      <a:avLst/>
                    </a:prstGeom>
                    <a:noFill/>
                    <a:ln>
                      <a:noFill/>
                    </a:ln>
                  </pic:spPr>
                </pic:pic>
              </a:graphicData>
            </a:graphic>
          </wp:inline>
        </w:drawing>
      </w:r>
    </w:p>
    <w:p w14:paraId="10CB6462" w14:textId="77777777" w:rsidR="008C6872" w:rsidRPr="00FE6A5D" w:rsidRDefault="008C6872" w:rsidP="008C6872">
      <w:pPr>
        <w:pStyle w:val="a6"/>
        <w:shd w:val="clear" w:color="auto" w:fill="FFFFFF"/>
        <w:spacing w:before="0" w:beforeAutospacing="0" w:after="240" w:afterAutospacing="0" w:line="408" w:lineRule="atLeast"/>
        <w:ind w:firstLine="420"/>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 xml:space="preserve">上图是一棵 </w:t>
      </w:r>
      <w:proofErr w:type="spellStart"/>
      <w:r w:rsidRPr="00FE6A5D">
        <w:rPr>
          <w:rFonts w:asciiTheme="minorEastAsia" w:eastAsiaTheme="minorEastAsia" w:hAnsiTheme="minorEastAsia" w:cs="Helvetica"/>
          <w:color w:val="262626"/>
        </w:rPr>
        <w:t>Trie</w:t>
      </w:r>
      <w:proofErr w:type="spellEnd"/>
      <w:r w:rsidRPr="00FE6A5D">
        <w:rPr>
          <w:rFonts w:asciiTheme="minorEastAsia" w:eastAsiaTheme="minorEastAsia" w:hAnsiTheme="minorEastAsia" w:cs="Helvetica"/>
          <w:color w:val="262626"/>
        </w:rPr>
        <w:t xml:space="preserve"> 树，表示了字符串集合{“a”, “to”, “tea”, “ted”, “ten”, “</w:t>
      </w:r>
      <w:proofErr w:type="spellStart"/>
      <w:r w:rsidRPr="00FE6A5D">
        <w:rPr>
          <w:rFonts w:asciiTheme="minorEastAsia" w:eastAsiaTheme="minorEastAsia" w:hAnsiTheme="minorEastAsia" w:cs="Helvetica"/>
          <w:color w:val="262626"/>
        </w:rPr>
        <w:t>i</w:t>
      </w:r>
      <w:proofErr w:type="spellEnd"/>
      <w:r w:rsidRPr="00FE6A5D">
        <w:rPr>
          <w:rFonts w:asciiTheme="minorEastAsia" w:eastAsiaTheme="minorEastAsia" w:hAnsiTheme="minorEastAsia" w:cs="Helvetica"/>
          <w:color w:val="262626"/>
        </w:rPr>
        <w:t>”, “in”, “inn”} ，从上图中我们可以看出</w:t>
      </w:r>
      <w:proofErr w:type="spellStart"/>
      <w:r w:rsidRPr="00FE6A5D">
        <w:rPr>
          <w:rFonts w:asciiTheme="minorEastAsia" w:eastAsiaTheme="minorEastAsia" w:hAnsiTheme="minorEastAsia" w:cs="Helvetica"/>
          <w:color w:val="262626"/>
        </w:rPr>
        <w:t>Trie</w:t>
      </w:r>
      <w:proofErr w:type="spellEnd"/>
      <w:r w:rsidRPr="00FE6A5D">
        <w:rPr>
          <w:rFonts w:asciiTheme="minorEastAsia" w:eastAsiaTheme="minorEastAsia" w:hAnsiTheme="minorEastAsia" w:cs="Helvetica"/>
          <w:color w:val="262626"/>
        </w:rPr>
        <w:t>树的特点：</w:t>
      </w:r>
    </w:p>
    <w:p w14:paraId="79BBA61D" w14:textId="11602D82" w:rsidR="008C6872" w:rsidRPr="00FE6A5D" w:rsidRDefault="008C6872" w:rsidP="008C6872">
      <w:pPr>
        <w:pStyle w:val="a6"/>
        <w:shd w:val="clear" w:color="auto" w:fill="FFFFFF"/>
        <w:spacing w:before="0" w:beforeAutospacing="0" w:after="240" w:afterAutospacing="0" w:line="408" w:lineRule="atLeast"/>
        <w:ind w:firstLine="420"/>
        <w:rPr>
          <w:rFonts w:asciiTheme="minorEastAsia" w:eastAsiaTheme="minorEastAsia" w:hAnsiTheme="minorEastAsia" w:cs="Helvetica"/>
          <w:color w:val="262626"/>
        </w:rPr>
      </w:pPr>
      <w:r w:rsidRPr="00FE6A5D">
        <w:rPr>
          <w:rFonts w:asciiTheme="minorEastAsia" w:eastAsiaTheme="minorEastAsia" w:hAnsiTheme="minorEastAsia" w:cs="Helvetica" w:hint="eastAsia"/>
          <w:color w:val="262626"/>
        </w:rPr>
        <w:t>1．</w:t>
      </w:r>
      <w:r w:rsidRPr="00FE6A5D">
        <w:rPr>
          <w:rFonts w:asciiTheme="minorEastAsia" w:eastAsiaTheme="minorEastAsia" w:hAnsiTheme="minorEastAsia" w:cs="Helvetica"/>
          <w:color w:val="262626"/>
        </w:rPr>
        <w:t>根节点不包含字符，除根节点外的每一个子节点都包含一个字符。</w:t>
      </w:r>
    </w:p>
    <w:p w14:paraId="6F601E35" w14:textId="3AE93F65" w:rsidR="008C6872" w:rsidRPr="00FE6A5D" w:rsidRDefault="008C6872" w:rsidP="008C6872">
      <w:pPr>
        <w:pStyle w:val="a6"/>
        <w:shd w:val="clear" w:color="auto" w:fill="FFFFFF"/>
        <w:spacing w:before="0" w:beforeAutospacing="0" w:after="240" w:afterAutospacing="0" w:line="408" w:lineRule="atLeast"/>
        <w:ind w:firstLine="420"/>
        <w:rPr>
          <w:rFonts w:asciiTheme="minorEastAsia" w:eastAsiaTheme="minorEastAsia" w:hAnsiTheme="minorEastAsia" w:cs="Helvetica"/>
          <w:color w:val="262626"/>
        </w:rPr>
      </w:pPr>
      <w:r w:rsidRPr="00FE6A5D">
        <w:rPr>
          <w:rFonts w:asciiTheme="minorEastAsia" w:eastAsiaTheme="minorEastAsia" w:hAnsiTheme="minorEastAsia" w:cs="Helvetica" w:hint="eastAsia"/>
          <w:color w:val="262626"/>
        </w:rPr>
        <w:t>2.</w:t>
      </w:r>
      <w:r w:rsidRPr="00FE6A5D">
        <w:rPr>
          <w:rFonts w:asciiTheme="minorEastAsia" w:eastAsiaTheme="minorEastAsia" w:hAnsiTheme="minorEastAsia" w:cs="Helvetica"/>
          <w:color w:val="262626"/>
        </w:rPr>
        <w:t xml:space="preserve"> 从根节点到某一个节点，路径上经过的字符连接起来，为该节点对应的字符串。</w:t>
      </w:r>
    </w:p>
    <w:p w14:paraId="6820F88A" w14:textId="7986D61D" w:rsidR="008C6872" w:rsidRPr="00FE6A5D" w:rsidRDefault="008C6872" w:rsidP="008C6872">
      <w:pPr>
        <w:pStyle w:val="a6"/>
        <w:shd w:val="clear" w:color="auto" w:fill="FFFFFF"/>
        <w:spacing w:before="0" w:beforeAutospacing="0" w:after="240" w:afterAutospacing="0" w:line="408" w:lineRule="atLeast"/>
        <w:ind w:firstLine="420"/>
        <w:rPr>
          <w:rFonts w:asciiTheme="minorEastAsia" w:eastAsiaTheme="minorEastAsia" w:hAnsiTheme="minorEastAsia" w:cs="Helvetica"/>
          <w:color w:val="262626"/>
        </w:rPr>
      </w:pPr>
      <w:r w:rsidRPr="00FE6A5D">
        <w:rPr>
          <w:rFonts w:asciiTheme="minorEastAsia" w:eastAsiaTheme="minorEastAsia" w:hAnsiTheme="minorEastAsia" w:cs="Helvetica" w:hint="eastAsia"/>
          <w:color w:val="262626"/>
        </w:rPr>
        <w:t>3.</w:t>
      </w:r>
      <w:r w:rsidRPr="00FE6A5D">
        <w:rPr>
          <w:rFonts w:asciiTheme="minorEastAsia" w:eastAsiaTheme="minorEastAsia" w:hAnsiTheme="minorEastAsia" w:cs="Helvetica"/>
          <w:color w:val="262626"/>
        </w:rPr>
        <w:t xml:space="preserve"> 每个节点的所有子节点包含的字符互不相同</w:t>
      </w:r>
      <w:r w:rsidRPr="00FE6A5D">
        <w:rPr>
          <w:rFonts w:asciiTheme="minorEastAsia" w:eastAsiaTheme="minorEastAsia" w:hAnsiTheme="minorEastAsia" w:cs="Helvetica" w:hint="eastAsia"/>
          <w:color w:val="262626"/>
        </w:rPr>
        <w:t>。</w:t>
      </w:r>
    </w:p>
    <w:p w14:paraId="211814D1" w14:textId="7DDE60DA" w:rsidR="008C6872" w:rsidRPr="00FE6A5D" w:rsidRDefault="008C6872" w:rsidP="00FE6A5D">
      <w:pPr>
        <w:pStyle w:val="a6"/>
        <w:shd w:val="clear" w:color="auto" w:fill="FFFFFF"/>
        <w:spacing w:before="0" w:beforeAutospacing="0" w:after="240" w:afterAutospacing="0" w:line="408" w:lineRule="atLeast"/>
        <w:ind w:firstLine="420"/>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但是从上面的结构也可以看出一个问题：高度不可控。所以就有了 Patricia 树 (压缩前缀树)，后面会介绍到。</w:t>
      </w:r>
    </w:p>
    <w:p w14:paraId="32CE5738" w14:textId="0D960776" w:rsidR="008C6872" w:rsidRPr="00FE6A5D" w:rsidRDefault="008C6872" w:rsidP="008C6872">
      <w:pPr>
        <w:pStyle w:val="a6"/>
        <w:shd w:val="clear" w:color="auto" w:fill="FFFFFF"/>
        <w:spacing w:before="0" w:beforeAutospacing="0" w:after="240" w:afterAutospacing="0" w:line="408" w:lineRule="atLeast"/>
        <w:ind w:firstLine="420"/>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Merkle树，也被称为 Hash Tree，中文名称：默克尔树，主要用于数据</w:t>
      </w:r>
      <w:proofErr w:type="gramStart"/>
      <w:r w:rsidRPr="00FE6A5D">
        <w:rPr>
          <w:rFonts w:asciiTheme="minorEastAsia" w:eastAsiaTheme="minorEastAsia" w:hAnsiTheme="minorEastAsia" w:cs="Helvetica"/>
          <w:color w:val="262626"/>
        </w:rPr>
        <w:t>集较大</w:t>
      </w:r>
      <w:proofErr w:type="gramEnd"/>
      <w:r w:rsidRPr="00FE6A5D">
        <w:rPr>
          <w:rFonts w:asciiTheme="minorEastAsia" w:eastAsiaTheme="minorEastAsia" w:hAnsiTheme="minorEastAsia" w:cs="Helvetica"/>
          <w:color w:val="262626"/>
        </w:rPr>
        <w:t>时的文件校验。其主要特点为：</w:t>
      </w:r>
    </w:p>
    <w:p w14:paraId="2104B4D6" w14:textId="77777777" w:rsidR="008C6872" w:rsidRPr="00FE6A5D" w:rsidRDefault="008C6872" w:rsidP="008C6872">
      <w:pPr>
        <w:pStyle w:val="a6"/>
        <w:numPr>
          <w:ilvl w:val="0"/>
          <w:numId w:val="3"/>
        </w:numPr>
        <w:shd w:val="clear" w:color="auto" w:fill="FFFFFF"/>
        <w:wordWrap w:val="0"/>
        <w:spacing w:before="0" w:beforeAutospacing="0" w:after="0" w:afterAutospacing="0" w:line="540" w:lineRule="atLeast"/>
        <w:ind w:left="0"/>
        <w:textAlignment w:val="baseline"/>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叶</w:t>
      </w:r>
      <w:r w:rsidRPr="00FE6A5D">
        <w:rPr>
          <w:rFonts w:asciiTheme="minorEastAsia" w:eastAsiaTheme="minorEastAsia" w:hAnsiTheme="minorEastAsia" w:cs="Helvetica"/>
          <w:color w:val="262626"/>
        </w:rPr>
        <w:fldChar w:fldCharType="begin"/>
      </w:r>
      <w:r w:rsidRPr="00FE6A5D">
        <w:rPr>
          <w:rFonts w:asciiTheme="minorEastAsia" w:eastAsiaTheme="minorEastAsia" w:hAnsiTheme="minorEastAsia" w:cs="Helvetica"/>
          <w:color w:val="262626"/>
        </w:rPr>
        <w:instrText xml:space="preserve"> HYPERLINK "https://www.tuoniaox.com/news/p-347359.html" \t "_blank" </w:instrText>
      </w:r>
      <w:r w:rsidRPr="00FE6A5D">
        <w:rPr>
          <w:rFonts w:asciiTheme="minorEastAsia" w:eastAsiaTheme="minorEastAsia" w:hAnsiTheme="minorEastAsia" w:cs="Helvetica"/>
          <w:color w:val="262626"/>
        </w:rPr>
        <w:fldChar w:fldCharType="separate"/>
      </w:r>
      <w:r w:rsidRPr="00FE6A5D">
        <w:rPr>
          <w:rFonts w:asciiTheme="minorEastAsia" w:eastAsiaTheme="minorEastAsia" w:hAnsiTheme="minorEastAsia" w:cs="Helvetica"/>
          <w:color w:val="262626"/>
        </w:rPr>
        <w:t>节点</w:t>
      </w:r>
      <w:r w:rsidRPr="00FE6A5D">
        <w:rPr>
          <w:rFonts w:asciiTheme="minorEastAsia" w:eastAsiaTheme="minorEastAsia" w:hAnsiTheme="minorEastAsia" w:cs="Helvetica"/>
          <w:color w:val="262626"/>
        </w:rPr>
        <w:fldChar w:fldCharType="end"/>
      </w:r>
      <w:r w:rsidRPr="00FE6A5D">
        <w:rPr>
          <w:rFonts w:asciiTheme="minorEastAsia" w:eastAsiaTheme="minorEastAsia" w:hAnsiTheme="minorEastAsia" w:cs="Helvetica"/>
          <w:color w:val="262626"/>
        </w:rPr>
        <w:t>存储着数据块的 Hash（如：文件块、一段数据集）</w:t>
      </w:r>
    </w:p>
    <w:p w14:paraId="4C9A2732" w14:textId="77777777" w:rsidR="008C6872" w:rsidRPr="00FE6A5D" w:rsidRDefault="008C6872" w:rsidP="008C6872">
      <w:pPr>
        <w:pStyle w:val="a6"/>
        <w:numPr>
          <w:ilvl w:val="0"/>
          <w:numId w:val="3"/>
        </w:numPr>
        <w:shd w:val="clear" w:color="auto" w:fill="FFFFFF"/>
        <w:wordWrap w:val="0"/>
        <w:spacing w:before="480" w:beforeAutospacing="0" w:after="480" w:afterAutospacing="0" w:line="540" w:lineRule="atLeast"/>
        <w:ind w:left="0"/>
        <w:textAlignment w:val="baseline"/>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非叶子节点 (包括中间节点和根节点) 存储着对应子节点 Hash 值串联字符串之后的 Hash 值。</w:t>
      </w:r>
    </w:p>
    <w:p w14:paraId="17FE3141" w14:textId="32B32955" w:rsidR="008C6872" w:rsidRPr="0080351F" w:rsidRDefault="008C6872" w:rsidP="008C6872">
      <w:pPr>
        <w:pStyle w:val="a6"/>
        <w:shd w:val="clear" w:color="auto" w:fill="FFFFFF"/>
        <w:spacing w:before="0" w:beforeAutospacing="0" w:after="240" w:afterAutospacing="0" w:line="408" w:lineRule="atLeast"/>
        <w:ind w:firstLine="420"/>
        <w:rPr>
          <w:rFonts w:ascii="Helvetica" w:hAnsi="Helvetica" w:cs="Helvetica"/>
          <w:color w:val="262626"/>
        </w:rPr>
      </w:pPr>
      <w:r w:rsidRPr="00CF1AF4">
        <w:rPr>
          <w:rFonts w:ascii="Helvetica" w:hAnsi="Helvetica" w:cs="Helvetica"/>
          <w:noProof/>
          <w:color w:val="262626"/>
        </w:rPr>
        <w:lastRenderedPageBreak/>
        <w:drawing>
          <wp:inline distT="0" distB="0" distL="0" distR="0" wp14:anchorId="4408E50D" wp14:editId="12387260">
            <wp:extent cx="5274310" cy="3245485"/>
            <wp:effectExtent l="0" t="0" r="2540" b="0"/>
            <wp:docPr id="5" name="图片 5" descr="ä¸æè¯»æä»¥å¤ªåå­å¨æ°æ®æ ¸å¿æ°æ®ç»æï¼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ä¸æè¯»æä»¥å¤ªåå­å¨æ°æ®æ ¸å¿æ°æ®ç»æï¼MP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245485"/>
                    </a:xfrm>
                    <a:prstGeom prst="rect">
                      <a:avLst/>
                    </a:prstGeom>
                    <a:noFill/>
                    <a:ln>
                      <a:noFill/>
                    </a:ln>
                  </pic:spPr>
                </pic:pic>
              </a:graphicData>
            </a:graphic>
          </wp:inline>
        </w:drawing>
      </w:r>
    </w:p>
    <w:p w14:paraId="29956D64" w14:textId="77777777" w:rsidR="008C6872" w:rsidRPr="00CF1AF4" w:rsidRDefault="008C6872" w:rsidP="008C6872">
      <w:pPr>
        <w:pStyle w:val="a6"/>
        <w:shd w:val="clear" w:color="auto" w:fill="FFFFFF"/>
        <w:wordWrap w:val="0"/>
        <w:spacing w:before="480" w:beforeAutospacing="0" w:after="480" w:afterAutospacing="0" w:line="540" w:lineRule="atLeast"/>
        <w:textAlignment w:val="baseline"/>
        <w:rPr>
          <w:rFonts w:ascii="Helvetica" w:hAnsi="Helvetica" w:cs="Helvetica"/>
          <w:color w:val="262626"/>
        </w:rPr>
      </w:pPr>
      <w:r w:rsidRPr="00CF1AF4">
        <w:rPr>
          <w:rFonts w:ascii="Helvetica" w:hAnsi="Helvetica" w:cs="Helvetica"/>
          <w:color w:val="262626"/>
        </w:rPr>
        <w:t>从上图中可以看出：</w:t>
      </w:r>
    </w:p>
    <w:p w14:paraId="64926713" w14:textId="77777777" w:rsidR="008C6872" w:rsidRPr="00FE6A5D" w:rsidRDefault="008C6872" w:rsidP="008C6872">
      <w:pPr>
        <w:pStyle w:val="a6"/>
        <w:numPr>
          <w:ilvl w:val="0"/>
          <w:numId w:val="4"/>
        </w:numPr>
        <w:shd w:val="clear" w:color="auto" w:fill="FFFFFF"/>
        <w:wordWrap w:val="0"/>
        <w:spacing w:before="480" w:beforeAutospacing="0" w:after="480" w:afterAutospacing="0" w:line="540" w:lineRule="atLeast"/>
        <w:ind w:left="0"/>
        <w:textAlignment w:val="baseline"/>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在</w:t>
      </w:r>
      <w:proofErr w:type="gramStart"/>
      <w:r w:rsidRPr="00FE6A5D">
        <w:rPr>
          <w:rFonts w:asciiTheme="minorEastAsia" w:eastAsiaTheme="minorEastAsia" w:hAnsiTheme="minorEastAsia" w:cs="Helvetica"/>
          <w:color w:val="262626"/>
        </w:rPr>
        <w:t>最</w:t>
      </w:r>
      <w:proofErr w:type="gramEnd"/>
      <w:r w:rsidRPr="00FE6A5D">
        <w:rPr>
          <w:rFonts w:asciiTheme="minorEastAsia" w:eastAsiaTheme="minorEastAsia" w:hAnsiTheme="minorEastAsia" w:cs="Helvetica"/>
          <w:color w:val="262626"/>
        </w:rPr>
        <w:t>底层，和哈希列表一样，我们把数据分成小的数据块，有相应地哈希和它对应；</w:t>
      </w:r>
    </w:p>
    <w:p w14:paraId="5F892442" w14:textId="77777777" w:rsidR="008C6872" w:rsidRPr="00FE6A5D" w:rsidRDefault="008C6872" w:rsidP="008C6872">
      <w:pPr>
        <w:pStyle w:val="a6"/>
        <w:numPr>
          <w:ilvl w:val="0"/>
          <w:numId w:val="4"/>
        </w:numPr>
        <w:shd w:val="clear" w:color="auto" w:fill="FFFFFF"/>
        <w:wordWrap w:val="0"/>
        <w:spacing w:before="480" w:beforeAutospacing="0" w:after="480" w:afterAutospacing="0" w:line="540" w:lineRule="atLeast"/>
        <w:ind w:left="0"/>
        <w:textAlignment w:val="baseline"/>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往上走，并不是直接去运算根哈希，而是把相邻的两个哈希合并成一个字符串，然后运算这个字符串的哈希，这样每两个哈希就结婚生子，得到了一个</w:t>
      </w:r>
      <w:proofErr w:type="gramStart"/>
      <w:r w:rsidRPr="00FE6A5D">
        <w:rPr>
          <w:rFonts w:asciiTheme="minorEastAsia" w:eastAsiaTheme="minorEastAsia" w:hAnsiTheme="minorEastAsia" w:cs="Helvetica"/>
          <w:color w:val="262626"/>
        </w:rPr>
        <w:t>”</w:t>
      </w:r>
      <w:proofErr w:type="gramEnd"/>
      <w:r w:rsidRPr="00FE6A5D">
        <w:rPr>
          <w:rFonts w:asciiTheme="minorEastAsia" w:eastAsiaTheme="minorEastAsia" w:hAnsiTheme="minorEastAsia" w:cs="Helvetica"/>
          <w:color w:val="262626"/>
        </w:rPr>
        <w:t>子哈希“。如果</w:t>
      </w:r>
      <w:proofErr w:type="gramStart"/>
      <w:r w:rsidRPr="00FE6A5D">
        <w:rPr>
          <w:rFonts w:asciiTheme="minorEastAsia" w:eastAsiaTheme="minorEastAsia" w:hAnsiTheme="minorEastAsia" w:cs="Helvetica"/>
          <w:color w:val="262626"/>
        </w:rPr>
        <w:t>最</w:t>
      </w:r>
      <w:proofErr w:type="gramEnd"/>
      <w:r w:rsidRPr="00FE6A5D">
        <w:rPr>
          <w:rFonts w:asciiTheme="minorEastAsia" w:eastAsiaTheme="minorEastAsia" w:hAnsiTheme="minorEastAsia" w:cs="Helvetica"/>
          <w:color w:val="262626"/>
        </w:rPr>
        <w:t>底层的哈希总数是单数，那到最后必然出现一个单身哈希，这种情况就直接对它进行哈希运算，所以也能得到它的子哈希再往上推，依然是一样的方式，可以得到数目更少的新一级哈希；</w:t>
      </w:r>
    </w:p>
    <w:p w14:paraId="2B40E872" w14:textId="5726973E" w:rsidR="008C6872" w:rsidRPr="00FE6A5D" w:rsidRDefault="008C6872" w:rsidP="008C6872">
      <w:pPr>
        <w:pStyle w:val="a6"/>
        <w:numPr>
          <w:ilvl w:val="0"/>
          <w:numId w:val="4"/>
        </w:numPr>
        <w:shd w:val="clear" w:color="auto" w:fill="FFFFFF"/>
        <w:wordWrap w:val="0"/>
        <w:spacing w:before="480" w:beforeAutospacing="0" w:after="480" w:afterAutospacing="0" w:line="540" w:lineRule="atLeast"/>
        <w:ind w:left="0"/>
        <w:textAlignment w:val="baseline"/>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最终必然形成一棵倒挂的树，到了树根的这个位置，这一代就剩下一个根哈希了，我们把它叫做 Merkle Root。</w:t>
      </w:r>
    </w:p>
    <w:p w14:paraId="3027E5F4" w14:textId="30408477" w:rsidR="00CF1AF4" w:rsidRPr="00FE6A5D" w:rsidRDefault="00CF1AF4" w:rsidP="00CF1AF4">
      <w:pPr>
        <w:pStyle w:val="a6"/>
        <w:shd w:val="clear" w:color="auto" w:fill="FFFFFF"/>
        <w:wordWrap w:val="0"/>
        <w:spacing w:before="480" w:beforeAutospacing="0" w:after="480" w:afterAutospacing="0" w:line="540" w:lineRule="atLeast"/>
        <w:textAlignment w:val="baseline"/>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lastRenderedPageBreak/>
        <w:t xml:space="preserve">Patricia 树，或称 Patricia </w:t>
      </w:r>
      <w:proofErr w:type="spellStart"/>
      <w:r w:rsidRPr="00FE6A5D">
        <w:rPr>
          <w:rFonts w:asciiTheme="minorEastAsia" w:eastAsiaTheme="minorEastAsia" w:hAnsiTheme="minorEastAsia" w:cs="Helvetica"/>
          <w:color w:val="262626"/>
        </w:rPr>
        <w:t>trie</w:t>
      </w:r>
      <w:proofErr w:type="spellEnd"/>
      <w:r w:rsidRPr="00FE6A5D">
        <w:rPr>
          <w:rFonts w:asciiTheme="minorEastAsia" w:eastAsiaTheme="minorEastAsia" w:hAnsiTheme="minorEastAsia" w:cs="Helvetica"/>
          <w:color w:val="262626"/>
        </w:rPr>
        <w:t xml:space="preserve">，或 </w:t>
      </w:r>
      <w:proofErr w:type="spellStart"/>
      <w:r w:rsidRPr="00FE6A5D">
        <w:rPr>
          <w:rFonts w:asciiTheme="minorEastAsia" w:eastAsiaTheme="minorEastAsia" w:hAnsiTheme="minorEastAsia" w:cs="Helvetica"/>
          <w:color w:val="262626"/>
        </w:rPr>
        <w:t>crit</w:t>
      </w:r>
      <w:proofErr w:type="spellEnd"/>
      <w:r w:rsidRPr="00FE6A5D">
        <w:rPr>
          <w:rFonts w:asciiTheme="minorEastAsia" w:eastAsiaTheme="minorEastAsia" w:hAnsiTheme="minorEastAsia" w:cs="Helvetica"/>
          <w:color w:val="262626"/>
        </w:rPr>
        <w:t xml:space="preserve"> bit tree，压缩前缀树，是一种更节省空间的 </w:t>
      </w:r>
      <w:proofErr w:type="spellStart"/>
      <w:r w:rsidRPr="00FE6A5D">
        <w:rPr>
          <w:rFonts w:asciiTheme="minorEastAsia" w:eastAsiaTheme="minorEastAsia" w:hAnsiTheme="minorEastAsia" w:cs="Helvetica"/>
          <w:color w:val="262626"/>
        </w:rPr>
        <w:t>Trie</w:t>
      </w:r>
      <w:proofErr w:type="spellEnd"/>
      <w:r w:rsidRPr="00FE6A5D">
        <w:rPr>
          <w:rFonts w:asciiTheme="minorEastAsia" w:eastAsiaTheme="minorEastAsia" w:hAnsiTheme="minorEastAsia" w:cs="Helvetica"/>
          <w:color w:val="262626"/>
        </w:rPr>
        <w:t>。对于基数树的每个节点，如果该节点是唯一的儿子的话，就和</w:t>
      </w:r>
      <w:proofErr w:type="gramStart"/>
      <w:r w:rsidRPr="00FE6A5D">
        <w:rPr>
          <w:rFonts w:asciiTheme="minorEastAsia" w:eastAsiaTheme="minorEastAsia" w:hAnsiTheme="minorEastAsia" w:cs="Helvetica"/>
          <w:color w:val="262626"/>
        </w:rPr>
        <w:t>父节点</w:t>
      </w:r>
      <w:proofErr w:type="gramEnd"/>
      <w:r w:rsidRPr="00FE6A5D">
        <w:rPr>
          <w:rFonts w:asciiTheme="minorEastAsia" w:eastAsiaTheme="minorEastAsia" w:hAnsiTheme="minorEastAsia" w:cs="Helvetica"/>
          <w:color w:val="262626"/>
        </w:rPr>
        <w:t>合并。</w:t>
      </w:r>
    </w:p>
    <w:p w14:paraId="05AD83BB" w14:textId="76DE35D7" w:rsidR="00CF1AF4" w:rsidRPr="00FE6A5D" w:rsidRDefault="00CF1AF4" w:rsidP="00CF1AF4">
      <w:pPr>
        <w:pStyle w:val="a6"/>
        <w:shd w:val="clear" w:color="auto" w:fill="FFFFFF"/>
        <w:wordWrap w:val="0"/>
        <w:spacing w:before="0" w:beforeAutospacing="0" w:after="0" w:afterAutospacing="0" w:line="540" w:lineRule="atLeast"/>
        <w:jc w:val="center"/>
        <w:textAlignment w:val="baseline"/>
        <w:rPr>
          <w:rFonts w:asciiTheme="minorEastAsia" w:eastAsiaTheme="minorEastAsia" w:hAnsiTheme="minorEastAsia" w:cs="Helvetica"/>
          <w:color w:val="262626"/>
        </w:rPr>
      </w:pPr>
      <w:r w:rsidRPr="00FE6A5D">
        <w:rPr>
          <w:rFonts w:asciiTheme="minorEastAsia" w:eastAsiaTheme="minorEastAsia" w:hAnsiTheme="minorEastAsia" w:cs="Helvetica"/>
          <w:noProof/>
          <w:color w:val="262626"/>
        </w:rPr>
        <w:drawing>
          <wp:inline distT="0" distB="0" distL="0" distR="0" wp14:anchorId="06C0DE96" wp14:editId="1655DBCE">
            <wp:extent cx="4876800" cy="2971800"/>
            <wp:effectExtent l="0" t="0" r="0" b="0"/>
            <wp:docPr id="6" name="图片 6" descr="一文读懂以太坊存储数据核心数据结构：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一文读懂以太坊存储数据核心数据结构：MP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76800" cy="2971800"/>
                    </a:xfrm>
                    <a:prstGeom prst="rect">
                      <a:avLst/>
                    </a:prstGeom>
                    <a:noFill/>
                    <a:ln>
                      <a:noFill/>
                    </a:ln>
                  </pic:spPr>
                </pic:pic>
              </a:graphicData>
            </a:graphic>
          </wp:inline>
        </w:drawing>
      </w:r>
      <w:r w:rsidRPr="00FE6A5D">
        <w:rPr>
          <w:rFonts w:asciiTheme="minorEastAsia" w:eastAsiaTheme="minorEastAsia" w:hAnsiTheme="minorEastAsia" w:cs="Helvetica"/>
          <w:color w:val="262626"/>
        </w:rPr>
        <w:t>MPT (Merkle Patricia Tree)</w:t>
      </w:r>
    </w:p>
    <w:p w14:paraId="6CA35859" w14:textId="77777777" w:rsidR="00CF1AF4" w:rsidRPr="00FE6A5D" w:rsidRDefault="00CF1AF4" w:rsidP="00CF1AF4">
      <w:pPr>
        <w:pStyle w:val="a6"/>
        <w:shd w:val="clear" w:color="auto" w:fill="FFFFFF"/>
        <w:wordWrap w:val="0"/>
        <w:spacing w:before="480" w:beforeAutospacing="0" w:after="480" w:afterAutospacing="0" w:line="540" w:lineRule="atLeast"/>
        <w:textAlignment w:val="baseline"/>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上面我们介绍了Merkle Tree和Patricia Tree，而MPT（Merkle Patricia Tree），顾名思义就是这两者的结合。MTP树种的节点包含空节点、叶子节点、扩展节点和分支节点。</w:t>
      </w:r>
    </w:p>
    <w:p w14:paraId="5181501B" w14:textId="77777777" w:rsidR="00CF1AF4" w:rsidRPr="00FE6A5D" w:rsidRDefault="00CF1AF4" w:rsidP="00CF1AF4">
      <w:pPr>
        <w:pStyle w:val="a6"/>
        <w:shd w:val="clear" w:color="auto" w:fill="FFFFFF"/>
        <w:wordWrap w:val="0"/>
        <w:spacing w:before="480" w:beforeAutospacing="0" w:after="480" w:afterAutospacing="0" w:line="540" w:lineRule="atLeast"/>
        <w:textAlignment w:val="baseline"/>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Nibble：它是 key 的基本单元，是一个四元组（四个bit位的组合例如二进制表达的 0010 就是一个四元组）</w:t>
      </w:r>
    </w:p>
    <w:p w14:paraId="68EB0CB9" w14:textId="77777777" w:rsidR="00CF1AF4" w:rsidRPr="00FE6A5D" w:rsidRDefault="00CF1AF4" w:rsidP="00CF1AF4">
      <w:pPr>
        <w:pStyle w:val="a6"/>
        <w:shd w:val="clear" w:color="auto" w:fill="FFFFFF"/>
        <w:wordWrap w:val="0"/>
        <w:spacing w:before="480" w:beforeAutospacing="0" w:after="480" w:afterAutospacing="0" w:line="540" w:lineRule="atLeast"/>
        <w:textAlignment w:val="baseline"/>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**空节点****：简单的表示空，在代码中是一个空串。</w:t>
      </w:r>
    </w:p>
    <w:p w14:paraId="1C540B26" w14:textId="77777777" w:rsidR="00CF1AF4" w:rsidRPr="00FE6A5D" w:rsidRDefault="00CF1AF4" w:rsidP="00CF1AF4">
      <w:pPr>
        <w:pStyle w:val="a6"/>
        <w:shd w:val="clear" w:color="auto" w:fill="FFFFFF"/>
        <w:wordWrap w:val="0"/>
        <w:spacing w:before="480" w:beforeAutospacing="0" w:after="480" w:afterAutospacing="0" w:line="540" w:lineRule="atLeast"/>
        <w:textAlignment w:val="baseline"/>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lastRenderedPageBreak/>
        <w:t>叶子节点 (leaf)：只有两个元素，分别为key和value，表示为[</w:t>
      </w:r>
      <w:proofErr w:type="spellStart"/>
      <w:r w:rsidRPr="00FE6A5D">
        <w:rPr>
          <w:rFonts w:asciiTheme="minorEastAsia" w:eastAsiaTheme="minorEastAsia" w:hAnsiTheme="minorEastAsia" w:cs="Helvetica"/>
          <w:color w:val="262626"/>
        </w:rPr>
        <w:t>key,value</w:t>
      </w:r>
      <w:proofErr w:type="spellEnd"/>
      <w:r w:rsidRPr="00FE6A5D">
        <w:rPr>
          <w:rFonts w:asciiTheme="minorEastAsia" w:eastAsiaTheme="minorEastAsia" w:hAnsiTheme="minorEastAsia" w:cs="Helvetica"/>
          <w:color w:val="262626"/>
        </w:rPr>
        <w:t>]的一个键值对，其中key是key的一种特殊十六进制编码，value是value的RLP编码。</w:t>
      </w:r>
    </w:p>
    <w:p w14:paraId="5F3C6088" w14:textId="77777777" w:rsidR="00CF1AF4" w:rsidRPr="00FE6A5D" w:rsidRDefault="00CF1AF4" w:rsidP="00CF1AF4">
      <w:pPr>
        <w:pStyle w:val="a6"/>
        <w:shd w:val="clear" w:color="auto" w:fill="FFFFFF"/>
        <w:wordWrap w:val="0"/>
        <w:spacing w:before="480" w:beforeAutospacing="0" w:after="480" w:afterAutospacing="0" w:line="540" w:lineRule="atLeast"/>
        <w:textAlignment w:val="baseline"/>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扩展节点 (extension)：也是 [key，value] 的一个键值对，但是这里的value是其他节点的hash值，这个hash可以被用来查询数据库中的节点。也就是说通过hash链接到其他节点。</w:t>
      </w:r>
    </w:p>
    <w:p w14:paraId="2A50364C" w14:textId="77777777" w:rsidR="00CF1AF4" w:rsidRPr="00FE6A5D" w:rsidRDefault="00CF1AF4" w:rsidP="00CF1AF4">
      <w:pPr>
        <w:pStyle w:val="a6"/>
        <w:shd w:val="clear" w:color="auto" w:fill="FFFFFF"/>
        <w:wordWrap w:val="0"/>
        <w:spacing w:before="480" w:beforeAutospacing="0" w:after="480" w:afterAutospacing="0" w:line="540" w:lineRule="atLeast"/>
        <w:textAlignment w:val="baseline"/>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分支节点 (branch)：分支节点有17个元素，回到 Nibble，四元组是 key 的基本单元，四元组最多有16个值。所以前16个必将落入到在其遍历中的键的十六个可能的半字节值中的每一个。第17个是存储那些在当前结点结束了的节点(例如， 有三个 key,分别是 (</w:t>
      </w:r>
      <w:proofErr w:type="spellStart"/>
      <w:r w:rsidRPr="00FE6A5D">
        <w:rPr>
          <w:rFonts w:asciiTheme="minorEastAsia" w:eastAsiaTheme="minorEastAsia" w:hAnsiTheme="minorEastAsia" w:cs="Helvetica"/>
          <w:color w:val="262626"/>
        </w:rPr>
        <w:t>abc</w:t>
      </w:r>
      <w:proofErr w:type="spellEnd"/>
      <w:r w:rsidRPr="00FE6A5D">
        <w:rPr>
          <w:rFonts w:asciiTheme="minorEastAsia" w:eastAsiaTheme="minorEastAsia" w:hAnsiTheme="minorEastAsia" w:cs="Helvetica"/>
          <w:color w:val="262626"/>
        </w:rPr>
        <w:t xml:space="preserve"> ,</w:t>
      </w:r>
      <w:proofErr w:type="spellStart"/>
      <w:r w:rsidRPr="00FE6A5D">
        <w:rPr>
          <w:rFonts w:asciiTheme="minorEastAsia" w:eastAsiaTheme="minorEastAsia" w:hAnsiTheme="minorEastAsia" w:cs="Helvetica"/>
          <w:color w:val="262626"/>
        </w:rPr>
        <w:t>abd</w:t>
      </w:r>
      <w:proofErr w:type="spellEnd"/>
      <w:r w:rsidRPr="00FE6A5D">
        <w:rPr>
          <w:rFonts w:asciiTheme="minorEastAsia" w:eastAsiaTheme="minorEastAsia" w:hAnsiTheme="minorEastAsia" w:cs="Helvetica"/>
          <w:color w:val="262626"/>
        </w:rPr>
        <w:t>, ab) 第17个字段储存了ab节点的值)</w:t>
      </w:r>
    </w:p>
    <w:p w14:paraId="623FC2DF" w14:textId="77777777" w:rsidR="00CF1AF4" w:rsidRPr="00FE6A5D" w:rsidRDefault="00CF1AF4" w:rsidP="00CF1AF4">
      <w:pPr>
        <w:pStyle w:val="a6"/>
        <w:shd w:val="clear" w:color="auto" w:fill="FFFFFF"/>
        <w:wordWrap w:val="0"/>
        <w:spacing w:before="480" w:beforeAutospacing="0" w:after="480" w:afterAutospacing="0" w:line="540" w:lineRule="atLeast"/>
        <w:textAlignment w:val="baseline"/>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这里还有一些知识点需要了解的，为了将 MPT 树存储到数据库中，同时还可以把MPT树从数据库中恢复出来，对于 Extension 和 Leaf 的节点类型做了特殊的定义：如果是一个扩展节点，那么前缀为0，这个0加在 key 前面。如果是一个叶子节点，那么前缀就是1。</w:t>
      </w:r>
    </w:p>
    <w:p w14:paraId="4323C6DE" w14:textId="49EBDC94" w:rsidR="00CF1AF4" w:rsidRPr="00FE6A5D" w:rsidRDefault="00CF1AF4" w:rsidP="00CF1AF4">
      <w:pPr>
        <w:pStyle w:val="a6"/>
        <w:shd w:val="clear" w:color="auto" w:fill="FFFFFF"/>
        <w:wordWrap w:val="0"/>
        <w:spacing w:before="480" w:beforeAutospacing="0" w:after="480" w:afterAutospacing="0" w:line="540" w:lineRule="atLeast"/>
        <w:textAlignment w:val="baseline"/>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同时对 key 的长度就奇偶类型也做了设定，如果是奇数长度则标示1，如果是偶数长度则标示0。</w:t>
      </w:r>
    </w:p>
    <w:p w14:paraId="2DE3958C" w14:textId="77777777" w:rsidR="00CF1AF4" w:rsidRPr="00FE6A5D" w:rsidRDefault="00CF1AF4" w:rsidP="00CF1AF4">
      <w:pPr>
        <w:pStyle w:val="a6"/>
        <w:shd w:val="clear" w:color="auto" w:fill="FFFFFF"/>
        <w:wordWrap w:val="0"/>
        <w:spacing w:before="480" w:beforeAutospacing="0" w:after="480" w:afterAutospacing="0" w:line="540" w:lineRule="atLeast"/>
        <w:textAlignment w:val="baseline"/>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以太坊的每一个区块头，并非只包含一棵 MPT 树，而是包含了三棵 MPT 树，分别对应了四种对象：</w:t>
      </w:r>
    </w:p>
    <w:p w14:paraId="0EECD99B" w14:textId="77777777" w:rsidR="00CF1AF4" w:rsidRPr="00FE6A5D" w:rsidRDefault="00CF1AF4" w:rsidP="00CF1AF4">
      <w:pPr>
        <w:pStyle w:val="a6"/>
        <w:shd w:val="clear" w:color="auto" w:fill="FFFFFF"/>
        <w:wordWrap w:val="0"/>
        <w:spacing w:before="480" w:beforeAutospacing="0" w:after="480" w:afterAutospacing="0" w:line="540" w:lineRule="atLeast"/>
        <w:textAlignment w:val="baseline"/>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 xml:space="preserve">State </w:t>
      </w:r>
      <w:proofErr w:type="spellStart"/>
      <w:r w:rsidRPr="00FE6A5D">
        <w:rPr>
          <w:rFonts w:asciiTheme="minorEastAsia" w:eastAsiaTheme="minorEastAsia" w:hAnsiTheme="minorEastAsia" w:cs="Helvetica"/>
          <w:color w:val="262626"/>
        </w:rPr>
        <w:t>Trie</w:t>
      </w:r>
      <w:proofErr w:type="spellEnd"/>
      <w:r w:rsidRPr="00FE6A5D">
        <w:rPr>
          <w:rFonts w:asciiTheme="minorEastAsia" w:eastAsiaTheme="minorEastAsia" w:hAnsiTheme="minorEastAsia" w:cs="Helvetica"/>
          <w:color w:val="262626"/>
        </w:rPr>
        <w:t xml:space="preserve"> </w:t>
      </w:r>
      <w:proofErr w:type="gramStart"/>
      <w:r w:rsidRPr="00FE6A5D">
        <w:rPr>
          <w:rFonts w:asciiTheme="minorEastAsia" w:eastAsiaTheme="minorEastAsia" w:hAnsiTheme="minorEastAsia" w:cs="Helvetica"/>
          <w:color w:val="262626"/>
        </w:rPr>
        <w:t>区块头</w:t>
      </w:r>
      <w:proofErr w:type="gramEnd"/>
      <w:r w:rsidRPr="00FE6A5D">
        <w:rPr>
          <w:rFonts w:asciiTheme="minorEastAsia" w:eastAsiaTheme="minorEastAsia" w:hAnsiTheme="minorEastAsia" w:cs="Helvetica"/>
          <w:color w:val="262626"/>
        </w:rPr>
        <w:t>中的状态树</w:t>
      </w:r>
    </w:p>
    <w:p w14:paraId="2F64B633" w14:textId="77777777" w:rsidR="00CF1AF4" w:rsidRPr="00FE6A5D" w:rsidRDefault="00CF1AF4" w:rsidP="00CF1AF4">
      <w:pPr>
        <w:pStyle w:val="a6"/>
        <w:numPr>
          <w:ilvl w:val="0"/>
          <w:numId w:val="5"/>
        </w:numPr>
        <w:shd w:val="clear" w:color="auto" w:fill="FFFFFF"/>
        <w:wordWrap w:val="0"/>
        <w:spacing w:before="480" w:beforeAutospacing="0" w:after="480" w:afterAutospacing="0" w:line="540" w:lineRule="atLeast"/>
        <w:ind w:left="0"/>
        <w:textAlignment w:val="baseline"/>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lastRenderedPageBreak/>
        <w:t>key =&gt; sha3(以太坊账户地址address)</w:t>
      </w:r>
    </w:p>
    <w:p w14:paraId="45AE806B" w14:textId="77777777" w:rsidR="00CF1AF4" w:rsidRPr="00FE6A5D" w:rsidRDefault="00CF1AF4" w:rsidP="00CF1AF4">
      <w:pPr>
        <w:pStyle w:val="a6"/>
        <w:numPr>
          <w:ilvl w:val="0"/>
          <w:numId w:val="5"/>
        </w:numPr>
        <w:shd w:val="clear" w:color="auto" w:fill="FFFFFF"/>
        <w:wordWrap w:val="0"/>
        <w:spacing w:before="480" w:beforeAutospacing="0" w:after="480" w:afterAutospacing="0" w:line="540" w:lineRule="atLeast"/>
        <w:ind w:left="0"/>
        <w:textAlignment w:val="baseline"/>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 xml:space="preserve">value =&gt; </w:t>
      </w:r>
      <w:proofErr w:type="spellStart"/>
      <w:r w:rsidRPr="00FE6A5D">
        <w:rPr>
          <w:rFonts w:asciiTheme="minorEastAsia" w:eastAsiaTheme="minorEastAsia" w:hAnsiTheme="minorEastAsia" w:cs="Helvetica"/>
          <w:color w:val="262626"/>
        </w:rPr>
        <w:t>rlp</w:t>
      </w:r>
      <w:proofErr w:type="spellEnd"/>
      <w:r w:rsidRPr="00FE6A5D">
        <w:rPr>
          <w:rFonts w:asciiTheme="minorEastAsia" w:eastAsiaTheme="minorEastAsia" w:hAnsiTheme="minorEastAsia" w:cs="Helvetica"/>
          <w:color w:val="262626"/>
        </w:rPr>
        <w:t>(账号内容信息account)</w:t>
      </w:r>
    </w:p>
    <w:p w14:paraId="5281640F" w14:textId="77777777" w:rsidR="00CF1AF4" w:rsidRPr="00FE6A5D" w:rsidRDefault="00CF1AF4" w:rsidP="00CF1AF4">
      <w:pPr>
        <w:pStyle w:val="a6"/>
        <w:shd w:val="clear" w:color="auto" w:fill="FFFFFF"/>
        <w:wordWrap w:val="0"/>
        <w:spacing w:before="480" w:beforeAutospacing="0" w:after="480" w:afterAutospacing="0" w:line="540" w:lineRule="atLeast"/>
        <w:textAlignment w:val="baseline"/>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 xml:space="preserve">Transactions </w:t>
      </w:r>
      <w:proofErr w:type="spellStart"/>
      <w:r w:rsidRPr="00FE6A5D">
        <w:rPr>
          <w:rFonts w:asciiTheme="minorEastAsia" w:eastAsiaTheme="minorEastAsia" w:hAnsiTheme="minorEastAsia" w:cs="Helvetica"/>
          <w:color w:val="262626"/>
        </w:rPr>
        <w:t>Trie</w:t>
      </w:r>
      <w:proofErr w:type="spellEnd"/>
      <w:r w:rsidRPr="00FE6A5D">
        <w:rPr>
          <w:rFonts w:asciiTheme="minorEastAsia" w:eastAsiaTheme="minorEastAsia" w:hAnsiTheme="minorEastAsia" w:cs="Helvetica"/>
          <w:color w:val="262626"/>
        </w:rPr>
        <w:t xml:space="preserve"> </w:t>
      </w:r>
      <w:proofErr w:type="gramStart"/>
      <w:r w:rsidRPr="00FE6A5D">
        <w:rPr>
          <w:rFonts w:asciiTheme="minorEastAsia" w:eastAsiaTheme="minorEastAsia" w:hAnsiTheme="minorEastAsia" w:cs="Helvetica"/>
          <w:color w:val="262626"/>
        </w:rPr>
        <w:t>区块头</w:t>
      </w:r>
      <w:proofErr w:type="gramEnd"/>
      <w:r w:rsidRPr="00FE6A5D">
        <w:rPr>
          <w:rFonts w:asciiTheme="minorEastAsia" w:eastAsiaTheme="minorEastAsia" w:hAnsiTheme="minorEastAsia" w:cs="Helvetica"/>
          <w:color w:val="262626"/>
        </w:rPr>
        <w:t>中的交易树</w:t>
      </w:r>
    </w:p>
    <w:p w14:paraId="48E86F76" w14:textId="77777777" w:rsidR="00CF1AF4" w:rsidRPr="00FE6A5D" w:rsidRDefault="00CF1AF4" w:rsidP="00CF1AF4">
      <w:pPr>
        <w:pStyle w:val="a6"/>
        <w:numPr>
          <w:ilvl w:val="0"/>
          <w:numId w:val="6"/>
        </w:numPr>
        <w:shd w:val="clear" w:color="auto" w:fill="FFFFFF"/>
        <w:wordWrap w:val="0"/>
        <w:spacing w:before="480" w:beforeAutospacing="0" w:after="480" w:afterAutospacing="0" w:line="540" w:lineRule="atLeast"/>
        <w:ind w:left="0"/>
        <w:textAlignment w:val="baseline"/>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 xml:space="preserve">key =&gt; </w:t>
      </w:r>
      <w:proofErr w:type="spellStart"/>
      <w:r w:rsidRPr="00FE6A5D">
        <w:rPr>
          <w:rFonts w:asciiTheme="minorEastAsia" w:eastAsiaTheme="minorEastAsia" w:hAnsiTheme="minorEastAsia" w:cs="Helvetica"/>
          <w:color w:val="262626"/>
        </w:rPr>
        <w:t>rlp</w:t>
      </w:r>
      <w:proofErr w:type="spellEnd"/>
      <w:r w:rsidRPr="00FE6A5D">
        <w:rPr>
          <w:rFonts w:asciiTheme="minorEastAsia" w:eastAsiaTheme="minorEastAsia" w:hAnsiTheme="minorEastAsia" w:cs="Helvetica"/>
          <w:color w:val="262626"/>
        </w:rPr>
        <w:t>(交易的偏移量 transaction index)</w:t>
      </w:r>
    </w:p>
    <w:p w14:paraId="1808DDCF" w14:textId="77777777" w:rsidR="00CF1AF4" w:rsidRPr="00FE6A5D" w:rsidRDefault="00CF1AF4" w:rsidP="00CF1AF4">
      <w:pPr>
        <w:pStyle w:val="a6"/>
        <w:numPr>
          <w:ilvl w:val="0"/>
          <w:numId w:val="6"/>
        </w:numPr>
        <w:shd w:val="clear" w:color="auto" w:fill="FFFFFF"/>
        <w:wordWrap w:val="0"/>
        <w:spacing w:before="480" w:beforeAutospacing="0" w:after="480" w:afterAutospacing="0" w:line="540" w:lineRule="atLeast"/>
        <w:ind w:left="0"/>
        <w:textAlignment w:val="baseline"/>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每个块都有各自的交易树，且不可更改</w:t>
      </w:r>
    </w:p>
    <w:p w14:paraId="2731FCCE" w14:textId="77777777" w:rsidR="00CF1AF4" w:rsidRPr="00FE6A5D" w:rsidRDefault="00CF1AF4" w:rsidP="00CF1AF4">
      <w:pPr>
        <w:pStyle w:val="a6"/>
        <w:shd w:val="clear" w:color="auto" w:fill="FFFFFF"/>
        <w:wordWrap w:val="0"/>
        <w:spacing w:before="480" w:beforeAutospacing="0" w:after="480" w:afterAutospacing="0" w:line="540" w:lineRule="atLeast"/>
        <w:textAlignment w:val="baseline"/>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 xml:space="preserve">Receipts </w:t>
      </w:r>
      <w:proofErr w:type="spellStart"/>
      <w:r w:rsidRPr="00FE6A5D">
        <w:rPr>
          <w:rFonts w:asciiTheme="minorEastAsia" w:eastAsiaTheme="minorEastAsia" w:hAnsiTheme="minorEastAsia" w:cs="Helvetica"/>
          <w:color w:val="262626"/>
        </w:rPr>
        <w:t>Trie</w:t>
      </w:r>
      <w:proofErr w:type="spellEnd"/>
      <w:r w:rsidRPr="00FE6A5D">
        <w:rPr>
          <w:rFonts w:asciiTheme="minorEastAsia" w:eastAsiaTheme="minorEastAsia" w:hAnsiTheme="minorEastAsia" w:cs="Helvetica"/>
          <w:color w:val="262626"/>
        </w:rPr>
        <w:t xml:space="preserve"> </w:t>
      </w:r>
      <w:proofErr w:type="gramStart"/>
      <w:r w:rsidRPr="00FE6A5D">
        <w:rPr>
          <w:rFonts w:asciiTheme="minorEastAsia" w:eastAsiaTheme="minorEastAsia" w:hAnsiTheme="minorEastAsia" w:cs="Helvetica"/>
          <w:color w:val="262626"/>
        </w:rPr>
        <w:t>区块头</w:t>
      </w:r>
      <w:proofErr w:type="gramEnd"/>
      <w:r w:rsidRPr="00FE6A5D">
        <w:rPr>
          <w:rFonts w:asciiTheme="minorEastAsia" w:eastAsiaTheme="minorEastAsia" w:hAnsiTheme="minorEastAsia" w:cs="Helvetica"/>
          <w:color w:val="262626"/>
        </w:rPr>
        <w:t>中的收据树</w:t>
      </w:r>
    </w:p>
    <w:p w14:paraId="43BC43ED" w14:textId="77777777" w:rsidR="00CF1AF4" w:rsidRPr="00FE6A5D" w:rsidRDefault="00CF1AF4" w:rsidP="00CF1AF4">
      <w:pPr>
        <w:pStyle w:val="a6"/>
        <w:numPr>
          <w:ilvl w:val="0"/>
          <w:numId w:val="7"/>
        </w:numPr>
        <w:shd w:val="clear" w:color="auto" w:fill="FFFFFF"/>
        <w:wordWrap w:val="0"/>
        <w:spacing w:before="480" w:beforeAutospacing="0" w:after="480" w:afterAutospacing="0" w:line="540" w:lineRule="atLeast"/>
        <w:ind w:left="0"/>
        <w:textAlignment w:val="baseline"/>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 xml:space="preserve">key = </w:t>
      </w:r>
      <w:proofErr w:type="spellStart"/>
      <w:r w:rsidRPr="00FE6A5D">
        <w:rPr>
          <w:rFonts w:asciiTheme="minorEastAsia" w:eastAsiaTheme="minorEastAsia" w:hAnsiTheme="minorEastAsia" w:cs="Helvetica"/>
          <w:color w:val="262626"/>
        </w:rPr>
        <w:t>rlp</w:t>
      </w:r>
      <w:proofErr w:type="spellEnd"/>
      <w:r w:rsidRPr="00FE6A5D">
        <w:rPr>
          <w:rFonts w:asciiTheme="minorEastAsia" w:eastAsiaTheme="minorEastAsia" w:hAnsiTheme="minorEastAsia" w:cs="Helvetica"/>
          <w:color w:val="262626"/>
        </w:rPr>
        <w:t>(交易的偏移量 transaction index)</w:t>
      </w:r>
    </w:p>
    <w:p w14:paraId="2886B3D1" w14:textId="77777777" w:rsidR="00CF1AF4" w:rsidRPr="00FE6A5D" w:rsidRDefault="00CF1AF4" w:rsidP="00CF1AF4">
      <w:pPr>
        <w:pStyle w:val="a6"/>
        <w:numPr>
          <w:ilvl w:val="0"/>
          <w:numId w:val="7"/>
        </w:numPr>
        <w:shd w:val="clear" w:color="auto" w:fill="FFFFFF"/>
        <w:wordWrap w:val="0"/>
        <w:spacing w:before="480" w:beforeAutospacing="0" w:after="480" w:afterAutospacing="0" w:line="540" w:lineRule="atLeast"/>
        <w:ind w:left="0"/>
        <w:textAlignment w:val="baseline"/>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每个块都有各自的交易树，且不可更改</w:t>
      </w:r>
    </w:p>
    <w:p w14:paraId="52AD0ECC" w14:textId="77777777" w:rsidR="00CF1AF4" w:rsidRPr="00FE6A5D" w:rsidRDefault="00CF1AF4" w:rsidP="00CF1AF4">
      <w:pPr>
        <w:pStyle w:val="a6"/>
        <w:shd w:val="clear" w:color="auto" w:fill="FFFFFF"/>
        <w:wordWrap w:val="0"/>
        <w:spacing w:before="480" w:beforeAutospacing="0" w:after="480" w:afterAutospacing="0" w:line="540" w:lineRule="atLeast"/>
        <w:textAlignment w:val="baseline"/>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 xml:space="preserve">Storage </w:t>
      </w:r>
      <w:proofErr w:type="spellStart"/>
      <w:r w:rsidRPr="00FE6A5D">
        <w:rPr>
          <w:rFonts w:asciiTheme="minorEastAsia" w:eastAsiaTheme="minorEastAsia" w:hAnsiTheme="minorEastAsia" w:cs="Helvetica"/>
          <w:color w:val="262626"/>
        </w:rPr>
        <w:t>Trie</w:t>
      </w:r>
      <w:proofErr w:type="spellEnd"/>
      <w:r w:rsidRPr="00FE6A5D">
        <w:rPr>
          <w:rFonts w:asciiTheme="minorEastAsia" w:eastAsiaTheme="minorEastAsia" w:hAnsiTheme="minorEastAsia" w:cs="Helvetica"/>
          <w:color w:val="262626"/>
        </w:rPr>
        <w:t xml:space="preserve"> 存储树</w:t>
      </w:r>
    </w:p>
    <w:p w14:paraId="541D98F3" w14:textId="77777777" w:rsidR="00CF1AF4" w:rsidRPr="00FE6A5D" w:rsidRDefault="00CF1AF4" w:rsidP="00CF1AF4">
      <w:pPr>
        <w:pStyle w:val="a6"/>
        <w:numPr>
          <w:ilvl w:val="0"/>
          <w:numId w:val="8"/>
        </w:numPr>
        <w:shd w:val="clear" w:color="auto" w:fill="FFFFFF"/>
        <w:wordWrap w:val="0"/>
        <w:spacing w:before="480" w:beforeAutospacing="0" w:after="480" w:afterAutospacing="0" w:line="540" w:lineRule="atLeast"/>
        <w:ind w:left="0"/>
        <w:textAlignment w:val="baseline"/>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存储只能合约状态</w:t>
      </w:r>
    </w:p>
    <w:p w14:paraId="0E819140" w14:textId="77777777" w:rsidR="00CF1AF4" w:rsidRPr="00FE6A5D" w:rsidRDefault="00CF1AF4" w:rsidP="00CF1AF4">
      <w:pPr>
        <w:pStyle w:val="a6"/>
        <w:numPr>
          <w:ilvl w:val="0"/>
          <w:numId w:val="8"/>
        </w:numPr>
        <w:shd w:val="clear" w:color="auto" w:fill="FFFFFF"/>
        <w:wordWrap w:val="0"/>
        <w:spacing w:before="480" w:beforeAutospacing="0" w:after="480" w:afterAutospacing="0" w:line="540" w:lineRule="atLeast"/>
        <w:ind w:left="0"/>
        <w:textAlignment w:val="baseline"/>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 xml:space="preserve">每个账号有自己的Storage </w:t>
      </w:r>
      <w:proofErr w:type="spellStart"/>
      <w:r w:rsidRPr="00FE6A5D">
        <w:rPr>
          <w:rFonts w:asciiTheme="minorEastAsia" w:eastAsiaTheme="minorEastAsia" w:hAnsiTheme="minorEastAsia" w:cs="Helvetica"/>
          <w:color w:val="262626"/>
        </w:rPr>
        <w:t>Trie</w:t>
      </w:r>
      <w:proofErr w:type="spellEnd"/>
    </w:p>
    <w:p w14:paraId="7E850D85" w14:textId="4C11FF65" w:rsidR="00CF1AF4" w:rsidRPr="00CF1AF4" w:rsidRDefault="00CF1AF4" w:rsidP="008C6872">
      <w:pPr>
        <w:pStyle w:val="a6"/>
        <w:numPr>
          <w:ilvl w:val="0"/>
          <w:numId w:val="4"/>
        </w:numPr>
        <w:shd w:val="clear" w:color="auto" w:fill="FFFFFF"/>
        <w:wordWrap w:val="0"/>
        <w:spacing w:before="480" w:beforeAutospacing="0" w:after="480" w:afterAutospacing="0" w:line="540" w:lineRule="atLeast"/>
        <w:ind w:left="0"/>
        <w:textAlignment w:val="baseline"/>
        <w:rPr>
          <w:rFonts w:ascii="Helvetica" w:hAnsi="Helvetica" w:cs="Helvetica"/>
          <w:color w:val="262626"/>
        </w:rPr>
      </w:pPr>
      <w:r>
        <w:rPr>
          <w:noProof/>
        </w:rPr>
        <w:lastRenderedPageBreak/>
        <w:drawing>
          <wp:inline distT="0" distB="0" distL="0" distR="0" wp14:anchorId="58FC8164" wp14:editId="5AB81BD6">
            <wp:extent cx="5274310" cy="2698115"/>
            <wp:effectExtent l="0" t="0" r="2540" b="6985"/>
            <wp:docPr id="7" name="图片 7" descr="ä¸æè¯»æä»¥å¤ªåå­å¨æ°æ®æ ¸å¿æ°æ®ç»æï¼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ä¸æè¯»æä»¥å¤ªåå­å¨æ°æ®æ ¸å¿æ°æ®ç»æï¼MP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2698115"/>
                    </a:xfrm>
                    <a:prstGeom prst="rect">
                      <a:avLst/>
                    </a:prstGeom>
                    <a:noFill/>
                    <a:ln>
                      <a:noFill/>
                    </a:ln>
                  </pic:spPr>
                </pic:pic>
              </a:graphicData>
            </a:graphic>
          </wp:inline>
        </w:drawing>
      </w:r>
    </w:p>
    <w:p w14:paraId="63AED813" w14:textId="77777777" w:rsidR="00CF1AF4" w:rsidRPr="00FE6A5D" w:rsidRDefault="00CF1AF4" w:rsidP="00CF1AF4">
      <w:pPr>
        <w:pStyle w:val="a6"/>
        <w:shd w:val="clear" w:color="auto" w:fill="FFFFFF"/>
        <w:wordWrap w:val="0"/>
        <w:spacing w:before="480" w:beforeAutospacing="0" w:after="480" w:afterAutospacing="0" w:line="540" w:lineRule="atLeast"/>
        <w:textAlignment w:val="baseline"/>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MPT树种还有一个重要的概念：特殊的十六进制前缀(hex-prefix, HP)编码来对key编码，我们先来了解一下编码定义规则：</w:t>
      </w:r>
    </w:p>
    <w:p w14:paraId="45A44AE3" w14:textId="77777777" w:rsidR="00CF1AF4" w:rsidRPr="00CF1AF4" w:rsidRDefault="00CF1AF4" w:rsidP="00CF1AF4">
      <w:pPr>
        <w:pStyle w:val="a6"/>
        <w:numPr>
          <w:ilvl w:val="0"/>
          <w:numId w:val="9"/>
        </w:numPr>
        <w:shd w:val="clear" w:color="auto" w:fill="FFFFFF"/>
        <w:wordWrap w:val="0"/>
        <w:spacing w:before="480" w:beforeAutospacing="0" w:after="480" w:afterAutospacing="0" w:line="540" w:lineRule="atLeast"/>
        <w:ind w:left="0"/>
        <w:textAlignment w:val="baseline"/>
        <w:rPr>
          <w:rFonts w:ascii="Helvetica" w:hAnsi="Helvetica" w:cs="Helvetica"/>
          <w:color w:val="262626"/>
        </w:rPr>
      </w:pPr>
      <w:r w:rsidRPr="00CF1AF4">
        <w:rPr>
          <w:rFonts w:ascii="Helvetica" w:hAnsi="Helvetica" w:cs="Helvetica"/>
          <w:color w:val="262626"/>
        </w:rPr>
        <w:t xml:space="preserve">RAW </w:t>
      </w:r>
      <w:r w:rsidRPr="00CF1AF4">
        <w:rPr>
          <w:rFonts w:ascii="Helvetica" w:hAnsi="Helvetica" w:cs="Helvetica"/>
          <w:color w:val="262626"/>
        </w:rPr>
        <w:t>原始编码，对输入不做任何变更</w:t>
      </w:r>
    </w:p>
    <w:p w14:paraId="4AD9B537" w14:textId="77777777" w:rsidR="00CF1AF4" w:rsidRPr="00CF1AF4" w:rsidRDefault="00CF1AF4" w:rsidP="00CF1AF4">
      <w:pPr>
        <w:pStyle w:val="a6"/>
        <w:numPr>
          <w:ilvl w:val="0"/>
          <w:numId w:val="9"/>
        </w:numPr>
        <w:shd w:val="clear" w:color="auto" w:fill="FFFFFF"/>
        <w:wordWrap w:val="0"/>
        <w:spacing w:before="480" w:beforeAutospacing="0" w:after="480" w:afterAutospacing="0" w:line="540" w:lineRule="atLeast"/>
        <w:ind w:left="0"/>
        <w:textAlignment w:val="baseline"/>
        <w:rPr>
          <w:rFonts w:ascii="Helvetica" w:hAnsi="Helvetica" w:cs="Helvetica"/>
          <w:color w:val="262626"/>
        </w:rPr>
      </w:pPr>
      <w:r w:rsidRPr="00CF1AF4">
        <w:rPr>
          <w:rFonts w:ascii="Helvetica" w:hAnsi="Helvetica" w:cs="Helvetica"/>
          <w:color w:val="262626"/>
        </w:rPr>
        <w:t xml:space="preserve">HEX </w:t>
      </w:r>
      <w:r w:rsidRPr="00CF1AF4">
        <w:rPr>
          <w:rFonts w:ascii="Helvetica" w:hAnsi="Helvetica" w:cs="Helvetica"/>
          <w:color w:val="262626"/>
        </w:rPr>
        <w:t>十六进制编码：</w:t>
      </w:r>
      <w:r w:rsidRPr="00CF1AF4">
        <w:rPr>
          <w:rFonts w:ascii="Helvetica" w:hAnsi="Helvetica" w:cs="Helvetica"/>
          <w:color w:val="262626"/>
        </w:rPr>
        <w:t>a</w:t>
      </w:r>
      <w:r w:rsidRPr="00CF1AF4">
        <w:rPr>
          <w:rFonts w:ascii="Helvetica" w:hAnsi="Helvetica" w:cs="Helvetica"/>
          <w:color w:val="262626"/>
        </w:rPr>
        <w:t>）</w:t>
      </w:r>
      <w:r w:rsidRPr="00CF1AF4">
        <w:rPr>
          <w:rFonts w:ascii="Helvetica" w:hAnsi="Helvetica" w:cs="Helvetica"/>
          <w:color w:val="262626"/>
        </w:rPr>
        <w:t>RAW</w:t>
      </w:r>
      <w:r w:rsidRPr="00CF1AF4">
        <w:rPr>
          <w:rFonts w:ascii="Helvetica" w:hAnsi="Helvetica" w:cs="Helvetica"/>
          <w:color w:val="262626"/>
        </w:rPr>
        <w:t>编码输入的每个字符分解为高</w:t>
      </w:r>
      <w:r w:rsidRPr="00CF1AF4">
        <w:rPr>
          <w:rFonts w:ascii="Helvetica" w:hAnsi="Helvetica" w:cs="Helvetica"/>
          <w:color w:val="262626"/>
        </w:rPr>
        <w:t>4</w:t>
      </w:r>
      <w:r w:rsidRPr="00CF1AF4">
        <w:rPr>
          <w:rFonts w:ascii="Helvetica" w:hAnsi="Helvetica" w:cs="Helvetica"/>
          <w:color w:val="262626"/>
        </w:rPr>
        <w:t>位和低</w:t>
      </w:r>
      <w:r w:rsidRPr="00CF1AF4">
        <w:rPr>
          <w:rFonts w:ascii="Helvetica" w:hAnsi="Helvetica" w:cs="Helvetica"/>
          <w:color w:val="262626"/>
        </w:rPr>
        <w:t>4</w:t>
      </w:r>
      <w:r w:rsidRPr="00CF1AF4">
        <w:rPr>
          <w:rFonts w:ascii="Helvetica" w:hAnsi="Helvetica" w:cs="Helvetica"/>
          <w:color w:val="262626"/>
        </w:rPr>
        <w:t>位。比如</w:t>
      </w:r>
      <w:r w:rsidRPr="00CF1AF4">
        <w:rPr>
          <w:rFonts w:ascii="Helvetica" w:hAnsi="Helvetica" w:cs="Helvetica"/>
          <w:color w:val="262626"/>
        </w:rPr>
        <w:t>key=&gt;"</w:t>
      </w:r>
      <w:proofErr w:type="spellStart"/>
      <w:r w:rsidRPr="00CF1AF4">
        <w:rPr>
          <w:rFonts w:ascii="Helvetica" w:hAnsi="Helvetica" w:cs="Helvetica"/>
          <w:color w:val="262626"/>
        </w:rPr>
        <w:t>bob",b</w:t>
      </w:r>
      <w:proofErr w:type="spellEnd"/>
      <w:r w:rsidRPr="00CF1AF4">
        <w:rPr>
          <w:rFonts w:ascii="Helvetica" w:hAnsi="Helvetica" w:cs="Helvetica"/>
          <w:color w:val="262626"/>
        </w:rPr>
        <w:t>的</w:t>
      </w:r>
      <w:r w:rsidRPr="00CF1AF4">
        <w:rPr>
          <w:rFonts w:ascii="Helvetica" w:hAnsi="Helvetica" w:cs="Helvetica"/>
          <w:color w:val="262626"/>
        </w:rPr>
        <w:t>ASCII</w:t>
      </w:r>
      <w:r w:rsidRPr="00CF1AF4">
        <w:rPr>
          <w:rFonts w:ascii="Helvetica" w:hAnsi="Helvetica" w:cs="Helvetica"/>
          <w:color w:val="262626"/>
        </w:rPr>
        <w:t>十六进制编码为</w:t>
      </w:r>
      <w:r w:rsidRPr="00CF1AF4">
        <w:rPr>
          <w:rFonts w:ascii="Helvetica" w:hAnsi="Helvetica" w:cs="Helvetica"/>
          <w:color w:val="262626"/>
        </w:rPr>
        <w:t>0x62</w:t>
      </w:r>
      <w:r w:rsidRPr="00CF1AF4">
        <w:rPr>
          <w:rFonts w:ascii="Helvetica" w:hAnsi="Helvetica" w:cs="Helvetica"/>
          <w:color w:val="262626"/>
        </w:rPr>
        <w:t>，</w:t>
      </w:r>
      <w:r w:rsidRPr="00CF1AF4">
        <w:rPr>
          <w:rFonts w:ascii="Helvetica" w:hAnsi="Helvetica" w:cs="Helvetica"/>
          <w:color w:val="262626"/>
        </w:rPr>
        <w:t>o</w:t>
      </w:r>
      <w:r w:rsidRPr="00CF1AF4">
        <w:rPr>
          <w:rFonts w:ascii="Helvetica" w:hAnsi="Helvetica" w:cs="Helvetica"/>
          <w:color w:val="262626"/>
        </w:rPr>
        <w:t>的</w:t>
      </w:r>
      <w:r w:rsidRPr="00CF1AF4">
        <w:rPr>
          <w:rFonts w:ascii="Helvetica" w:hAnsi="Helvetica" w:cs="Helvetica"/>
          <w:color w:val="262626"/>
        </w:rPr>
        <w:t>ASCII</w:t>
      </w:r>
      <w:r w:rsidRPr="00CF1AF4">
        <w:rPr>
          <w:rFonts w:ascii="Helvetica" w:hAnsi="Helvetica" w:cs="Helvetica"/>
          <w:color w:val="262626"/>
        </w:rPr>
        <w:t>十六进制编码为</w:t>
      </w:r>
      <w:r w:rsidRPr="00CF1AF4">
        <w:rPr>
          <w:rFonts w:ascii="Helvetica" w:hAnsi="Helvetica" w:cs="Helvetica"/>
          <w:color w:val="262626"/>
        </w:rPr>
        <w:t>0x6f</w:t>
      </w:r>
      <w:r w:rsidRPr="00CF1AF4">
        <w:rPr>
          <w:rFonts w:ascii="Helvetica" w:hAnsi="Helvetica" w:cs="Helvetica"/>
          <w:color w:val="262626"/>
        </w:rPr>
        <w:t>，分解成高四位和第四位，</w:t>
      </w:r>
      <w:r w:rsidRPr="00CF1AF4">
        <w:rPr>
          <w:rFonts w:ascii="Helvetica" w:hAnsi="Helvetica" w:cs="Helvetica"/>
          <w:color w:val="262626"/>
        </w:rPr>
        <w:t>16</w:t>
      </w:r>
      <w:r w:rsidRPr="00CF1AF4">
        <w:rPr>
          <w:rFonts w:ascii="Helvetica" w:hAnsi="Helvetica" w:cs="Helvetica"/>
          <w:color w:val="262626"/>
        </w:rPr>
        <w:t>表示终结</w:t>
      </w:r>
      <w:r w:rsidRPr="00CF1AF4">
        <w:rPr>
          <w:rFonts w:ascii="Helvetica" w:hAnsi="Helvetica" w:cs="Helvetica"/>
          <w:color w:val="262626"/>
        </w:rPr>
        <w:t xml:space="preserve"> 0x10</w:t>
      </w:r>
      <w:r w:rsidRPr="00CF1AF4">
        <w:rPr>
          <w:rFonts w:ascii="Helvetica" w:hAnsi="Helvetica" w:cs="Helvetica"/>
          <w:color w:val="262626"/>
        </w:rPr>
        <w:t>，最终编码结果为</w:t>
      </w:r>
      <w:r w:rsidRPr="00CF1AF4">
        <w:rPr>
          <w:rFonts w:ascii="Helvetica" w:hAnsi="Helvetica" w:cs="Helvetica"/>
          <w:color w:val="262626"/>
        </w:rPr>
        <w:t>[6 2 6 15 6 2 16]</w:t>
      </w:r>
      <w:r w:rsidRPr="00CF1AF4">
        <w:rPr>
          <w:rFonts w:ascii="Helvetica" w:hAnsi="Helvetica" w:cs="Helvetica"/>
          <w:color w:val="262626"/>
        </w:rPr>
        <w:t>；</w:t>
      </w:r>
      <w:r w:rsidRPr="00CF1AF4">
        <w:rPr>
          <w:rFonts w:ascii="Helvetica" w:hAnsi="Helvetica" w:cs="Helvetica"/>
          <w:color w:val="262626"/>
        </w:rPr>
        <w:t>b</w:t>
      </w:r>
      <w:r w:rsidRPr="00CF1AF4">
        <w:rPr>
          <w:rFonts w:ascii="Helvetica" w:hAnsi="Helvetica" w:cs="Helvetica"/>
          <w:color w:val="262626"/>
        </w:rPr>
        <w:t>）如果是叶子节点，则在最后加上</w:t>
      </w:r>
      <w:r w:rsidRPr="00CF1AF4">
        <w:rPr>
          <w:rFonts w:ascii="Helvetica" w:hAnsi="Helvetica" w:cs="Helvetica"/>
          <w:color w:val="262626"/>
        </w:rPr>
        <w:t>Hex</w:t>
      </w:r>
      <w:r w:rsidRPr="00CF1AF4">
        <w:rPr>
          <w:rFonts w:ascii="Helvetica" w:hAnsi="Helvetica" w:cs="Helvetica"/>
          <w:color w:val="262626"/>
        </w:rPr>
        <w:t>值</w:t>
      </w:r>
      <w:r w:rsidRPr="00CF1AF4">
        <w:rPr>
          <w:rFonts w:ascii="Helvetica" w:hAnsi="Helvetica" w:cs="Helvetica"/>
          <w:color w:val="262626"/>
        </w:rPr>
        <w:t>0x10</w:t>
      </w:r>
      <w:r w:rsidRPr="00CF1AF4">
        <w:rPr>
          <w:rFonts w:ascii="Helvetica" w:hAnsi="Helvetica" w:cs="Helvetica"/>
          <w:color w:val="262626"/>
        </w:rPr>
        <w:t>表示结束；</w:t>
      </w:r>
      <w:r w:rsidRPr="00CF1AF4">
        <w:rPr>
          <w:rFonts w:ascii="Helvetica" w:hAnsi="Helvetica" w:cs="Helvetica"/>
          <w:color w:val="262626"/>
        </w:rPr>
        <w:t>c</w:t>
      </w:r>
      <w:r w:rsidRPr="00CF1AF4">
        <w:rPr>
          <w:rFonts w:ascii="Helvetica" w:hAnsi="Helvetica" w:cs="Helvetica"/>
          <w:color w:val="262626"/>
        </w:rPr>
        <w:t>）如果是分支节点不附加任何</w:t>
      </w:r>
      <w:r w:rsidRPr="00CF1AF4">
        <w:rPr>
          <w:rFonts w:ascii="Helvetica" w:hAnsi="Helvetica" w:cs="Helvetica"/>
          <w:color w:val="262626"/>
        </w:rPr>
        <w:t>Hex</w:t>
      </w:r>
      <w:r w:rsidRPr="00CF1AF4">
        <w:rPr>
          <w:rFonts w:ascii="Helvetica" w:hAnsi="Helvetica" w:cs="Helvetica"/>
          <w:color w:val="262626"/>
        </w:rPr>
        <w:t>值。</w:t>
      </w:r>
    </w:p>
    <w:p w14:paraId="1D09D527" w14:textId="77777777" w:rsidR="00CF1AF4" w:rsidRPr="00CF1AF4" w:rsidRDefault="00CF1AF4" w:rsidP="00CF1AF4">
      <w:pPr>
        <w:pStyle w:val="a6"/>
        <w:shd w:val="clear" w:color="auto" w:fill="FFFFFF"/>
        <w:wordWrap w:val="0"/>
        <w:spacing w:before="480" w:beforeAutospacing="0" w:after="480" w:afterAutospacing="0" w:line="540" w:lineRule="atLeast"/>
        <w:textAlignment w:val="baseline"/>
        <w:rPr>
          <w:rFonts w:ascii="Helvetica" w:hAnsi="Helvetica" w:cs="Helvetica"/>
          <w:color w:val="262626"/>
        </w:rPr>
      </w:pPr>
      <w:r w:rsidRPr="00CF1AF4">
        <w:rPr>
          <w:rFonts w:ascii="Helvetica" w:hAnsi="Helvetica" w:cs="Helvetica"/>
          <w:color w:val="262626"/>
        </w:rPr>
        <w:t xml:space="preserve">HEX-Prefix </w:t>
      </w:r>
      <w:r w:rsidRPr="00CF1AF4">
        <w:rPr>
          <w:rFonts w:ascii="Helvetica" w:hAnsi="Helvetica" w:cs="Helvetica"/>
          <w:color w:val="262626"/>
        </w:rPr>
        <w:t>十六进制前缀编码：</w:t>
      </w:r>
    </w:p>
    <w:p w14:paraId="1D42E84D" w14:textId="77777777" w:rsidR="00CF1AF4" w:rsidRPr="00CF1AF4" w:rsidRDefault="00CF1AF4" w:rsidP="00CF1AF4">
      <w:pPr>
        <w:pStyle w:val="a6"/>
        <w:numPr>
          <w:ilvl w:val="0"/>
          <w:numId w:val="10"/>
        </w:numPr>
        <w:shd w:val="clear" w:color="auto" w:fill="FFFFFF"/>
        <w:wordWrap w:val="0"/>
        <w:spacing w:before="480" w:beforeAutospacing="0" w:after="480" w:afterAutospacing="0" w:line="540" w:lineRule="atLeast"/>
        <w:ind w:left="0"/>
        <w:textAlignment w:val="baseline"/>
        <w:rPr>
          <w:rFonts w:ascii="Helvetica" w:hAnsi="Helvetica" w:cs="Helvetica"/>
          <w:color w:val="262626"/>
        </w:rPr>
      </w:pPr>
      <w:r w:rsidRPr="00CF1AF4">
        <w:rPr>
          <w:rFonts w:ascii="Helvetica" w:hAnsi="Helvetica" w:cs="Helvetica"/>
          <w:color w:val="262626"/>
        </w:rPr>
        <w:t>输入</w:t>
      </w:r>
      <w:r w:rsidRPr="00CF1AF4">
        <w:rPr>
          <w:rFonts w:ascii="Helvetica" w:hAnsi="Helvetica" w:cs="Helvetica"/>
          <w:color w:val="262626"/>
        </w:rPr>
        <w:t>key</w:t>
      </w:r>
      <w:r w:rsidRPr="00CF1AF4">
        <w:rPr>
          <w:rFonts w:ascii="Helvetica" w:hAnsi="Helvetica" w:cs="Helvetica"/>
          <w:color w:val="262626"/>
        </w:rPr>
        <w:t>结尾为</w:t>
      </w:r>
      <w:r w:rsidRPr="00CF1AF4">
        <w:rPr>
          <w:rFonts w:ascii="Helvetica" w:hAnsi="Helvetica" w:cs="Helvetica"/>
          <w:color w:val="262626"/>
        </w:rPr>
        <w:t>0x10</w:t>
      </w:r>
      <w:r w:rsidRPr="00CF1AF4">
        <w:rPr>
          <w:rFonts w:ascii="Helvetica" w:hAnsi="Helvetica" w:cs="Helvetica"/>
          <w:color w:val="262626"/>
        </w:rPr>
        <w:t>，则去掉这个终止符</w:t>
      </w:r>
    </w:p>
    <w:p w14:paraId="2AD68F1E" w14:textId="77777777" w:rsidR="00CF1AF4" w:rsidRPr="00CF1AF4" w:rsidRDefault="00CF1AF4" w:rsidP="00CF1AF4">
      <w:pPr>
        <w:pStyle w:val="a6"/>
        <w:numPr>
          <w:ilvl w:val="0"/>
          <w:numId w:val="10"/>
        </w:numPr>
        <w:shd w:val="clear" w:color="auto" w:fill="FFFFFF"/>
        <w:wordWrap w:val="0"/>
        <w:spacing w:before="480" w:beforeAutospacing="0" w:after="480" w:afterAutospacing="0" w:line="540" w:lineRule="atLeast"/>
        <w:ind w:left="0"/>
        <w:textAlignment w:val="baseline"/>
        <w:rPr>
          <w:rFonts w:ascii="Helvetica" w:hAnsi="Helvetica" w:cs="Helvetica"/>
          <w:color w:val="262626"/>
        </w:rPr>
      </w:pPr>
      <w:r w:rsidRPr="00CF1AF4">
        <w:rPr>
          <w:rFonts w:ascii="Helvetica" w:hAnsi="Helvetica" w:cs="Helvetica"/>
          <w:color w:val="262626"/>
        </w:rPr>
        <w:t>key</w:t>
      </w:r>
      <w:r w:rsidRPr="00CF1AF4">
        <w:rPr>
          <w:rFonts w:ascii="Helvetica" w:hAnsi="Helvetica" w:cs="Helvetica"/>
          <w:color w:val="262626"/>
        </w:rPr>
        <w:t>之前补一个四元组这个</w:t>
      </w:r>
      <w:r w:rsidRPr="00CF1AF4">
        <w:rPr>
          <w:rFonts w:ascii="Helvetica" w:hAnsi="Helvetica" w:cs="Helvetica"/>
          <w:color w:val="262626"/>
        </w:rPr>
        <w:t>Byte</w:t>
      </w:r>
      <w:r w:rsidRPr="00CF1AF4">
        <w:rPr>
          <w:rFonts w:ascii="Helvetica" w:hAnsi="Helvetica" w:cs="Helvetica"/>
          <w:color w:val="262626"/>
        </w:rPr>
        <w:t>第</w:t>
      </w:r>
      <w:r w:rsidRPr="00CF1AF4">
        <w:rPr>
          <w:rFonts w:ascii="Helvetica" w:hAnsi="Helvetica" w:cs="Helvetica"/>
          <w:color w:val="262626"/>
        </w:rPr>
        <w:t>0</w:t>
      </w:r>
      <w:r w:rsidRPr="00CF1AF4">
        <w:rPr>
          <w:rFonts w:ascii="Helvetica" w:hAnsi="Helvetica" w:cs="Helvetica"/>
          <w:color w:val="262626"/>
        </w:rPr>
        <w:t>位区分奇偶信息，第</w:t>
      </w:r>
      <w:r w:rsidRPr="00CF1AF4">
        <w:rPr>
          <w:rFonts w:ascii="Helvetica" w:hAnsi="Helvetica" w:cs="Helvetica"/>
          <w:color w:val="262626"/>
        </w:rPr>
        <w:t>1</w:t>
      </w:r>
      <w:r w:rsidRPr="00CF1AF4">
        <w:rPr>
          <w:rFonts w:ascii="Helvetica" w:hAnsi="Helvetica" w:cs="Helvetica"/>
          <w:color w:val="262626"/>
        </w:rPr>
        <w:t>位区分节点类型</w:t>
      </w:r>
    </w:p>
    <w:p w14:paraId="043D2DC5" w14:textId="77777777" w:rsidR="00CF1AF4" w:rsidRPr="00CF1AF4" w:rsidRDefault="00CF1AF4" w:rsidP="00CF1AF4">
      <w:pPr>
        <w:pStyle w:val="a6"/>
        <w:numPr>
          <w:ilvl w:val="0"/>
          <w:numId w:val="10"/>
        </w:numPr>
        <w:shd w:val="clear" w:color="auto" w:fill="FFFFFF"/>
        <w:wordWrap w:val="0"/>
        <w:spacing w:before="480" w:beforeAutospacing="0" w:after="480" w:afterAutospacing="0" w:line="540" w:lineRule="atLeast"/>
        <w:ind w:left="0"/>
        <w:textAlignment w:val="baseline"/>
        <w:rPr>
          <w:rFonts w:ascii="Helvetica" w:hAnsi="Helvetica" w:cs="Helvetica"/>
          <w:color w:val="262626"/>
        </w:rPr>
      </w:pPr>
      <w:r w:rsidRPr="00CF1AF4">
        <w:rPr>
          <w:rFonts w:ascii="Helvetica" w:hAnsi="Helvetica" w:cs="Helvetica"/>
          <w:color w:val="262626"/>
        </w:rPr>
        <w:lastRenderedPageBreak/>
        <w:t>如果输入</w:t>
      </w:r>
      <w:r w:rsidRPr="00CF1AF4">
        <w:rPr>
          <w:rFonts w:ascii="Helvetica" w:hAnsi="Helvetica" w:cs="Helvetica"/>
          <w:color w:val="262626"/>
        </w:rPr>
        <w:t>key</w:t>
      </w:r>
      <w:r w:rsidRPr="00CF1AF4">
        <w:rPr>
          <w:rFonts w:ascii="Helvetica" w:hAnsi="Helvetica" w:cs="Helvetica"/>
          <w:color w:val="262626"/>
        </w:rPr>
        <w:t>的长度是偶数，则再添加一个四元组</w:t>
      </w:r>
      <w:r w:rsidRPr="00CF1AF4">
        <w:rPr>
          <w:rFonts w:ascii="Helvetica" w:hAnsi="Helvetica" w:cs="Helvetica"/>
          <w:color w:val="262626"/>
        </w:rPr>
        <w:t>0x0</w:t>
      </w:r>
      <w:r w:rsidRPr="00CF1AF4">
        <w:rPr>
          <w:rFonts w:ascii="Helvetica" w:hAnsi="Helvetica" w:cs="Helvetica"/>
          <w:color w:val="262626"/>
        </w:rPr>
        <w:t>在</w:t>
      </w:r>
      <w:r w:rsidRPr="00CF1AF4">
        <w:rPr>
          <w:rFonts w:ascii="Helvetica" w:hAnsi="Helvetica" w:cs="Helvetica"/>
          <w:color w:val="262626"/>
        </w:rPr>
        <w:t>flag</w:t>
      </w:r>
      <w:r w:rsidRPr="00CF1AF4">
        <w:rPr>
          <w:rFonts w:ascii="Helvetica" w:hAnsi="Helvetica" w:cs="Helvetica"/>
          <w:color w:val="262626"/>
        </w:rPr>
        <w:t>四元组后</w:t>
      </w:r>
    </w:p>
    <w:p w14:paraId="3A119710" w14:textId="77777777" w:rsidR="00CF1AF4" w:rsidRPr="00CF1AF4" w:rsidRDefault="00CF1AF4" w:rsidP="00CF1AF4">
      <w:pPr>
        <w:pStyle w:val="a6"/>
        <w:numPr>
          <w:ilvl w:val="0"/>
          <w:numId w:val="10"/>
        </w:numPr>
        <w:shd w:val="clear" w:color="auto" w:fill="FFFFFF"/>
        <w:wordWrap w:val="0"/>
        <w:spacing w:before="480" w:beforeAutospacing="0" w:after="480" w:afterAutospacing="0" w:line="540" w:lineRule="atLeast"/>
        <w:ind w:left="0"/>
        <w:textAlignment w:val="baseline"/>
        <w:rPr>
          <w:rFonts w:ascii="Helvetica" w:hAnsi="Helvetica" w:cs="Helvetica"/>
          <w:color w:val="262626"/>
        </w:rPr>
      </w:pPr>
      <w:r w:rsidRPr="00CF1AF4">
        <w:rPr>
          <w:rFonts w:ascii="Helvetica" w:hAnsi="Helvetica" w:cs="Helvetica"/>
          <w:color w:val="262626"/>
        </w:rPr>
        <w:t>将原来的</w:t>
      </w:r>
      <w:r w:rsidRPr="00CF1AF4">
        <w:rPr>
          <w:rFonts w:ascii="Helvetica" w:hAnsi="Helvetica" w:cs="Helvetica"/>
          <w:color w:val="262626"/>
        </w:rPr>
        <w:t>key</w:t>
      </w:r>
      <w:r w:rsidRPr="00CF1AF4">
        <w:rPr>
          <w:rFonts w:ascii="Helvetica" w:hAnsi="Helvetica" w:cs="Helvetica"/>
          <w:color w:val="262626"/>
        </w:rPr>
        <w:t>内容压缩，将分离的两个</w:t>
      </w:r>
      <w:r w:rsidRPr="00CF1AF4">
        <w:rPr>
          <w:rFonts w:ascii="Helvetica" w:hAnsi="Helvetica" w:cs="Helvetica"/>
          <w:color w:val="262626"/>
        </w:rPr>
        <w:t>byte</w:t>
      </w:r>
      <w:r w:rsidRPr="00CF1AF4">
        <w:rPr>
          <w:rFonts w:ascii="Helvetica" w:hAnsi="Helvetica" w:cs="Helvetica"/>
          <w:color w:val="262626"/>
        </w:rPr>
        <w:t>以高四位低四位进行合并</w:t>
      </w:r>
    </w:p>
    <w:p w14:paraId="32982098" w14:textId="080CA520" w:rsidR="00497DC7" w:rsidRPr="008D690A" w:rsidRDefault="00CF1AF4" w:rsidP="008D690A">
      <w:pPr>
        <w:pStyle w:val="a6"/>
        <w:numPr>
          <w:ilvl w:val="0"/>
          <w:numId w:val="10"/>
        </w:numPr>
        <w:shd w:val="clear" w:color="auto" w:fill="FFFFFF"/>
        <w:wordWrap w:val="0"/>
        <w:spacing w:before="480" w:beforeAutospacing="0" w:after="480" w:afterAutospacing="0" w:line="540" w:lineRule="atLeast"/>
        <w:ind w:left="0"/>
        <w:textAlignment w:val="baseline"/>
        <w:rPr>
          <w:rFonts w:asciiTheme="minorEastAsia" w:eastAsiaTheme="minorEastAsia" w:hAnsiTheme="minorEastAsia" w:cs="Helvetica"/>
          <w:color w:val="262626"/>
        </w:rPr>
      </w:pPr>
      <w:r w:rsidRPr="00FE6A5D">
        <w:rPr>
          <w:rFonts w:asciiTheme="minorEastAsia" w:eastAsiaTheme="minorEastAsia" w:hAnsiTheme="minorEastAsia" w:cs="Helvetica"/>
          <w:color w:val="262626"/>
        </w:rPr>
        <w:t>十六进制前缀编码相当于一个逆向的过程，比如输入的是[6 2 6 15 6 2 16]，根据第一个规则去掉终止符16。根据第二个规则key前补一个四元组，从右往左第一位为1表示叶子节点，从右往左第0位如果后面key的长度为偶数设置为0，奇数长度设置为1，那么四元组0010就是2。根据第三个规则，添加一个全0的补在后面，那么就是20.根据第三个规则内容压缩合并，那么结果就是[0x20 0x62 0x6f 0x62]</w:t>
      </w:r>
      <w:r>
        <w:rPr>
          <w:noProof/>
        </w:rPr>
        <w:drawing>
          <wp:inline distT="0" distB="0" distL="0" distR="0" wp14:anchorId="7A947AFE" wp14:editId="0CDB682A">
            <wp:extent cx="5274310" cy="4027805"/>
            <wp:effectExtent l="0" t="0" r="2540" b="0"/>
            <wp:docPr id="9" name="图片 9" descr="ä¸æè¯»æä»¥å¤ªåå­å¨æ°æ®æ ¸å¿æ°æ®ç»æï¼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ä¸æè¯»æä»¥å¤ªåå­å¨æ°æ®æ ¸å¿æ°æ®ç»æï¼MP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4027805"/>
                    </a:xfrm>
                    <a:prstGeom prst="rect">
                      <a:avLst/>
                    </a:prstGeom>
                    <a:noFill/>
                    <a:ln>
                      <a:noFill/>
                    </a:ln>
                  </pic:spPr>
                </pic:pic>
              </a:graphicData>
            </a:graphic>
          </wp:inline>
        </w:drawing>
      </w:r>
    </w:p>
    <w:p w14:paraId="5C749461" w14:textId="09C3352A" w:rsidR="008D690A" w:rsidRDefault="008D690A" w:rsidP="00497DC7">
      <w:pPr>
        <w:numPr>
          <w:ilvl w:val="0"/>
          <w:numId w:val="1"/>
        </w:numPr>
        <w:rPr>
          <w:b/>
          <w:bCs/>
          <w:color w:val="000000" w:themeColor="text1"/>
          <w:sz w:val="24"/>
        </w:rPr>
      </w:pPr>
      <w:r w:rsidRPr="008D690A">
        <w:rPr>
          <w:rFonts w:hint="eastAsia"/>
          <w:b/>
          <w:bCs/>
          <w:color w:val="000000" w:themeColor="text1"/>
          <w:sz w:val="24"/>
        </w:rPr>
        <w:t>Gas</w:t>
      </w:r>
      <w:r w:rsidRPr="008D690A">
        <w:rPr>
          <w:rFonts w:hint="eastAsia"/>
          <w:b/>
          <w:bCs/>
          <w:color w:val="000000" w:themeColor="text1"/>
          <w:sz w:val="24"/>
        </w:rPr>
        <w:t>在智能合约中的作用</w:t>
      </w:r>
    </w:p>
    <w:p w14:paraId="6946D122" w14:textId="77777777" w:rsidR="008D690A" w:rsidRPr="00497DC7" w:rsidRDefault="008D690A" w:rsidP="008D690A">
      <w:pPr>
        <w:adjustRightInd w:val="0"/>
        <w:snapToGrid w:val="0"/>
        <w:spacing w:line="480" w:lineRule="auto"/>
        <w:ind w:firstLine="360"/>
        <w:rPr>
          <w:rFonts w:asciiTheme="minorEastAsia" w:eastAsiaTheme="minorEastAsia" w:hAnsiTheme="minorEastAsia" w:cs="Helvetica"/>
          <w:color w:val="262626"/>
          <w:kern w:val="0"/>
          <w:sz w:val="24"/>
        </w:rPr>
      </w:pPr>
      <w:r>
        <w:rPr>
          <w:b/>
          <w:bCs/>
          <w:color w:val="000000" w:themeColor="text1"/>
          <w:sz w:val="24"/>
        </w:rPr>
        <w:tab/>
      </w:r>
      <w:r w:rsidRPr="004F18C5">
        <w:rPr>
          <w:rFonts w:asciiTheme="minorEastAsia" w:eastAsiaTheme="minorEastAsia" w:hAnsiTheme="minorEastAsia" w:cs="Helvetica" w:hint="eastAsia"/>
          <w:color w:val="262626"/>
          <w:kern w:val="0"/>
          <w:sz w:val="24"/>
        </w:rPr>
        <w:t>gas是衡量执行某些操作所需的计算量的单位，用来计算为了执行操作而需要支付给网络的费用数额。</w:t>
      </w:r>
      <w:r w:rsidRPr="00497DC7">
        <w:rPr>
          <w:rFonts w:asciiTheme="minorEastAsia" w:eastAsiaTheme="minorEastAsia" w:hAnsiTheme="minorEastAsia" w:cs="Helvetica"/>
          <w:color w:val="262626"/>
          <w:kern w:val="0"/>
          <w:sz w:val="24"/>
        </w:rPr>
        <w:t xml:space="preserve"> </w:t>
      </w:r>
    </w:p>
    <w:p w14:paraId="5CD1EEA0" w14:textId="0991876C" w:rsidR="008D690A" w:rsidRDefault="008D690A" w:rsidP="008D690A">
      <w:pPr>
        <w:adjustRightInd w:val="0"/>
        <w:snapToGrid w:val="0"/>
        <w:spacing w:line="480" w:lineRule="auto"/>
        <w:ind w:firstLine="420"/>
        <w:rPr>
          <w:rFonts w:asciiTheme="minorEastAsia" w:eastAsiaTheme="minorEastAsia" w:hAnsiTheme="minorEastAsia" w:cs="Helvetica"/>
          <w:color w:val="262626"/>
          <w:kern w:val="0"/>
          <w:sz w:val="24"/>
        </w:rPr>
      </w:pPr>
      <w:r w:rsidRPr="00497DC7">
        <w:rPr>
          <w:rFonts w:asciiTheme="minorEastAsia" w:eastAsiaTheme="minorEastAsia" w:hAnsiTheme="minorEastAsia" w:cs="Helvetica" w:hint="eastAsia"/>
          <w:color w:val="262626"/>
          <w:kern w:val="0"/>
          <w:sz w:val="24"/>
        </w:rPr>
        <w:lastRenderedPageBreak/>
        <w:t>智能合约，就是一些代码，运行整个分布式网络中。由于网络中的每一个节点都是一个全节点。这样的好处是容错性强，坏处是效率低，消耗资源与时间（译者注：原来只在一个节点执行一次就行，现在所有节点中每一个，都要执行一模一样的运算）。因为执行计算要花钱，而要执行的运算量与代码直接相关。所以，每个在网络运行的底层操作都需要一定量的Gas。Gas只是一个名字，它代表的是执行所需要花费的成本（注：由于以太坊是图灵完备的，随便一个死循环就将导致网络</w:t>
      </w:r>
      <w:proofErr w:type="gramStart"/>
      <w:r w:rsidRPr="00497DC7">
        <w:rPr>
          <w:rFonts w:asciiTheme="minorEastAsia" w:eastAsiaTheme="minorEastAsia" w:hAnsiTheme="minorEastAsia" w:cs="Helvetica" w:hint="eastAsia"/>
          <w:color w:val="262626"/>
          <w:kern w:val="0"/>
          <w:sz w:val="24"/>
        </w:rPr>
        <w:t>不</w:t>
      </w:r>
      <w:proofErr w:type="gramEnd"/>
      <w:r w:rsidRPr="00497DC7">
        <w:rPr>
          <w:rFonts w:asciiTheme="minorEastAsia" w:eastAsiaTheme="minorEastAsia" w:hAnsiTheme="minorEastAsia" w:cs="Helvetica" w:hint="eastAsia"/>
          <w:color w:val="262626"/>
          <w:kern w:val="0"/>
          <w:sz w:val="24"/>
        </w:rPr>
        <w:t>可用，所以引入了gas的概念）。整个分布式网络引入了强制限制，来避免停机问题。因此如果你写一个死循环，当gas耗尽后，网络就会拒绝执行接下来的操作，</w:t>
      </w:r>
      <w:proofErr w:type="gramStart"/>
      <w:r w:rsidRPr="00497DC7">
        <w:rPr>
          <w:rFonts w:asciiTheme="minorEastAsia" w:eastAsiaTheme="minorEastAsia" w:hAnsiTheme="minorEastAsia" w:cs="Helvetica" w:hint="eastAsia"/>
          <w:color w:val="262626"/>
          <w:kern w:val="0"/>
          <w:sz w:val="24"/>
        </w:rPr>
        <w:t>并且回滚你</w:t>
      </w:r>
      <w:proofErr w:type="gramEnd"/>
      <w:r w:rsidRPr="00497DC7">
        <w:rPr>
          <w:rFonts w:asciiTheme="minorEastAsia" w:eastAsiaTheme="minorEastAsia" w:hAnsiTheme="minorEastAsia" w:cs="Helvetica" w:hint="eastAsia"/>
          <w:color w:val="262626"/>
          <w:kern w:val="0"/>
          <w:sz w:val="24"/>
        </w:rPr>
        <w:t>之前的所有操作。</w:t>
      </w:r>
      <w:r w:rsidRPr="00497DC7">
        <w:rPr>
          <w:rFonts w:asciiTheme="minorEastAsia" w:eastAsiaTheme="minorEastAsia" w:hAnsiTheme="minorEastAsia" w:cs="Helvetica" w:hint="eastAsia"/>
          <w:color w:val="262626"/>
          <w:kern w:val="0"/>
          <w:sz w:val="24"/>
        </w:rPr>
        <w:br/>
      </w:r>
      <w:r>
        <w:rPr>
          <w:rFonts w:ascii="微软雅黑" w:eastAsia="微软雅黑" w:hAnsi="微软雅黑" w:hint="eastAsia"/>
        </w:rPr>
        <w:br/>
      </w:r>
      <w:r w:rsidRPr="00497DC7">
        <w:rPr>
          <w:rFonts w:asciiTheme="minorEastAsia" w:eastAsiaTheme="minorEastAsia" w:hAnsiTheme="minorEastAsia" w:cs="Helvetica" w:hint="eastAsia"/>
          <w:color w:val="262626"/>
          <w:kern w:val="0"/>
          <w:sz w:val="24"/>
        </w:rPr>
        <w:t>Gas的价格由市场决定，类似于比特币的交易费机制。如果你的Gas价格高，节点则将优先因为利益问题打包你的交易。</w:t>
      </w:r>
      <w:r>
        <w:rPr>
          <w:rFonts w:ascii="微软雅黑" w:eastAsia="微软雅黑" w:hAnsi="微软雅黑" w:hint="eastAsia"/>
        </w:rPr>
        <w:br/>
      </w:r>
      <w:r w:rsidRPr="00497DC7">
        <w:rPr>
          <w:rFonts w:asciiTheme="minorEastAsia" w:eastAsiaTheme="minorEastAsia" w:hAnsiTheme="minorEastAsia" w:cs="Helvetica" w:hint="eastAsia"/>
          <w:color w:val="262626"/>
          <w:kern w:val="0"/>
          <w:sz w:val="24"/>
        </w:rPr>
        <w:t>Gas就是用来衡量在一个具体计算中要求的费用单位。Gas price就是你愿意在每个gas上花费Ether的数量，对每个交易，发送者设置gas limit和gas price。gas limit和gas price就代表着发送者愿意为执行交易支付的Wei的最大值。</w:t>
      </w:r>
      <w:r>
        <w:rPr>
          <w:rFonts w:asciiTheme="minorEastAsia" w:eastAsiaTheme="minorEastAsia" w:hAnsiTheme="minorEastAsia" w:cs="Helvetica" w:hint="eastAsia"/>
          <w:color w:val="262626"/>
          <w:kern w:val="0"/>
          <w:sz w:val="24"/>
        </w:rPr>
        <w:t>。</w:t>
      </w:r>
      <w:r w:rsidRPr="00497DC7">
        <w:rPr>
          <w:rFonts w:asciiTheme="minorEastAsia" w:eastAsiaTheme="minorEastAsia" w:hAnsiTheme="minorEastAsia" w:cs="Helvetica" w:hint="eastAsia"/>
          <w:color w:val="262626"/>
          <w:kern w:val="0"/>
          <w:sz w:val="24"/>
        </w:rPr>
        <w:t>例如，假设发送者设置gas limit为50,000，gas price为20gwei。这就表示发送者愿意最多支付50,000*20gwei = 1,000,000,000,000,000 Wei = 0.001 Ether来执行此交易。为执行交易支付的Wei的最大值。</w:t>
      </w:r>
    </w:p>
    <w:p w14:paraId="6F60E66C" w14:textId="77777777" w:rsidR="000E3E88" w:rsidRPr="000E3E88" w:rsidRDefault="000E3E88" w:rsidP="000E3E88">
      <w:pPr>
        <w:widowControl/>
        <w:shd w:val="clear" w:color="auto" w:fill="FFFFFF"/>
        <w:spacing w:before="336" w:after="336"/>
        <w:jc w:val="left"/>
        <w:rPr>
          <w:rFonts w:asciiTheme="minorEastAsia" w:eastAsiaTheme="minorEastAsia" w:hAnsiTheme="minorEastAsia" w:cs="Helvetica"/>
          <w:color w:val="262626"/>
          <w:kern w:val="0"/>
          <w:sz w:val="24"/>
        </w:rPr>
      </w:pPr>
      <w:r w:rsidRPr="000E3E88">
        <w:rPr>
          <w:rFonts w:asciiTheme="minorEastAsia" w:eastAsiaTheme="minorEastAsia" w:hAnsiTheme="minorEastAsia" w:cs="Helvetica" w:hint="eastAsia"/>
          <w:color w:val="262626"/>
          <w:kern w:val="0"/>
          <w:sz w:val="24"/>
        </w:rPr>
        <w:t>不同存储的消耗（gas消耗）是不一样的，说明如下：</w:t>
      </w:r>
    </w:p>
    <w:p w14:paraId="7374B69E" w14:textId="77777777" w:rsidR="000E3E88" w:rsidRPr="000E3E88" w:rsidRDefault="000E3E88" w:rsidP="000E3E88">
      <w:pPr>
        <w:widowControl/>
        <w:numPr>
          <w:ilvl w:val="0"/>
          <w:numId w:val="20"/>
        </w:numPr>
        <w:shd w:val="clear" w:color="auto" w:fill="FFFFFF"/>
        <w:spacing w:before="100" w:beforeAutospacing="1" w:after="100" w:afterAutospacing="1"/>
        <w:ind w:left="0"/>
        <w:jc w:val="left"/>
        <w:rPr>
          <w:rFonts w:asciiTheme="minorEastAsia" w:eastAsiaTheme="minorEastAsia" w:hAnsiTheme="minorEastAsia" w:cs="Helvetica"/>
          <w:color w:val="262626"/>
          <w:kern w:val="0"/>
          <w:sz w:val="24"/>
        </w:rPr>
      </w:pPr>
      <w:r w:rsidRPr="000E3E88">
        <w:rPr>
          <w:rFonts w:asciiTheme="minorEastAsia" w:eastAsiaTheme="minorEastAsia" w:hAnsiTheme="minorEastAsia" w:cs="Helvetica" w:hint="eastAsia"/>
          <w:color w:val="262626"/>
          <w:kern w:val="0"/>
          <w:sz w:val="24"/>
        </w:rPr>
        <w:t>storage 会永久保存合约状态变量，开销最大；</w:t>
      </w:r>
    </w:p>
    <w:p w14:paraId="5F8EAF20" w14:textId="77777777" w:rsidR="000E3E88" w:rsidRPr="000E3E88" w:rsidRDefault="000E3E88" w:rsidP="000E3E88">
      <w:pPr>
        <w:widowControl/>
        <w:numPr>
          <w:ilvl w:val="0"/>
          <w:numId w:val="20"/>
        </w:numPr>
        <w:shd w:val="clear" w:color="auto" w:fill="FFFFFF"/>
        <w:spacing w:before="100" w:beforeAutospacing="1" w:after="100" w:afterAutospacing="1"/>
        <w:ind w:left="0"/>
        <w:jc w:val="left"/>
        <w:rPr>
          <w:rFonts w:asciiTheme="minorEastAsia" w:eastAsiaTheme="minorEastAsia" w:hAnsiTheme="minorEastAsia" w:cs="Helvetica"/>
          <w:color w:val="262626"/>
          <w:kern w:val="0"/>
          <w:sz w:val="24"/>
        </w:rPr>
      </w:pPr>
      <w:r w:rsidRPr="000E3E88">
        <w:rPr>
          <w:rFonts w:asciiTheme="minorEastAsia" w:eastAsiaTheme="minorEastAsia" w:hAnsiTheme="minorEastAsia" w:cs="Helvetica" w:hint="eastAsia"/>
          <w:color w:val="262626"/>
          <w:kern w:val="0"/>
          <w:sz w:val="24"/>
        </w:rPr>
        <w:t>memory 仅保存临时变量，函数调用之后释放，开销很小；</w:t>
      </w:r>
    </w:p>
    <w:p w14:paraId="7FE155D5" w14:textId="77777777" w:rsidR="000E3E88" w:rsidRPr="000E3E88" w:rsidRDefault="000E3E88" w:rsidP="000E3E88">
      <w:pPr>
        <w:widowControl/>
        <w:numPr>
          <w:ilvl w:val="0"/>
          <w:numId w:val="20"/>
        </w:numPr>
        <w:shd w:val="clear" w:color="auto" w:fill="FFFFFF"/>
        <w:spacing w:before="100" w:beforeAutospacing="1" w:after="100" w:afterAutospacing="1"/>
        <w:ind w:left="0"/>
        <w:jc w:val="left"/>
        <w:rPr>
          <w:rFonts w:asciiTheme="minorEastAsia" w:eastAsiaTheme="minorEastAsia" w:hAnsiTheme="minorEastAsia" w:cs="Helvetica"/>
          <w:color w:val="262626"/>
          <w:kern w:val="0"/>
          <w:sz w:val="24"/>
        </w:rPr>
      </w:pPr>
      <w:r w:rsidRPr="000E3E88">
        <w:rPr>
          <w:rFonts w:asciiTheme="minorEastAsia" w:eastAsiaTheme="minorEastAsia" w:hAnsiTheme="minorEastAsia" w:cs="Helvetica" w:hint="eastAsia"/>
          <w:color w:val="262626"/>
          <w:kern w:val="0"/>
          <w:sz w:val="24"/>
        </w:rPr>
        <w:t>stack 保存很小的局部变量，免费使用，但有数量限制(16个变量)；</w:t>
      </w:r>
    </w:p>
    <w:p w14:paraId="02A6CC36" w14:textId="77777777" w:rsidR="000E3E88" w:rsidRPr="000E3E88" w:rsidRDefault="000E3E88" w:rsidP="000E3E88">
      <w:pPr>
        <w:widowControl/>
        <w:numPr>
          <w:ilvl w:val="0"/>
          <w:numId w:val="20"/>
        </w:numPr>
        <w:shd w:val="clear" w:color="auto" w:fill="FFFFFF"/>
        <w:spacing w:before="100" w:beforeAutospacing="1" w:after="100" w:afterAutospacing="1"/>
        <w:ind w:left="0"/>
        <w:jc w:val="left"/>
        <w:rPr>
          <w:rFonts w:asciiTheme="minorEastAsia" w:eastAsiaTheme="minorEastAsia" w:hAnsiTheme="minorEastAsia" w:cs="Helvetica"/>
          <w:color w:val="262626"/>
          <w:kern w:val="0"/>
          <w:sz w:val="24"/>
        </w:rPr>
      </w:pPr>
      <w:proofErr w:type="spellStart"/>
      <w:r w:rsidRPr="000E3E88">
        <w:rPr>
          <w:rFonts w:asciiTheme="minorEastAsia" w:eastAsiaTheme="minorEastAsia" w:hAnsiTheme="minorEastAsia" w:cs="Helvetica" w:hint="eastAsia"/>
          <w:color w:val="262626"/>
          <w:kern w:val="0"/>
          <w:sz w:val="24"/>
        </w:rPr>
        <w:t>calldata</w:t>
      </w:r>
      <w:proofErr w:type="spellEnd"/>
      <w:r w:rsidRPr="000E3E88">
        <w:rPr>
          <w:rFonts w:asciiTheme="minorEastAsia" w:eastAsiaTheme="minorEastAsia" w:hAnsiTheme="minorEastAsia" w:cs="Helvetica" w:hint="eastAsia"/>
          <w:color w:val="262626"/>
          <w:kern w:val="0"/>
          <w:sz w:val="24"/>
        </w:rPr>
        <w:t>的数据包含消息体的数据，其计算需要增加n*68的GAS费用；</w:t>
      </w:r>
    </w:p>
    <w:p w14:paraId="0887EF5E" w14:textId="77777777" w:rsidR="000E2868" w:rsidRPr="000E2868" w:rsidRDefault="000E2868" w:rsidP="000E2868">
      <w:pPr>
        <w:pStyle w:val="a6"/>
        <w:shd w:val="clear" w:color="auto" w:fill="FFFFFF"/>
        <w:spacing w:before="0" w:beforeAutospacing="0" w:after="150" w:afterAutospacing="0"/>
        <w:ind w:firstLine="420"/>
        <w:rPr>
          <w:rFonts w:asciiTheme="minorEastAsia" w:eastAsiaTheme="minorEastAsia" w:hAnsiTheme="minorEastAsia" w:cs="Helvetica"/>
          <w:color w:val="262626"/>
        </w:rPr>
      </w:pPr>
      <w:r w:rsidRPr="000E2868">
        <w:rPr>
          <w:rFonts w:asciiTheme="minorEastAsia" w:eastAsiaTheme="minorEastAsia" w:hAnsiTheme="minorEastAsia" w:cs="Helvetica"/>
          <w:color w:val="262626"/>
        </w:rPr>
        <w:lastRenderedPageBreak/>
        <w:t>一经创建，每笔交易都收取一定数量的 gas ，目的是限制执行交易所需要的工作量和为交易支付手续费。EVM 执行交易时，gas 将按特定规则逐渐耗尽。</w:t>
      </w:r>
    </w:p>
    <w:p w14:paraId="61F69953" w14:textId="77777777" w:rsidR="000E2868" w:rsidRPr="000E2868" w:rsidRDefault="000E2868" w:rsidP="000E2868">
      <w:pPr>
        <w:pStyle w:val="a6"/>
        <w:shd w:val="clear" w:color="auto" w:fill="FFFFFF"/>
        <w:spacing w:before="0" w:beforeAutospacing="0" w:after="150" w:afterAutospacing="0"/>
        <w:ind w:firstLine="420"/>
        <w:rPr>
          <w:rFonts w:asciiTheme="minorEastAsia" w:eastAsiaTheme="minorEastAsia" w:hAnsiTheme="minorEastAsia" w:cs="Helvetica"/>
          <w:color w:val="262626"/>
        </w:rPr>
      </w:pPr>
      <w:r w:rsidRPr="000E2868">
        <w:rPr>
          <w:rFonts w:asciiTheme="minorEastAsia" w:eastAsiaTheme="minorEastAsia" w:hAnsiTheme="minorEastAsia" w:cs="Helvetica"/>
          <w:color w:val="262626"/>
        </w:rPr>
        <w:t xml:space="preserve">gas price 是交易发送者设置的一个值，发送者账户需要预付的手续费= </w:t>
      </w:r>
      <w:proofErr w:type="spellStart"/>
      <w:r w:rsidRPr="000E2868">
        <w:rPr>
          <w:rFonts w:asciiTheme="minorEastAsia" w:eastAsiaTheme="minorEastAsia" w:hAnsiTheme="minorEastAsia" w:cs="Helvetica"/>
          <w:color w:val="262626"/>
        </w:rPr>
        <w:t>gas_price</w:t>
      </w:r>
      <w:proofErr w:type="spellEnd"/>
      <w:r w:rsidRPr="000E2868">
        <w:rPr>
          <w:rFonts w:asciiTheme="minorEastAsia" w:eastAsiaTheme="minorEastAsia" w:hAnsiTheme="minorEastAsia" w:cs="Helvetica"/>
          <w:color w:val="262626"/>
        </w:rPr>
        <w:t xml:space="preserve"> * gas 。如果交易执行后还有剩余， gas 会原路返还。</w:t>
      </w:r>
    </w:p>
    <w:p w14:paraId="4C64FD7D" w14:textId="77777777" w:rsidR="000E2868" w:rsidRPr="000E2868" w:rsidRDefault="000E2868" w:rsidP="000E2868">
      <w:pPr>
        <w:pStyle w:val="a6"/>
        <w:shd w:val="clear" w:color="auto" w:fill="FFFFFF"/>
        <w:spacing w:before="0" w:beforeAutospacing="0" w:after="150" w:afterAutospacing="0"/>
        <w:ind w:firstLine="420"/>
        <w:rPr>
          <w:rFonts w:asciiTheme="minorEastAsia" w:eastAsiaTheme="minorEastAsia" w:hAnsiTheme="minorEastAsia" w:cs="Helvetica"/>
          <w:color w:val="262626"/>
        </w:rPr>
      </w:pPr>
      <w:r w:rsidRPr="000E2868">
        <w:rPr>
          <w:rFonts w:asciiTheme="minorEastAsia" w:eastAsiaTheme="minorEastAsia" w:hAnsiTheme="minorEastAsia" w:cs="Helvetica"/>
          <w:color w:val="262626"/>
        </w:rPr>
        <w:t>无论执行到什么位置，一旦 gas 被耗尽（比如降为负值），将会触发一个 out-of-gas 异常。当前调用帧（call frame）所做的所有状态修改都将被回滚。</w:t>
      </w:r>
    </w:p>
    <w:p w14:paraId="2F04E120" w14:textId="77777777" w:rsidR="000E3E88" w:rsidRPr="000E2868" w:rsidRDefault="000E3E88" w:rsidP="008D690A">
      <w:pPr>
        <w:adjustRightInd w:val="0"/>
        <w:snapToGrid w:val="0"/>
        <w:spacing w:line="480" w:lineRule="auto"/>
        <w:ind w:firstLine="420"/>
        <w:rPr>
          <w:rFonts w:asciiTheme="minorEastAsia" w:eastAsiaTheme="minorEastAsia" w:hAnsiTheme="minorEastAsia" w:cs="Helvetica"/>
          <w:color w:val="262626"/>
          <w:kern w:val="0"/>
          <w:sz w:val="24"/>
        </w:rPr>
      </w:pPr>
    </w:p>
    <w:p w14:paraId="6521AD71" w14:textId="33341F13" w:rsidR="00CB5D3B" w:rsidRDefault="008D690A" w:rsidP="00CB5D3B">
      <w:pPr>
        <w:numPr>
          <w:ilvl w:val="0"/>
          <w:numId w:val="1"/>
        </w:numPr>
        <w:rPr>
          <w:b/>
          <w:bCs/>
          <w:color w:val="000000" w:themeColor="text1"/>
          <w:sz w:val="24"/>
        </w:rPr>
      </w:pPr>
      <w:r w:rsidRPr="00497DC7">
        <w:rPr>
          <w:b/>
          <w:bCs/>
          <w:color w:val="000000" w:themeColor="text1"/>
          <w:sz w:val="24"/>
        </w:rPr>
        <w:t>EVM</w:t>
      </w:r>
      <w:r w:rsidRPr="00497DC7">
        <w:rPr>
          <w:rFonts w:hint="eastAsia"/>
          <w:b/>
          <w:bCs/>
          <w:color w:val="000000" w:themeColor="text1"/>
          <w:sz w:val="24"/>
        </w:rPr>
        <w:t>中的数据存储结构；</w:t>
      </w:r>
    </w:p>
    <w:p w14:paraId="6CF8D813" w14:textId="77777777" w:rsidR="000E2868" w:rsidRPr="000E2868" w:rsidRDefault="000E2868" w:rsidP="000E2868">
      <w:pPr>
        <w:pStyle w:val="a6"/>
        <w:shd w:val="clear" w:color="auto" w:fill="FFFFFF"/>
        <w:spacing w:before="0" w:beforeAutospacing="0" w:after="150" w:afterAutospacing="0"/>
        <w:ind w:firstLine="420"/>
        <w:rPr>
          <w:rFonts w:asciiTheme="minorEastAsia" w:eastAsiaTheme="minorEastAsia" w:hAnsiTheme="minorEastAsia" w:cs="Helvetica"/>
          <w:color w:val="262626"/>
        </w:rPr>
      </w:pPr>
      <w:r w:rsidRPr="000E2868">
        <w:rPr>
          <w:rFonts w:asciiTheme="minorEastAsia" w:eastAsiaTheme="minorEastAsia" w:hAnsiTheme="minorEastAsia" w:cs="Helvetica"/>
          <w:color w:val="262626"/>
        </w:rPr>
        <w:t>每个账户有一块持久化内存区称为 存储 。 存储是将256位字映射到256位字的键值存储区。 在合约中枚举存储是不可能的，且读存储的相对开销很高，修改存储的开销甚至更高。合约只能读写存储区内属于自己的部分。</w:t>
      </w:r>
    </w:p>
    <w:p w14:paraId="2186493D" w14:textId="77777777" w:rsidR="000E2868" w:rsidRPr="000E2868" w:rsidRDefault="000E2868" w:rsidP="000E2868">
      <w:pPr>
        <w:pStyle w:val="a6"/>
        <w:shd w:val="clear" w:color="auto" w:fill="FFFFFF"/>
        <w:spacing w:before="0" w:beforeAutospacing="0" w:after="150" w:afterAutospacing="0"/>
        <w:ind w:firstLine="420"/>
        <w:rPr>
          <w:rFonts w:asciiTheme="minorEastAsia" w:eastAsiaTheme="minorEastAsia" w:hAnsiTheme="minorEastAsia" w:cs="Helvetica"/>
          <w:color w:val="262626"/>
        </w:rPr>
      </w:pPr>
      <w:r w:rsidRPr="000E2868">
        <w:rPr>
          <w:rFonts w:asciiTheme="minorEastAsia" w:eastAsiaTheme="minorEastAsia" w:hAnsiTheme="minorEastAsia" w:cs="Helvetica"/>
          <w:color w:val="262626"/>
        </w:rPr>
        <w:t>第二个内存区称为 内存 ，合约会试图为每一次消息调用获取一块被重新擦拭干净的内存实例。 内存是线性的，可按字节级寻址，但读的长度被限制为256位，而写的长度可以是8位或256位。当访问（无论是读还是写）之前从未访问过的内存字（word）时（无论是偏移到该字内的任何位置），内存将按字进行扩展（每个字是256位）。扩容也将消耗一定的gas。 随着内存使用量的增长，其费用也会增高（以平方级别）。</w:t>
      </w:r>
    </w:p>
    <w:p w14:paraId="37B47836" w14:textId="77777777" w:rsidR="000E2868" w:rsidRPr="000E2868" w:rsidRDefault="000E2868" w:rsidP="000E2868">
      <w:pPr>
        <w:pStyle w:val="a6"/>
        <w:shd w:val="clear" w:color="auto" w:fill="FFFFFF"/>
        <w:spacing w:before="0" w:beforeAutospacing="0" w:after="150" w:afterAutospacing="0"/>
        <w:ind w:firstLine="420"/>
        <w:rPr>
          <w:rFonts w:asciiTheme="minorEastAsia" w:eastAsiaTheme="minorEastAsia" w:hAnsiTheme="minorEastAsia" w:cs="Helvetica"/>
          <w:color w:val="262626"/>
        </w:rPr>
      </w:pPr>
      <w:r w:rsidRPr="000E2868">
        <w:rPr>
          <w:rFonts w:asciiTheme="minorEastAsia" w:eastAsiaTheme="minorEastAsia" w:hAnsiTheme="minorEastAsia" w:cs="Helvetica"/>
          <w:color w:val="262626"/>
        </w:rPr>
        <w:t>EVM 不是基于寄存器的，而是基于</w:t>
      </w:r>
      <w:proofErr w:type="gramStart"/>
      <w:r w:rsidRPr="000E2868">
        <w:rPr>
          <w:rFonts w:asciiTheme="minorEastAsia" w:eastAsiaTheme="minorEastAsia" w:hAnsiTheme="minorEastAsia" w:cs="Helvetica"/>
          <w:color w:val="262626"/>
        </w:rPr>
        <w:t>栈</w:t>
      </w:r>
      <w:proofErr w:type="gramEnd"/>
      <w:r w:rsidRPr="000E2868">
        <w:rPr>
          <w:rFonts w:asciiTheme="minorEastAsia" w:eastAsiaTheme="minorEastAsia" w:hAnsiTheme="minorEastAsia" w:cs="Helvetica"/>
          <w:color w:val="262626"/>
        </w:rPr>
        <w:t xml:space="preserve">的，因此所有的计算都在一个被称为 </w:t>
      </w:r>
      <w:proofErr w:type="gramStart"/>
      <w:r w:rsidRPr="000E2868">
        <w:rPr>
          <w:rFonts w:asciiTheme="minorEastAsia" w:eastAsiaTheme="minorEastAsia" w:hAnsiTheme="minorEastAsia" w:cs="Helvetica"/>
          <w:color w:val="262626"/>
        </w:rPr>
        <w:t>栈</w:t>
      </w:r>
      <w:proofErr w:type="gramEnd"/>
      <w:r w:rsidRPr="000E2868">
        <w:rPr>
          <w:rFonts w:asciiTheme="minorEastAsia" w:eastAsiaTheme="minorEastAsia" w:hAnsiTheme="minorEastAsia" w:cs="Helvetica"/>
          <w:color w:val="262626"/>
        </w:rPr>
        <w:t xml:space="preserve">（stack） 的区域执行。 </w:t>
      </w:r>
      <w:proofErr w:type="gramStart"/>
      <w:r w:rsidRPr="000E2868">
        <w:rPr>
          <w:rFonts w:asciiTheme="minorEastAsia" w:eastAsiaTheme="minorEastAsia" w:hAnsiTheme="minorEastAsia" w:cs="Helvetica"/>
          <w:color w:val="262626"/>
        </w:rPr>
        <w:t>栈</w:t>
      </w:r>
      <w:proofErr w:type="gramEnd"/>
      <w:r w:rsidRPr="000E2868">
        <w:rPr>
          <w:rFonts w:asciiTheme="minorEastAsia" w:eastAsiaTheme="minorEastAsia" w:hAnsiTheme="minorEastAsia" w:cs="Helvetica"/>
          <w:color w:val="262626"/>
        </w:rPr>
        <w:t>最大有1024个元素，每个元素长度是一个字（256位）。对</w:t>
      </w:r>
      <w:proofErr w:type="gramStart"/>
      <w:r w:rsidRPr="000E2868">
        <w:rPr>
          <w:rFonts w:asciiTheme="minorEastAsia" w:eastAsiaTheme="minorEastAsia" w:hAnsiTheme="minorEastAsia" w:cs="Helvetica"/>
          <w:color w:val="262626"/>
        </w:rPr>
        <w:t>栈</w:t>
      </w:r>
      <w:proofErr w:type="gramEnd"/>
      <w:r w:rsidRPr="000E2868">
        <w:rPr>
          <w:rFonts w:asciiTheme="minorEastAsia" w:eastAsiaTheme="minorEastAsia" w:hAnsiTheme="minorEastAsia" w:cs="Helvetica"/>
          <w:color w:val="262626"/>
        </w:rPr>
        <w:t>的访问只限于其顶端，限制方式为：允许拷贝</w:t>
      </w:r>
      <w:proofErr w:type="gramStart"/>
      <w:r w:rsidRPr="000E2868">
        <w:rPr>
          <w:rFonts w:asciiTheme="minorEastAsia" w:eastAsiaTheme="minorEastAsia" w:hAnsiTheme="minorEastAsia" w:cs="Helvetica"/>
          <w:color w:val="262626"/>
        </w:rPr>
        <w:t>最</w:t>
      </w:r>
      <w:proofErr w:type="gramEnd"/>
      <w:r w:rsidRPr="000E2868">
        <w:rPr>
          <w:rFonts w:asciiTheme="minorEastAsia" w:eastAsiaTheme="minorEastAsia" w:hAnsiTheme="minorEastAsia" w:cs="Helvetica"/>
          <w:color w:val="262626"/>
        </w:rPr>
        <w:t>顶端的16个元素中的一个到</w:t>
      </w:r>
      <w:proofErr w:type="gramStart"/>
      <w:r w:rsidRPr="000E2868">
        <w:rPr>
          <w:rFonts w:asciiTheme="minorEastAsia" w:eastAsiaTheme="minorEastAsia" w:hAnsiTheme="minorEastAsia" w:cs="Helvetica"/>
          <w:color w:val="262626"/>
        </w:rPr>
        <w:t>栈</w:t>
      </w:r>
      <w:proofErr w:type="gramEnd"/>
      <w:r w:rsidRPr="000E2868">
        <w:rPr>
          <w:rFonts w:asciiTheme="minorEastAsia" w:eastAsiaTheme="minorEastAsia" w:hAnsiTheme="minorEastAsia" w:cs="Helvetica"/>
          <w:color w:val="262626"/>
        </w:rPr>
        <w:t>顶，或者是交换</w:t>
      </w:r>
      <w:proofErr w:type="gramStart"/>
      <w:r w:rsidRPr="000E2868">
        <w:rPr>
          <w:rFonts w:asciiTheme="minorEastAsia" w:eastAsiaTheme="minorEastAsia" w:hAnsiTheme="minorEastAsia" w:cs="Helvetica"/>
          <w:color w:val="262626"/>
        </w:rPr>
        <w:t>栈</w:t>
      </w:r>
      <w:proofErr w:type="gramEnd"/>
      <w:r w:rsidRPr="000E2868">
        <w:rPr>
          <w:rFonts w:asciiTheme="minorEastAsia" w:eastAsiaTheme="minorEastAsia" w:hAnsiTheme="minorEastAsia" w:cs="Helvetica"/>
          <w:color w:val="262626"/>
        </w:rPr>
        <w:t>顶元素和下面16个元素中的一个。所有其他操作都只能取最顶的两个（或一个，或更多，取决于具体的操作）元素，运算后，把结果压入</w:t>
      </w:r>
      <w:proofErr w:type="gramStart"/>
      <w:r w:rsidRPr="000E2868">
        <w:rPr>
          <w:rFonts w:asciiTheme="minorEastAsia" w:eastAsiaTheme="minorEastAsia" w:hAnsiTheme="minorEastAsia" w:cs="Helvetica"/>
          <w:color w:val="262626"/>
        </w:rPr>
        <w:t>栈</w:t>
      </w:r>
      <w:proofErr w:type="gramEnd"/>
      <w:r w:rsidRPr="000E2868">
        <w:rPr>
          <w:rFonts w:asciiTheme="minorEastAsia" w:eastAsiaTheme="minorEastAsia" w:hAnsiTheme="minorEastAsia" w:cs="Helvetica"/>
          <w:color w:val="262626"/>
        </w:rPr>
        <w:t>顶。当然可以把</w:t>
      </w:r>
      <w:proofErr w:type="gramStart"/>
      <w:r w:rsidRPr="000E2868">
        <w:rPr>
          <w:rFonts w:asciiTheme="minorEastAsia" w:eastAsiaTheme="minorEastAsia" w:hAnsiTheme="minorEastAsia" w:cs="Helvetica"/>
          <w:color w:val="262626"/>
        </w:rPr>
        <w:t>栈</w:t>
      </w:r>
      <w:proofErr w:type="gramEnd"/>
      <w:r w:rsidRPr="000E2868">
        <w:rPr>
          <w:rFonts w:asciiTheme="minorEastAsia" w:eastAsiaTheme="minorEastAsia" w:hAnsiTheme="minorEastAsia" w:cs="Helvetica"/>
          <w:color w:val="262626"/>
        </w:rPr>
        <w:t>上的元素放到存储或内存中。但是无法只访问</w:t>
      </w:r>
      <w:proofErr w:type="gramStart"/>
      <w:r w:rsidRPr="000E2868">
        <w:rPr>
          <w:rFonts w:asciiTheme="minorEastAsia" w:eastAsiaTheme="minorEastAsia" w:hAnsiTheme="minorEastAsia" w:cs="Helvetica"/>
          <w:color w:val="262626"/>
        </w:rPr>
        <w:t>栈</w:t>
      </w:r>
      <w:proofErr w:type="gramEnd"/>
      <w:r w:rsidRPr="000E2868">
        <w:rPr>
          <w:rFonts w:asciiTheme="minorEastAsia" w:eastAsiaTheme="minorEastAsia" w:hAnsiTheme="minorEastAsia" w:cs="Helvetica"/>
          <w:color w:val="262626"/>
        </w:rPr>
        <w:t>上指定深度的那个元素，除非先从</w:t>
      </w:r>
      <w:proofErr w:type="gramStart"/>
      <w:r w:rsidRPr="000E2868">
        <w:rPr>
          <w:rFonts w:asciiTheme="minorEastAsia" w:eastAsiaTheme="minorEastAsia" w:hAnsiTheme="minorEastAsia" w:cs="Helvetica"/>
          <w:color w:val="262626"/>
        </w:rPr>
        <w:t>栈</w:t>
      </w:r>
      <w:proofErr w:type="gramEnd"/>
      <w:r w:rsidRPr="000E2868">
        <w:rPr>
          <w:rFonts w:asciiTheme="minorEastAsia" w:eastAsiaTheme="minorEastAsia" w:hAnsiTheme="minorEastAsia" w:cs="Helvetica"/>
          <w:color w:val="262626"/>
        </w:rPr>
        <w:t>顶移除其他元素。</w:t>
      </w:r>
    </w:p>
    <w:p w14:paraId="60EF1C90" w14:textId="77777777" w:rsidR="000E2868" w:rsidRPr="000E2868" w:rsidRDefault="000E2868" w:rsidP="000E2868">
      <w:pPr>
        <w:tabs>
          <w:tab w:val="left" w:pos="453"/>
        </w:tabs>
        <w:rPr>
          <w:rFonts w:asciiTheme="minorEastAsia" w:eastAsiaTheme="minorEastAsia" w:hAnsiTheme="minorEastAsia" w:cs="Helvetica"/>
          <w:color w:val="262626"/>
          <w:kern w:val="0"/>
          <w:sz w:val="24"/>
        </w:rPr>
      </w:pPr>
      <w:r w:rsidRPr="000E2868">
        <w:rPr>
          <w:rFonts w:asciiTheme="minorEastAsia" w:eastAsiaTheme="minorEastAsia" w:hAnsiTheme="minorEastAsia" w:cs="Helvetica"/>
          <w:color w:val="262626"/>
          <w:kern w:val="0"/>
          <w:sz w:val="24"/>
        </w:rPr>
        <w:tab/>
      </w:r>
      <w:r w:rsidRPr="000E3E88">
        <w:rPr>
          <w:rFonts w:asciiTheme="minorEastAsia" w:eastAsiaTheme="minorEastAsia" w:hAnsiTheme="minorEastAsia" w:cs="Helvetica" w:hint="eastAsia"/>
          <w:color w:val="262626"/>
          <w:kern w:val="0"/>
          <w:sz w:val="24"/>
        </w:rPr>
        <w:t>在 Solidity 中，有两个地方可以存储变量 ：存储（storage）以及内存（memory）。Storage变量是指永久存储在区块链中的变量。Memory 变量则是临时的，当外部函数对某合约调用完成时，内存型变量即被移除</w:t>
      </w:r>
      <w:r w:rsidRPr="000E2868">
        <w:rPr>
          <w:rFonts w:asciiTheme="minorEastAsia" w:eastAsiaTheme="minorEastAsia" w:hAnsiTheme="minorEastAsia" w:cs="Helvetica" w:hint="eastAsia"/>
          <w:color w:val="262626"/>
          <w:kern w:val="0"/>
          <w:sz w:val="24"/>
        </w:rPr>
        <w:t>。</w:t>
      </w:r>
    </w:p>
    <w:p w14:paraId="4CDCF552" w14:textId="77777777" w:rsidR="000E2868" w:rsidRPr="000E2868" w:rsidRDefault="000E2868" w:rsidP="000E2868">
      <w:pPr>
        <w:pStyle w:val="a6"/>
        <w:shd w:val="clear" w:color="auto" w:fill="FFFFFF"/>
        <w:spacing w:before="0" w:beforeAutospacing="0" w:after="150" w:afterAutospacing="0"/>
        <w:ind w:firstLine="420"/>
        <w:rPr>
          <w:rFonts w:asciiTheme="minorEastAsia" w:eastAsiaTheme="minorEastAsia" w:hAnsiTheme="minorEastAsia" w:cs="Helvetica"/>
          <w:color w:val="262626"/>
        </w:rPr>
      </w:pPr>
    </w:p>
    <w:p w14:paraId="366649C9" w14:textId="044321E7" w:rsidR="000E3E88" w:rsidRDefault="000E3E88" w:rsidP="000E2868">
      <w:pPr>
        <w:pStyle w:val="a6"/>
        <w:shd w:val="clear" w:color="auto" w:fill="FFFFFF"/>
        <w:spacing w:before="0" w:beforeAutospacing="0" w:after="150" w:afterAutospacing="0"/>
        <w:ind w:firstLine="420"/>
        <w:rPr>
          <w:rFonts w:asciiTheme="minorEastAsia" w:eastAsiaTheme="minorEastAsia" w:hAnsiTheme="minorEastAsia" w:cs="Helvetica"/>
          <w:color w:val="262626"/>
        </w:rPr>
      </w:pPr>
      <w:r w:rsidRPr="000E3E88">
        <w:rPr>
          <w:rFonts w:asciiTheme="minorEastAsia" w:eastAsiaTheme="minorEastAsia" w:hAnsiTheme="minorEastAsia" w:cs="Helvetica" w:hint="eastAsia"/>
          <w:color w:val="262626"/>
        </w:rPr>
        <w:t>内存(memory)位置还包含2种类型的存储数据位置，一种是</w:t>
      </w:r>
      <w:proofErr w:type="spellStart"/>
      <w:r w:rsidRPr="000E3E88">
        <w:rPr>
          <w:rFonts w:asciiTheme="minorEastAsia" w:eastAsiaTheme="minorEastAsia" w:hAnsiTheme="minorEastAsia" w:cs="Helvetica" w:hint="eastAsia"/>
          <w:color w:val="262626"/>
        </w:rPr>
        <w:t>calldata</w:t>
      </w:r>
      <w:proofErr w:type="spellEnd"/>
      <w:r w:rsidRPr="000E3E88">
        <w:rPr>
          <w:rFonts w:asciiTheme="minorEastAsia" w:eastAsiaTheme="minorEastAsia" w:hAnsiTheme="minorEastAsia" w:cs="Helvetica" w:hint="eastAsia"/>
          <w:color w:val="262626"/>
        </w:rPr>
        <w:t>，一种是</w:t>
      </w:r>
      <w:proofErr w:type="gramStart"/>
      <w:r w:rsidRPr="000E3E88">
        <w:rPr>
          <w:rFonts w:asciiTheme="minorEastAsia" w:eastAsiaTheme="minorEastAsia" w:hAnsiTheme="minorEastAsia" w:cs="Helvetica" w:hint="eastAsia"/>
          <w:color w:val="262626"/>
        </w:rPr>
        <w:t>栈</w:t>
      </w:r>
      <w:proofErr w:type="gramEnd"/>
      <w:r w:rsidRPr="000E3E88">
        <w:rPr>
          <w:rFonts w:asciiTheme="minorEastAsia" w:eastAsiaTheme="minorEastAsia" w:hAnsiTheme="minorEastAsia" w:cs="Helvetica" w:hint="eastAsia"/>
          <w:color w:val="262626"/>
        </w:rPr>
        <w:t>（stack）</w:t>
      </w:r>
      <w:r>
        <w:rPr>
          <w:rFonts w:asciiTheme="minorEastAsia" w:eastAsiaTheme="minorEastAsia" w:hAnsiTheme="minorEastAsia" w:cs="Helvetica" w:hint="eastAsia"/>
          <w:color w:val="262626"/>
        </w:rPr>
        <w:t>。</w:t>
      </w:r>
    </w:p>
    <w:p w14:paraId="03D9D818" w14:textId="77777777" w:rsidR="000E3E88" w:rsidRDefault="000E3E88" w:rsidP="000E2868">
      <w:pPr>
        <w:pStyle w:val="a6"/>
        <w:shd w:val="clear" w:color="auto" w:fill="FFFFFF"/>
        <w:spacing w:before="0" w:beforeAutospacing="0" w:after="150" w:afterAutospacing="0"/>
        <w:ind w:firstLine="420"/>
        <w:rPr>
          <w:rFonts w:asciiTheme="minorEastAsia" w:eastAsiaTheme="minorEastAsia" w:hAnsiTheme="minorEastAsia" w:cs="Helvetica"/>
          <w:color w:val="262626"/>
        </w:rPr>
      </w:pPr>
      <w:proofErr w:type="spellStart"/>
      <w:r>
        <w:rPr>
          <w:rFonts w:asciiTheme="minorEastAsia" w:eastAsiaTheme="minorEastAsia" w:hAnsiTheme="minorEastAsia" w:cs="Helvetica"/>
          <w:color w:val="262626"/>
        </w:rPr>
        <w:t>Calldata</w:t>
      </w:r>
      <w:proofErr w:type="spellEnd"/>
      <w:r>
        <w:rPr>
          <w:rFonts w:asciiTheme="minorEastAsia" w:eastAsiaTheme="minorEastAsia" w:hAnsiTheme="minorEastAsia" w:cs="Helvetica"/>
          <w:color w:val="262626"/>
        </w:rPr>
        <w:t>:</w:t>
      </w:r>
    </w:p>
    <w:p w14:paraId="1C12DFB7" w14:textId="5743B894" w:rsidR="000E3E88" w:rsidRDefault="000E3E88" w:rsidP="000E2868">
      <w:pPr>
        <w:pStyle w:val="a6"/>
        <w:shd w:val="clear" w:color="auto" w:fill="FFFFFF"/>
        <w:spacing w:before="0" w:beforeAutospacing="0" w:after="150" w:afterAutospacing="0"/>
        <w:ind w:firstLine="420"/>
        <w:rPr>
          <w:rFonts w:asciiTheme="minorEastAsia" w:eastAsiaTheme="minorEastAsia" w:hAnsiTheme="minorEastAsia" w:cs="Helvetica"/>
          <w:color w:val="262626"/>
        </w:rPr>
      </w:pPr>
      <w:r>
        <w:rPr>
          <w:rFonts w:asciiTheme="minorEastAsia" w:eastAsiaTheme="minorEastAsia" w:hAnsiTheme="minorEastAsia" w:cs="Helvetica"/>
          <w:color w:val="262626"/>
        </w:rPr>
        <w:tab/>
      </w:r>
      <w:r w:rsidRPr="000E3E88">
        <w:rPr>
          <w:rFonts w:asciiTheme="minorEastAsia" w:eastAsiaTheme="minorEastAsia" w:hAnsiTheme="minorEastAsia" w:cs="Helvetica" w:hint="eastAsia"/>
          <w:color w:val="262626"/>
        </w:rPr>
        <w:t xml:space="preserve">这是一块只读的，且不会永久存储的位置，用来存储函数参数。 外部函数的参数（非返回参数）的数据位置被强制指定为 </w:t>
      </w:r>
      <w:proofErr w:type="spellStart"/>
      <w:r w:rsidRPr="000E3E88">
        <w:rPr>
          <w:rFonts w:asciiTheme="minorEastAsia" w:eastAsiaTheme="minorEastAsia" w:hAnsiTheme="minorEastAsia" w:cs="Helvetica" w:hint="eastAsia"/>
          <w:color w:val="262626"/>
        </w:rPr>
        <w:t>calldata</w:t>
      </w:r>
      <w:proofErr w:type="spellEnd"/>
      <w:r w:rsidRPr="000E3E88">
        <w:rPr>
          <w:rFonts w:asciiTheme="minorEastAsia" w:eastAsiaTheme="minorEastAsia" w:hAnsiTheme="minorEastAsia" w:cs="Helvetica" w:hint="eastAsia"/>
          <w:color w:val="262626"/>
        </w:rPr>
        <w:t xml:space="preserve"> ，效果跟 memory 差不多。</w:t>
      </w:r>
    </w:p>
    <w:p w14:paraId="788E6513" w14:textId="77777777" w:rsidR="000E3E88" w:rsidRDefault="000E3E88" w:rsidP="000E3E88">
      <w:pPr>
        <w:tabs>
          <w:tab w:val="left" w:pos="453"/>
        </w:tabs>
        <w:rPr>
          <w:rFonts w:asciiTheme="minorEastAsia" w:eastAsiaTheme="minorEastAsia" w:hAnsiTheme="minorEastAsia" w:cs="Helvetica"/>
          <w:color w:val="262626"/>
          <w:kern w:val="0"/>
          <w:sz w:val="24"/>
        </w:rPr>
      </w:pPr>
      <w:proofErr w:type="gramStart"/>
      <w:r w:rsidRPr="000E3E88">
        <w:rPr>
          <w:rFonts w:asciiTheme="minorEastAsia" w:eastAsiaTheme="minorEastAsia" w:hAnsiTheme="minorEastAsia" w:cs="Helvetica" w:hint="eastAsia"/>
          <w:color w:val="262626"/>
          <w:kern w:val="0"/>
          <w:sz w:val="24"/>
        </w:rPr>
        <w:t>栈</w:t>
      </w:r>
      <w:proofErr w:type="gramEnd"/>
      <w:r w:rsidRPr="000E3E88">
        <w:rPr>
          <w:rFonts w:asciiTheme="minorEastAsia" w:eastAsiaTheme="minorEastAsia" w:hAnsiTheme="minorEastAsia" w:cs="Helvetica" w:hint="eastAsia"/>
          <w:color w:val="262626"/>
          <w:kern w:val="0"/>
          <w:sz w:val="24"/>
        </w:rPr>
        <w:t>（stack）</w:t>
      </w:r>
      <w:r>
        <w:rPr>
          <w:rFonts w:asciiTheme="minorEastAsia" w:eastAsiaTheme="minorEastAsia" w:hAnsiTheme="minorEastAsia" w:cs="Helvetica" w:hint="eastAsia"/>
          <w:color w:val="262626"/>
          <w:kern w:val="0"/>
          <w:sz w:val="24"/>
        </w:rPr>
        <w:t>:</w:t>
      </w:r>
    </w:p>
    <w:p w14:paraId="0CA943EB" w14:textId="09C89127" w:rsidR="000E3E88" w:rsidRDefault="000E3E88" w:rsidP="000E3E88">
      <w:pPr>
        <w:tabs>
          <w:tab w:val="left" w:pos="453"/>
        </w:tabs>
        <w:rPr>
          <w:rFonts w:asciiTheme="minorEastAsia" w:eastAsiaTheme="minorEastAsia" w:hAnsiTheme="minorEastAsia" w:cs="Helvetica"/>
          <w:color w:val="262626"/>
          <w:kern w:val="0"/>
          <w:sz w:val="24"/>
        </w:rPr>
      </w:pPr>
      <w:r>
        <w:rPr>
          <w:rFonts w:asciiTheme="minorEastAsia" w:eastAsiaTheme="minorEastAsia" w:hAnsiTheme="minorEastAsia" w:cs="Helvetica"/>
          <w:color w:val="262626"/>
          <w:kern w:val="0"/>
          <w:sz w:val="24"/>
        </w:rPr>
        <w:tab/>
      </w:r>
      <w:r w:rsidRPr="000E3E88">
        <w:rPr>
          <w:rFonts w:asciiTheme="minorEastAsia" w:eastAsiaTheme="minorEastAsia" w:hAnsiTheme="minorEastAsia" w:cs="Helvetica" w:hint="eastAsia"/>
          <w:color w:val="262626"/>
          <w:kern w:val="0"/>
          <w:sz w:val="24"/>
        </w:rPr>
        <w:t>EVM是一个基于</w:t>
      </w:r>
      <w:proofErr w:type="gramStart"/>
      <w:r w:rsidRPr="000E3E88">
        <w:rPr>
          <w:rFonts w:asciiTheme="minorEastAsia" w:eastAsiaTheme="minorEastAsia" w:hAnsiTheme="minorEastAsia" w:cs="Helvetica" w:hint="eastAsia"/>
          <w:color w:val="262626"/>
          <w:kern w:val="0"/>
          <w:sz w:val="24"/>
        </w:rPr>
        <w:t>栈</w:t>
      </w:r>
      <w:proofErr w:type="gramEnd"/>
      <w:r w:rsidRPr="000E3E88">
        <w:rPr>
          <w:rFonts w:asciiTheme="minorEastAsia" w:eastAsiaTheme="minorEastAsia" w:hAnsiTheme="minorEastAsia" w:cs="Helvetica" w:hint="eastAsia"/>
          <w:color w:val="262626"/>
          <w:kern w:val="0"/>
          <w:sz w:val="24"/>
        </w:rPr>
        <w:t>的语言，</w:t>
      </w:r>
      <w:proofErr w:type="gramStart"/>
      <w:r w:rsidRPr="000E3E88">
        <w:rPr>
          <w:rFonts w:asciiTheme="minorEastAsia" w:eastAsiaTheme="minorEastAsia" w:hAnsiTheme="minorEastAsia" w:cs="Helvetica" w:hint="eastAsia"/>
          <w:color w:val="262626"/>
          <w:kern w:val="0"/>
          <w:sz w:val="24"/>
        </w:rPr>
        <w:t>栈</w:t>
      </w:r>
      <w:proofErr w:type="gramEnd"/>
      <w:r w:rsidRPr="000E3E88">
        <w:rPr>
          <w:rFonts w:asciiTheme="minorEastAsia" w:eastAsiaTheme="minorEastAsia" w:hAnsiTheme="minorEastAsia" w:cs="Helvetica" w:hint="eastAsia"/>
          <w:color w:val="262626"/>
          <w:kern w:val="0"/>
          <w:sz w:val="24"/>
        </w:rPr>
        <w:t>实际是在内存(memory)的一个数据结构，每个</w:t>
      </w:r>
      <w:proofErr w:type="gramStart"/>
      <w:r w:rsidRPr="000E3E88">
        <w:rPr>
          <w:rFonts w:asciiTheme="minorEastAsia" w:eastAsiaTheme="minorEastAsia" w:hAnsiTheme="minorEastAsia" w:cs="Helvetica" w:hint="eastAsia"/>
          <w:color w:val="262626"/>
          <w:kern w:val="0"/>
          <w:sz w:val="24"/>
        </w:rPr>
        <w:lastRenderedPageBreak/>
        <w:t>栈</w:t>
      </w:r>
      <w:proofErr w:type="gramEnd"/>
      <w:r w:rsidRPr="000E3E88">
        <w:rPr>
          <w:rFonts w:asciiTheme="minorEastAsia" w:eastAsiaTheme="minorEastAsia" w:hAnsiTheme="minorEastAsia" w:cs="Helvetica" w:hint="eastAsia"/>
          <w:color w:val="262626"/>
          <w:kern w:val="0"/>
          <w:sz w:val="24"/>
        </w:rPr>
        <w:t>元素占为256位，</w:t>
      </w:r>
      <w:proofErr w:type="gramStart"/>
      <w:r w:rsidRPr="000E3E88">
        <w:rPr>
          <w:rFonts w:asciiTheme="minorEastAsia" w:eastAsiaTheme="minorEastAsia" w:hAnsiTheme="minorEastAsia" w:cs="Helvetica" w:hint="eastAsia"/>
          <w:color w:val="262626"/>
          <w:kern w:val="0"/>
          <w:sz w:val="24"/>
        </w:rPr>
        <w:t>栈</w:t>
      </w:r>
      <w:proofErr w:type="gramEnd"/>
      <w:r w:rsidRPr="000E3E88">
        <w:rPr>
          <w:rFonts w:asciiTheme="minorEastAsia" w:eastAsiaTheme="minorEastAsia" w:hAnsiTheme="minorEastAsia" w:cs="Helvetica" w:hint="eastAsia"/>
          <w:color w:val="262626"/>
          <w:kern w:val="0"/>
          <w:sz w:val="24"/>
        </w:rPr>
        <w:t xml:space="preserve">最大长度为1024。 </w:t>
      </w:r>
      <w:proofErr w:type="gramStart"/>
      <w:r w:rsidRPr="000E3E88">
        <w:rPr>
          <w:rFonts w:asciiTheme="minorEastAsia" w:eastAsiaTheme="minorEastAsia" w:hAnsiTheme="minorEastAsia" w:cs="Helvetica" w:hint="eastAsia"/>
          <w:color w:val="262626"/>
          <w:kern w:val="0"/>
          <w:sz w:val="24"/>
        </w:rPr>
        <w:t>值类型</w:t>
      </w:r>
      <w:proofErr w:type="gramEnd"/>
      <w:r w:rsidRPr="000E3E88">
        <w:rPr>
          <w:rFonts w:asciiTheme="minorEastAsia" w:eastAsiaTheme="minorEastAsia" w:hAnsiTheme="minorEastAsia" w:cs="Helvetica" w:hint="eastAsia"/>
          <w:color w:val="262626"/>
          <w:kern w:val="0"/>
          <w:sz w:val="24"/>
        </w:rPr>
        <w:t>的局部变量是存储在</w:t>
      </w:r>
      <w:proofErr w:type="gramStart"/>
      <w:r w:rsidRPr="000E3E88">
        <w:rPr>
          <w:rFonts w:asciiTheme="minorEastAsia" w:eastAsiaTheme="minorEastAsia" w:hAnsiTheme="minorEastAsia" w:cs="Helvetica" w:hint="eastAsia"/>
          <w:color w:val="262626"/>
          <w:kern w:val="0"/>
          <w:sz w:val="24"/>
        </w:rPr>
        <w:t>栈</w:t>
      </w:r>
      <w:proofErr w:type="gramEnd"/>
      <w:r w:rsidRPr="000E3E88">
        <w:rPr>
          <w:rFonts w:asciiTheme="minorEastAsia" w:eastAsiaTheme="minorEastAsia" w:hAnsiTheme="minorEastAsia" w:cs="Helvetica" w:hint="eastAsia"/>
          <w:color w:val="262626"/>
          <w:kern w:val="0"/>
          <w:sz w:val="24"/>
        </w:rPr>
        <w:t>上。</w:t>
      </w:r>
    </w:p>
    <w:p w14:paraId="269BE0BD" w14:textId="6E753365" w:rsidR="000E3E88" w:rsidRPr="000E3E88" w:rsidRDefault="000E3E88" w:rsidP="000E3E88">
      <w:pPr>
        <w:pStyle w:val="a6"/>
        <w:shd w:val="clear" w:color="auto" w:fill="FFFFFF"/>
        <w:spacing w:before="336" w:beforeAutospacing="0" w:after="336" w:afterAutospacing="0"/>
        <w:rPr>
          <w:rFonts w:asciiTheme="minorEastAsia" w:eastAsiaTheme="minorEastAsia" w:hAnsiTheme="minorEastAsia" w:cs="Helvetica"/>
          <w:color w:val="262626"/>
        </w:rPr>
      </w:pPr>
      <w:r w:rsidRPr="000E3E88">
        <w:rPr>
          <w:rFonts w:asciiTheme="minorEastAsia" w:eastAsiaTheme="minorEastAsia" w:hAnsiTheme="minorEastAsia" w:cs="Helvetica" w:hint="eastAsia"/>
          <w:color w:val="262626"/>
        </w:rPr>
        <w:t>EVM是一个基于</w:t>
      </w:r>
      <w:proofErr w:type="gramStart"/>
      <w:r w:rsidRPr="000E3E88">
        <w:rPr>
          <w:rFonts w:asciiTheme="minorEastAsia" w:eastAsiaTheme="minorEastAsia" w:hAnsiTheme="minorEastAsia" w:cs="Helvetica" w:hint="eastAsia"/>
          <w:color w:val="262626"/>
        </w:rPr>
        <w:t>栈</w:t>
      </w:r>
      <w:proofErr w:type="gramEnd"/>
      <w:r w:rsidRPr="000E3E88">
        <w:rPr>
          <w:rFonts w:asciiTheme="minorEastAsia" w:eastAsiaTheme="minorEastAsia" w:hAnsiTheme="minorEastAsia" w:cs="Helvetica" w:hint="eastAsia"/>
          <w:color w:val="262626"/>
        </w:rPr>
        <w:t>的虚拟机。这就意味着对于大多数操作都使用</w:t>
      </w:r>
      <w:proofErr w:type="gramStart"/>
      <w:r w:rsidRPr="000E3E88">
        <w:rPr>
          <w:rFonts w:asciiTheme="minorEastAsia" w:eastAsiaTheme="minorEastAsia" w:hAnsiTheme="minorEastAsia" w:cs="Helvetica" w:hint="eastAsia"/>
          <w:color w:val="262626"/>
        </w:rPr>
        <w:t>栈</w:t>
      </w:r>
      <w:proofErr w:type="gramEnd"/>
      <w:r w:rsidRPr="000E3E88">
        <w:rPr>
          <w:rFonts w:asciiTheme="minorEastAsia" w:eastAsiaTheme="minorEastAsia" w:hAnsiTheme="minorEastAsia" w:cs="Helvetica" w:hint="eastAsia"/>
          <w:color w:val="262626"/>
        </w:rPr>
        <w:t>，而不是寄存器。基于</w:t>
      </w:r>
      <w:proofErr w:type="gramStart"/>
      <w:r w:rsidRPr="000E3E88">
        <w:rPr>
          <w:rFonts w:asciiTheme="minorEastAsia" w:eastAsiaTheme="minorEastAsia" w:hAnsiTheme="minorEastAsia" w:cs="Helvetica" w:hint="eastAsia"/>
          <w:color w:val="262626"/>
        </w:rPr>
        <w:t>栈</w:t>
      </w:r>
      <w:proofErr w:type="gramEnd"/>
      <w:r w:rsidRPr="000E3E88">
        <w:rPr>
          <w:rFonts w:asciiTheme="minorEastAsia" w:eastAsiaTheme="minorEastAsia" w:hAnsiTheme="minorEastAsia" w:cs="Helvetica" w:hint="eastAsia"/>
          <w:color w:val="262626"/>
        </w:rPr>
        <w:t>的机器往往比较简单，且易于优化，但其缺点就是比起基于寄存器的机器所需要的opcode更多。</w:t>
      </w:r>
    </w:p>
    <w:p w14:paraId="45098109" w14:textId="77777777" w:rsidR="000E3E88" w:rsidRPr="000E3E88" w:rsidRDefault="000E3E88" w:rsidP="000E3E88">
      <w:pPr>
        <w:pStyle w:val="a6"/>
        <w:shd w:val="clear" w:color="auto" w:fill="FFFFFF"/>
        <w:spacing w:before="336" w:beforeAutospacing="0" w:after="336" w:afterAutospacing="0"/>
        <w:rPr>
          <w:rFonts w:asciiTheme="minorEastAsia" w:eastAsiaTheme="minorEastAsia" w:hAnsiTheme="minorEastAsia" w:cs="Helvetica"/>
          <w:color w:val="262626"/>
        </w:rPr>
      </w:pPr>
      <w:r w:rsidRPr="000E3E88">
        <w:rPr>
          <w:rFonts w:asciiTheme="minorEastAsia" w:eastAsiaTheme="minorEastAsia" w:hAnsiTheme="minorEastAsia" w:cs="Helvetica" w:hint="eastAsia"/>
          <w:color w:val="262626"/>
        </w:rPr>
        <w:t>所以EVM有许多特有的操作，大多数都只在</w:t>
      </w:r>
      <w:proofErr w:type="gramStart"/>
      <w:r w:rsidRPr="000E3E88">
        <w:rPr>
          <w:rFonts w:asciiTheme="minorEastAsia" w:eastAsiaTheme="minorEastAsia" w:hAnsiTheme="minorEastAsia" w:cs="Helvetica" w:hint="eastAsia"/>
          <w:color w:val="262626"/>
        </w:rPr>
        <w:t>栈</w:t>
      </w:r>
      <w:proofErr w:type="gramEnd"/>
      <w:r w:rsidRPr="000E3E88">
        <w:rPr>
          <w:rFonts w:asciiTheme="minorEastAsia" w:eastAsiaTheme="minorEastAsia" w:hAnsiTheme="minorEastAsia" w:cs="Helvetica" w:hint="eastAsia"/>
          <w:color w:val="262626"/>
        </w:rPr>
        <w:t>上使用。</w:t>
      </w:r>
    </w:p>
    <w:p w14:paraId="17A80617" w14:textId="77777777" w:rsidR="000E3E88" w:rsidRPr="000E3E88" w:rsidRDefault="000E3E88" w:rsidP="000E3E88">
      <w:pPr>
        <w:tabs>
          <w:tab w:val="left" w:pos="453"/>
        </w:tabs>
        <w:rPr>
          <w:rFonts w:asciiTheme="minorEastAsia" w:eastAsiaTheme="minorEastAsia" w:hAnsiTheme="minorEastAsia" w:cs="Helvetica"/>
          <w:color w:val="262626"/>
          <w:kern w:val="0"/>
          <w:sz w:val="24"/>
        </w:rPr>
      </w:pPr>
    </w:p>
    <w:p w14:paraId="273222DC" w14:textId="0AAB351F" w:rsidR="00CB5D3B" w:rsidRPr="000E2868" w:rsidRDefault="00CB5D3B" w:rsidP="00CB5D3B">
      <w:pPr>
        <w:ind w:firstLine="420"/>
        <w:rPr>
          <w:rFonts w:asciiTheme="minorEastAsia" w:eastAsiaTheme="minorEastAsia" w:hAnsiTheme="minorEastAsia" w:cs="Helvetica"/>
          <w:b/>
          <w:bCs/>
          <w:color w:val="262626"/>
          <w:kern w:val="0"/>
          <w:sz w:val="24"/>
        </w:rPr>
      </w:pPr>
      <w:r w:rsidRPr="000E2868">
        <w:rPr>
          <w:rFonts w:asciiTheme="minorEastAsia" w:eastAsiaTheme="minorEastAsia" w:hAnsiTheme="minorEastAsia" w:cs="Helvetica"/>
          <w:b/>
          <w:bCs/>
          <w:color w:val="262626"/>
          <w:kern w:val="0"/>
          <w:sz w:val="24"/>
        </w:rPr>
        <w:t>VM</w:t>
      </w:r>
      <w:r w:rsidRPr="000E2868">
        <w:rPr>
          <w:rFonts w:asciiTheme="minorEastAsia" w:eastAsiaTheme="minorEastAsia" w:hAnsiTheme="minorEastAsia" w:cs="Helvetica" w:hint="eastAsia"/>
          <w:b/>
          <w:bCs/>
          <w:color w:val="262626"/>
          <w:kern w:val="0"/>
          <w:sz w:val="24"/>
        </w:rPr>
        <w:t>内存</w:t>
      </w:r>
    </w:p>
    <w:p w14:paraId="3BE3E4A3" w14:textId="33D801CA" w:rsidR="00CB5D3B" w:rsidRPr="00D33060" w:rsidRDefault="00CB5D3B" w:rsidP="00497DC7">
      <w:pPr>
        <w:adjustRightInd w:val="0"/>
        <w:snapToGrid w:val="0"/>
        <w:spacing w:line="480" w:lineRule="auto"/>
        <w:ind w:firstLine="420"/>
        <w:rPr>
          <w:rFonts w:asciiTheme="minorEastAsia" w:eastAsiaTheme="minorEastAsia" w:hAnsiTheme="minorEastAsia" w:cs="Helvetica"/>
          <w:color w:val="262626"/>
          <w:kern w:val="0"/>
          <w:sz w:val="24"/>
        </w:rPr>
      </w:pPr>
      <w:r w:rsidRPr="00D33060">
        <w:rPr>
          <w:rFonts w:asciiTheme="minorEastAsia" w:eastAsiaTheme="minorEastAsia" w:hAnsiTheme="minorEastAsia" w:cs="Helvetica" w:hint="eastAsia"/>
          <w:color w:val="262626"/>
          <w:kern w:val="0"/>
          <w:sz w:val="24"/>
        </w:rPr>
        <w:t>内存结构像堆栈一样，也提供了数据缓存的功能，但</w:t>
      </w:r>
      <w:proofErr w:type="gramStart"/>
      <w:r w:rsidRPr="00D33060">
        <w:rPr>
          <w:rFonts w:asciiTheme="minorEastAsia" w:eastAsiaTheme="minorEastAsia" w:hAnsiTheme="minorEastAsia" w:cs="Helvetica" w:hint="eastAsia"/>
          <w:color w:val="262626"/>
          <w:kern w:val="0"/>
          <w:sz w:val="24"/>
        </w:rPr>
        <w:t>更作用</w:t>
      </w:r>
      <w:proofErr w:type="gramEnd"/>
      <w:r w:rsidRPr="00D33060">
        <w:rPr>
          <w:rFonts w:asciiTheme="minorEastAsia" w:eastAsiaTheme="minorEastAsia" w:hAnsiTheme="minorEastAsia" w:cs="Helvetica" w:hint="eastAsia"/>
          <w:color w:val="262626"/>
          <w:kern w:val="0"/>
          <w:sz w:val="24"/>
        </w:rPr>
        <w:t>的是提供了合约调用合约等过程中，子合约数据的临时存储。</w:t>
      </w:r>
    </w:p>
    <w:p w14:paraId="00C97B7A" w14:textId="1871504E" w:rsidR="00CB5D3B" w:rsidRPr="00CB5D3B" w:rsidRDefault="00CB5D3B" w:rsidP="00497DC7">
      <w:pPr>
        <w:adjustRightInd w:val="0"/>
        <w:snapToGrid w:val="0"/>
        <w:spacing w:line="480" w:lineRule="auto"/>
        <w:ind w:firstLine="420"/>
        <w:rPr>
          <w:rFonts w:ascii="Georgia" w:hAnsi="Georgia"/>
          <w:color w:val="4B4B4B"/>
          <w:sz w:val="20"/>
          <w:szCs w:val="20"/>
          <w:shd w:val="clear" w:color="auto" w:fill="FFFFFF"/>
        </w:rPr>
      </w:pPr>
      <w:r>
        <w:rPr>
          <w:noProof/>
        </w:rPr>
        <w:lastRenderedPageBreak/>
        <w:drawing>
          <wp:inline distT="0" distB="0" distL="0" distR="0" wp14:anchorId="55DFFEFA" wp14:editId="79219580">
            <wp:extent cx="4953000" cy="6522720"/>
            <wp:effectExtent l="0" t="0" r="0" b="0"/>
            <wp:docPr id="4" name="图片 4" descr="https://img2018.cnblogs.com/blog/1540149/201812/1540149-20181215181353324-12602835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540149/201812/1540149-20181215181353324-126028359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53000" cy="6522720"/>
                    </a:xfrm>
                    <a:prstGeom prst="rect">
                      <a:avLst/>
                    </a:prstGeom>
                    <a:noFill/>
                    <a:ln>
                      <a:noFill/>
                    </a:ln>
                  </pic:spPr>
                </pic:pic>
              </a:graphicData>
            </a:graphic>
          </wp:inline>
        </w:drawing>
      </w:r>
    </w:p>
    <w:p w14:paraId="7D6F58BF" w14:textId="77777777" w:rsidR="00CB5D3B" w:rsidRPr="00CB5D3B" w:rsidRDefault="00CB5D3B" w:rsidP="00CB5D3B">
      <w:pPr>
        <w:pStyle w:val="2"/>
        <w:shd w:val="clear" w:color="auto" w:fill="FFFFFF"/>
        <w:spacing w:before="150" w:after="150"/>
        <w:rPr>
          <w:rFonts w:ascii="Times New Roman" w:eastAsia="宋体" w:hAnsi="Times New Roman" w:cs="Times New Roman"/>
          <w:color w:val="000000" w:themeColor="text1"/>
          <w:sz w:val="24"/>
          <w:szCs w:val="24"/>
        </w:rPr>
      </w:pPr>
      <w:r w:rsidRPr="00CB5D3B">
        <w:rPr>
          <w:rFonts w:ascii="Times New Roman" w:eastAsia="宋体" w:hAnsi="Times New Roman" w:cs="Times New Roman"/>
          <w:color w:val="000000" w:themeColor="text1"/>
          <w:sz w:val="24"/>
          <w:szCs w:val="24"/>
        </w:rPr>
        <w:t>VM</w:t>
      </w:r>
      <w:r w:rsidRPr="00CB5D3B">
        <w:rPr>
          <w:rFonts w:ascii="Times New Roman" w:eastAsia="宋体" w:hAnsi="Times New Roman" w:cs="Times New Roman" w:hint="eastAsia"/>
          <w:color w:val="000000" w:themeColor="text1"/>
          <w:sz w:val="24"/>
          <w:szCs w:val="24"/>
        </w:rPr>
        <w:t>堆栈</w:t>
      </w:r>
    </w:p>
    <w:p w14:paraId="70214CD2" w14:textId="23E26CD3" w:rsidR="00497DC7" w:rsidRPr="00D33060" w:rsidRDefault="00494891" w:rsidP="00CB5D3B">
      <w:pPr>
        <w:adjustRightInd w:val="0"/>
        <w:snapToGrid w:val="0"/>
        <w:spacing w:line="480" w:lineRule="auto"/>
        <w:ind w:firstLine="420"/>
        <w:rPr>
          <w:rFonts w:asciiTheme="minorEastAsia" w:eastAsiaTheme="minorEastAsia" w:hAnsiTheme="minorEastAsia" w:cs="Helvetica"/>
          <w:color w:val="262626"/>
          <w:kern w:val="0"/>
          <w:sz w:val="24"/>
        </w:rPr>
      </w:pPr>
      <w:r w:rsidRPr="00D33060">
        <w:rPr>
          <w:rFonts w:asciiTheme="minorEastAsia" w:eastAsiaTheme="minorEastAsia" w:hAnsiTheme="minorEastAsia" w:cs="Helvetica"/>
          <w:color w:val="262626"/>
          <w:kern w:val="0"/>
          <w:sz w:val="24"/>
        </w:rPr>
        <w:t>EVM</w:t>
      </w:r>
      <w:r w:rsidRPr="00D33060">
        <w:rPr>
          <w:rFonts w:asciiTheme="minorEastAsia" w:eastAsiaTheme="minorEastAsia" w:hAnsiTheme="minorEastAsia" w:cs="Helvetica" w:hint="eastAsia"/>
          <w:color w:val="262626"/>
          <w:kern w:val="0"/>
          <w:sz w:val="24"/>
        </w:rPr>
        <w:t>的执行模型是基于</w:t>
      </w:r>
      <w:proofErr w:type="gramStart"/>
      <w:r w:rsidRPr="00D33060">
        <w:rPr>
          <w:rFonts w:asciiTheme="minorEastAsia" w:eastAsiaTheme="minorEastAsia" w:hAnsiTheme="minorEastAsia" w:cs="Helvetica" w:hint="eastAsia"/>
          <w:color w:val="262626"/>
          <w:kern w:val="0"/>
          <w:sz w:val="24"/>
        </w:rPr>
        <w:t>栈</w:t>
      </w:r>
      <w:proofErr w:type="gramEnd"/>
      <w:r w:rsidRPr="00D33060">
        <w:rPr>
          <w:rFonts w:asciiTheme="minorEastAsia" w:eastAsiaTheme="minorEastAsia" w:hAnsiTheme="minorEastAsia" w:cs="Helvetica" w:hint="eastAsia"/>
          <w:color w:val="262626"/>
          <w:kern w:val="0"/>
          <w:sz w:val="24"/>
        </w:rPr>
        <w:t>结构的，像</w:t>
      </w:r>
      <w:r w:rsidRPr="00D33060">
        <w:rPr>
          <w:rFonts w:asciiTheme="minorEastAsia" w:eastAsiaTheme="minorEastAsia" w:hAnsiTheme="minorEastAsia" w:cs="Helvetica"/>
          <w:color w:val="262626"/>
          <w:kern w:val="0"/>
          <w:sz w:val="24"/>
        </w:rPr>
        <w:t>JVM</w:t>
      </w:r>
      <w:r w:rsidRPr="00D33060">
        <w:rPr>
          <w:rFonts w:asciiTheme="minorEastAsia" w:eastAsiaTheme="minorEastAsia" w:hAnsiTheme="minorEastAsia" w:cs="Helvetica" w:hint="eastAsia"/>
          <w:color w:val="262626"/>
          <w:kern w:val="0"/>
          <w:sz w:val="24"/>
        </w:rPr>
        <w:t>一样，这里提供的堆栈就是用来存储字节</w:t>
      </w:r>
      <w:proofErr w:type="gramStart"/>
      <w:r w:rsidRPr="00D33060">
        <w:rPr>
          <w:rFonts w:asciiTheme="minorEastAsia" w:eastAsiaTheme="minorEastAsia" w:hAnsiTheme="minorEastAsia" w:cs="Helvetica" w:hint="eastAsia"/>
          <w:color w:val="262626"/>
          <w:kern w:val="0"/>
          <w:sz w:val="24"/>
        </w:rPr>
        <w:t>码执行</w:t>
      </w:r>
      <w:proofErr w:type="gramEnd"/>
      <w:r w:rsidRPr="00D33060">
        <w:rPr>
          <w:rFonts w:asciiTheme="minorEastAsia" w:eastAsiaTheme="minorEastAsia" w:hAnsiTheme="minorEastAsia" w:cs="Helvetica" w:hint="eastAsia"/>
          <w:color w:val="262626"/>
          <w:kern w:val="0"/>
          <w:sz w:val="24"/>
        </w:rPr>
        <w:t>过程中的中间数据等。</w:t>
      </w:r>
    </w:p>
    <w:p w14:paraId="2E65CA30" w14:textId="64909BF9" w:rsidR="00CB5D3B" w:rsidRPr="00CB5D3B" w:rsidRDefault="00CB5D3B" w:rsidP="00CB5D3B">
      <w:pPr>
        <w:adjustRightInd w:val="0"/>
        <w:snapToGrid w:val="0"/>
        <w:spacing w:line="480" w:lineRule="auto"/>
        <w:ind w:firstLine="420"/>
        <w:rPr>
          <w:rFonts w:asciiTheme="minorEastAsia" w:eastAsiaTheme="minorEastAsia" w:hAnsiTheme="minorEastAsia" w:cs="Helvetica"/>
          <w:color w:val="262626"/>
          <w:kern w:val="0"/>
          <w:sz w:val="24"/>
        </w:rPr>
      </w:pPr>
      <w:r>
        <w:rPr>
          <w:noProof/>
        </w:rPr>
        <w:lastRenderedPageBreak/>
        <w:drawing>
          <wp:inline distT="0" distB="0" distL="0" distR="0" wp14:anchorId="081F537E" wp14:editId="2BE55F69">
            <wp:extent cx="4937760" cy="4983480"/>
            <wp:effectExtent l="0" t="0" r="0" b="7620"/>
            <wp:docPr id="10" name="图片 10" descr="https://img2018.cnblogs.com/blog/1540149/201812/1540149-20181215181421013-8663775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2018.cnblogs.com/blog/1540149/201812/1540149-20181215181421013-86637758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37760" cy="4983480"/>
                    </a:xfrm>
                    <a:prstGeom prst="rect">
                      <a:avLst/>
                    </a:prstGeom>
                    <a:noFill/>
                    <a:ln>
                      <a:noFill/>
                    </a:ln>
                  </pic:spPr>
                </pic:pic>
              </a:graphicData>
            </a:graphic>
          </wp:inline>
        </w:drawing>
      </w:r>
      <w:r w:rsidRPr="00CB5D3B">
        <w:rPr>
          <w:b/>
          <w:bCs/>
          <w:color w:val="000000" w:themeColor="text1"/>
          <w:sz w:val="24"/>
        </w:rPr>
        <w:t>VM</w:t>
      </w:r>
      <w:r w:rsidRPr="00CB5D3B">
        <w:rPr>
          <w:rFonts w:hint="eastAsia"/>
          <w:b/>
          <w:bCs/>
          <w:color w:val="000000" w:themeColor="text1"/>
          <w:sz w:val="24"/>
        </w:rPr>
        <w:t>持久化存储</w:t>
      </w:r>
    </w:p>
    <w:p w14:paraId="7252B103" w14:textId="2FF25411" w:rsidR="00CB5D3B" w:rsidRPr="00D33060" w:rsidRDefault="00CB5D3B" w:rsidP="00D33060">
      <w:pPr>
        <w:adjustRightInd w:val="0"/>
        <w:snapToGrid w:val="0"/>
        <w:spacing w:line="480" w:lineRule="auto"/>
        <w:ind w:firstLine="420"/>
        <w:rPr>
          <w:rFonts w:asciiTheme="minorEastAsia" w:eastAsiaTheme="minorEastAsia" w:hAnsiTheme="minorEastAsia" w:cs="Helvetica"/>
          <w:color w:val="262626"/>
          <w:kern w:val="0"/>
          <w:sz w:val="24"/>
        </w:rPr>
      </w:pPr>
      <w:r w:rsidRPr="00D33060">
        <w:rPr>
          <w:rFonts w:asciiTheme="minorEastAsia" w:eastAsiaTheme="minorEastAsia" w:hAnsiTheme="minorEastAsia" w:cs="Helvetica" w:hint="eastAsia"/>
          <w:color w:val="262626"/>
          <w:kern w:val="0"/>
          <w:sz w:val="24"/>
        </w:rPr>
        <w:t>持久化存储主要是独立于区块存储之外，存储以太坊的账户、合约代码以及合约的状态。</w:t>
      </w:r>
    </w:p>
    <w:p w14:paraId="7E8FDF5F" w14:textId="4AD11214" w:rsidR="00CB5D3B" w:rsidRPr="00CB5D3B" w:rsidRDefault="00CB5D3B" w:rsidP="00CB5D3B">
      <w:pPr>
        <w:adjustRightInd w:val="0"/>
        <w:snapToGrid w:val="0"/>
        <w:spacing w:line="480" w:lineRule="auto"/>
        <w:rPr>
          <w:rFonts w:asciiTheme="minorEastAsia" w:eastAsiaTheme="minorEastAsia" w:hAnsiTheme="minorEastAsia" w:cs="Helvetica"/>
          <w:color w:val="262626"/>
          <w:kern w:val="0"/>
          <w:sz w:val="24"/>
        </w:rPr>
      </w:pPr>
      <w:r>
        <w:rPr>
          <w:noProof/>
        </w:rPr>
        <w:lastRenderedPageBreak/>
        <w:drawing>
          <wp:inline distT="0" distB="0" distL="0" distR="0" wp14:anchorId="1A304421" wp14:editId="634AE21B">
            <wp:extent cx="4907280" cy="4137660"/>
            <wp:effectExtent l="0" t="0" r="7620" b="0"/>
            <wp:docPr id="11" name="图片 11" descr="https://img2018.cnblogs.com/blog/1540149/201812/1540149-20181215181445384-1412452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2018.cnblogs.com/blog/1540149/201812/1540149-20181215181445384-141245270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07280" cy="4137660"/>
                    </a:xfrm>
                    <a:prstGeom prst="rect">
                      <a:avLst/>
                    </a:prstGeom>
                    <a:noFill/>
                    <a:ln>
                      <a:noFill/>
                    </a:ln>
                  </pic:spPr>
                </pic:pic>
              </a:graphicData>
            </a:graphic>
          </wp:inline>
        </w:drawing>
      </w:r>
    </w:p>
    <w:p w14:paraId="4C98186D" w14:textId="3B458666" w:rsidR="00D33060" w:rsidRPr="00D33060" w:rsidRDefault="00CB5D3B" w:rsidP="00D33060">
      <w:pPr>
        <w:numPr>
          <w:ilvl w:val="0"/>
          <w:numId w:val="1"/>
        </w:numPr>
        <w:tabs>
          <w:tab w:val="left" w:pos="312"/>
        </w:tabs>
        <w:rPr>
          <w:rFonts w:asciiTheme="minorEastAsia" w:eastAsiaTheme="minorEastAsia" w:hAnsiTheme="minorEastAsia" w:cs="Helvetica"/>
          <w:color w:val="262626"/>
          <w:kern w:val="0"/>
          <w:sz w:val="24"/>
        </w:rPr>
      </w:pPr>
      <w:r>
        <w:rPr>
          <w:rFonts w:hint="eastAsia"/>
          <w:b/>
          <w:bCs/>
          <w:color w:val="000000" w:themeColor="text1"/>
          <w:sz w:val="24"/>
        </w:rPr>
        <w:t>群组架构的好处</w:t>
      </w:r>
    </w:p>
    <w:p w14:paraId="103B4378" w14:textId="77777777" w:rsidR="00D33060" w:rsidRPr="00D33060" w:rsidRDefault="00D33060" w:rsidP="00D33060">
      <w:pPr>
        <w:tabs>
          <w:tab w:val="left" w:pos="453"/>
        </w:tabs>
        <w:rPr>
          <w:rFonts w:asciiTheme="minorEastAsia" w:eastAsiaTheme="minorEastAsia" w:hAnsiTheme="minorEastAsia" w:cs="Helvetica"/>
          <w:color w:val="262626"/>
          <w:kern w:val="0"/>
          <w:sz w:val="24"/>
        </w:rPr>
      </w:pPr>
    </w:p>
    <w:p w14:paraId="30E33479" w14:textId="77777777" w:rsidR="00D33060" w:rsidRDefault="00D33060" w:rsidP="00D33060">
      <w:pPr>
        <w:rPr>
          <w:b/>
          <w:bCs/>
          <w:color w:val="000000" w:themeColor="text1"/>
          <w:sz w:val="24"/>
        </w:rPr>
      </w:pPr>
    </w:p>
    <w:p w14:paraId="7EF8DB5D" w14:textId="2F0D6B89" w:rsidR="00CB5D3B" w:rsidRPr="00D33060" w:rsidRDefault="00CB5D3B" w:rsidP="00D33060">
      <w:pPr>
        <w:rPr>
          <w:rFonts w:asciiTheme="minorEastAsia" w:eastAsiaTheme="minorEastAsia" w:hAnsiTheme="minorEastAsia" w:cs="Helvetica"/>
          <w:color w:val="262626"/>
          <w:kern w:val="0"/>
          <w:sz w:val="24"/>
        </w:rPr>
      </w:pPr>
      <w:r w:rsidRPr="00D33060">
        <w:rPr>
          <w:rFonts w:asciiTheme="minorEastAsia" w:eastAsiaTheme="minorEastAsia" w:hAnsiTheme="minorEastAsia" w:cs="Helvetica" w:hint="eastAsia"/>
          <w:color w:val="262626"/>
          <w:kern w:val="0"/>
          <w:sz w:val="24"/>
        </w:rPr>
        <w:t>群组架构</w:t>
      </w:r>
      <w:r w:rsidR="00D33060">
        <w:rPr>
          <w:rFonts w:asciiTheme="minorEastAsia" w:eastAsiaTheme="minorEastAsia" w:hAnsiTheme="minorEastAsia" w:cs="Helvetica" w:hint="eastAsia"/>
          <w:color w:val="262626"/>
          <w:kern w:val="0"/>
          <w:sz w:val="24"/>
        </w:rPr>
        <w:t>能</w:t>
      </w:r>
      <w:r w:rsidRPr="00D33060">
        <w:rPr>
          <w:rFonts w:asciiTheme="minorEastAsia" w:eastAsiaTheme="minorEastAsia" w:hAnsiTheme="minorEastAsia" w:cs="Helvetica"/>
          <w:color w:val="262626"/>
          <w:kern w:val="0"/>
          <w:sz w:val="24"/>
        </w:rPr>
        <w:t>克服系统吞吐能力的瓶颈。</w:t>
      </w:r>
    </w:p>
    <w:p w14:paraId="52C28A1D" w14:textId="77777777" w:rsidR="00D33060" w:rsidRDefault="00CB5D3B" w:rsidP="00D33060">
      <w:pPr>
        <w:widowControl/>
        <w:shd w:val="clear" w:color="auto" w:fill="FFFFFF"/>
        <w:spacing w:before="240" w:after="210" w:line="420" w:lineRule="atLeast"/>
        <w:jc w:val="left"/>
        <w:rPr>
          <w:rFonts w:asciiTheme="minorEastAsia" w:eastAsiaTheme="minorEastAsia" w:hAnsiTheme="minorEastAsia" w:cs="Helvetica"/>
          <w:color w:val="262626"/>
          <w:kern w:val="0"/>
          <w:sz w:val="24"/>
        </w:rPr>
      </w:pPr>
      <w:r w:rsidRPr="00CB5D3B">
        <w:rPr>
          <w:rFonts w:asciiTheme="minorEastAsia" w:eastAsiaTheme="minorEastAsia" w:hAnsiTheme="minorEastAsia" w:cs="Helvetica"/>
          <w:color w:val="262626"/>
          <w:kern w:val="0"/>
          <w:sz w:val="24"/>
        </w:rPr>
        <w:t>有别于传统区块链平台整个网络维护一个账本，所有节点参与到这个账本的共识和存储的做法，群组架构允许网络中存在多个不同的账本，每个账本是一个独立的小组，节点可以选择加入某些小组，参与到该组账本的共识和存储。该架构的特点是：</w:t>
      </w:r>
    </w:p>
    <w:p w14:paraId="2667369C" w14:textId="26241EE9" w:rsidR="00CB5D3B" w:rsidRPr="00CB5D3B" w:rsidRDefault="00CB5D3B" w:rsidP="00D33060">
      <w:pPr>
        <w:widowControl/>
        <w:shd w:val="clear" w:color="auto" w:fill="FFFFFF"/>
        <w:spacing w:before="240" w:after="210" w:line="420" w:lineRule="atLeast"/>
        <w:ind w:firstLine="420"/>
        <w:jc w:val="left"/>
        <w:rPr>
          <w:rFonts w:asciiTheme="minorEastAsia" w:eastAsiaTheme="minorEastAsia" w:hAnsiTheme="minorEastAsia" w:cs="Helvetica"/>
          <w:color w:val="262626"/>
          <w:kern w:val="0"/>
          <w:sz w:val="24"/>
        </w:rPr>
      </w:pPr>
      <w:proofErr w:type="gramStart"/>
      <w:r w:rsidRPr="00CB5D3B">
        <w:rPr>
          <w:rFonts w:asciiTheme="minorEastAsia" w:eastAsiaTheme="minorEastAsia" w:hAnsiTheme="minorEastAsia" w:cs="Helvetica"/>
          <w:color w:val="262626"/>
          <w:kern w:val="0"/>
          <w:sz w:val="24"/>
        </w:rPr>
        <w:t>各群组独立执行共识</w:t>
      </w:r>
      <w:proofErr w:type="gramEnd"/>
      <w:r w:rsidRPr="00CB5D3B">
        <w:rPr>
          <w:rFonts w:asciiTheme="minorEastAsia" w:eastAsiaTheme="minorEastAsia" w:hAnsiTheme="minorEastAsia" w:cs="Helvetica"/>
          <w:color w:val="262626"/>
          <w:kern w:val="0"/>
          <w:sz w:val="24"/>
        </w:rPr>
        <w:t>流程，由群组内参与者决定如何进行共识，一个群组内的共识不受其他群组影响，</w:t>
      </w:r>
      <w:proofErr w:type="gramStart"/>
      <w:r w:rsidRPr="00CB5D3B">
        <w:rPr>
          <w:rFonts w:asciiTheme="minorEastAsia" w:eastAsiaTheme="minorEastAsia" w:hAnsiTheme="minorEastAsia" w:cs="Helvetica"/>
          <w:color w:val="262626"/>
          <w:kern w:val="0"/>
          <w:sz w:val="24"/>
        </w:rPr>
        <w:t>各群组拥有</w:t>
      </w:r>
      <w:proofErr w:type="gramEnd"/>
      <w:r w:rsidRPr="00CB5D3B">
        <w:rPr>
          <w:rFonts w:asciiTheme="minorEastAsia" w:eastAsiaTheme="minorEastAsia" w:hAnsiTheme="minorEastAsia" w:cs="Helvetica"/>
          <w:color w:val="262626"/>
          <w:kern w:val="0"/>
          <w:sz w:val="24"/>
        </w:rPr>
        <w:t>独立的账本，维护自己的交易事务和数据，</w:t>
      </w:r>
      <w:proofErr w:type="gramStart"/>
      <w:r w:rsidRPr="00CB5D3B">
        <w:rPr>
          <w:rFonts w:asciiTheme="minorEastAsia" w:eastAsiaTheme="minorEastAsia" w:hAnsiTheme="minorEastAsia" w:cs="Helvetica"/>
          <w:color w:val="262626"/>
          <w:kern w:val="0"/>
          <w:sz w:val="24"/>
        </w:rPr>
        <w:t>使得各群组</w:t>
      </w:r>
      <w:proofErr w:type="gramEnd"/>
      <w:r w:rsidRPr="00CB5D3B">
        <w:rPr>
          <w:rFonts w:asciiTheme="minorEastAsia" w:eastAsiaTheme="minorEastAsia" w:hAnsiTheme="minorEastAsia" w:cs="Helvetica"/>
          <w:color w:val="262626"/>
          <w:kern w:val="0"/>
          <w:sz w:val="24"/>
        </w:rPr>
        <w:t>之间解除耦合独立运作，可以达成更好的隐私隔离；</w:t>
      </w:r>
    </w:p>
    <w:p w14:paraId="60A6C002" w14:textId="77777777" w:rsidR="00CB5D3B" w:rsidRPr="00CB5D3B" w:rsidRDefault="00CB5D3B" w:rsidP="00D33060">
      <w:pPr>
        <w:widowControl/>
        <w:shd w:val="clear" w:color="auto" w:fill="FFFFFF"/>
        <w:spacing w:before="100" w:beforeAutospacing="1" w:after="100" w:afterAutospacing="1"/>
        <w:ind w:firstLine="420"/>
        <w:jc w:val="left"/>
        <w:rPr>
          <w:rFonts w:asciiTheme="minorEastAsia" w:eastAsiaTheme="minorEastAsia" w:hAnsiTheme="minorEastAsia" w:cs="Helvetica"/>
          <w:color w:val="262626"/>
          <w:kern w:val="0"/>
          <w:sz w:val="24"/>
        </w:rPr>
      </w:pPr>
      <w:r w:rsidRPr="00CB5D3B">
        <w:rPr>
          <w:rFonts w:asciiTheme="minorEastAsia" w:eastAsiaTheme="minorEastAsia" w:hAnsiTheme="minorEastAsia" w:cs="Helvetica"/>
          <w:color w:val="262626"/>
          <w:kern w:val="0"/>
          <w:sz w:val="24"/>
        </w:rPr>
        <w:t>机构的节点只需部署一次，通过群</w:t>
      </w:r>
      <w:proofErr w:type="gramStart"/>
      <w:r w:rsidRPr="00CB5D3B">
        <w:rPr>
          <w:rFonts w:asciiTheme="minorEastAsia" w:eastAsiaTheme="minorEastAsia" w:hAnsiTheme="minorEastAsia" w:cs="Helvetica"/>
          <w:color w:val="262626"/>
          <w:kern w:val="0"/>
          <w:sz w:val="24"/>
        </w:rPr>
        <w:t>组设置即</w:t>
      </w:r>
      <w:proofErr w:type="gramEnd"/>
      <w:r w:rsidRPr="00CB5D3B">
        <w:rPr>
          <w:rFonts w:asciiTheme="minorEastAsia" w:eastAsiaTheme="minorEastAsia" w:hAnsiTheme="minorEastAsia" w:cs="Helvetica"/>
          <w:color w:val="262626"/>
          <w:kern w:val="0"/>
          <w:sz w:val="24"/>
        </w:rPr>
        <w:t>可参与到不同的多方协作业务中，或将一个业务按用户、时间等维度</w:t>
      </w:r>
      <w:proofErr w:type="gramStart"/>
      <w:r w:rsidRPr="00CB5D3B">
        <w:rPr>
          <w:rFonts w:asciiTheme="minorEastAsia" w:eastAsiaTheme="minorEastAsia" w:hAnsiTheme="minorEastAsia" w:cs="Helvetica"/>
          <w:color w:val="262626"/>
          <w:kern w:val="0"/>
          <w:sz w:val="24"/>
        </w:rPr>
        <w:t>分到各群组</w:t>
      </w:r>
      <w:proofErr w:type="gramEnd"/>
      <w:r w:rsidRPr="00CB5D3B">
        <w:rPr>
          <w:rFonts w:asciiTheme="minorEastAsia" w:eastAsiaTheme="minorEastAsia" w:hAnsiTheme="minorEastAsia" w:cs="Helvetica"/>
          <w:color w:val="262626"/>
          <w:kern w:val="0"/>
          <w:sz w:val="24"/>
        </w:rPr>
        <w:t>，群组架构可快速地平行扩展，在扩大了业务规模同时，极大简化了运</w:t>
      </w:r>
      <w:proofErr w:type="gramStart"/>
      <w:r w:rsidRPr="00CB5D3B">
        <w:rPr>
          <w:rFonts w:asciiTheme="minorEastAsia" w:eastAsiaTheme="minorEastAsia" w:hAnsiTheme="minorEastAsia" w:cs="Helvetica"/>
          <w:color w:val="262626"/>
          <w:kern w:val="0"/>
          <w:sz w:val="24"/>
        </w:rPr>
        <w:t>维复杂</w:t>
      </w:r>
      <w:proofErr w:type="gramEnd"/>
      <w:r w:rsidRPr="00CB5D3B">
        <w:rPr>
          <w:rFonts w:asciiTheme="minorEastAsia" w:eastAsiaTheme="minorEastAsia" w:hAnsiTheme="minorEastAsia" w:cs="Helvetica"/>
          <w:color w:val="262626"/>
          <w:kern w:val="0"/>
          <w:sz w:val="24"/>
        </w:rPr>
        <w:t>度，降低管理成本。</w:t>
      </w:r>
    </w:p>
    <w:p w14:paraId="43F2DCCC" w14:textId="3111D148" w:rsidR="00CB5D3B" w:rsidRPr="00CB5D3B" w:rsidRDefault="00CB5D3B" w:rsidP="00CB5D3B">
      <w:pPr>
        <w:rPr>
          <w:b/>
          <w:bCs/>
          <w:color w:val="000000" w:themeColor="text1"/>
          <w:sz w:val="24"/>
        </w:rPr>
      </w:pPr>
    </w:p>
    <w:p w14:paraId="2BDE3A26" w14:textId="2599BD03" w:rsidR="00D33060" w:rsidRDefault="00D33060" w:rsidP="00D33060">
      <w:pPr>
        <w:numPr>
          <w:ilvl w:val="0"/>
          <w:numId w:val="1"/>
        </w:numPr>
        <w:rPr>
          <w:b/>
          <w:bCs/>
          <w:color w:val="000000" w:themeColor="text1"/>
          <w:sz w:val="24"/>
        </w:rPr>
      </w:pPr>
      <w:r w:rsidRPr="00D33060">
        <w:rPr>
          <w:rFonts w:hint="eastAsia"/>
          <w:b/>
          <w:bCs/>
          <w:color w:val="000000" w:themeColor="text1"/>
          <w:sz w:val="24"/>
        </w:rPr>
        <w:t>分布式存储有什么优势</w:t>
      </w:r>
    </w:p>
    <w:p w14:paraId="3607F60B" w14:textId="6436236A" w:rsidR="00CB5D3B" w:rsidRPr="00D33060" w:rsidRDefault="00D33060" w:rsidP="00D33060">
      <w:pPr>
        <w:widowControl/>
        <w:shd w:val="clear" w:color="auto" w:fill="FFFFFF"/>
        <w:spacing w:before="240" w:after="210" w:line="420" w:lineRule="atLeast"/>
        <w:ind w:firstLine="420"/>
        <w:jc w:val="left"/>
        <w:rPr>
          <w:rFonts w:asciiTheme="minorEastAsia" w:eastAsiaTheme="minorEastAsia" w:hAnsiTheme="minorEastAsia" w:cs="Helvetica"/>
          <w:color w:val="262626"/>
          <w:kern w:val="0"/>
          <w:sz w:val="24"/>
        </w:rPr>
      </w:pPr>
      <w:r w:rsidRPr="00D33060">
        <w:rPr>
          <w:rFonts w:asciiTheme="minorEastAsia" w:eastAsiaTheme="minorEastAsia" w:hAnsiTheme="minorEastAsia" w:cs="Helvetica"/>
          <w:color w:val="262626"/>
          <w:kern w:val="0"/>
          <w:sz w:val="24"/>
        </w:rPr>
        <w:lastRenderedPageBreak/>
        <w:t>节点可将数据存储在远端分布式系统中，克服了本地化数据存储的诸多限制</w:t>
      </w:r>
      <w:r w:rsidRPr="00D33060">
        <w:rPr>
          <w:rFonts w:asciiTheme="minorEastAsia" w:eastAsiaTheme="minorEastAsia" w:hAnsiTheme="minorEastAsia" w:cs="Helvetica" w:hint="eastAsia"/>
          <w:color w:val="262626"/>
          <w:kern w:val="0"/>
          <w:sz w:val="24"/>
        </w:rPr>
        <w:t>。有以下优点：</w:t>
      </w:r>
    </w:p>
    <w:p w14:paraId="354AFAB3" w14:textId="77777777" w:rsidR="00D33060" w:rsidRPr="00D33060" w:rsidRDefault="00D33060" w:rsidP="00D33060">
      <w:pPr>
        <w:widowControl/>
        <w:shd w:val="clear" w:color="auto" w:fill="FFFFFF"/>
        <w:spacing w:before="240" w:after="210" w:line="420" w:lineRule="atLeast"/>
        <w:ind w:firstLine="420"/>
        <w:jc w:val="left"/>
        <w:rPr>
          <w:rFonts w:asciiTheme="minorEastAsia" w:eastAsiaTheme="minorEastAsia" w:hAnsiTheme="minorEastAsia" w:cs="Helvetica"/>
          <w:color w:val="262626"/>
          <w:kern w:val="0"/>
          <w:sz w:val="24"/>
        </w:rPr>
      </w:pPr>
      <w:r w:rsidRPr="00D33060">
        <w:rPr>
          <w:rFonts w:asciiTheme="minorEastAsia" w:eastAsiaTheme="minorEastAsia" w:hAnsiTheme="minorEastAsia" w:cs="Helvetica"/>
          <w:color w:val="262626"/>
          <w:kern w:val="0"/>
          <w:sz w:val="24"/>
        </w:rPr>
        <w:t>支持多种存储引擎，选用高可用的分布式存储系统，可以支持数据简便快速地扩容；</w:t>
      </w:r>
    </w:p>
    <w:p w14:paraId="18807C06" w14:textId="77777777" w:rsidR="00D33060" w:rsidRPr="00D33060" w:rsidRDefault="00D33060" w:rsidP="00D33060">
      <w:pPr>
        <w:widowControl/>
        <w:shd w:val="clear" w:color="auto" w:fill="FFFFFF"/>
        <w:spacing w:before="240" w:after="210" w:line="420" w:lineRule="atLeast"/>
        <w:ind w:firstLine="420"/>
        <w:jc w:val="left"/>
        <w:rPr>
          <w:rFonts w:asciiTheme="minorEastAsia" w:eastAsiaTheme="minorEastAsia" w:hAnsiTheme="minorEastAsia" w:cs="Helvetica"/>
          <w:color w:val="262626"/>
          <w:kern w:val="0"/>
          <w:sz w:val="24"/>
        </w:rPr>
      </w:pPr>
      <w:r w:rsidRPr="00D33060">
        <w:rPr>
          <w:rFonts w:asciiTheme="minorEastAsia" w:eastAsiaTheme="minorEastAsia" w:hAnsiTheme="minorEastAsia" w:cs="Helvetica"/>
          <w:color w:val="262626"/>
          <w:kern w:val="0"/>
          <w:sz w:val="24"/>
        </w:rPr>
        <w:t>将计算和数据隔离，节点故障不会导致数据异常；</w:t>
      </w:r>
    </w:p>
    <w:p w14:paraId="1422A13D" w14:textId="77777777" w:rsidR="00D33060" w:rsidRPr="00D33060" w:rsidRDefault="00D33060" w:rsidP="00D33060">
      <w:pPr>
        <w:widowControl/>
        <w:shd w:val="clear" w:color="auto" w:fill="FFFFFF"/>
        <w:spacing w:before="240" w:after="210" w:line="420" w:lineRule="atLeast"/>
        <w:ind w:firstLine="420"/>
        <w:jc w:val="left"/>
        <w:rPr>
          <w:rFonts w:asciiTheme="minorEastAsia" w:eastAsiaTheme="minorEastAsia" w:hAnsiTheme="minorEastAsia" w:cs="Helvetica"/>
          <w:color w:val="262626"/>
          <w:kern w:val="0"/>
          <w:sz w:val="24"/>
        </w:rPr>
      </w:pPr>
      <w:r w:rsidRPr="00D33060">
        <w:rPr>
          <w:rFonts w:asciiTheme="minorEastAsia" w:eastAsiaTheme="minorEastAsia" w:hAnsiTheme="minorEastAsia" w:cs="Helvetica"/>
          <w:color w:val="262626"/>
          <w:kern w:val="0"/>
          <w:sz w:val="24"/>
        </w:rPr>
        <w:t>数据在远端存储，数据可以在更安全的隔离区存储，这在很多场景中非常有意义；</w:t>
      </w:r>
    </w:p>
    <w:p w14:paraId="0F905756" w14:textId="77777777" w:rsidR="00D33060" w:rsidRPr="00D33060" w:rsidRDefault="00D33060" w:rsidP="00D33060">
      <w:pPr>
        <w:widowControl/>
        <w:shd w:val="clear" w:color="auto" w:fill="FFFFFF"/>
        <w:spacing w:before="240" w:after="210" w:line="420" w:lineRule="atLeast"/>
        <w:ind w:firstLine="420"/>
        <w:jc w:val="left"/>
        <w:rPr>
          <w:rFonts w:asciiTheme="minorEastAsia" w:eastAsiaTheme="minorEastAsia" w:hAnsiTheme="minorEastAsia" w:cs="Helvetica"/>
          <w:color w:val="262626"/>
          <w:kern w:val="0"/>
          <w:sz w:val="24"/>
        </w:rPr>
      </w:pPr>
      <w:r w:rsidRPr="00D33060">
        <w:rPr>
          <w:rFonts w:asciiTheme="minorEastAsia" w:eastAsiaTheme="minorEastAsia" w:hAnsiTheme="minorEastAsia" w:cs="Helvetica"/>
          <w:color w:val="262626"/>
          <w:kern w:val="0"/>
          <w:sz w:val="24"/>
        </w:rPr>
        <w:t>分布式存储不仅支持Key-Value形式，还支持SQL方式，使得业务开发更为简便；</w:t>
      </w:r>
    </w:p>
    <w:p w14:paraId="2F733E3B" w14:textId="77777777" w:rsidR="00D33060" w:rsidRPr="00D33060" w:rsidRDefault="00D33060" w:rsidP="00D33060">
      <w:pPr>
        <w:widowControl/>
        <w:shd w:val="clear" w:color="auto" w:fill="FFFFFF"/>
        <w:spacing w:before="240" w:after="210" w:line="420" w:lineRule="atLeast"/>
        <w:ind w:firstLine="420"/>
        <w:jc w:val="left"/>
        <w:rPr>
          <w:rFonts w:asciiTheme="minorEastAsia" w:eastAsiaTheme="minorEastAsia" w:hAnsiTheme="minorEastAsia" w:cs="Helvetica"/>
          <w:color w:val="262626"/>
          <w:kern w:val="0"/>
          <w:sz w:val="24"/>
        </w:rPr>
      </w:pPr>
      <w:r w:rsidRPr="00D33060">
        <w:rPr>
          <w:rFonts w:asciiTheme="minorEastAsia" w:eastAsiaTheme="minorEastAsia" w:hAnsiTheme="minorEastAsia" w:cs="Helvetica"/>
          <w:color w:val="262626"/>
          <w:kern w:val="0"/>
          <w:sz w:val="24"/>
        </w:rPr>
        <w:t>世界状态的存储从原来的MPT存储结构转为分布式存储，避免了世界状态急剧膨胀导致性能下降的问题；</w:t>
      </w:r>
    </w:p>
    <w:p w14:paraId="73273BEA" w14:textId="606950FD" w:rsidR="00D33060" w:rsidRDefault="00D33060" w:rsidP="00D33060">
      <w:pPr>
        <w:widowControl/>
        <w:shd w:val="clear" w:color="auto" w:fill="FFFFFF"/>
        <w:spacing w:before="240" w:after="210" w:line="420" w:lineRule="atLeast"/>
        <w:ind w:firstLine="420"/>
        <w:jc w:val="left"/>
        <w:rPr>
          <w:rFonts w:ascii="Arial" w:hAnsi="Arial" w:cs="Arial"/>
          <w:color w:val="333333"/>
          <w:kern w:val="0"/>
          <w:sz w:val="24"/>
        </w:rPr>
      </w:pPr>
      <w:r w:rsidRPr="00D33060">
        <w:rPr>
          <w:rFonts w:asciiTheme="minorEastAsia" w:eastAsiaTheme="minorEastAsia" w:hAnsiTheme="minorEastAsia" w:cs="Helvetica"/>
          <w:color w:val="262626"/>
          <w:kern w:val="0"/>
          <w:sz w:val="24"/>
        </w:rPr>
        <w:t>优化了数据存储的结构，更节约存储空间，存取效率更高</w:t>
      </w:r>
      <w:r w:rsidRPr="00D33060">
        <w:rPr>
          <w:rFonts w:ascii="Arial" w:hAnsi="Arial" w:cs="Arial"/>
          <w:color w:val="333333"/>
          <w:kern w:val="0"/>
          <w:sz w:val="24"/>
        </w:rPr>
        <w:t>。</w:t>
      </w:r>
    </w:p>
    <w:p w14:paraId="5674FCFB" w14:textId="1CF31629" w:rsidR="00D33060" w:rsidRDefault="00D33060" w:rsidP="00D33060">
      <w:pPr>
        <w:numPr>
          <w:ilvl w:val="0"/>
          <w:numId w:val="1"/>
        </w:numPr>
        <w:rPr>
          <w:b/>
          <w:bCs/>
          <w:color w:val="000000" w:themeColor="text1"/>
          <w:sz w:val="24"/>
        </w:rPr>
      </w:pPr>
      <w:r w:rsidRPr="00D33060">
        <w:rPr>
          <w:rFonts w:hint="eastAsia"/>
          <w:b/>
          <w:bCs/>
          <w:color w:val="000000" w:themeColor="text1"/>
          <w:sz w:val="24"/>
        </w:rPr>
        <w:t>并行计算</w:t>
      </w:r>
    </w:p>
    <w:p w14:paraId="0D2F53B4" w14:textId="77777777" w:rsidR="00825202" w:rsidRDefault="00825202" w:rsidP="00D33060">
      <w:pPr>
        <w:widowControl/>
        <w:shd w:val="clear" w:color="auto" w:fill="FFFFFF"/>
        <w:spacing w:before="240" w:after="210" w:line="420" w:lineRule="atLeast"/>
        <w:ind w:firstLine="420"/>
        <w:jc w:val="left"/>
        <w:rPr>
          <w:rFonts w:asciiTheme="minorEastAsia" w:eastAsiaTheme="minorEastAsia" w:hAnsiTheme="minorEastAsia" w:cs="Helvetica"/>
          <w:color w:val="262626"/>
          <w:kern w:val="0"/>
          <w:sz w:val="24"/>
        </w:rPr>
      </w:pPr>
      <w:r w:rsidRPr="00825202">
        <w:rPr>
          <w:rFonts w:asciiTheme="minorEastAsia" w:eastAsiaTheme="minorEastAsia" w:hAnsiTheme="minorEastAsia" w:cs="Helvetica"/>
          <w:color w:val="262626"/>
          <w:kern w:val="0"/>
          <w:sz w:val="24"/>
        </w:rPr>
        <w:t>并行计算或称平行计算是相对于串行计算来说的。它是一种一次可执行多个指令的算法，目的是提高计算速度，及通过扩大问题求解规模，解决大型而复杂的计算问题。所谓并行计算可分为时间上的并行和空间上的并行。 时间上的并行就是指</w:t>
      </w:r>
      <w:hyperlink r:id="rId43" w:tgtFrame="_blank" w:history="1">
        <w:r w:rsidRPr="00825202">
          <w:rPr>
            <w:rFonts w:asciiTheme="minorEastAsia" w:eastAsiaTheme="minorEastAsia" w:hAnsiTheme="minorEastAsia" w:cs="Helvetica"/>
            <w:color w:val="262626"/>
            <w:kern w:val="0"/>
            <w:sz w:val="24"/>
          </w:rPr>
          <w:t>流水线技术</w:t>
        </w:r>
      </w:hyperlink>
      <w:r w:rsidRPr="00825202">
        <w:rPr>
          <w:rFonts w:asciiTheme="minorEastAsia" w:eastAsiaTheme="minorEastAsia" w:hAnsiTheme="minorEastAsia" w:cs="Helvetica"/>
          <w:color w:val="262626"/>
          <w:kern w:val="0"/>
          <w:sz w:val="24"/>
        </w:rPr>
        <w:t>，而空间上的并行则是指用多个</w:t>
      </w:r>
      <w:hyperlink r:id="rId44" w:tgtFrame="_blank" w:history="1">
        <w:r w:rsidRPr="00825202">
          <w:rPr>
            <w:rFonts w:asciiTheme="minorEastAsia" w:eastAsiaTheme="minorEastAsia" w:hAnsiTheme="minorEastAsia" w:cs="Helvetica"/>
            <w:color w:val="262626"/>
            <w:kern w:val="0"/>
            <w:sz w:val="24"/>
          </w:rPr>
          <w:t>处理器</w:t>
        </w:r>
      </w:hyperlink>
      <w:r w:rsidRPr="00825202">
        <w:rPr>
          <w:rFonts w:asciiTheme="minorEastAsia" w:eastAsiaTheme="minorEastAsia" w:hAnsiTheme="minorEastAsia" w:cs="Helvetica"/>
          <w:color w:val="262626"/>
          <w:kern w:val="0"/>
          <w:sz w:val="24"/>
        </w:rPr>
        <w:t>并发的执行计算。</w:t>
      </w:r>
    </w:p>
    <w:p w14:paraId="2B07B89F" w14:textId="39911069" w:rsidR="00825202" w:rsidRDefault="00825202" w:rsidP="00D33060">
      <w:pPr>
        <w:widowControl/>
        <w:shd w:val="clear" w:color="auto" w:fill="FFFFFF"/>
        <w:spacing w:before="240" w:after="210" w:line="420" w:lineRule="atLeast"/>
        <w:ind w:firstLine="420"/>
        <w:jc w:val="left"/>
        <w:rPr>
          <w:rFonts w:asciiTheme="minorEastAsia" w:eastAsiaTheme="minorEastAsia" w:hAnsiTheme="minorEastAsia" w:cs="Helvetica"/>
          <w:color w:val="262626"/>
          <w:kern w:val="0"/>
          <w:sz w:val="24"/>
        </w:rPr>
      </w:pPr>
      <w:r w:rsidRPr="00825202">
        <w:rPr>
          <w:rFonts w:asciiTheme="minorEastAsia" w:eastAsiaTheme="minorEastAsia" w:hAnsiTheme="minorEastAsia" w:cs="Helvetica"/>
          <w:color w:val="262626"/>
          <w:kern w:val="0"/>
          <w:sz w:val="24"/>
        </w:rPr>
        <w:t>并行计算（Parallel Computing）是指同时使用多种计算资源解决计算问题的过程，是提高计算机系统计算速度和处理能力的一种有效手段。它的基本思想是用多个处理器来协同求解同一问题，即将被求解的问题分解成若干个部分，各部分均由一个独立的处理机来并行计算。并行计算系统既可以是专门设计的、含有多个处理器的超级计算机，也可以是以某种方式互连的若干台的独立计算机构成的集群。通过并行计算集群完成数据的处理，再将处理的结果返回给用户。</w:t>
      </w:r>
    </w:p>
    <w:p w14:paraId="4354E163" w14:textId="61C05848" w:rsidR="00D33060" w:rsidRPr="00D33060" w:rsidRDefault="00D33060" w:rsidP="00D33060">
      <w:pPr>
        <w:widowControl/>
        <w:shd w:val="clear" w:color="auto" w:fill="FFFFFF"/>
        <w:spacing w:before="240" w:after="210" w:line="420" w:lineRule="atLeast"/>
        <w:ind w:firstLine="420"/>
        <w:jc w:val="left"/>
        <w:rPr>
          <w:rFonts w:asciiTheme="minorEastAsia" w:eastAsiaTheme="minorEastAsia" w:hAnsiTheme="minorEastAsia" w:cs="Helvetica"/>
          <w:color w:val="262626"/>
          <w:kern w:val="0"/>
          <w:sz w:val="24"/>
        </w:rPr>
      </w:pPr>
      <w:r w:rsidRPr="00D33060">
        <w:rPr>
          <w:rFonts w:asciiTheme="minorEastAsia" w:eastAsiaTheme="minorEastAsia" w:hAnsiTheme="minorEastAsia" w:cs="Helvetica"/>
          <w:color w:val="262626"/>
          <w:kern w:val="0"/>
          <w:sz w:val="24"/>
        </w:rPr>
        <w:t xml:space="preserve">过去将交易打包成一个区块，在一个区块中交易顺序串行执行的做法，在FISCO BCOS 2.0中，会通过一套并行交易处理模型实现自定义交易互斥变量。 </w:t>
      </w:r>
      <w:r w:rsidRPr="00D33060">
        <w:rPr>
          <w:rFonts w:asciiTheme="minorEastAsia" w:eastAsiaTheme="minorEastAsia" w:hAnsiTheme="minorEastAsia" w:cs="Helvetica"/>
          <w:color w:val="262626"/>
          <w:kern w:val="0"/>
          <w:sz w:val="24"/>
        </w:rPr>
        <w:lastRenderedPageBreak/>
        <w:t>区块执行过程中，系统将会根据交易互斥变量自动构建交易依赖关系图——DAG，基于DAG并行执行交易，最好情况下性能可提升数倍（取决于CPU核数）。</w:t>
      </w:r>
    </w:p>
    <w:p w14:paraId="590BF4B3" w14:textId="1A632D0F" w:rsidR="00D33060" w:rsidRDefault="00D33060" w:rsidP="00D33060">
      <w:pPr>
        <w:numPr>
          <w:ilvl w:val="0"/>
          <w:numId w:val="1"/>
        </w:numPr>
        <w:rPr>
          <w:b/>
          <w:bCs/>
          <w:color w:val="000000" w:themeColor="text1"/>
          <w:sz w:val="24"/>
        </w:rPr>
      </w:pPr>
      <w:r w:rsidRPr="00D33060">
        <w:rPr>
          <w:rFonts w:hint="eastAsia"/>
          <w:b/>
          <w:bCs/>
          <w:color w:val="000000" w:themeColor="text1"/>
          <w:sz w:val="24"/>
        </w:rPr>
        <w:t>当前区块链实施的难度</w:t>
      </w:r>
    </w:p>
    <w:p w14:paraId="039075C4" w14:textId="77777777" w:rsidR="00825202" w:rsidRDefault="00825202" w:rsidP="00825202">
      <w:pPr>
        <w:pStyle w:val="a6"/>
        <w:shd w:val="clear" w:color="auto" w:fill="FFFFFF"/>
        <w:jc w:val="both"/>
        <w:rPr>
          <w:rFonts w:ascii="Segoe UI" w:hAnsi="Segoe UI" w:cs="Segoe UI"/>
          <w:color w:val="404040"/>
        </w:rPr>
      </w:pPr>
      <w:r>
        <w:rPr>
          <w:b/>
          <w:bCs/>
          <w:color w:val="000000" w:themeColor="text1"/>
        </w:rPr>
        <w:tab/>
      </w:r>
      <w:r>
        <w:rPr>
          <w:rFonts w:ascii="Segoe UI" w:hAnsi="Segoe UI" w:cs="Segoe UI"/>
          <w:color w:val="404040"/>
        </w:rPr>
        <w:t>经过近</w:t>
      </w:r>
      <w:r>
        <w:rPr>
          <w:rFonts w:ascii="Segoe UI" w:hAnsi="Segoe UI" w:cs="Segoe UI"/>
          <w:color w:val="404040"/>
        </w:rPr>
        <w:t xml:space="preserve"> 3 </w:t>
      </w:r>
      <w:r>
        <w:rPr>
          <w:rFonts w:ascii="Segoe UI" w:hAnsi="Segoe UI" w:cs="Segoe UI"/>
          <w:color w:val="404040"/>
        </w:rPr>
        <w:t>年的发展，区块链技术已经成为业内公认的，继大数据、云计算、</w:t>
      </w:r>
      <w:r>
        <w:rPr>
          <w:rFonts w:ascii="Segoe UI" w:hAnsi="Segoe UI" w:cs="Segoe UI"/>
          <w:color w:val="404040"/>
        </w:rPr>
        <w:t xml:space="preserve"> </w:t>
      </w:r>
      <w:r>
        <w:rPr>
          <w:rFonts w:ascii="Segoe UI" w:hAnsi="Segoe UI" w:cs="Segoe UI"/>
          <w:color w:val="404040"/>
        </w:rPr>
        <w:t>物联网、人工智能之后，又一颠覆性的新兴技术，也被一些国家列为国家级战略发展技术。</w:t>
      </w:r>
    </w:p>
    <w:p w14:paraId="580290E8" w14:textId="77777777" w:rsidR="00825202" w:rsidRDefault="00825202" w:rsidP="00825202">
      <w:pPr>
        <w:pStyle w:val="a6"/>
        <w:shd w:val="clear" w:color="auto" w:fill="FFFFFF"/>
        <w:jc w:val="both"/>
        <w:rPr>
          <w:rFonts w:ascii="Segoe UI" w:hAnsi="Segoe UI" w:cs="Segoe UI"/>
          <w:color w:val="404040"/>
        </w:rPr>
      </w:pPr>
      <w:r>
        <w:rPr>
          <w:rFonts w:ascii="Segoe UI" w:hAnsi="Segoe UI" w:cs="Segoe UI"/>
          <w:color w:val="404040"/>
        </w:rPr>
        <w:t>在技术不断积累深入时，国内部分城市已开始鼓励区块链产业入驻，创建出初步的区块链创业扶持政策。与此同时，国外相对成熟的资本市场也正在完善区块链衍生品加密数字货币的相关法规。</w:t>
      </w:r>
    </w:p>
    <w:p w14:paraId="757DF0AA" w14:textId="77777777" w:rsidR="00825202" w:rsidRDefault="00825202" w:rsidP="00825202">
      <w:pPr>
        <w:pStyle w:val="a6"/>
        <w:shd w:val="clear" w:color="auto" w:fill="FFFFFF"/>
        <w:jc w:val="both"/>
        <w:rPr>
          <w:rFonts w:ascii="Segoe UI" w:hAnsi="Segoe UI" w:cs="Segoe UI"/>
          <w:color w:val="404040"/>
        </w:rPr>
      </w:pPr>
      <w:r>
        <w:rPr>
          <w:rFonts w:ascii="Segoe UI" w:hAnsi="Segoe UI" w:cs="Segoe UI"/>
          <w:color w:val="404040"/>
        </w:rPr>
        <w:t>技术层面上，区块链技术目前生活化的场景落地以</w:t>
      </w:r>
      <w:proofErr w:type="gramStart"/>
      <w:r>
        <w:rPr>
          <w:rFonts w:ascii="Segoe UI" w:hAnsi="Segoe UI" w:cs="Segoe UI"/>
          <w:color w:val="404040"/>
        </w:rPr>
        <w:t>蚂蚁金服</w:t>
      </w:r>
      <w:proofErr w:type="gramEnd"/>
      <w:r>
        <w:rPr>
          <w:rFonts w:ascii="Segoe UI" w:hAnsi="Segoe UI" w:cs="Segoe UI"/>
          <w:color w:val="404040"/>
        </w:rPr>
        <w:t>、腾讯、百度、京东等巨头企业为主力，区块链创业公司在底层技术上取得较大成果，成为传统企业</w:t>
      </w:r>
      <w:proofErr w:type="gramStart"/>
      <w:r>
        <w:rPr>
          <w:rFonts w:ascii="Segoe UI" w:hAnsi="Segoe UI" w:cs="Segoe UI"/>
          <w:color w:val="404040"/>
        </w:rPr>
        <w:t>连接区</w:t>
      </w:r>
      <w:proofErr w:type="gramEnd"/>
      <w:r>
        <w:rPr>
          <w:rFonts w:ascii="Segoe UI" w:hAnsi="Segoe UI" w:cs="Segoe UI"/>
          <w:color w:val="404040"/>
        </w:rPr>
        <w:t>块链技术的桥梁。</w:t>
      </w:r>
    </w:p>
    <w:p w14:paraId="0BF978F8" w14:textId="1D8F4A14" w:rsidR="00D33060" w:rsidRPr="00C43357" w:rsidRDefault="00825202" w:rsidP="00C43357">
      <w:pPr>
        <w:pStyle w:val="a6"/>
        <w:shd w:val="clear" w:color="auto" w:fill="FFFFFF"/>
        <w:jc w:val="both"/>
        <w:rPr>
          <w:rFonts w:ascii="Segoe UI" w:hAnsi="Segoe UI" w:cs="Segoe UI" w:hint="eastAsia"/>
          <w:color w:val="404040"/>
        </w:rPr>
      </w:pPr>
      <w:r>
        <w:rPr>
          <w:rFonts w:ascii="Segoe UI" w:hAnsi="Segoe UI" w:cs="Segoe UI"/>
          <w:color w:val="404040"/>
        </w:rPr>
        <w:t>但不可忽视的是，区块链领域的安全问题屡见不鲜，合约机制中的天然弊端和发展过程中产生的漏洞成为不法分子的攻击点。</w:t>
      </w:r>
    </w:p>
    <w:p w14:paraId="50765633" w14:textId="66D5B180" w:rsidR="00D43788" w:rsidRPr="00D43788" w:rsidRDefault="004763CC" w:rsidP="000E2868">
      <w:pPr>
        <w:adjustRightInd w:val="0"/>
        <w:snapToGrid w:val="0"/>
        <w:spacing w:line="480" w:lineRule="auto"/>
        <w:rPr>
          <w:rFonts w:ascii="宋体" w:hAnsi="宋体"/>
          <w:b/>
          <w:color w:val="2F5496"/>
          <w:sz w:val="24"/>
        </w:rPr>
      </w:pPr>
      <w:r>
        <w:rPr>
          <w:rFonts w:ascii="宋体" w:hAnsi="宋体" w:hint="eastAsia"/>
          <w:b/>
          <w:color w:val="2F5496"/>
          <w:sz w:val="24"/>
        </w:rPr>
        <w:t>参考文献</w:t>
      </w:r>
    </w:p>
    <w:p w14:paraId="49F6DE88" w14:textId="77777777" w:rsidR="00D43788" w:rsidRDefault="000E2868">
      <w:pPr>
        <w:adjustRightInd w:val="0"/>
        <w:snapToGrid w:val="0"/>
        <w:spacing w:line="480" w:lineRule="auto"/>
      </w:pPr>
      <w:r>
        <w:t>Solidity</w:t>
      </w:r>
      <w:r>
        <w:rPr>
          <w:rFonts w:hint="eastAsia"/>
        </w:rPr>
        <w:t>官方文档</w:t>
      </w:r>
      <w:r>
        <w:rPr>
          <w:rFonts w:hint="eastAsia"/>
        </w:rPr>
        <w:t xml:space="preserve"> </w:t>
      </w:r>
    </w:p>
    <w:p w14:paraId="5743BDB1" w14:textId="4B7EC98D" w:rsidR="003D5FEA" w:rsidRDefault="00C51133">
      <w:pPr>
        <w:adjustRightInd w:val="0"/>
        <w:snapToGrid w:val="0"/>
        <w:spacing w:line="480" w:lineRule="auto"/>
      </w:pPr>
      <w:hyperlink r:id="rId45" w:history="1">
        <w:r w:rsidR="00D43788" w:rsidRPr="00A458CB">
          <w:rPr>
            <w:rStyle w:val="aa"/>
          </w:rPr>
          <w:t>http://cw.hubwiz.com/card/c/solidity-0.5-manual/</w:t>
        </w:r>
      </w:hyperlink>
    </w:p>
    <w:p w14:paraId="14941B31" w14:textId="77777777" w:rsidR="00D43788" w:rsidRDefault="000E2868">
      <w:pPr>
        <w:adjustRightInd w:val="0"/>
        <w:snapToGrid w:val="0"/>
        <w:spacing w:line="480" w:lineRule="auto"/>
      </w:pPr>
      <w:r>
        <w:rPr>
          <w:rFonts w:hint="eastAsia"/>
        </w:rPr>
        <w:t>F</w:t>
      </w:r>
      <w:r>
        <w:t>ISCO BCOS</w:t>
      </w:r>
      <w:r>
        <w:rPr>
          <w:rFonts w:hint="eastAsia"/>
        </w:rPr>
        <w:t>技术文档</w:t>
      </w:r>
      <w:r>
        <w:rPr>
          <w:rFonts w:hint="eastAsia"/>
        </w:rPr>
        <w:t xml:space="preserve"> </w:t>
      </w:r>
    </w:p>
    <w:p w14:paraId="6078EF3A" w14:textId="076232DA" w:rsidR="000E2868" w:rsidRDefault="00C51133">
      <w:pPr>
        <w:adjustRightInd w:val="0"/>
        <w:snapToGrid w:val="0"/>
        <w:spacing w:line="480" w:lineRule="auto"/>
      </w:pPr>
      <w:hyperlink r:id="rId46" w:history="1">
        <w:r w:rsidR="00D43788" w:rsidRPr="00A458CB">
          <w:rPr>
            <w:rStyle w:val="aa"/>
          </w:rPr>
          <w:t>https://fisco-bcos-documentation.readthedocs.io/zh_CN/latest/index.html</w:t>
        </w:r>
      </w:hyperlink>
    </w:p>
    <w:p w14:paraId="29DA82BC" w14:textId="0ED744DC" w:rsidR="00D43788" w:rsidRDefault="00D43788">
      <w:pPr>
        <w:adjustRightInd w:val="0"/>
        <w:snapToGrid w:val="0"/>
        <w:spacing w:line="480" w:lineRule="auto"/>
      </w:pPr>
      <w:r>
        <w:rPr>
          <w:rFonts w:hint="eastAsia"/>
        </w:rPr>
        <w:t>区块链技术原理博客</w:t>
      </w:r>
    </w:p>
    <w:p w14:paraId="7379763F" w14:textId="6F637B40" w:rsidR="00D43788" w:rsidRDefault="00C51133">
      <w:pPr>
        <w:adjustRightInd w:val="0"/>
        <w:snapToGrid w:val="0"/>
        <w:spacing w:line="480" w:lineRule="auto"/>
      </w:pPr>
      <w:hyperlink r:id="rId47" w:history="1">
        <w:r w:rsidR="00D43788" w:rsidRPr="00A458CB">
          <w:rPr>
            <w:rStyle w:val="aa"/>
          </w:rPr>
          <w:t>https://blog.csdn.net/zhangcanyan/article/details/51933424</w:t>
        </w:r>
      </w:hyperlink>
    </w:p>
    <w:p w14:paraId="3F743C68" w14:textId="7C4211CE" w:rsidR="00D43788" w:rsidRDefault="00015110">
      <w:pPr>
        <w:adjustRightInd w:val="0"/>
        <w:snapToGrid w:val="0"/>
        <w:spacing w:line="480" w:lineRule="auto"/>
      </w:pPr>
      <w:r>
        <w:rPr>
          <w:rFonts w:hint="eastAsia"/>
        </w:rPr>
        <w:t>联盟链公有链异同</w:t>
      </w:r>
    </w:p>
    <w:p w14:paraId="5C34B74D" w14:textId="2A40AA5D" w:rsidR="00C43357" w:rsidRDefault="00C51133">
      <w:pPr>
        <w:adjustRightInd w:val="0"/>
        <w:snapToGrid w:val="0"/>
        <w:spacing w:line="480" w:lineRule="auto"/>
        <w:rPr>
          <w:rStyle w:val="aa"/>
        </w:rPr>
      </w:pPr>
      <w:hyperlink r:id="rId48" w:history="1">
        <w:r w:rsidR="00015110" w:rsidRPr="00A458CB">
          <w:rPr>
            <w:rStyle w:val="aa"/>
          </w:rPr>
          <w:t>https://36kr.com/p/5129559</w:t>
        </w:r>
      </w:hyperlink>
    </w:p>
    <w:p w14:paraId="0DD474ED" w14:textId="4E2C605E" w:rsidR="00C43357" w:rsidRPr="00C43357" w:rsidRDefault="00C43357">
      <w:pPr>
        <w:adjustRightInd w:val="0"/>
        <w:snapToGrid w:val="0"/>
        <w:spacing w:line="480" w:lineRule="auto"/>
      </w:pPr>
      <w:r w:rsidRPr="00C43357">
        <w:rPr>
          <w:rFonts w:hint="eastAsia"/>
        </w:rPr>
        <w:t>信任链是如何建立的</w:t>
      </w:r>
    </w:p>
    <w:p w14:paraId="1779C221" w14:textId="44FC7FFE" w:rsidR="00C43357" w:rsidRDefault="00C43357">
      <w:pPr>
        <w:adjustRightInd w:val="0"/>
        <w:snapToGrid w:val="0"/>
        <w:spacing w:line="480" w:lineRule="auto"/>
        <w:rPr>
          <w:color w:val="0000FF"/>
          <w:u w:val="single"/>
        </w:rPr>
      </w:pPr>
      <w:hyperlink r:id="rId49" w:history="1">
        <w:r w:rsidRPr="00272349">
          <w:rPr>
            <w:rStyle w:val="aa"/>
          </w:rPr>
          <w:t>https://www.fengli.com/news/23250972.html</w:t>
        </w:r>
      </w:hyperlink>
    </w:p>
    <w:p w14:paraId="56EEF489" w14:textId="3CA5ADFE" w:rsidR="00C43357" w:rsidRPr="00C43357" w:rsidRDefault="00C43357">
      <w:pPr>
        <w:adjustRightInd w:val="0"/>
        <w:snapToGrid w:val="0"/>
        <w:spacing w:line="480" w:lineRule="auto"/>
      </w:pPr>
      <w:r w:rsidRPr="00C43357">
        <w:rPr>
          <w:rFonts w:hint="eastAsia"/>
        </w:rPr>
        <w:t>群组架构</w:t>
      </w:r>
    </w:p>
    <w:p w14:paraId="3B10C8A8" w14:textId="2850D909" w:rsidR="00C43357" w:rsidRDefault="00C43357">
      <w:pPr>
        <w:adjustRightInd w:val="0"/>
        <w:snapToGrid w:val="0"/>
        <w:spacing w:line="480" w:lineRule="auto"/>
        <w:rPr>
          <w:color w:val="0000FF"/>
          <w:u w:val="single"/>
        </w:rPr>
      </w:pPr>
      <w:hyperlink r:id="rId50" w:history="1">
        <w:r w:rsidRPr="00272349">
          <w:rPr>
            <w:rStyle w:val="aa"/>
          </w:rPr>
          <w:t>https://fisco-bcos-documentation.readthedocs.io/zh_CN/latest/docs/design/architecture/group.html</w:t>
        </w:r>
      </w:hyperlink>
    </w:p>
    <w:p w14:paraId="38DB7199" w14:textId="77777777" w:rsidR="00015110" w:rsidRPr="00015110" w:rsidRDefault="00015110">
      <w:pPr>
        <w:adjustRightInd w:val="0"/>
        <w:snapToGrid w:val="0"/>
        <w:spacing w:line="480" w:lineRule="auto"/>
        <w:rPr>
          <w:rFonts w:hint="eastAsia"/>
        </w:rPr>
      </w:pPr>
      <w:bookmarkStart w:id="0" w:name="_GoBack"/>
      <w:bookmarkEnd w:id="0"/>
    </w:p>
    <w:sectPr w:rsidR="00015110" w:rsidRPr="00015110">
      <w:headerReference w:type="default" r:id="rId51"/>
      <w:footerReference w:type="default" r:id="rId52"/>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273D3" w14:textId="77777777" w:rsidR="00C51133" w:rsidRDefault="00C51133">
      <w:r>
        <w:separator/>
      </w:r>
    </w:p>
  </w:endnote>
  <w:endnote w:type="continuationSeparator" w:id="0">
    <w:p w14:paraId="21FE902F" w14:textId="77777777" w:rsidR="00C51133" w:rsidRDefault="00C51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9571D" w14:textId="77777777" w:rsidR="003D5FC9" w:rsidRDefault="003D5FC9">
    <w:pPr>
      <w:pStyle w:val="a3"/>
      <w:framePr w:wrap="around" w:vAnchor="text" w:hAnchor="margin" w:xAlign="center" w:y="1"/>
      <w:rPr>
        <w:rStyle w:val="a5"/>
      </w:rPr>
    </w:pPr>
    <w:r>
      <w:fldChar w:fldCharType="begin"/>
    </w:r>
    <w:r>
      <w:rPr>
        <w:rStyle w:val="a5"/>
      </w:rPr>
      <w:instrText xml:space="preserve">PAGE  </w:instrText>
    </w:r>
    <w:r>
      <w:fldChar w:fldCharType="end"/>
    </w:r>
  </w:p>
  <w:p w14:paraId="725FB818" w14:textId="77777777" w:rsidR="003D5FC9" w:rsidRDefault="003D5FC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A810F" w14:textId="77777777" w:rsidR="003D5FC9" w:rsidRDefault="003D5FC9">
    <w:pPr>
      <w:pStyle w:val="a3"/>
      <w:jc w:val="center"/>
      <w:rPr>
        <w:sz w:val="24"/>
        <w:szCs w:val="24"/>
      </w:rPr>
    </w:pPr>
    <w:r>
      <w:rPr>
        <w:sz w:val="24"/>
        <w:szCs w:val="24"/>
      </w:rPr>
      <w:fldChar w:fldCharType="begin"/>
    </w:r>
    <w:r>
      <w:rPr>
        <w:rStyle w:val="a5"/>
        <w:sz w:val="24"/>
        <w:szCs w:val="24"/>
      </w:rPr>
      <w:instrText xml:space="preserve"> PAGE </w:instrText>
    </w:r>
    <w:r>
      <w:rPr>
        <w:sz w:val="24"/>
        <w:szCs w:val="24"/>
      </w:rPr>
      <w:fldChar w:fldCharType="separate"/>
    </w:r>
    <w:r>
      <w:rPr>
        <w:rStyle w:val="a5"/>
        <w:sz w:val="24"/>
        <w:szCs w:val="24"/>
      </w:rPr>
      <w:t>4</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332F8" w14:textId="77777777" w:rsidR="00C51133" w:rsidRDefault="00C51133">
      <w:r>
        <w:separator/>
      </w:r>
    </w:p>
  </w:footnote>
  <w:footnote w:type="continuationSeparator" w:id="0">
    <w:p w14:paraId="1A7BDC89" w14:textId="77777777" w:rsidR="00C51133" w:rsidRDefault="00C51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4E3AB" w14:textId="77777777" w:rsidR="003D5FC9" w:rsidRDefault="003D5FC9">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F3474" w14:textId="77777777" w:rsidR="003D5FC9" w:rsidRDefault="003D5FC9">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095D35B"/>
    <w:multiLevelType w:val="multilevel"/>
    <w:tmpl w:val="32D0BEAE"/>
    <w:lvl w:ilvl="0">
      <w:start w:val="1"/>
      <w:numFmt w:val="decimal"/>
      <w:pStyle w:val="1"/>
      <w:lvlText w:val="%1."/>
      <w:lvlJc w:val="left"/>
      <w:pPr>
        <w:tabs>
          <w:tab w:val="left" w:pos="737"/>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46F17F5"/>
    <w:multiLevelType w:val="multilevel"/>
    <w:tmpl w:val="AEBE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8D6452"/>
    <w:multiLevelType w:val="multilevel"/>
    <w:tmpl w:val="E180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C0E88"/>
    <w:multiLevelType w:val="multilevel"/>
    <w:tmpl w:val="3214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D55839"/>
    <w:multiLevelType w:val="multilevel"/>
    <w:tmpl w:val="812A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06565"/>
    <w:multiLevelType w:val="multilevel"/>
    <w:tmpl w:val="55C4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3308D"/>
    <w:multiLevelType w:val="multilevel"/>
    <w:tmpl w:val="8AB2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02523"/>
    <w:multiLevelType w:val="multilevel"/>
    <w:tmpl w:val="B2E8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9C695F"/>
    <w:multiLevelType w:val="multilevel"/>
    <w:tmpl w:val="8446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B296E"/>
    <w:multiLevelType w:val="multilevel"/>
    <w:tmpl w:val="5CE0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3351C"/>
    <w:multiLevelType w:val="multilevel"/>
    <w:tmpl w:val="7988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925890"/>
    <w:multiLevelType w:val="multilevel"/>
    <w:tmpl w:val="8EAA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244801"/>
    <w:multiLevelType w:val="multilevel"/>
    <w:tmpl w:val="1374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010F37"/>
    <w:multiLevelType w:val="multilevel"/>
    <w:tmpl w:val="BCAC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122667"/>
    <w:multiLevelType w:val="multilevel"/>
    <w:tmpl w:val="EFE4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0964B5"/>
    <w:multiLevelType w:val="multilevel"/>
    <w:tmpl w:val="5C7A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B05EE"/>
    <w:multiLevelType w:val="multilevel"/>
    <w:tmpl w:val="3A7E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E84730"/>
    <w:multiLevelType w:val="multilevel"/>
    <w:tmpl w:val="902A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1860A2"/>
    <w:multiLevelType w:val="multilevel"/>
    <w:tmpl w:val="022E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8667EB"/>
    <w:multiLevelType w:val="multilevel"/>
    <w:tmpl w:val="C08E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8"/>
  </w:num>
  <w:num w:numId="4">
    <w:abstractNumId w:val="6"/>
  </w:num>
  <w:num w:numId="5">
    <w:abstractNumId w:val="2"/>
  </w:num>
  <w:num w:numId="6">
    <w:abstractNumId w:val="12"/>
  </w:num>
  <w:num w:numId="7">
    <w:abstractNumId w:val="11"/>
  </w:num>
  <w:num w:numId="8">
    <w:abstractNumId w:val="18"/>
  </w:num>
  <w:num w:numId="9">
    <w:abstractNumId w:val="5"/>
  </w:num>
  <w:num w:numId="10">
    <w:abstractNumId w:val="9"/>
  </w:num>
  <w:num w:numId="11">
    <w:abstractNumId w:val="16"/>
  </w:num>
  <w:num w:numId="12">
    <w:abstractNumId w:val="3"/>
  </w:num>
  <w:num w:numId="13">
    <w:abstractNumId w:val="7"/>
  </w:num>
  <w:num w:numId="14">
    <w:abstractNumId w:val="19"/>
  </w:num>
  <w:num w:numId="15">
    <w:abstractNumId w:val="1"/>
  </w:num>
  <w:num w:numId="16">
    <w:abstractNumId w:val="10"/>
  </w:num>
  <w:num w:numId="17">
    <w:abstractNumId w:val="15"/>
  </w:num>
  <w:num w:numId="18">
    <w:abstractNumId w:val="14"/>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wNwNiY0NDczNLYyUdpeDU4uLM/DyQAsNaAJYHgd0sAAAA"/>
  </w:docVars>
  <w:rsids>
    <w:rsidRoot w:val="28B34699"/>
    <w:rsid w:val="00015110"/>
    <w:rsid w:val="00094C78"/>
    <w:rsid w:val="000E2868"/>
    <w:rsid w:val="000E3E88"/>
    <w:rsid w:val="0013055F"/>
    <w:rsid w:val="00210452"/>
    <w:rsid w:val="0022223E"/>
    <w:rsid w:val="002408B4"/>
    <w:rsid w:val="002C2855"/>
    <w:rsid w:val="002F7B65"/>
    <w:rsid w:val="003A305D"/>
    <w:rsid w:val="003D5FC9"/>
    <w:rsid w:val="003D5FEA"/>
    <w:rsid w:val="00410094"/>
    <w:rsid w:val="00452364"/>
    <w:rsid w:val="004708D5"/>
    <w:rsid w:val="004763CC"/>
    <w:rsid w:val="00494891"/>
    <w:rsid w:val="00497DC7"/>
    <w:rsid w:val="004F18C5"/>
    <w:rsid w:val="00501890"/>
    <w:rsid w:val="00537F0F"/>
    <w:rsid w:val="00550ACA"/>
    <w:rsid w:val="006B3B50"/>
    <w:rsid w:val="0080351F"/>
    <w:rsid w:val="00810EF0"/>
    <w:rsid w:val="00825202"/>
    <w:rsid w:val="008C0BA2"/>
    <w:rsid w:val="008C62C6"/>
    <w:rsid w:val="008C6872"/>
    <w:rsid w:val="008D690A"/>
    <w:rsid w:val="00986962"/>
    <w:rsid w:val="009A6286"/>
    <w:rsid w:val="009C45BF"/>
    <w:rsid w:val="009C6BA4"/>
    <w:rsid w:val="00A26C05"/>
    <w:rsid w:val="00A5456E"/>
    <w:rsid w:val="00A86630"/>
    <w:rsid w:val="00AA1C65"/>
    <w:rsid w:val="00B007FE"/>
    <w:rsid w:val="00B27B99"/>
    <w:rsid w:val="00B44EB3"/>
    <w:rsid w:val="00BD0BD2"/>
    <w:rsid w:val="00C43357"/>
    <w:rsid w:val="00C43D66"/>
    <w:rsid w:val="00C51133"/>
    <w:rsid w:val="00C56B8C"/>
    <w:rsid w:val="00C67C49"/>
    <w:rsid w:val="00C977D9"/>
    <w:rsid w:val="00CA3354"/>
    <w:rsid w:val="00CB5D3B"/>
    <w:rsid w:val="00CE1F37"/>
    <w:rsid w:val="00CF1AF4"/>
    <w:rsid w:val="00D33060"/>
    <w:rsid w:val="00D43788"/>
    <w:rsid w:val="00D92775"/>
    <w:rsid w:val="00DB2EE9"/>
    <w:rsid w:val="00E272A1"/>
    <w:rsid w:val="00F57210"/>
    <w:rsid w:val="00FD0E83"/>
    <w:rsid w:val="00FD6397"/>
    <w:rsid w:val="00FE6A5D"/>
    <w:rsid w:val="02D91C29"/>
    <w:rsid w:val="28B34699"/>
    <w:rsid w:val="2FDB3BB6"/>
    <w:rsid w:val="4B331397"/>
    <w:rsid w:val="64F97C1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0E7F87"/>
  <w15:docId w15:val="{DD354B58-B885-4C41-890D-800D9DE6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0">
    <w:name w:val="heading 1"/>
    <w:basedOn w:val="a"/>
    <w:next w:val="a"/>
    <w:link w:val="11"/>
    <w:qFormat/>
    <w:rsid w:val="00FE6A5D"/>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CB5D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0"/>
    <w:uiPriority w:val="9"/>
    <w:qFormat/>
    <w:rsid w:val="008C62C6"/>
    <w:pPr>
      <w:widowControl/>
      <w:spacing w:before="100" w:beforeAutospacing="1" w:after="100" w:afterAutospacing="1"/>
      <w:jc w:val="left"/>
      <w:outlineLvl w:val="3"/>
    </w:pPr>
    <w:rPr>
      <w:rFonts w:ascii="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paragraph" w:styleId="a6">
    <w:name w:val="Normal (Web)"/>
    <w:basedOn w:val="a"/>
    <w:uiPriority w:val="99"/>
    <w:unhideWhenUsed/>
    <w:rsid w:val="003D5FC9"/>
    <w:pPr>
      <w:widowControl/>
      <w:spacing w:before="100" w:beforeAutospacing="1" w:after="100" w:afterAutospacing="1"/>
      <w:jc w:val="left"/>
    </w:pPr>
    <w:rPr>
      <w:rFonts w:ascii="宋体" w:hAnsi="宋体" w:cs="宋体"/>
      <w:kern w:val="0"/>
      <w:sz w:val="24"/>
    </w:rPr>
  </w:style>
  <w:style w:type="character" w:styleId="a7">
    <w:name w:val="Strong"/>
    <w:basedOn w:val="a0"/>
    <w:uiPriority w:val="22"/>
    <w:qFormat/>
    <w:rsid w:val="008C62C6"/>
    <w:rPr>
      <w:b/>
      <w:bCs/>
    </w:rPr>
  </w:style>
  <w:style w:type="character" w:customStyle="1" w:styleId="40">
    <w:name w:val="标题 4 字符"/>
    <w:basedOn w:val="a0"/>
    <w:link w:val="4"/>
    <w:uiPriority w:val="9"/>
    <w:rsid w:val="008C62C6"/>
    <w:rPr>
      <w:rFonts w:ascii="宋体" w:hAnsi="宋体" w:cs="宋体"/>
      <w:b/>
      <w:bCs/>
      <w:sz w:val="24"/>
      <w:szCs w:val="24"/>
    </w:rPr>
  </w:style>
  <w:style w:type="paragraph" w:styleId="a8">
    <w:name w:val="Balloon Text"/>
    <w:basedOn w:val="a"/>
    <w:link w:val="a9"/>
    <w:semiHidden/>
    <w:unhideWhenUsed/>
    <w:rsid w:val="009A6286"/>
    <w:rPr>
      <w:sz w:val="18"/>
      <w:szCs w:val="18"/>
    </w:rPr>
  </w:style>
  <w:style w:type="character" w:customStyle="1" w:styleId="a9">
    <w:name w:val="批注框文本 字符"/>
    <w:basedOn w:val="a0"/>
    <w:link w:val="a8"/>
    <w:semiHidden/>
    <w:rsid w:val="009A6286"/>
    <w:rPr>
      <w:kern w:val="2"/>
      <w:sz w:val="18"/>
      <w:szCs w:val="18"/>
    </w:rPr>
  </w:style>
  <w:style w:type="character" w:styleId="aa">
    <w:name w:val="Hyperlink"/>
    <w:basedOn w:val="a0"/>
    <w:uiPriority w:val="99"/>
    <w:unhideWhenUsed/>
    <w:rsid w:val="0080351F"/>
    <w:rPr>
      <w:color w:val="0000FF"/>
      <w:u w:val="single"/>
    </w:rPr>
  </w:style>
  <w:style w:type="character" w:customStyle="1" w:styleId="ilh-page">
    <w:name w:val="ilh-page"/>
    <w:basedOn w:val="a0"/>
    <w:rsid w:val="0080351F"/>
  </w:style>
  <w:style w:type="paragraph" w:customStyle="1" w:styleId="1">
    <w:name w:val="样式1"/>
    <w:basedOn w:val="a"/>
    <w:link w:val="12"/>
    <w:qFormat/>
    <w:rsid w:val="00FE6A5D"/>
    <w:pPr>
      <w:numPr>
        <w:numId w:val="1"/>
      </w:numPr>
      <w:tabs>
        <w:tab w:val="clear" w:pos="737"/>
        <w:tab w:val="left" w:pos="312"/>
      </w:tabs>
    </w:pPr>
    <w:rPr>
      <w:rFonts w:ascii="宋体" w:hAnsi="宋体"/>
      <w:b/>
      <w:bCs/>
      <w:sz w:val="24"/>
    </w:rPr>
  </w:style>
  <w:style w:type="character" w:customStyle="1" w:styleId="11">
    <w:name w:val="标题 1 字符"/>
    <w:basedOn w:val="a0"/>
    <w:link w:val="10"/>
    <w:rsid w:val="00FE6A5D"/>
    <w:rPr>
      <w:b/>
      <w:bCs/>
      <w:kern w:val="44"/>
      <w:sz w:val="44"/>
      <w:szCs w:val="44"/>
    </w:rPr>
  </w:style>
  <w:style w:type="character" w:customStyle="1" w:styleId="12">
    <w:name w:val="样式1 字符"/>
    <w:basedOn w:val="a0"/>
    <w:link w:val="1"/>
    <w:rsid w:val="00FE6A5D"/>
    <w:rPr>
      <w:rFonts w:ascii="宋体" w:hAnsi="宋体"/>
      <w:b/>
      <w:bCs/>
      <w:kern w:val="2"/>
      <w:sz w:val="24"/>
      <w:szCs w:val="24"/>
    </w:rPr>
  </w:style>
  <w:style w:type="paragraph" w:styleId="TOC">
    <w:name w:val="TOC Heading"/>
    <w:basedOn w:val="10"/>
    <w:next w:val="a"/>
    <w:uiPriority w:val="39"/>
    <w:unhideWhenUsed/>
    <w:qFormat/>
    <w:rsid w:val="00FE6A5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FE6A5D"/>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FE6A5D"/>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FE6A5D"/>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semiHidden/>
    <w:rsid w:val="00CB5D3B"/>
    <w:rPr>
      <w:rFonts w:asciiTheme="majorHAnsi" w:eastAsiaTheme="majorEastAsia" w:hAnsiTheme="majorHAnsi" w:cstheme="majorBidi"/>
      <w:b/>
      <w:bCs/>
      <w:kern w:val="2"/>
      <w:sz w:val="32"/>
      <w:szCs w:val="32"/>
    </w:rPr>
  </w:style>
  <w:style w:type="paragraph" w:customStyle="1" w:styleId="ztext-empty-paragraph">
    <w:name w:val="ztext-empty-paragraph"/>
    <w:basedOn w:val="a"/>
    <w:rsid w:val="000E3E88"/>
    <w:pPr>
      <w:widowControl/>
      <w:spacing w:before="100" w:beforeAutospacing="1" w:after="100" w:afterAutospacing="1"/>
      <w:jc w:val="left"/>
    </w:pPr>
    <w:rPr>
      <w:rFonts w:ascii="宋体" w:hAnsi="宋体" w:cs="宋体"/>
      <w:kern w:val="0"/>
      <w:sz w:val="24"/>
    </w:rPr>
  </w:style>
  <w:style w:type="character" w:styleId="ab">
    <w:name w:val="Unresolved Mention"/>
    <w:basedOn w:val="a0"/>
    <w:uiPriority w:val="99"/>
    <w:semiHidden/>
    <w:unhideWhenUsed/>
    <w:rsid w:val="000E2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4826">
      <w:bodyDiv w:val="1"/>
      <w:marLeft w:val="0"/>
      <w:marRight w:val="0"/>
      <w:marTop w:val="0"/>
      <w:marBottom w:val="0"/>
      <w:divBdr>
        <w:top w:val="none" w:sz="0" w:space="0" w:color="auto"/>
        <w:left w:val="none" w:sz="0" w:space="0" w:color="auto"/>
        <w:bottom w:val="none" w:sz="0" w:space="0" w:color="auto"/>
        <w:right w:val="none" w:sz="0" w:space="0" w:color="auto"/>
      </w:divBdr>
    </w:div>
    <w:div w:id="120421069">
      <w:bodyDiv w:val="1"/>
      <w:marLeft w:val="0"/>
      <w:marRight w:val="0"/>
      <w:marTop w:val="0"/>
      <w:marBottom w:val="0"/>
      <w:divBdr>
        <w:top w:val="none" w:sz="0" w:space="0" w:color="auto"/>
        <w:left w:val="none" w:sz="0" w:space="0" w:color="auto"/>
        <w:bottom w:val="none" w:sz="0" w:space="0" w:color="auto"/>
        <w:right w:val="none" w:sz="0" w:space="0" w:color="auto"/>
      </w:divBdr>
    </w:div>
    <w:div w:id="297537009">
      <w:bodyDiv w:val="1"/>
      <w:marLeft w:val="0"/>
      <w:marRight w:val="0"/>
      <w:marTop w:val="0"/>
      <w:marBottom w:val="0"/>
      <w:divBdr>
        <w:top w:val="none" w:sz="0" w:space="0" w:color="auto"/>
        <w:left w:val="none" w:sz="0" w:space="0" w:color="auto"/>
        <w:bottom w:val="none" w:sz="0" w:space="0" w:color="auto"/>
        <w:right w:val="none" w:sz="0" w:space="0" w:color="auto"/>
      </w:divBdr>
    </w:div>
    <w:div w:id="315379462">
      <w:bodyDiv w:val="1"/>
      <w:marLeft w:val="0"/>
      <w:marRight w:val="0"/>
      <w:marTop w:val="0"/>
      <w:marBottom w:val="0"/>
      <w:divBdr>
        <w:top w:val="none" w:sz="0" w:space="0" w:color="auto"/>
        <w:left w:val="none" w:sz="0" w:space="0" w:color="auto"/>
        <w:bottom w:val="none" w:sz="0" w:space="0" w:color="auto"/>
        <w:right w:val="none" w:sz="0" w:space="0" w:color="auto"/>
      </w:divBdr>
    </w:div>
    <w:div w:id="325130562">
      <w:bodyDiv w:val="1"/>
      <w:marLeft w:val="0"/>
      <w:marRight w:val="0"/>
      <w:marTop w:val="0"/>
      <w:marBottom w:val="0"/>
      <w:divBdr>
        <w:top w:val="none" w:sz="0" w:space="0" w:color="auto"/>
        <w:left w:val="none" w:sz="0" w:space="0" w:color="auto"/>
        <w:bottom w:val="none" w:sz="0" w:space="0" w:color="auto"/>
        <w:right w:val="none" w:sz="0" w:space="0" w:color="auto"/>
      </w:divBdr>
    </w:div>
    <w:div w:id="424769489">
      <w:bodyDiv w:val="1"/>
      <w:marLeft w:val="0"/>
      <w:marRight w:val="0"/>
      <w:marTop w:val="0"/>
      <w:marBottom w:val="0"/>
      <w:divBdr>
        <w:top w:val="none" w:sz="0" w:space="0" w:color="auto"/>
        <w:left w:val="none" w:sz="0" w:space="0" w:color="auto"/>
        <w:bottom w:val="none" w:sz="0" w:space="0" w:color="auto"/>
        <w:right w:val="none" w:sz="0" w:space="0" w:color="auto"/>
      </w:divBdr>
    </w:div>
    <w:div w:id="428551597">
      <w:bodyDiv w:val="1"/>
      <w:marLeft w:val="0"/>
      <w:marRight w:val="0"/>
      <w:marTop w:val="0"/>
      <w:marBottom w:val="0"/>
      <w:divBdr>
        <w:top w:val="none" w:sz="0" w:space="0" w:color="auto"/>
        <w:left w:val="none" w:sz="0" w:space="0" w:color="auto"/>
        <w:bottom w:val="none" w:sz="0" w:space="0" w:color="auto"/>
        <w:right w:val="none" w:sz="0" w:space="0" w:color="auto"/>
      </w:divBdr>
    </w:div>
    <w:div w:id="506406571">
      <w:bodyDiv w:val="1"/>
      <w:marLeft w:val="0"/>
      <w:marRight w:val="0"/>
      <w:marTop w:val="0"/>
      <w:marBottom w:val="0"/>
      <w:divBdr>
        <w:top w:val="none" w:sz="0" w:space="0" w:color="auto"/>
        <w:left w:val="none" w:sz="0" w:space="0" w:color="auto"/>
        <w:bottom w:val="none" w:sz="0" w:space="0" w:color="auto"/>
        <w:right w:val="none" w:sz="0" w:space="0" w:color="auto"/>
      </w:divBdr>
    </w:div>
    <w:div w:id="561528772">
      <w:bodyDiv w:val="1"/>
      <w:marLeft w:val="0"/>
      <w:marRight w:val="0"/>
      <w:marTop w:val="0"/>
      <w:marBottom w:val="0"/>
      <w:divBdr>
        <w:top w:val="none" w:sz="0" w:space="0" w:color="auto"/>
        <w:left w:val="none" w:sz="0" w:space="0" w:color="auto"/>
        <w:bottom w:val="none" w:sz="0" w:space="0" w:color="auto"/>
        <w:right w:val="none" w:sz="0" w:space="0" w:color="auto"/>
      </w:divBdr>
    </w:div>
    <w:div w:id="569272256">
      <w:bodyDiv w:val="1"/>
      <w:marLeft w:val="0"/>
      <w:marRight w:val="0"/>
      <w:marTop w:val="0"/>
      <w:marBottom w:val="0"/>
      <w:divBdr>
        <w:top w:val="none" w:sz="0" w:space="0" w:color="auto"/>
        <w:left w:val="none" w:sz="0" w:space="0" w:color="auto"/>
        <w:bottom w:val="none" w:sz="0" w:space="0" w:color="auto"/>
        <w:right w:val="none" w:sz="0" w:space="0" w:color="auto"/>
      </w:divBdr>
    </w:div>
    <w:div w:id="730076085">
      <w:bodyDiv w:val="1"/>
      <w:marLeft w:val="0"/>
      <w:marRight w:val="0"/>
      <w:marTop w:val="0"/>
      <w:marBottom w:val="0"/>
      <w:divBdr>
        <w:top w:val="none" w:sz="0" w:space="0" w:color="auto"/>
        <w:left w:val="none" w:sz="0" w:space="0" w:color="auto"/>
        <w:bottom w:val="none" w:sz="0" w:space="0" w:color="auto"/>
        <w:right w:val="none" w:sz="0" w:space="0" w:color="auto"/>
      </w:divBdr>
    </w:div>
    <w:div w:id="745954506">
      <w:bodyDiv w:val="1"/>
      <w:marLeft w:val="0"/>
      <w:marRight w:val="0"/>
      <w:marTop w:val="0"/>
      <w:marBottom w:val="0"/>
      <w:divBdr>
        <w:top w:val="none" w:sz="0" w:space="0" w:color="auto"/>
        <w:left w:val="none" w:sz="0" w:space="0" w:color="auto"/>
        <w:bottom w:val="none" w:sz="0" w:space="0" w:color="auto"/>
        <w:right w:val="none" w:sz="0" w:space="0" w:color="auto"/>
      </w:divBdr>
    </w:div>
    <w:div w:id="772357578">
      <w:bodyDiv w:val="1"/>
      <w:marLeft w:val="0"/>
      <w:marRight w:val="0"/>
      <w:marTop w:val="0"/>
      <w:marBottom w:val="0"/>
      <w:divBdr>
        <w:top w:val="none" w:sz="0" w:space="0" w:color="auto"/>
        <w:left w:val="none" w:sz="0" w:space="0" w:color="auto"/>
        <w:bottom w:val="none" w:sz="0" w:space="0" w:color="auto"/>
        <w:right w:val="none" w:sz="0" w:space="0" w:color="auto"/>
      </w:divBdr>
    </w:div>
    <w:div w:id="787427875">
      <w:bodyDiv w:val="1"/>
      <w:marLeft w:val="0"/>
      <w:marRight w:val="0"/>
      <w:marTop w:val="0"/>
      <w:marBottom w:val="0"/>
      <w:divBdr>
        <w:top w:val="none" w:sz="0" w:space="0" w:color="auto"/>
        <w:left w:val="none" w:sz="0" w:space="0" w:color="auto"/>
        <w:bottom w:val="none" w:sz="0" w:space="0" w:color="auto"/>
        <w:right w:val="none" w:sz="0" w:space="0" w:color="auto"/>
      </w:divBdr>
    </w:div>
    <w:div w:id="807674111">
      <w:bodyDiv w:val="1"/>
      <w:marLeft w:val="0"/>
      <w:marRight w:val="0"/>
      <w:marTop w:val="0"/>
      <w:marBottom w:val="0"/>
      <w:divBdr>
        <w:top w:val="none" w:sz="0" w:space="0" w:color="auto"/>
        <w:left w:val="none" w:sz="0" w:space="0" w:color="auto"/>
        <w:bottom w:val="none" w:sz="0" w:space="0" w:color="auto"/>
        <w:right w:val="none" w:sz="0" w:space="0" w:color="auto"/>
      </w:divBdr>
    </w:div>
    <w:div w:id="875972214">
      <w:bodyDiv w:val="1"/>
      <w:marLeft w:val="0"/>
      <w:marRight w:val="0"/>
      <w:marTop w:val="0"/>
      <w:marBottom w:val="0"/>
      <w:divBdr>
        <w:top w:val="none" w:sz="0" w:space="0" w:color="auto"/>
        <w:left w:val="none" w:sz="0" w:space="0" w:color="auto"/>
        <w:bottom w:val="none" w:sz="0" w:space="0" w:color="auto"/>
        <w:right w:val="none" w:sz="0" w:space="0" w:color="auto"/>
      </w:divBdr>
    </w:div>
    <w:div w:id="1119303696">
      <w:bodyDiv w:val="1"/>
      <w:marLeft w:val="0"/>
      <w:marRight w:val="0"/>
      <w:marTop w:val="0"/>
      <w:marBottom w:val="0"/>
      <w:divBdr>
        <w:top w:val="none" w:sz="0" w:space="0" w:color="auto"/>
        <w:left w:val="none" w:sz="0" w:space="0" w:color="auto"/>
        <w:bottom w:val="none" w:sz="0" w:space="0" w:color="auto"/>
        <w:right w:val="none" w:sz="0" w:space="0" w:color="auto"/>
      </w:divBdr>
    </w:div>
    <w:div w:id="1161699394">
      <w:bodyDiv w:val="1"/>
      <w:marLeft w:val="0"/>
      <w:marRight w:val="0"/>
      <w:marTop w:val="0"/>
      <w:marBottom w:val="0"/>
      <w:divBdr>
        <w:top w:val="none" w:sz="0" w:space="0" w:color="auto"/>
        <w:left w:val="none" w:sz="0" w:space="0" w:color="auto"/>
        <w:bottom w:val="none" w:sz="0" w:space="0" w:color="auto"/>
        <w:right w:val="none" w:sz="0" w:space="0" w:color="auto"/>
      </w:divBdr>
    </w:div>
    <w:div w:id="1225676336">
      <w:bodyDiv w:val="1"/>
      <w:marLeft w:val="0"/>
      <w:marRight w:val="0"/>
      <w:marTop w:val="0"/>
      <w:marBottom w:val="0"/>
      <w:divBdr>
        <w:top w:val="none" w:sz="0" w:space="0" w:color="auto"/>
        <w:left w:val="none" w:sz="0" w:space="0" w:color="auto"/>
        <w:bottom w:val="none" w:sz="0" w:space="0" w:color="auto"/>
        <w:right w:val="none" w:sz="0" w:space="0" w:color="auto"/>
      </w:divBdr>
    </w:div>
    <w:div w:id="1323460725">
      <w:bodyDiv w:val="1"/>
      <w:marLeft w:val="0"/>
      <w:marRight w:val="0"/>
      <w:marTop w:val="0"/>
      <w:marBottom w:val="0"/>
      <w:divBdr>
        <w:top w:val="none" w:sz="0" w:space="0" w:color="auto"/>
        <w:left w:val="none" w:sz="0" w:space="0" w:color="auto"/>
        <w:bottom w:val="none" w:sz="0" w:space="0" w:color="auto"/>
        <w:right w:val="none" w:sz="0" w:space="0" w:color="auto"/>
      </w:divBdr>
    </w:div>
    <w:div w:id="1410619775">
      <w:bodyDiv w:val="1"/>
      <w:marLeft w:val="0"/>
      <w:marRight w:val="0"/>
      <w:marTop w:val="0"/>
      <w:marBottom w:val="0"/>
      <w:divBdr>
        <w:top w:val="none" w:sz="0" w:space="0" w:color="auto"/>
        <w:left w:val="none" w:sz="0" w:space="0" w:color="auto"/>
        <w:bottom w:val="none" w:sz="0" w:space="0" w:color="auto"/>
        <w:right w:val="none" w:sz="0" w:space="0" w:color="auto"/>
      </w:divBdr>
    </w:div>
    <w:div w:id="1533572634">
      <w:bodyDiv w:val="1"/>
      <w:marLeft w:val="0"/>
      <w:marRight w:val="0"/>
      <w:marTop w:val="0"/>
      <w:marBottom w:val="0"/>
      <w:divBdr>
        <w:top w:val="none" w:sz="0" w:space="0" w:color="auto"/>
        <w:left w:val="none" w:sz="0" w:space="0" w:color="auto"/>
        <w:bottom w:val="none" w:sz="0" w:space="0" w:color="auto"/>
        <w:right w:val="none" w:sz="0" w:space="0" w:color="auto"/>
      </w:divBdr>
    </w:div>
    <w:div w:id="1551267452">
      <w:bodyDiv w:val="1"/>
      <w:marLeft w:val="0"/>
      <w:marRight w:val="0"/>
      <w:marTop w:val="0"/>
      <w:marBottom w:val="0"/>
      <w:divBdr>
        <w:top w:val="none" w:sz="0" w:space="0" w:color="auto"/>
        <w:left w:val="none" w:sz="0" w:space="0" w:color="auto"/>
        <w:bottom w:val="none" w:sz="0" w:space="0" w:color="auto"/>
        <w:right w:val="none" w:sz="0" w:space="0" w:color="auto"/>
      </w:divBdr>
    </w:div>
    <w:div w:id="1823544706">
      <w:bodyDiv w:val="1"/>
      <w:marLeft w:val="0"/>
      <w:marRight w:val="0"/>
      <w:marTop w:val="0"/>
      <w:marBottom w:val="0"/>
      <w:divBdr>
        <w:top w:val="none" w:sz="0" w:space="0" w:color="auto"/>
        <w:left w:val="none" w:sz="0" w:space="0" w:color="auto"/>
        <w:bottom w:val="none" w:sz="0" w:space="0" w:color="auto"/>
        <w:right w:val="none" w:sz="0" w:space="0" w:color="auto"/>
      </w:divBdr>
    </w:div>
    <w:div w:id="1846744701">
      <w:bodyDiv w:val="1"/>
      <w:marLeft w:val="0"/>
      <w:marRight w:val="0"/>
      <w:marTop w:val="0"/>
      <w:marBottom w:val="0"/>
      <w:divBdr>
        <w:top w:val="none" w:sz="0" w:space="0" w:color="auto"/>
        <w:left w:val="none" w:sz="0" w:space="0" w:color="auto"/>
        <w:bottom w:val="none" w:sz="0" w:space="0" w:color="auto"/>
        <w:right w:val="none" w:sz="0" w:space="0" w:color="auto"/>
      </w:divBdr>
    </w:div>
    <w:div w:id="1882286804">
      <w:bodyDiv w:val="1"/>
      <w:marLeft w:val="0"/>
      <w:marRight w:val="0"/>
      <w:marTop w:val="0"/>
      <w:marBottom w:val="0"/>
      <w:divBdr>
        <w:top w:val="none" w:sz="0" w:space="0" w:color="auto"/>
        <w:left w:val="none" w:sz="0" w:space="0" w:color="auto"/>
        <w:bottom w:val="none" w:sz="0" w:space="0" w:color="auto"/>
        <w:right w:val="none" w:sz="0" w:space="0" w:color="auto"/>
      </w:divBdr>
    </w:div>
    <w:div w:id="2036881925">
      <w:bodyDiv w:val="1"/>
      <w:marLeft w:val="0"/>
      <w:marRight w:val="0"/>
      <w:marTop w:val="0"/>
      <w:marBottom w:val="0"/>
      <w:divBdr>
        <w:top w:val="none" w:sz="0" w:space="0" w:color="auto"/>
        <w:left w:val="none" w:sz="0" w:space="0" w:color="auto"/>
        <w:bottom w:val="none" w:sz="0" w:space="0" w:color="auto"/>
        <w:right w:val="none" w:sz="0" w:space="0" w:color="auto"/>
      </w:divBdr>
    </w:div>
    <w:div w:id="2061123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wikipedia.org/wiki/%E6%A0%B9%E8%AF%81%E4%B9%A6" TargetMode="External"/><Relationship Id="rId18" Type="http://schemas.openxmlformats.org/officeDocument/2006/relationships/hyperlink" Target="https://zh.wikipedia.org/wiki/%E4%BF%A1%E6%81%AF%E5%AE%89%E5%85%A8" TargetMode="External"/><Relationship Id="rId26" Type="http://schemas.openxmlformats.org/officeDocument/2006/relationships/image" Target="media/image5.png"/><Relationship Id="rId39" Type="http://schemas.openxmlformats.org/officeDocument/2006/relationships/image" Target="media/image10.jpeg"/><Relationship Id="rId21" Type="http://schemas.openxmlformats.org/officeDocument/2006/relationships/hyperlink" Target="https://zh.wikipedia.org/wiki/%E6%95%B8%E4%BD%8D%E7%B0%BD%E7%AB%A0" TargetMode="External"/><Relationship Id="rId34" Type="http://schemas.openxmlformats.org/officeDocument/2006/relationships/hyperlink" Target="https://www.tuoniaox.com/news/p-343588.html" TargetMode="External"/><Relationship Id="rId42" Type="http://schemas.openxmlformats.org/officeDocument/2006/relationships/image" Target="media/image13.png"/><Relationship Id="rId47" Type="http://schemas.openxmlformats.org/officeDocument/2006/relationships/hyperlink" Target="https://blog.csdn.net/zhangcanyan/article/details/51933424" TargetMode="External"/><Relationship Id="rId50" Type="http://schemas.openxmlformats.org/officeDocument/2006/relationships/hyperlink" Target="https://fisco-bcos-documentation.readthedocs.io/zh_CN/latest/docs/design/architecture/group.html"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zh.wikipedia.org/wiki/%E5%85%AC%E9%96%8B%E9%87%91%E9%91%B0%E8%AA%8D%E8%AD%89" TargetMode="External"/><Relationship Id="rId29" Type="http://schemas.openxmlformats.org/officeDocument/2006/relationships/hyperlink" Target="https://baike.baidu.com/item/%E9%A1%BA%E5%BA%8F%E5%AD%98%E5%82%A8%E7%BB%93%E6%9E%84" TargetMode="External"/><Relationship Id="rId11" Type="http://schemas.openxmlformats.org/officeDocument/2006/relationships/header" Target="header1.xml"/><Relationship Id="rId24" Type="http://schemas.openxmlformats.org/officeDocument/2006/relationships/image" Target="media/image3.jpeg"/><Relationship Id="rId32" Type="http://schemas.openxmlformats.org/officeDocument/2006/relationships/hyperlink" Target="https://baike.baidu.com/item/%E6%89%87%E5%8C%BA/3642285" TargetMode="External"/><Relationship Id="rId37" Type="http://schemas.openxmlformats.org/officeDocument/2006/relationships/image" Target="media/image8.jpeg"/><Relationship Id="rId40" Type="http://schemas.openxmlformats.org/officeDocument/2006/relationships/image" Target="media/image11.png"/><Relationship Id="rId45" Type="http://schemas.openxmlformats.org/officeDocument/2006/relationships/hyperlink" Target="http://cw.hubwiz.com/card/c/solidity-0.5-manual/"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19" Type="http://schemas.openxmlformats.org/officeDocument/2006/relationships/hyperlink" Target="https://zh.wikipedia.org/wiki/%E5%85%AC%E5%BC%80%E5%AF%86%E9%92%A5%E5%8A%A0%E5%AF%86" TargetMode="External"/><Relationship Id="rId31" Type="http://schemas.openxmlformats.org/officeDocument/2006/relationships/hyperlink" Target="https://baike.baidu.com/item/%E9%9A%8F%E6%9C%BA%E5%AD%98%E5%8F%96" TargetMode="External"/><Relationship Id="rId44" Type="http://schemas.openxmlformats.org/officeDocument/2006/relationships/hyperlink" Target="https://baike.baidu.com/item/%E5%A4%84%E7%90%86%E5%99%A8/914419" TargetMode="External"/><Relationship Id="rId52"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zh.wikipedia.org/wiki/%E4%BC%A0%E9%80%92%E5%85%B3%E7%B3%BB" TargetMode="External"/><Relationship Id="rId22" Type="http://schemas.openxmlformats.org/officeDocument/2006/relationships/hyperlink" Target="https://zh.wikipedia.org/wiki/%E6%95%B0%E6%8D%AE%E5%AE%8C%E6%95%B4%E6%80%A7" TargetMode="External"/><Relationship Id="rId27" Type="http://schemas.openxmlformats.org/officeDocument/2006/relationships/hyperlink" Target="https://baike.baidu.com/item/%E5%AD%98%E5%82%A8%E5%8D%95%E5%85%83/8727749" TargetMode="External"/><Relationship Id="rId30" Type="http://schemas.openxmlformats.org/officeDocument/2006/relationships/hyperlink" Target="https://baike.baidu.com/item/%E9%A1%BA%E5%BA%8F%E8%A1%A8" TargetMode="External"/><Relationship Id="rId35" Type="http://schemas.openxmlformats.org/officeDocument/2006/relationships/image" Target="media/image6.png"/><Relationship Id="rId43" Type="http://schemas.openxmlformats.org/officeDocument/2006/relationships/hyperlink" Target="https://baike.baidu.com/item/%E6%B5%81%E6%B0%B4%E7%BA%BF%E6%8A%80%E6%9C%AF/1119843" TargetMode="External"/><Relationship Id="rId48" Type="http://schemas.openxmlformats.org/officeDocument/2006/relationships/hyperlink" Target="https://36kr.com/p/5129559" TargetMode="External"/><Relationship Id="rId8" Type="http://schemas.openxmlformats.org/officeDocument/2006/relationships/endnotes" Target="endnotes.xml"/><Relationship Id="rId51" Type="http://schemas.openxmlformats.org/officeDocument/2006/relationships/header" Target="header2.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zh.wikipedia.org/wiki/%E8%BA%AB%E5%88%86%E6%A0%87%E8%AF%86%E6%96%B9%E5%BC%8F" TargetMode="External"/><Relationship Id="rId25" Type="http://schemas.openxmlformats.org/officeDocument/2006/relationships/image" Target="media/image4.png"/><Relationship Id="rId33" Type="http://schemas.openxmlformats.org/officeDocument/2006/relationships/hyperlink" Target="https://baike.baidu.com/item/%E7%B0%87/13014767" TargetMode="External"/><Relationship Id="rId38" Type="http://schemas.openxmlformats.org/officeDocument/2006/relationships/image" Target="media/image9.jpeg"/><Relationship Id="rId46" Type="http://schemas.openxmlformats.org/officeDocument/2006/relationships/hyperlink" Target="https://fisco-bcos-documentation.readthedocs.io/zh_CN/latest/index.html" TargetMode="External"/><Relationship Id="rId20" Type="http://schemas.openxmlformats.org/officeDocument/2006/relationships/hyperlink" Target="https://zh.wikipedia.org/wiki/%E4%BF%9D%E5%AF%86%E6%80%A7" TargetMode="External"/><Relationship Id="rId41" Type="http://schemas.openxmlformats.org/officeDocument/2006/relationships/image" Target="media/image1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zh.wikipedia.org/wiki/%E4%BF%A1%E4%BB%BB%E9%8F%88" TargetMode="External"/><Relationship Id="rId23" Type="http://schemas.openxmlformats.org/officeDocument/2006/relationships/hyperlink" Target="https://zh.wikipedia.org/w/index.php?title=%E7%84%A1%E6%B3%95%E6%8A%B5%E8%B3%B4&amp;action=edit&amp;redlink=1" TargetMode="External"/><Relationship Id="rId28" Type="http://schemas.openxmlformats.org/officeDocument/2006/relationships/hyperlink" Target="https://baike.baidu.com/item/%E6%95%B0%E6%8D%AE%E5%85%83%E7%B4%A0/715313" TargetMode="External"/><Relationship Id="rId36" Type="http://schemas.openxmlformats.org/officeDocument/2006/relationships/image" Target="media/image7.jpeg"/><Relationship Id="rId49" Type="http://schemas.openxmlformats.org/officeDocument/2006/relationships/hyperlink" Target="https://www.fengli.com/news/2325097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27F31F-3875-4DFC-B9A1-FF0C578C2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1690</TotalTime>
  <Pages>1</Pages>
  <Words>2240</Words>
  <Characters>12770</Characters>
  <Application>Microsoft Office Word</Application>
  <DocSecurity>0</DocSecurity>
  <Lines>106</Lines>
  <Paragraphs>29</Paragraphs>
  <ScaleCrop>false</ScaleCrop>
  <Company/>
  <LinksUpToDate>false</LinksUpToDate>
  <CharactersWithSpaces>14981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归魂</dc:creator>
  <cp:lastModifiedBy>李 克奉</cp:lastModifiedBy>
  <cp:revision>23</cp:revision>
  <dcterms:created xsi:type="dcterms:W3CDTF">2019-06-27T02:37:00Z</dcterms:created>
  <dcterms:modified xsi:type="dcterms:W3CDTF">2019-07-09T16:33:00Z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