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093B1D" w14:textId="77777777" w:rsidR="001959DC" w:rsidRDefault="00D64256">
      <w:pPr>
        <w:tabs>
          <w:tab w:val="center" w:pos="5141"/>
          <w:tab w:val="left" w:pos="7176"/>
          <w:tab w:val="left" w:pos="7422"/>
          <w:tab w:val="left" w:pos="8064"/>
        </w:tabs>
        <w:spacing w:after="0" w:line="240" w:lineRule="auto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JIMMY COOK</w:t>
      </w:r>
      <w:r>
        <w:rPr>
          <w:rFonts w:ascii="Arial Black" w:eastAsia="Arial Black" w:hAnsi="Arial Black" w:cs="Arial Black"/>
          <w:sz w:val="28"/>
          <w:szCs w:val="28"/>
        </w:rPr>
        <w:tab/>
      </w:r>
      <w:r>
        <w:rPr>
          <w:rFonts w:ascii="Arial Black" w:eastAsia="Arial Black" w:hAnsi="Arial Black" w:cs="Arial Black"/>
          <w:sz w:val="28"/>
          <w:szCs w:val="28"/>
        </w:rPr>
        <w:tab/>
      </w:r>
      <w:r>
        <w:rPr>
          <w:rFonts w:ascii="Arial Black" w:eastAsia="Arial Black" w:hAnsi="Arial Black" w:cs="Arial Black"/>
          <w:sz w:val="28"/>
          <w:szCs w:val="28"/>
        </w:rPr>
        <w:tab/>
      </w:r>
    </w:p>
    <w:p w14:paraId="362D6DE6" w14:textId="77777777" w:rsidR="001959DC" w:rsidRDefault="00D64256">
      <w:pPr>
        <w:pBdr>
          <w:top w:val="none" w:sz="0" w:space="0" w:color="000000"/>
          <w:bottom w:val="none" w:sz="0" w:space="0" w:color="000000"/>
        </w:pBdr>
        <w:tabs>
          <w:tab w:val="center" w:pos="5130"/>
          <w:tab w:val="right" w:pos="10224"/>
        </w:tabs>
        <w:spacing w:after="0" w:line="240" w:lineRule="auto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Durham, NC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hyperlink r:id="rId5">
        <w:r>
          <w:rPr>
            <w:rFonts w:ascii="Arial" w:eastAsia="Arial" w:hAnsi="Arial" w:cs="Arial"/>
            <w:color w:val="1155CC"/>
          </w:rPr>
          <w:t>wjimmycook.com</w:t>
        </w:r>
      </w:hyperlink>
    </w:p>
    <w:p w14:paraId="07DDEA66" w14:textId="77777777" w:rsidR="001959DC" w:rsidRDefault="00D64256">
      <w:pPr>
        <w:pBdr>
          <w:top w:val="none" w:sz="0" w:space="0" w:color="000000"/>
          <w:bottom w:val="none" w:sz="0" w:space="0" w:color="000000"/>
        </w:pBdr>
        <w:tabs>
          <w:tab w:val="right" w:pos="1022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(937) 684-2832</w:t>
      </w:r>
      <w:r>
        <w:rPr>
          <w:rFonts w:ascii="Arial" w:eastAsia="Arial" w:hAnsi="Arial" w:cs="Arial"/>
          <w:sz w:val="20"/>
          <w:szCs w:val="20"/>
        </w:rPr>
        <w:tab/>
      </w:r>
      <w:hyperlink r:id="rId6">
        <w:r>
          <w:rPr>
            <w:rFonts w:ascii="Arial" w:eastAsia="Arial" w:hAnsi="Arial" w:cs="Arial"/>
            <w:color w:val="1155CC"/>
          </w:rPr>
          <w:t>github.com/</w:t>
        </w:r>
        <w:proofErr w:type="spellStart"/>
        <w:r>
          <w:rPr>
            <w:rFonts w:ascii="Arial" w:eastAsia="Arial" w:hAnsi="Arial" w:cs="Arial"/>
            <w:color w:val="1155CC"/>
          </w:rPr>
          <w:t>wjimmycook</w:t>
        </w:r>
        <w:proofErr w:type="spellEnd"/>
      </w:hyperlink>
    </w:p>
    <w:p w14:paraId="6775F65C" w14:textId="77777777" w:rsidR="001959DC" w:rsidRDefault="00D64256">
      <w:pPr>
        <w:pBdr>
          <w:top w:val="none" w:sz="0" w:space="0" w:color="000000"/>
          <w:bottom w:val="none" w:sz="0" w:space="0" w:color="000000"/>
        </w:pBdr>
        <w:tabs>
          <w:tab w:val="center" w:pos="5130"/>
          <w:tab w:val="right" w:pos="1022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wjimmycook@gmail.com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3379272D" w14:textId="77777777" w:rsidR="001959DC" w:rsidRDefault="001959DC">
      <w:pPr>
        <w:tabs>
          <w:tab w:val="center" w:pos="5130"/>
          <w:tab w:val="right" w:pos="10224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9E0B793" w14:textId="77777777" w:rsidR="001959DC" w:rsidRDefault="00D64256">
      <w:pPr>
        <w:pBdr>
          <w:bottom w:val="single" w:sz="4" w:space="1" w:color="525252"/>
        </w:pBdr>
        <w:spacing w:before="60" w:after="140" w:line="240" w:lineRule="auto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</w:rPr>
        <w:t>LANGUAGES, TECHNOLOGIES, AND CONCEPTS</w:t>
      </w:r>
    </w:p>
    <w:p w14:paraId="4CEF4E28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Professional Experience: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Java,</w:t>
      </w:r>
      <w:r>
        <w:rPr>
          <w:rFonts w:ascii="Arial" w:eastAsia="Arial" w:hAnsi="Arial" w:cs="Arial"/>
          <w:sz w:val="20"/>
          <w:szCs w:val="20"/>
        </w:rPr>
        <w:t xml:space="preserve"> Spring Framework, Apache Camel, REST, SQL, Groovy</w:t>
      </w:r>
    </w:p>
    <w:p w14:paraId="13962083" w14:textId="77777777" w:rsidR="001959DC" w:rsidRDefault="00D64256">
      <w:pPr>
        <w:spacing w:after="0" w:line="240" w:lineRule="auto"/>
        <w:ind w:left="173"/>
        <w:rPr>
          <w:rFonts w:ascii="Arial Black" w:eastAsia="Arial Black" w:hAnsi="Arial Black" w:cs="Arial Black"/>
          <w:b/>
        </w:rPr>
      </w:pPr>
      <w:r>
        <w:rPr>
          <w:rFonts w:ascii="Arial" w:eastAsia="Arial" w:hAnsi="Arial" w:cs="Arial"/>
          <w:b/>
          <w:sz w:val="20"/>
          <w:szCs w:val="20"/>
        </w:rPr>
        <w:t>Personal Experience:</w:t>
      </w:r>
      <w:r>
        <w:rPr>
          <w:rFonts w:ascii="Arial" w:eastAsia="Arial" w:hAnsi="Arial" w:cs="Arial"/>
          <w:sz w:val="20"/>
          <w:szCs w:val="20"/>
        </w:rPr>
        <w:t xml:space="preserve"> React, Redux, Python, Django, jQuery, JavaScript, Bootstrap, Angular, CSS, HTML</w:t>
      </w:r>
    </w:p>
    <w:p w14:paraId="0169FC1D" w14:textId="77777777" w:rsidR="001959DC" w:rsidRDefault="00D64256">
      <w:pPr>
        <w:pBdr>
          <w:bottom w:val="single" w:sz="4" w:space="1" w:color="525252"/>
        </w:pBdr>
        <w:spacing w:before="200" w:after="140" w:line="240" w:lineRule="auto"/>
        <w:jc w:val="center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EXPERIENCE</w:t>
      </w:r>
    </w:p>
    <w:p w14:paraId="59F992B1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GENOHM – </w:t>
      </w:r>
      <w:r>
        <w:rPr>
          <w:rFonts w:ascii="Arial" w:eastAsia="Arial" w:hAnsi="Arial" w:cs="Arial"/>
          <w:b/>
          <w:sz w:val="20"/>
          <w:szCs w:val="20"/>
        </w:rPr>
        <w:t xml:space="preserve">Software Engineer </w:t>
      </w:r>
      <w:r>
        <w:rPr>
          <w:rFonts w:ascii="Arial" w:eastAsia="Arial" w:hAnsi="Arial" w:cs="Arial"/>
          <w:sz w:val="20"/>
          <w:szCs w:val="20"/>
        </w:rPr>
        <w:t xml:space="preserve">(Sept 2017 - Present) </w:t>
      </w:r>
    </w:p>
    <w:p w14:paraId="567D65F2" w14:textId="77777777" w:rsidR="001959DC" w:rsidRDefault="00D64256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Promoted from Junior Software Enginee</w:t>
      </w:r>
      <w:r>
        <w:rPr>
          <w:rFonts w:ascii="Arial" w:eastAsia="Arial" w:hAnsi="Arial" w:cs="Arial"/>
          <w:sz w:val="20"/>
          <w:szCs w:val="20"/>
        </w:rPr>
        <w:t>r to Software Engineer.</w:t>
      </w:r>
    </w:p>
    <w:p w14:paraId="23BCCB75" w14:textId="77777777" w:rsidR="001959DC" w:rsidRDefault="00D64256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 RESTful service using Java/Spring/Camel to integrate our software with a liquid handling automation robot used in preparing DNA for sequencing.</w:t>
      </w:r>
    </w:p>
    <w:p w14:paraId="1CD6197A" w14:textId="77777777" w:rsidR="001959DC" w:rsidRDefault="00D64256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Train customers on using our API to develop their own integrations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5C9C2C38" w14:textId="77777777" w:rsidR="001959DC" w:rsidRDefault="001959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E594472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GENOHM – </w:t>
      </w:r>
      <w:r>
        <w:rPr>
          <w:rFonts w:ascii="Arial" w:eastAsia="Arial" w:hAnsi="Arial" w:cs="Arial"/>
          <w:b/>
          <w:sz w:val="20"/>
          <w:szCs w:val="20"/>
        </w:rPr>
        <w:t>Jr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Software Engineer </w:t>
      </w:r>
      <w:r>
        <w:rPr>
          <w:rFonts w:ascii="Arial" w:eastAsia="Arial" w:hAnsi="Arial" w:cs="Arial"/>
          <w:sz w:val="20"/>
          <w:szCs w:val="20"/>
        </w:rPr>
        <w:t xml:space="preserve">(Jan 2017 - Sept 2017) </w:t>
      </w:r>
    </w:p>
    <w:p w14:paraId="71A3BD07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Durham, NC</w:t>
      </w:r>
      <w:r>
        <w:rPr>
          <w:rFonts w:ascii="Arial" w:eastAsia="Arial" w:hAnsi="Arial" w:cs="Arial"/>
          <w:sz w:val="20"/>
          <w:szCs w:val="20"/>
        </w:rPr>
        <w:tab/>
      </w:r>
    </w:p>
    <w:p w14:paraId="319799E0" w14:textId="77777777" w:rsidR="001959DC" w:rsidRDefault="00D64256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Consistently ship quality and clean production code.</w:t>
      </w:r>
    </w:p>
    <w:p w14:paraId="1FF6E23F" w14:textId="77777777" w:rsidR="001959DC" w:rsidRDefault="00D64256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 hands on with customers to identify needs and requirements. Design, develop, test, and deploy software to meet those needs. </w:t>
      </w:r>
    </w:p>
    <w:p w14:paraId="5D524362" w14:textId="77777777" w:rsidR="001959DC" w:rsidRDefault="00D64256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Reduced</w:t>
      </w:r>
      <w:r>
        <w:rPr>
          <w:rFonts w:ascii="Arial" w:eastAsia="Arial" w:hAnsi="Arial" w:cs="Arial"/>
          <w:sz w:val="20"/>
          <w:szCs w:val="20"/>
        </w:rPr>
        <w:t xml:space="preserve"> the time it takes new engineers to be ready to write production code by 50% by revamping the onboarding process.</w:t>
      </w:r>
    </w:p>
    <w:p w14:paraId="37EFDECB" w14:textId="77777777" w:rsidR="001959DC" w:rsidRDefault="00D64256">
      <w:pPr>
        <w:pBdr>
          <w:bottom w:val="single" w:sz="4" w:space="1" w:color="525252"/>
        </w:pBdr>
        <w:spacing w:before="200" w:after="14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 Black" w:eastAsia="Arial Black" w:hAnsi="Arial Black" w:cs="Arial Black"/>
          <w:b/>
        </w:rPr>
        <w:t>PERSONAL PROJECTS</w:t>
      </w:r>
    </w:p>
    <w:p w14:paraId="0842E392" w14:textId="77777777" w:rsidR="001959DC" w:rsidRDefault="00D64256">
      <w:pPr>
        <w:spacing w:before="1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Adaptive TDEE Web App</w:t>
      </w:r>
      <w:r>
        <w:rPr>
          <w:rFonts w:ascii="Arial" w:eastAsia="Arial" w:hAnsi="Arial" w:cs="Arial"/>
          <w:sz w:val="20"/>
          <w:szCs w:val="20"/>
        </w:rPr>
        <w:t>: Full stack web application built with Python and Django on the backend. The frontend is built with Re</w:t>
      </w:r>
      <w:r>
        <w:rPr>
          <w:rFonts w:ascii="Arial" w:eastAsia="Arial" w:hAnsi="Arial" w:cs="Arial"/>
          <w:sz w:val="20"/>
          <w:szCs w:val="20"/>
        </w:rPr>
        <w:t xml:space="preserve">act and Redux. This web app calculates an individual’s Total Daily Energy Expenditure(TDEE) based off daily logs for weight and calories consumed. The app will recommend the </w:t>
      </w:r>
      <w:r w:rsidR="00825534">
        <w:rPr>
          <w:rFonts w:ascii="Arial" w:eastAsia="Arial" w:hAnsi="Arial" w:cs="Arial"/>
          <w:sz w:val="20"/>
          <w:szCs w:val="20"/>
        </w:rPr>
        <w:t>number</w:t>
      </w:r>
      <w:r>
        <w:rPr>
          <w:rFonts w:ascii="Arial" w:eastAsia="Arial" w:hAnsi="Arial" w:cs="Arial"/>
          <w:sz w:val="20"/>
          <w:szCs w:val="20"/>
        </w:rPr>
        <w:t xml:space="preserve"> of calories an individual should eat per day based on their personal goals.</w:t>
      </w:r>
      <w:r>
        <w:rPr>
          <w:rFonts w:ascii="Arial" w:eastAsia="Arial" w:hAnsi="Arial" w:cs="Arial"/>
          <w:sz w:val="20"/>
          <w:szCs w:val="20"/>
        </w:rPr>
        <w:t xml:space="preserve"> The calculation adapts and becomes more accurate as the user enters more data. This adaptive calculator is much more accurate than most of the TDEE calculators on the web currently.</w:t>
      </w:r>
    </w:p>
    <w:p w14:paraId="09211901" w14:textId="77777777" w:rsidR="001959DC" w:rsidRDefault="00D64256">
      <w:pPr>
        <w:spacing w:before="180"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</w:rPr>
          <w:t>https://github.com/WJimmyCook/tdee-calculator</w:t>
        </w:r>
      </w:hyperlink>
    </w:p>
    <w:p w14:paraId="55C90158" w14:textId="77777777" w:rsidR="001959DC" w:rsidRDefault="00D64256">
      <w:pPr>
        <w:spacing w:before="1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Vending Machine Web App: </w:t>
      </w:r>
      <w:r>
        <w:rPr>
          <w:rFonts w:ascii="Arial" w:eastAsia="Arial" w:hAnsi="Arial" w:cs="Arial"/>
          <w:sz w:val="20"/>
          <w:szCs w:val="20"/>
        </w:rPr>
        <w:t xml:space="preserve"> Full stack web application using Java, AngularJS, HTML, CSS, Bootstrap, and AJAX. Spring MVC architecture with PostgreSQL database, JUnit testing. This is a fun little vending machine </w:t>
      </w:r>
      <w:r>
        <w:rPr>
          <w:rFonts w:ascii="Arial" w:eastAsia="Arial" w:hAnsi="Arial" w:cs="Arial"/>
          <w:sz w:val="20"/>
          <w:szCs w:val="20"/>
        </w:rPr>
        <w:t>where you can put money into the machine and purchase a snack. There is also a backend screen with full CRUD functionality to add, remove, update, or delete items from the vending machine.</w:t>
      </w:r>
    </w:p>
    <w:p w14:paraId="1B457FD6" w14:textId="77777777" w:rsidR="001959DC" w:rsidRDefault="00D64256">
      <w:pPr>
        <w:spacing w:before="180" w:after="0" w:line="240" w:lineRule="auto"/>
      </w:pP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color w:val="1155CC"/>
            <w:sz w:val="20"/>
            <w:szCs w:val="20"/>
          </w:rPr>
          <w:t>https://github.com/WJimmyCook/vending-machine</w:t>
        </w:r>
      </w:hyperlink>
    </w:p>
    <w:p w14:paraId="5445F9AD" w14:textId="77777777" w:rsidR="001959DC" w:rsidRDefault="001959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883FE3" w14:textId="77777777" w:rsidR="001959DC" w:rsidRDefault="00D64256">
      <w:pPr>
        <w:pBdr>
          <w:bottom w:val="single" w:sz="4" w:space="1" w:color="525252"/>
        </w:pBdr>
        <w:spacing w:before="200" w:after="14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 Black" w:eastAsia="Arial Black" w:hAnsi="Arial Black" w:cs="Arial Black"/>
          <w:b/>
        </w:rPr>
        <w:t>OTHER PROFESSIONAL EXPERIENCE</w:t>
      </w:r>
    </w:p>
    <w:p w14:paraId="5507995E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DEPARTMENT OF DEFENSE CONTRACTOR (2011-2016)</w:t>
      </w:r>
    </w:p>
    <w:p w14:paraId="1F9383F1" w14:textId="77777777" w:rsidR="001959DC" w:rsidRDefault="00D64256">
      <w:pPr>
        <w:spacing w:after="0" w:line="240" w:lineRule="auto"/>
        <w:ind w:left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Kandahar, Afghanistan </w:t>
      </w:r>
    </w:p>
    <w:p w14:paraId="79397164" w14:textId="77777777" w:rsidR="001959DC" w:rsidRDefault="00C3743E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</w:t>
      </w:r>
      <w:r w:rsidR="00D64256">
        <w:rPr>
          <w:rFonts w:ascii="Arial" w:eastAsia="Arial" w:hAnsi="Arial" w:cs="Arial"/>
          <w:sz w:val="20"/>
          <w:szCs w:val="20"/>
        </w:rPr>
        <w:t xml:space="preserve"> in various</w:t>
      </w:r>
      <w:r w:rsidR="00D64256">
        <w:rPr>
          <w:rFonts w:ascii="Arial" w:eastAsia="Arial" w:hAnsi="Arial" w:cs="Arial"/>
          <w:sz w:val="20"/>
          <w:szCs w:val="20"/>
        </w:rPr>
        <w:t xml:space="preserve"> roles in the defense industry. 2.5 years</w:t>
      </w:r>
      <w:r w:rsidR="00825534">
        <w:rPr>
          <w:rFonts w:ascii="Arial" w:eastAsia="Arial" w:hAnsi="Arial" w:cs="Arial"/>
          <w:sz w:val="20"/>
          <w:szCs w:val="20"/>
        </w:rPr>
        <w:t xml:space="preserve"> total</w:t>
      </w:r>
      <w:r w:rsidR="00D64256">
        <w:rPr>
          <w:rFonts w:ascii="Arial" w:eastAsia="Arial" w:hAnsi="Arial" w:cs="Arial"/>
          <w:sz w:val="20"/>
          <w:szCs w:val="20"/>
        </w:rPr>
        <w:t xml:space="preserve"> living and working in Kandahar, Afgh</w:t>
      </w:r>
      <w:r w:rsidR="00D64256">
        <w:rPr>
          <w:rFonts w:ascii="Arial" w:eastAsia="Arial" w:hAnsi="Arial" w:cs="Arial"/>
          <w:sz w:val="20"/>
          <w:szCs w:val="20"/>
        </w:rPr>
        <w:t xml:space="preserve">anistan. </w:t>
      </w:r>
      <w:r w:rsidR="00825534"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z w:val="20"/>
          <w:szCs w:val="20"/>
        </w:rPr>
        <w:t xml:space="preserve"> of those years </w:t>
      </w:r>
      <w:r w:rsidR="00825534">
        <w:rPr>
          <w:rFonts w:ascii="Arial" w:eastAsia="Arial" w:hAnsi="Arial" w:cs="Arial"/>
          <w:sz w:val="20"/>
          <w:szCs w:val="20"/>
        </w:rPr>
        <w:t>performing</w:t>
      </w:r>
      <w:r>
        <w:rPr>
          <w:rFonts w:ascii="Arial" w:eastAsia="Arial" w:hAnsi="Arial" w:cs="Arial"/>
          <w:sz w:val="20"/>
          <w:szCs w:val="20"/>
        </w:rPr>
        <w:t xml:space="preserve"> logistics for </w:t>
      </w:r>
      <w:r w:rsidR="00825534">
        <w:rPr>
          <w:rFonts w:ascii="Arial" w:eastAsia="Arial" w:hAnsi="Arial" w:cs="Arial"/>
          <w:sz w:val="20"/>
          <w:szCs w:val="20"/>
        </w:rPr>
        <w:t xml:space="preserve">a </w:t>
      </w:r>
      <w:r w:rsidR="00D64256">
        <w:rPr>
          <w:rFonts w:ascii="Arial" w:eastAsia="Arial" w:hAnsi="Arial" w:cs="Arial"/>
          <w:sz w:val="20"/>
          <w:szCs w:val="20"/>
        </w:rPr>
        <w:t>Defense Advanced Research Projects Agency (DARPA)</w:t>
      </w:r>
      <w:r>
        <w:rPr>
          <w:rFonts w:ascii="Arial" w:eastAsia="Arial" w:hAnsi="Arial" w:cs="Arial"/>
          <w:sz w:val="20"/>
          <w:szCs w:val="20"/>
        </w:rPr>
        <w:t xml:space="preserve"> program where we s</w:t>
      </w:r>
      <w:r w:rsidR="00D64256">
        <w:rPr>
          <w:rFonts w:ascii="Arial" w:eastAsia="Arial" w:hAnsi="Arial" w:cs="Arial"/>
          <w:sz w:val="20"/>
          <w:szCs w:val="20"/>
        </w:rPr>
        <w:t>uccessfully deployed, tested, and validated the technology resulting in it being transitioned from a small DARPA res</w:t>
      </w:r>
      <w:r w:rsidR="00D64256">
        <w:rPr>
          <w:rFonts w:ascii="Arial" w:eastAsia="Arial" w:hAnsi="Arial" w:cs="Arial"/>
          <w:sz w:val="20"/>
          <w:szCs w:val="20"/>
        </w:rPr>
        <w:t>earch project into a</w:t>
      </w:r>
      <w:r w:rsidR="00D64256">
        <w:rPr>
          <w:rFonts w:ascii="Arial" w:eastAsia="Arial" w:hAnsi="Arial" w:cs="Arial"/>
          <w:sz w:val="20"/>
          <w:szCs w:val="20"/>
        </w:rPr>
        <w:t xml:space="preserve"> military wide program. </w:t>
      </w:r>
    </w:p>
    <w:p w14:paraId="2BBFF60D" w14:textId="77777777" w:rsidR="001959DC" w:rsidRDefault="001959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E4F19C6" w14:textId="77777777" w:rsidR="001959DC" w:rsidRDefault="00D64256">
      <w:pPr>
        <w:spacing w:after="0" w:line="240" w:lineRule="auto"/>
        <w:ind w:left="360" w:hanging="18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PROFESSIONAL ONLINE POKER PLAYER (2008-2011)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</w:p>
    <w:p w14:paraId="3B9CC4F4" w14:textId="77777777" w:rsidR="001959DC" w:rsidRDefault="00D64256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a professional poker player, I did in-depth analysis on fundamental strategy, game theory, and psychology of modern online poker games. This was financially rewarding experience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z w:val="20"/>
          <w:szCs w:val="20"/>
        </w:rPr>
        <w:t xml:space="preserve">where I learned to </w:t>
      </w:r>
      <w:r w:rsidR="00825534">
        <w:rPr>
          <w:rFonts w:ascii="Arial" w:eastAsia="Arial" w:hAnsi="Arial" w:cs="Arial"/>
          <w:sz w:val="20"/>
          <w:szCs w:val="20"/>
        </w:rPr>
        <w:t>self-teach</w:t>
      </w:r>
      <w:r>
        <w:rPr>
          <w:rFonts w:ascii="Arial" w:eastAsia="Arial" w:hAnsi="Arial" w:cs="Arial"/>
          <w:sz w:val="20"/>
          <w:szCs w:val="20"/>
        </w:rPr>
        <w:t xml:space="preserve"> to an elite level.</w:t>
      </w:r>
    </w:p>
    <w:sectPr w:rsidR="001959DC">
      <w:pgSz w:w="12240" w:h="15840"/>
      <w:pgMar w:top="648" w:right="979" w:bottom="648" w:left="97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4EBE"/>
    <w:multiLevelType w:val="multilevel"/>
    <w:tmpl w:val="15106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A44C9F"/>
    <w:multiLevelType w:val="multilevel"/>
    <w:tmpl w:val="49B6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59DC"/>
    <w:rsid w:val="001959DC"/>
    <w:rsid w:val="00825534"/>
    <w:rsid w:val="00C3743E"/>
    <w:rsid w:val="00D6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5F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jimmycook.com" TargetMode="External"/><Relationship Id="rId6" Type="http://schemas.openxmlformats.org/officeDocument/2006/relationships/hyperlink" Target="https://github.com/WJimmyCook" TargetMode="External"/><Relationship Id="rId7" Type="http://schemas.openxmlformats.org/officeDocument/2006/relationships/hyperlink" Target="https://github.com/WJimmyCook/tdee-calculator" TargetMode="External"/><Relationship Id="rId8" Type="http://schemas.openxmlformats.org/officeDocument/2006/relationships/hyperlink" Target="https://github.com/WJimmyCook/vending-machi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Cook</cp:lastModifiedBy>
  <cp:revision>2</cp:revision>
  <dcterms:created xsi:type="dcterms:W3CDTF">2017-12-28T17:13:00Z</dcterms:created>
  <dcterms:modified xsi:type="dcterms:W3CDTF">2017-12-28T17:18:00Z</dcterms:modified>
</cp:coreProperties>
</file>