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93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F6F04F4">
      <w:pPr>
        <w:rPr>
          <w:rFonts w:hint="eastAsia"/>
          <w:sz w:val="34"/>
          <w:szCs w:val="34"/>
          <w:lang w:eastAsia="zh-CN"/>
        </w:rPr>
      </w:pPr>
    </w:p>
    <w:p w14:paraId="3CA468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🧠 乔布斯 FFI（功能细胞指数）评分：8.42 / 10（总分337/400）</w:t>
      </w:r>
    </w:p>
    <w:p w14:paraId="381BDE13">
      <w:pPr>
        <w:rPr>
          <w:rFonts w:hint="eastAsia"/>
          <w:sz w:val="34"/>
          <w:szCs w:val="34"/>
          <w:lang w:eastAsia="zh-CN"/>
        </w:rPr>
      </w:pPr>
    </w:p>
    <w:p w14:paraId="29E59A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一、信息系统（42/50）</w:t>
      </w:r>
    </w:p>
    <w:p w14:paraId="2641A3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表达能力：9</w:t>
      </w:r>
    </w:p>
    <w:p w14:paraId="6C13AF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 精确、简洁、有感染力的演讲能力。</w:t>
      </w:r>
    </w:p>
    <w:p w14:paraId="7421AC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思想原创性：10</w:t>
      </w:r>
    </w:p>
    <w:p w14:paraId="3198A3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 iPhone、iPad 等完全改变人类信息使用方式。</w:t>
      </w:r>
    </w:p>
    <w:p w14:paraId="11E644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信息开放性：6</w:t>
      </w:r>
    </w:p>
    <w:p w14:paraId="426F07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 虽倡导用户体验，但生态封闭（如App Store）。</w:t>
      </w:r>
    </w:p>
    <w:p w14:paraId="64E236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语言启发力：9</w:t>
      </w:r>
    </w:p>
    <w:p w14:paraId="0A73A3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 “Think different”等理念对全球青年有深远影响。</w:t>
      </w:r>
    </w:p>
    <w:p w14:paraId="18AF51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反叙事结构能力：8</w:t>
      </w:r>
    </w:p>
    <w:p w14:paraId="6A60CFE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 打破当时科技话语权，重构人-技术关系。</w:t>
      </w:r>
    </w:p>
    <w:p w14:paraId="4FA2685D">
      <w:pPr>
        <w:rPr>
          <w:rFonts w:hint="eastAsia"/>
          <w:sz w:val="34"/>
          <w:szCs w:val="34"/>
          <w:lang w:eastAsia="zh-CN"/>
        </w:rPr>
      </w:pPr>
    </w:p>
    <w:p w14:paraId="5A5189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二、资源系统（40/50）</w:t>
      </w:r>
    </w:p>
    <w:p w14:paraId="0B6D97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对资源效率的设计能力：8</w:t>
      </w:r>
    </w:p>
    <w:p w14:paraId="233D57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 极简产品理念与供应链优化。</w:t>
      </w:r>
    </w:p>
    <w:p w14:paraId="085742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生产链条的人本设计：7</w:t>
      </w:r>
    </w:p>
    <w:p w14:paraId="3E5C41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 代工争议存在，但重视用户体验。</w:t>
      </w:r>
    </w:p>
    <w:p w14:paraId="1F1D93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资本使用的文明导向：7</w:t>
      </w:r>
    </w:p>
    <w:p w14:paraId="62D300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 苹果在其带领下注重利润，但也推动技术创新。</w:t>
      </w:r>
    </w:p>
    <w:p w14:paraId="1A21A2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资源分配理念：8</w:t>
      </w:r>
    </w:p>
    <w:p w14:paraId="4CCE8E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 产品定价虽高，但开创新市场。</w:t>
      </w:r>
    </w:p>
    <w:p w14:paraId="15060C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财富观念健康度：10</w:t>
      </w:r>
    </w:p>
    <w:p w14:paraId="43092A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 生前并不炫富，致力于产品与体验。</w:t>
      </w:r>
    </w:p>
    <w:p w14:paraId="254049B4">
      <w:pPr>
        <w:rPr>
          <w:rFonts w:hint="eastAsia"/>
          <w:sz w:val="34"/>
          <w:szCs w:val="34"/>
          <w:lang w:eastAsia="zh-CN"/>
        </w:rPr>
      </w:pPr>
    </w:p>
    <w:p w14:paraId="0A2EE9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三、文化吸收系统（43/50）</w:t>
      </w:r>
    </w:p>
    <w:p w14:paraId="12CAB5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跨文化理解力：10</w:t>
      </w:r>
    </w:p>
    <w:p w14:paraId="069DBA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 受印度哲学、禅宗影响深远，融入产品设计。</w:t>
      </w:r>
    </w:p>
    <w:p w14:paraId="403BA4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多元文化包容度：8</w:t>
      </w:r>
    </w:p>
    <w:p w14:paraId="47EB2B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 苹果内部文化强调多元与包容。</w:t>
      </w:r>
    </w:p>
    <w:p w14:paraId="6DA160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文化反哺能力：8</w:t>
      </w:r>
    </w:p>
    <w:p w14:paraId="7CEC24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 构建了苹果式美学与文化影响力。</w:t>
      </w:r>
    </w:p>
    <w:p w14:paraId="101E69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文化选择的辨识力：9</w:t>
      </w:r>
    </w:p>
    <w:p w14:paraId="0CC8D8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 融合东方思维与西方科技，极具辨识度。</w:t>
      </w:r>
    </w:p>
    <w:p w14:paraId="61D8CB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对旧文化的重构能力：8</w:t>
      </w:r>
    </w:p>
    <w:p w14:paraId="2453080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 让计算机进入艺术与生活领域。</w:t>
      </w:r>
    </w:p>
    <w:p w14:paraId="02161009">
      <w:pPr>
        <w:rPr>
          <w:rFonts w:hint="eastAsia"/>
          <w:sz w:val="34"/>
          <w:szCs w:val="34"/>
          <w:lang w:eastAsia="zh-CN"/>
        </w:rPr>
      </w:pPr>
    </w:p>
    <w:p w14:paraId="4384D76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四、生育与代际系统（33/50）</w:t>
      </w:r>
    </w:p>
    <w:p w14:paraId="5E5A9F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代际责任意识：6</w:t>
      </w:r>
    </w:p>
    <w:p w14:paraId="6493F9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 私生活争议一度被质疑对女儿不负责任。</w:t>
      </w:r>
    </w:p>
    <w:p w14:paraId="2E15DB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教育理念影响力：8</w:t>
      </w:r>
    </w:p>
    <w:p w14:paraId="792CBD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 鼓励探索与创造，对教育理念有启发性。</w:t>
      </w:r>
    </w:p>
    <w:p w14:paraId="16526C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家庭关系健康度：5</w:t>
      </w:r>
    </w:p>
    <w:p w14:paraId="6E29BB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 家庭公开报道中存在复杂情感。</w:t>
      </w:r>
    </w:p>
    <w:p w14:paraId="480134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代际结构改良行为：7</w:t>
      </w:r>
    </w:p>
    <w:p w14:paraId="481616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 为下一代留下工具与想象空间。</w:t>
      </w:r>
    </w:p>
    <w:p w14:paraId="66489B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后代模因结构正向度：7</w:t>
      </w:r>
    </w:p>
    <w:p w14:paraId="1FE342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 其文化模因持续传承，如产品设计哲学。</w:t>
      </w:r>
    </w:p>
    <w:p w14:paraId="7CE2019C">
      <w:pPr>
        <w:rPr>
          <w:rFonts w:hint="eastAsia"/>
          <w:sz w:val="34"/>
          <w:szCs w:val="34"/>
          <w:lang w:eastAsia="zh-CN"/>
        </w:rPr>
      </w:pPr>
    </w:p>
    <w:p w14:paraId="171DC2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五、制度系统（38/50）</w:t>
      </w:r>
    </w:p>
    <w:p w14:paraId="2FADF9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对制度的批判意识：10</w:t>
      </w:r>
    </w:p>
    <w:p w14:paraId="0011F1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 极具反主流精神，对当时科技巨头制度进行挑战。</w:t>
      </w:r>
    </w:p>
    <w:p w14:paraId="2EC1CC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制度重构能力：8</w:t>
      </w:r>
    </w:p>
    <w:p w14:paraId="515877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 建立垂直整合型商业模式。</w:t>
      </w:r>
    </w:p>
    <w:p w14:paraId="5739BF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权力使用的文明约束：6</w:t>
      </w:r>
    </w:p>
    <w:p w14:paraId="564739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 工作中有控制欲和严厉管理争议。</w:t>
      </w:r>
    </w:p>
    <w:p w14:paraId="224AF5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制度公正性理念：6</w:t>
      </w:r>
    </w:p>
    <w:p w14:paraId="588C2E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 苹果生态内权力集中。</w:t>
      </w:r>
    </w:p>
    <w:p w14:paraId="6EAF29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制度变革贡献度：8</w:t>
      </w:r>
    </w:p>
    <w:p w14:paraId="18EB1B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 推动产品-制度关系变革（如数字商店、封闭系统）。</w:t>
      </w:r>
    </w:p>
    <w:p w14:paraId="0753CB01">
      <w:pPr>
        <w:rPr>
          <w:rFonts w:hint="eastAsia"/>
          <w:sz w:val="34"/>
          <w:szCs w:val="34"/>
          <w:lang w:eastAsia="zh-CN"/>
        </w:rPr>
      </w:pPr>
    </w:p>
    <w:p w14:paraId="189684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六、人类价值系统（44/50）</w:t>
      </w:r>
    </w:p>
    <w:p w14:paraId="15E020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生命意义的思考力：10</w:t>
      </w:r>
    </w:p>
    <w:p w14:paraId="025764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 “记住你即将死去”演讲启发全球。</w:t>
      </w:r>
    </w:p>
    <w:p w14:paraId="243CA1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价值优先级清晰度：10</w:t>
      </w:r>
    </w:p>
    <w:p w14:paraId="75EB44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 技术不是第一，体验与创造才是。</w:t>
      </w:r>
    </w:p>
    <w:p w14:paraId="6BFDFC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内在驱动力结构：9</w:t>
      </w:r>
    </w:p>
    <w:p w14:paraId="7BB177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 高度自驱、追求极致。</w:t>
      </w:r>
    </w:p>
    <w:p w14:paraId="50E15B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非物质目标导向度：8</w:t>
      </w:r>
    </w:p>
    <w:p w14:paraId="6B37B11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 较少炫耀财富，强调精神价值。</w:t>
      </w:r>
    </w:p>
    <w:p w14:paraId="2A8B30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对人类整体命运关注度：7</w:t>
      </w:r>
    </w:p>
    <w:p w14:paraId="0AEFF3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 未涉政治人道议题，但改变生活方式。</w:t>
      </w:r>
    </w:p>
    <w:p w14:paraId="3C333F3D">
      <w:pPr>
        <w:rPr>
          <w:rFonts w:hint="eastAsia"/>
          <w:sz w:val="34"/>
          <w:szCs w:val="34"/>
          <w:lang w:eastAsia="zh-CN"/>
        </w:rPr>
      </w:pPr>
    </w:p>
    <w:p w14:paraId="205433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七、文明免疫系统（40/50）</w:t>
      </w:r>
    </w:p>
    <w:p w14:paraId="05EFA9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对洗脑结构的识别力：9</w:t>
      </w:r>
    </w:p>
    <w:p w14:paraId="591A39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 对传统市场语言和规则充满颠覆。</w:t>
      </w:r>
    </w:p>
    <w:p w14:paraId="3C776F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抵抗结构性权力能力：8</w:t>
      </w:r>
    </w:p>
    <w:p w14:paraId="17A8A4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 对IBM、微软等旧势力抗争。</w:t>
      </w:r>
    </w:p>
    <w:p w14:paraId="206777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同化机制的抗性：7</w:t>
      </w:r>
    </w:p>
    <w:p w14:paraId="64AF21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 苹果逐步形成自身结构，但也因成功走向封闭。</w:t>
      </w:r>
    </w:p>
    <w:p w14:paraId="0C088A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反控制欲的自觉性：6</w:t>
      </w:r>
    </w:p>
    <w:p w14:paraId="35CE3B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 个人控制欲强。</w:t>
      </w:r>
    </w:p>
    <w:p w14:paraId="48540E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文明毒素排查行为：10</w:t>
      </w:r>
    </w:p>
    <w:p w14:paraId="1FDB20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 强烈的审美洁癖和结构洁癖，对混乱零容忍。</w:t>
      </w:r>
    </w:p>
    <w:p w14:paraId="5AC5C6BE">
      <w:pPr>
        <w:rPr>
          <w:rFonts w:hint="eastAsia"/>
          <w:sz w:val="34"/>
          <w:szCs w:val="34"/>
          <w:lang w:eastAsia="zh-CN"/>
        </w:rPr>
      </w:pPr>
    </w:p>
    <w:p w14:paraId="30B504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八、协同社会系统（57/60）</w:t>
      </w:r>
    </w:p>
    <w:p w14:paraId="00B2EF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公共信任促进能力：9</w:t>
      </w:r>
    </w:p>
    <w:p w14:paraId="71B4B0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 极高的社会信任与品牌认同度。</w:t>
      </w:r>
    </w:p>
    <w:p w14:paraId="237491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群体协作优化能力：8</w:t>
      </w:r>
    </w:p>
    <w:p w14:paraId="64C14C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 虽管理风格强硬，但能聚拢精英。</w:t>
      </w:r>
    </w:p>
    <w:p w14:paraId="74B84CA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社会创新参与度：10</w:t>
      </w:r>
    </w:p>
    <w:p w14:paraId="798D01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 技术与社会结构深度重构。</w:t>
      </w:r>
    </w:p>
    <w:p w14:paraId="0DA51C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共享机制设计倾向：6</w:t>
      </w:r>
    </w:p>
    <w:p w14:paraId="296DA5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 苹果封闭性设计一定程度抑制协作。</w:t>
      </w:r>
    </w:p>
    <w:p w14:paraId="7A4AF3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人际共情与同理心：7</w:t>
      </w:r>
    </w:p>
    <w:p w14:paraId="789AC6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 工作中少体现温情，但理念打动人心。</w:t>
      </w:r>
    </w:p>
    <w:p w14:paraId="51FD5AB6">
      <w:pPr>
        <w:rPr>
          <w:rFonts w:hint="eastAsia"/>
          <w:sz w:val="34"/>
          <w:szCs w:val="34"/>
          <w:lang w:eastAsia="zh-CN"/>
        </w:rPr>
      </w:pPr>
    </w:p>
    <w:p w14:paraId="01E7C6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🧠 乔布斯 FFI（功能细胞指数）评分：8.42 / 10（总分337/400）</w:t>
      </w:r>
    </w:p>
    <w:p w14:paraId="63E4197F">
      <w:pPr>
        <w:rPr>
          <w:rFonts w:hint="eastAsia"/>
          <w:sz w:val="34"/>
          <w:szCs w:val="34"/>
          <w:lang w:eastAsia="zh-CN"/>
        </w:rPr>
      </w:pPr>
    </w:p>
    <w:p w14:paraId="6B2553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0A70CF6">
      <w:pPr>
        <w:rPr>
          <w:rFonts w:hint="eastAsia"/>
          <w:sz w:val="34"/>
          <w:szCs w:val="34"/>
          <w:lang w:eastAsia="zh-CN"/>
        </w:rPr>
      </w:pPr>
    </w:p>
    <w:p w14:paraId="439059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乔布斯 CSI（癌结构指数）评分（共40项）</w:t>
      </w:r>
    </w:p>
    <w:p w14:paraId="31E0C0DD">
      <w:pPr>
        <w:rPr>
          <w:rFonts w:hint="eastAsia"/>
          <w:sz w:val="34"/>
          <w:szCs w:val="34"/>
          <w:lang w:eastAsia="zh-CN"/>
        </w:rPr>
      </w:pPr>
    </w:p>
    <w:p w14:paraId="4112F2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一、信息-神经系统</w:t>
      </w:r>
    </w:p>
    <w:p w14:paraId="65525D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信息来源：2</w:t>
      </w:r>
    </w:p>
    <w:p w14:paraId="7E7AAD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信息源广泛且追求真实，反主流洗脑。</w:t>
      </w:r>
    </w:p>
    <w:p w14:paraId="730631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自我审查程度：2</w:t>
      </w:r>
    </w:p>
    <w:p w14:paraId="211447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鼓励个体表达，反对压抑性文化。</w:t>
      </w:r>
    </w:p>
    <w:p w14:paraId="23B6D9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思想惰性与模仿：3</w:t>
      </w:r>
    </w:p>
    <w:p w14:paraId="36A2DB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在创新层面极具独立性，但生活中部分偏执。</w:t>
      </w:r>
    </w:p>
    <w:p w14:paraId="03940B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思维适应能力：3</w:t>
      </w:r>
    </w:p>
    <w:p w14:paraId="4B1BA7E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对失败、变化具备适应力，但存在情绪化管理问题。</w:t>
      </w:r>
    </w:p>
    <w:p w14:paraId="6D4931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权威依赖程度：2</w:t>
      </w:r>
    </w:p>
    <w:p w14:paraId="16E0BF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明显抗拒传统权威与官方路线。</w:t>
      </w:r>
    </w:p>
    <w:p w14:paraId="5A500821">
      <w:pPr>
        <w:rPr>
          <w:rFonts w:hint="eastAsia"/>
          <w:sz w:val="34"/>
          <w:szCs w:val="34"/>
          <w:lang w:eastAsia="zh-CN"/>
        </w:rPr>
      </w:pPr>
    </w:p>
    <w:p w14:paraId="7972C0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二、资源循环系统</w:t>
      </w:r>
    </w:p>
    <w:p w14:paraId="514577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等级认同感：4</w:t>
      </w:r>
    </w:p>
    <w:p w14:paraId="41033E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企业管理上等级分明，对下属有苛刻要求。</w:t>
      </w:r>
    </w:p>
    <w:p w14:paraId="767BD1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对体制的信任程度：3</w:t>
      </w:r>
    </w:p>
    <w:p w14:paraId="1E0964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对美国制度基本接受，但不盲信。</w:t>
      </w:r>
    </w:p>
    <w:p w14:paraId="5F0080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资源整合正当性观：2</w:t>
      </w:r>
    </w:p>
    <w:p w14:paraId="1D3617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主张技术创造正义收益。</w:t>
      </w:r>
    </w:p>
    <w:p w14:paraId="3882C9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奴化交换观：3</w:t>
      </w:r>
    </w:p>
    <w:p w14:paraId="331061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部分强调效率与牺牲，员工压力大。</w:t>
      </w:r>
    </w:p>
    <w:p w14:paraId="23C62D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10.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局部利益优先度：3</w:t>
      </w:r>
    </w:p>
    <w:p w14:paraId="4C35FD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苹果公司利益优先，但也有全球视野。</w:t>
      </w:r>
    </w:p>
    <w:p w14:paraId="74D8C8DC">
      <w:pPr>
        <w:rPr>
          <w:rFonts w:hint="eastAsia"/>
          <w:sz w:val="34"/>
          <w:szCs w:val="34"/>
          <w:lang w:eastAsia="zh-CN"/>
        </w:rPr>
      </w:pPr>
    </w:p>
    <w:p w14:paraId="3B7902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三、文明吸收系统</w:t>
      </w:r>
    </w:p>
    <w:p w14:paraId="60F619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文明排序度：3</w:t>
      </w:r>
    </w:p>
    <w:p w14:paraId="7C886B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偏爱东方审美，对佛教等文化有尊重。</w:t>
      </w:r>
    </w:p>
    <w:p w14:paraId="1E8DA8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模因复读频率：2</w:t>
      </w:r>
    </w:p>
    <w:p w14:paraId="473FA0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多数表达有独创性。</w:t>
      </w:r>
    </w:p>
    <w:p w14:paraId="2D47B4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同质化语言结构：3</w:t>
      </w:r>
    </w:p>
    <w:p w14:paraId="3F71E0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苹果宣传风格独特但趋于固定化。</w:t>
      </w:r>
    </w:p>
    <w:p w14:paraId="009C01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文化纯洁执念：2</w:t>
      </w:r>
    </w:p>
    <w:p w14:paraId="505889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追求简洁统一，但无种族或意识形态洁癖。</w:t>
      </w:r>
    </w:p>
    <w:p w14:paraId="651377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多元恐惧感：2</w:t>
      </w:r>
    </w:p>
    <w:p w14:paraId="5F0F62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重视不同文化表达。</w:t>
      </w:r>
    </w:p>
    <w:p w14:paraId="2B79C489">
      <w:pPr>
        <w:rPr>
          <w:rFonts w:hint="eastAsia"/>
          <w:sz w:val="34"/>
          <w:szCs w:val="34"/>
          <w:lang w:eastAsia="zh-CN"/>
        </w:rPr>
      </w:pPr>
    </w:p>
    <w:p w14:paraId="7EB506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四、生育与结构传承</w:t>
      </w:r>
    </w:p>
    <w:p w14:paraId="7228D3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父权结构认同：3</w:t>
      </w:r>
    </w:p>
    <w:p w14:paraId="2E0163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虽有部分父权思维，但非核心动力。</w:t>
      </w:r>
    </w:p>
    <w:p w14:paraId="426502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非血缘体系信任度：2</w:t>
      </w:r>
    </w:p>
    <w:p w14:paraId="491FC7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对人才来源开放，无家族统治结构。</w:t>
      </w:r>
    </w:p>
    <w:p w14:paraId="16919E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儿童价值评估：3</w:t>
      </w:r>
    </w:p>
    <w:p w14:paraId="5F15AC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对自己孩子有过冷漠争议。</w:t>
      </w:r>
    </w:p>
    <w:p w14:paraId="5BC528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婚姻结构观念：3</w:t>
      </w:r>
    </w:p>
    <w:p w14:paraId="2F6526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不传统但也非完全脱钩。</w:t>
      </w:r>
    </w:p>
    <w:p w14:paraId="23AD80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死亡焦虑传递：2</w:t>
      </w:r>
    </w:p>
    <w:p w14:paraId="172F50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以死亡为动力探寻意义，不恐惧死亡。</w:t>
      </w:r>
    </w:p>
    <w:p w14:paraId="635495D0">
      <w:pPr>
        <w:rPr>
          <w:rFonts w:hint="eastAsia"/>
          <w:sz w:val="34"/>
          <w:szCs w:val="34"/>
          <w:lang w:eastAsia="zh-CN"/>
        </w:rPr>
      </w:pPr>
    </w:p>
    <w:p w14:paraId="7451D7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五、法律与制度系统</w:t>
      </w:r>
    </w:p>
    <w:p w14:paraId="6908CD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法律工具主义：3</w:t>
      </w:r>
    </w:p>
    <w:p w14:paraId="04709B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遵守法律但有边界探索（如避税争议）。</w:t>
      </w:r>
    </w:p>
    <w:p w14:paraId="2FB756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制度不可变观：2</w:t>
      </w:r>
    </w:p>
    <w:p w14:paraId="47F818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不断挑战既有行业规则。</w:t>
      </w:r>
    </w:p>
    <w:p w14:paraId="794217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特权合理化度：3</w:t>
      </w:r>
    </w:p>
    <w:p w14:paraId="42797B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有精英主义色彩。</w:t>
      </w:r>
    </w:p>
    <w:p w14:paraId="1CD240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权力关系惯性：2</w:t>
      </w:r>
    </w:p>
    <w:p w14:paraId="16BED5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打破行业固有关系结构。</w:t>
      </w:r>
    </w:p>
    <w:p w14:paraId="33E1DBA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法律信仰缺失：2</w:t>
      </w:r>
    </w:p>
    <w:p w14:paraId="3DAA1D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尊重制度但以实践优先。</w:t>
      </w:r>
    </w:p>
    <w:p w14:paraId="3019A514">
      <w:pPr>
        <w:rPr>
          <w:rFonts w:hint="eastAsia"/>
          <w:sz w:val="34"/>
          <w:szCs w:val="34"/>
          <w:lang w:eastAsia="zh-CN"/>
        </w:rPr>
      </w:pPr>
    </w:p>
    <w:p w14:paraId="4586A8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六、价值与方向系统</w:t>
      </w:r>
    </w:p>
    <w:p w14:paraId="765365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功利主义倾向：3</w:t>
      </w:r>
    </w:p>
    <w:p w14:paraId="660F1E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部分目标功利性强，但始终融合理想主义。</w:t>
      </w:r>
    </w:p>
    <w:p w14:paraId="426ACB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社会认同焦虑：2</w:t>
      </w:r>
    </w:p>
    <w:p w14:paraId="27DB66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不随波逐流，较少社会认同焦虑。</w:t>
      </w:r>
    </w:p>
    <w:p w14:paraId="09E944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道德身份绑架：2</w:t>
      </w:r>
    </w:p>
    <w:p w14:paraId="454D14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多以“改变世界”为动机。</w:t>
      </w:r>
    </w:p>
    <w:p w14:paraId="6394CA6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精神异化程度：3</w:t>
      </w:r>
    </w:p>
    <w:p w14:paraId="7C3605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追求完美导致一定精神压迫。</w:t>
      </w:r>
    </w:p>
    <w:p w14:paraId="50092E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30.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死亡认知极化：2</w:t>
      </w:r>
    </w:p>
    <w:p w14:paraId="672E8D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公开谈论死亡，反对回避。</w:t>
      </w:r>
    </w:p>
    <w:p w14:paraId="0A4F951E">
      <w:pPr>
        <w:rPr>
          <w:rFonts w:hint="eastAsia"/>
          <w:sz w:val="34"/>
          <w:szCs w:val="34"/>
          <w:lang w:eastAsia="zh-CN"/>
        </w:rPr>
      </w:pPr>
    </w:p>
    <w:p w14:paraId="2762A9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七、文明免疫系统</w:t>
      </w:r>
    </w:p>
    <w:p w14:paraId="36F89B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权力模因复制性：3</w:t>
      </w:r>
    </w:p>
    <w:p w14:paraId="4E6EE0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有企业王国倾向，但非传统权力复制。</w:t>
      </w:r>
    </w:p>
    <w:p w14:paraId="6C0E74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集体情绪传播性：4</w:t>
      </w:r>
    </w:p>
    <w:p w14:paraId="3DC44C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发布会极具感染力，但非操控性。</w:t>
      </w:r>
    </w:p>
    <w:p w14:paraId="5C45CB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思想驯化度：3</w:t>
      </w:r>
    </w:p>
    <w:p w14:paraId="7D281F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苹果文化影响深远，有模因效应。</w:t>
      </w:r>
    </w:p>
    <w:p w14:paraId="6821AB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信息控制倾向：4</w:t>
      </w:r>
    </w:p>
    <w:p w14:paraId="2F5E28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苹果封闭系统存在信息管控。</w:t>
      </w:r>
    </w:p>
    <w:p w14:paraId="5F0970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同化倾向：3</w:t>
      </w:r>
    </w:p>
    <w:p w14:paraId="20BF81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有生态系统闭环逻辑，但非文化殖民。</w:t>
      </w:r>
    </w:p>
    <w:p w14:paraId="75FAEA60">
      <w:pPr>
        <w:rPr>
          <w:rFonts w:hint="eastAsia"/>
          <w:sz w:val="34"/>
          <w:szCs w:val="34"/>
          <w:lang w:eastAsia="zh-CN"/>
        </w:rPr>
      </w:pPr>
    </w:p>
    <w:p w14:paraId="768AEB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八、协同社会系统</w:t>
      </w:r>
    </w:p>
    <w:p w14:paraId="074104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公共表达姿态：2</w:t>
      </w:r>
    </w:p>
    <w:p w14:paraId="3D7F6F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公开发言多元且具有表达力。</w:t>
      </w:r>
    </w:p>
    <w:p w14:paraId="49CEDE4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同质性诉求：3</w:t>
      </w:r>
    </w:p>
    <w:p w14:paraId="006225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追求统一体验，但尊重差异。</w:t>
      </w:r>
    </w:p>
    <w:p w14:paraId="5F5F52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群体依赖度：2</w:t>
      </w:r>
    </w:p>
    <w:p w14:paraId="13F35C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强调个体推动变革。</w:t>
      </w:r>
    </w:p>
    <w:p w14:paraId="62CE6F0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非结构性信任度：3</w:t>
      </w:r>
    </w:p>
    <w:p w14:paraId="104E9C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信任个人才华，但不重“体制”。</w:t>
      </w:r>
    </w:p>
    <w:p w14:paraId="157B2F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40.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外部责任归因：2</w:t>
      </w:r>
    </w:p>
    <w:p w14:paraId="5D854A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　面对失败多反思自身责任。</w:t>
      </w:r>
    </w:p>
    <w:p w14:paraId="652D3CBF">
      <w:pPr>
        <w:rPr>
          <w:rFonts w:hint="eastAsia"/>
          <w:sz w:val="34"/>
          <w:szCs w:val="34"/>
          <w:lang w:eastAsia="zh-CN"/>
        </w:rPr>
      </w:pPr>
    </w:p>
    <w:p w14:paraId="489150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63836B2">
      <w:pPr>
        <w:rPr>
          <w:rFonts w:hint="eastAsia"/>
          <w:sz w:val="34"/>
          <w:szCs w:val="34"/>
          <w:lang w:eastAsia="zh-CN"/>
        </w:rPr>
      </w:pPr>
    </w:p>
    <w:p w14:paraId="526701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乔布斯 CSI 总评分（满分400）：</w:t>
      </w:r>
    </w:p>
    <w:p w14:paraId="2D27CD5B">
      <w:pPr>
        <w:rPr>
          <w:rFonts w:hint="eastAsia"/>
          <w:sz w:val="34"/>
          <w:szCs w:val="34"/>
          <w:lang w:eastAsia="zh-CN"/>
        </w:rPr>
      </w:pPr>
    </w:p>
    <w:p w14:paraId="14E0EC6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总分：105 / 400，平均得分：2.63</w:t>
      </w:r>
    </w:p>
    <w:p w14:paraId="2304C85F">
      <w:pPr>
        <w:rPr>
          <w:rFonts w:hint="eastAsia"/>
          <w:sz w:val="34"/>
          <w:szCs w:val="34"/>
          <w:lang w:eastAsia="zh-CN"/>
        </w:rPr>
      </w:pPr>
    </w:p>
    <w:p w14:paraId="78204E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这表明乔布斯的癌结构指数（CSI）远低于一般极权主义或系统性侵蚀者，属中低风险文明结构个体。</w:t>
      </w:r>
    </w:p>
    <w:p w14:paraId="1149EFB9">
      <w:pPr>
        <w:rPr>
          <w:rFonts w:hint="eastAsia"/>
          <w:sz w:val="34"/>
          <w:szCs w:val="34"/>
          <w:lang w:eastAsia="zh-CN"/>
        </w:rPr>
      </w:pPr>
    </w:p>
    <w:p w14:paraId="6ECB69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596130" cy="5166360"/>
            <wp:effectExtent l="0" t="0" r="2540" b="0"/>
            <wp:docPr id="1" name="图片 1" descr="2025-07-30 18:55:31.26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7-30 18:55:31.261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BB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最终计算公式：</w:t>
      </w:r>
    </w:p>
    <w:p w14:paraId="15D96A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EOI = (R × C × S × F × I × L)^T</w:t>
      </w:r>
    </w:p>
    <w:p w14:paraId="5C21F4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代入数值计算：</w:t>
      </w:r>
    </w:p>
    <w:p w14:paraId="4F628C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EOI ≈ (10⁹ × 0.8 × 0.6 × 4380 × 800 × 1000)^3.0</w:t>
      </w:r>
    </w:p>
    <w:p w14:paraId="7AFD71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2116455" cy="888365"/>
            <wp:effectExtent l="0" t="0" r="1905" b="3175"/>
            <wp:docPr id="2" name="图片 2" descr="2025-07-30 18:57:30.1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7-30 18:57:30.13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23A9">
      <w:pPr>
        <w:rPr>
          <w:rFonts w:hint="eastAsia"/>
          <w:sz w:val="34"/>
          <w:szCs w:val="34"/>
          <w:lang w:eastAsia="zh-CN"/>
        </w:rPr>
      </w:pPr>
    </w:p>
    <w:p w14:paraId="277C87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最终结果汇总</w:t>
      </w:r>
    </w:p>
    <w:p w14:paraId="6DCCA2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3746500" cy="2608580"/>
            <wp:effectExtent l="0" t="0" r="2540" b="1270"/>
            <wp:docPr id="3" name="图片 3" descr="2025-07-30 19:02:16.49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7-30 19:02:16.490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B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乔布斯的 HCCI（人类文明贡献指数）结果为：</w:t>
      </w:r>
    </w:p>
    <w:p w14:paraId="705829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608830" cy="643255"/>
            <wp:effectExtent l="0" t="0" r="1270" b="635"/>
            <wp:docPr id="5" name="图片 5" descr="2025-07-30 19:12:05.39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5-07-30 19:12:05.397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84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这个天文数字级别的结果，意味着他在以下维度上，均达到了 高度正向文明贡献者（Super-Positive Contributor） 的标准：</w:t>
      </w:r>
    </w:p>
    <w:p w14:paraId="7BE801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077335" cy="6519545"/>
            <wp:effectExtent l="0" t="0" r="3175" b="3175"/>
            <wp:docPr id="6" name="图片 6" descr="2025-07-30 19:12:51.36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5-07-30 19:12:51.362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9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🧭 从文明视角看：</w:t>
      </w:r>
    </w:p>
    <w:p w14:paraId="642A3BEB">
      <w:pPr>
        <w:rPr>
          <w:rFonts w:hint="eastAsia"/>
          <w:sz w:val="34"/>
          <w:szCs w:val="34"/>
          <w:lang w:eastAsia="zh-CN"/>
        </w:rPr>
      </w:pPr>
    </w:p>
    <w:p w14:paraId="720EEB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乔布斯的文明影响意味着什么？</w:t>
      </w:r>
    </w:p>
    <w:p w14:paraId="4ECD88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1.</w:t>
      </w:r>
      <w:r>
        <w:rPr>
          <w:rFonts w:hint="eastAsia"/>
          <w:sz w:val="34"/>
          <w:szCs w:val="34"/>
          <w:lang w:eastAsia="zh-CN"/>
        </w:rPr>
        <w:tab/>
        <w:t>推动了文明审美标准的跃升</w:t>
      </w:r>
    </w:p>
    <w:p w14:paraId="7556D3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他把美感融入了工业品，把哲学融入了技术，把“人性”作为技术发展的核心出发点。</w:t>
      </w:r>
    </w:p>
    <w:p w14:paraId="3A7D9B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2.</w:t>
      </w:r>
      <w:r>
        <w:rPr>
          <w:rFonts w:hint="eastAsia"/>
          <w:sz w:val="34"/>
          <w:szCs w:val="34"/>
          <w:lang w:eastAsia="zh-CN"/>
        </w:rPr>
        <w:tab/>
        <w:t>创造了模因模板</w:t>
      </w:r>
    </w:p>
    <w:p w14:paraId="37D332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“改变世界”不仅是口号，而是被全球创业者复制的行为范式。</w:t>
      </w:r>
    </w:p>
    <w:p w14:paraId="682DE24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3.</w:t>
      </w:r>
      <w:r>
        <w:rPr>
          <w:rFonts w:hint="eastAsia"/>
          <w:sz w:val="34"/>
          <w:szCs w:val="34"/>
          <w:lang w:eastAsia="zh-CN"/>
        </w:rPr>
        <w:tab/>
        <w:t>释放个体创造力</w:t>
      </w:r>
    </w:p>
    <w:p w14:paraId="387C2D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他通过产品和理念强化了“创作者”的社会位置，是“赋能个体”的代表人物。</w:t>
      </w:r>
    </w:p>
    <w:p w14:paraId="4F28C5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4.</w:t>
      </w:r>
      <w:r>
        <w:rPr>
          <w:rFonts w:hint="eastAsia"/>
          <w:sz w:val="34"/>
          <w:szCs w:val="34"/>
          <w:lang w:eastAsia="zh-CN"/>
        </w:rPr>
        <w:tab/>
        <w:t>也带来了某些结构风险</w:t>
      </w:r>
    </w:p>
    <w:p w14:paraId="421876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如对完美主义的崇拜、对权威领导风格的模仿（形成“乔布斯式管理”迷信），这在 RUI 中被放大。</w:t>
      </w:r>
    </w:p>
    <w:p w14:paraId="0460C95E">
      <w:pPr>
        <w:rPr>
          <w:rFonts w:hint="eastAsia"/>
          <w:sz w:val="34"/>
          <w:szCs w:val="34"/>
          <w:lang w:eastAsia="zh-CN"/>
        </w:rPr>
      </w:pPr>
    </w:p>
    <w:p w14:paraId="067BBE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103BAF9">
      <w:pPr>
        <w:rPr>
          <w:rFonts w:hint="eastAsia"/>
          <w:sz w:val="34"/>
          <w:szCs w:val="34"/>
          <w:lang w:eastAsia="zh-CN"/>
        </w:rPr>
      </w:pPr>
    </w:p>
    <w:p w14:paraId="53469D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🧠 总结一句话：</w:t>
      </w:r>
    </w:p>
    <w:p w14:paraId="28843708">
      <w:pPr>
        <w:rPr>
          <w:rFonts w:hint="eastAsia"/>
          <w:sz w:val="34"/>
          <w:szCs w:val="34"/>
          <w:lang w:eastAsia="zh-CN"/>
        </w:rPr>
      </w:pPr>
    </w:p>
    <w:p w14:paraId="33B1CC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乔布斯不是完美的圣人，但他是推动人类文明跃迁的强力引擎之一。</w:t>
      </w:r>
    </w:p>
    <w:p w14:paraId="2BB4E3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他是一位 低癌、高功能、高传播、高影响力 的超级文明催化者。</w:t>
      </w:r>
      <w:bookmarkStart w:id="0" w:name="_GoBack"/>
      <w:bookmarkEnd w:id="0"/>
    </w:p>
    <w:p w14:paraId="2E7FA8D7">
      <w:pPr>
        <w:rPr>
          <w:rFonts w:hint="eastAsia"/>
          <w:sz w:val="34"/>
          <w:szCs w:val="34"/>
          <w:lang w:eastAsia="zh-CN"/>
        </w:rPr>
      </w:pPr>
    </w:p>
    <w:p w14:paraId="679B2241">
      <w:pPr>
        <w:rPr>
          <w:rFonts w:hint="eastAsia"/>
          <w:sz w:val="34"/>
          <w:szCs w:val="34"/>
          <w:lang w:eastAsia="zh-CN"/>
        </w:rPr>
      </w:pPr>
    </w:p>
    <w:p w14:paraId="05D35807">
      <w:pPr>
        <w:rPr>
          <w:rFonts w:hint="eastAsia"/>
          <w:sz w:val="34"/>
          <w:szCs w:val="34"/>
          <w:lang w:eastAsia="zh-CN"/>
        </w:rPr>
      </w:pPr>
    </w:p>
    <w:p w14:paraId="5DEA1A00">
      <w:pPr>
        <w:rPr>
          <w:rFonts w:hint="eastAsia"/>
          <w:sz w:val="34"/>
          <w:szCs w:val="34"/>
          <w:lang w:eastAsia="zh-CN"/>
        </w:rPr>
      </w:pPr>
    </w:p>
    <w:p w14:paraId="3454A49E">
      <w:pPr>
        <w:rPr>
          <w:rFonts w:hint="eastAsia"/>
          <w:sz w:val="34"/>
          <w:szCs w:val="34"/>
          <w:lang w:eastAsia="zh-CN"/>
        </w:rPr>
      </w:pPr>
    </w:p>
    <w:p w14:paraId="150563D3">
      <w:pPr>
        <w:rPr>
          <w:rFonts w:hint="eastAsia"/>
          <w:sz w:val="34"/>
          <w:szCs w:val="3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2025-07-30T20:43:49Z</dcterms:created>
  <dc:creator>iPhone</dc:creator>
  <cp:lastModifiedBy>iPhone</cp:lastModifiedBy>
  <dcterms:modified xsi:type="dcterms:W3CDTF">2025-07-30T19:13:12Z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2052-12.28.0</vt:lpwstr>
  </property>
  <property fmtid="{D5CDD505-2E9C-101B-9397-08002B2CF9AE}" pid="3" name="ICV">
    <vt:lpwstr>94C38D1B2B3C26F1743A8A685598524B_33</vt:lpwstr>
  </property>
</Properties>
</file>