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9BA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Author: Kong Weicheng (孔维程)  </w:t>
      </w:r>
    </w:p>
    <w:p w14:paraId="08DE1A8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Affiliation: Independent Researcher, Founder of Civilization Immune Theory  </w:t>
      </w:r>
    </w:p>
    <w:p w14:paraId="0D5948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Date: 2025  </w:t>
      </w:r>
    </w:p>
    <w:p w14:paraId="4723C4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(Public Domain Dedication)</w:t>
      </w:r>
    </w:p>
    <w:p w14:paraId="0940110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0B2089C">
      <w:pPr>
        <w:rPr>
          <w:rFonts w:hint="eastAsia"/>
          <w:sz w:val="34"/>
          <w:szCs w:val="34"/>
          <w:lang w:eastAsia="zh-CN"/>
        </w:rPr>
      </w:pPr>
    </w:p>
    <w:p w14:paraId="79454C5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附录 B｜EOI 参数参考系</w:t>
      </w:r>
    </w:p>
    <w:p w14:paraId="18894AF6">
      <w:pPr>
        <w:rPr>
          <w:rFonts w:hint="eastAsia"/>
          <w:sz w:val="34"/>
          <w:szCs w:val="34"/>
          <w:lang w:eastAsia="zh-CN"/>
        </w:rPr>
      </w:pPr>
    </w:p>
    <w:p w14:paraId="6C84D2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Effectiveness of Influence（EOI）影响力指数衡量一个个体的影响效力，不以“名气”或“粉丝数”作为核心标准，而以其真实影响的结构穿透力、持续性与放大度为核心计算依据。</w:t>
      </w:r>
    </w:p>
    <w:p w14:paraId="3A404F26">
      <w:pPr>
        <w:rPr>
          <w:rFonts w:hint="eastAsia"/>
          <w:sz w:val="34"/>
          <w:szCs w:val="34"/>
          <w:lang w:eastAsia="zh-CN"/>
        </w:rPr>
      </w:pPr>
    </w:p>
    <w:p w14:paraId="25739D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最终指数公式如下：</w:t>
      </w:r>
    </w:p>
    <w:p w14:paraId="3A7ECF3F">
      <w:pPr>
        <w:rPr>
          <w:rFonts w:hint="eastAsia"/>
          <w:sz w:val="34"/>
          <w:szCs w:val="34"/>
          <w:lang w:eastAsia="zh-CN"/>
        </w:rPr>
      </w:pPr>
    </w:p>
    <w:p w14:paraId="5FFCC7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EOI = (R × C × S × F × I × L)^T</w:t>
      </w:r>
    </w:p>
    <w:p w14:paraId="1F0B29BC">
      <w:pPr>
        <w:rPr>
          <w:rFonts w:hint="eastAsia"/>
          <w:sz w:val="34"/>
          <w:szCs w:val="34"/>
          <w:lang w:eastAsia="zh-CN"/>
        </w:rPr>
      </w:pPr>
    </w:p>
    <w:p w14:paraId="048B14B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其中：</w:t>
      </w:r>
    </w:p>
    <w:p w14:paraId="401CD9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733290" cy="4834890"/>
            <wp:effectExtent l="0" t="0" r="2540" b="0"/>
            <wp:docPr id="3" name="图片 3" descr="2025-07-30 15:04:05.6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7-30 15:04:05.600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445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62113F4">
      <w:pPr>
        <w:rPr>
          <w:rFonts w:hint="eastAsia"/>
          <w:sz w:val="34"/>
          <w:szCs w:val="34"/>
          <w:lang w:eastAsia="zh-CN"/>
        </w:rPr>
      </w:pPr>
    </w:p>
    <w:p w14:paraId="7BD3EB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📌 参数解释与应用建议：</w:t>
      </w:r>
    </w:p>
    <w:p w14:paraId="34EA3E95">
      <w:pPr>
        <w:rPr>
          <w:rFonts w:hint="eastAsia"/>
          <w:sz w:val="34"/>
          <w:szCs w:val="34"/>
          <w:lang w:eastAsia="zh-CN"/>
        </w:rPr>
      </w:pPr>
    </w:p>
    <w:p w14:paraId="2A72DBC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Reach（R）</w:t>
      </w:r>
    </w:p>
    <w:p w14:paraId="69ACC8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不看“粉丝总量”，而是真实触达并被动吸收模因的人数。</w:t>
      </w:r>
    </w:p>
    <w:p w14:paraId="438A8C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如：微博热搜词条为 3000 万，YouTube 频道月观看量为 600 万等。</w:t>
      </w:r>
    </w:p>
    <w:p w14:paraId="3CC7CCF1">
      <w:pPr>
        <w:rPr>
          <w:rFonts w:hint="eastAsia"/>
          <w:sz w:val="34"/>
          <w:szCs w:val="34"/>
          <w:lang w:eastAsia="zh-CN"/>
        </w:rPr>
      </w:pPr>
    </w:p>
    <w:p w14:paraId="7BC460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Cognitive Penetration（C）</w:t>
      </w:r>
    </w:p>
    <w:p w14:paraId="4CDC23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判断是否形成“观点塑造”或“行为暗示”。</w:t>
      </w:r>
    </w:p>
    <w:p w14:paraId="3C5CE7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如结构性语言影响力、控制性情绪输出、行为模仿层面的穿透。</w:t>
      </w:r>
    </w:p>
    <w:p w14:paraId="5E829F95">
      <w:pPr>
        <w:rPr>
          <w:rFonts w:hint="eastAsia"/>
          <w:sz w:val="34"/>
          <w:szCs w:val="34"/>
          <w:lang w:eastAsia="zh-CN"/>
        </w:rPr>
      </w:pPr>
    </w:p>
    <w:p w14:paraId="58E672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Structural Penetration（S）</w:t>
      </w:r>
    </w:p>
    <w:p w14:paraId="091BC7B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若内容影响了制度制定、舆论政策、课程纲要、AI训练模型，即为高值。</w:t>
      </w:r>
    </w:p>
    <w:p w14:paraId="7DBFDC3A">
      <w:pPr>
        <w:rPr>
          <w:rFonts w:hint="eastAsia"/>
          <w:sz w:val="34"/>
          <w:szCs w:val="34"/>
          <w:lang w:eastAsia="zh-CN"/>
        </w:rPr>
      </w:pPr>
    </w:p>
    <w:p w14:paraId="3385DC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Frequency × Duration（F）</w:t>
      </w:r>
    </w:p>
    <w:p w14:paraId="7E6325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一次性爆红 vs 十年稳定影响，是两个等级。</w:t>
      </w:r>
    </w:p>
    <w:p w14:paraId="16BE2C1F">
      <w:pPr>
        <w:rPr>
          <w:rFonts w:hint="eastAsia"/>
          <w:sz w:val="34"/>
          <w:szCs w:val="34"/>
          <w:lang w:eastAsia="zh-CN"/>
        </w:rPr>
      </w:pPr>
    </w:p>
    <w:p w14:paraId="70027A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Information Amplification（I）</w:t>
      </w:r>
    </w:p>
    <w:p w14:paraId="6575575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是否在算法推荐中被加权？是否在制度节点（如高校教材）中被引用？</w:t>
      </w:r>
    </w:p>
    <w:p w14:paraId="6F323C1F">
      <w:pPr>
        <w:rPr>
          <w:rFonts w:hint="eastAsia"/>
          <w:sz w:val="34"/>
          <w:szCs w:val="34"/>
          <w:lang w:eastAsia="zh-CN"/>
        </w:rPr>
      </w:pPr>
    </w:p>
    <w:p w14:paraId="0114C07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Leverage Power（L）</w:t>
      </w:r>
    </w:p>
    <w:p w14:paraId="450A4C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教师、工程师、政客、平台高管，在模因传输网络中具有天然放大杠杆。</w:t>
      </w:r>
    </w:p>
    <w:p w14:paraId="1AFC0A66">
      <w:pPr>
        <w:rPr>
          <w:rFonts w:hint="eastAsia"/>
          <w:sz w:val="34"/>
          <w:szCs w:val="34"/>
          <w:lang w:eastAsia="zh-CN"/>
        </w:rPr>
      </w:pPr>
    </w:p>
    <w:p w14:paraId="4986FD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7. Network Amplifier（T）</w:t>
      </w:r>
    </w:p>
    <w:p w14:paraId="7AE7F1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非线性放大器指数，体现其结构网络放大程度，越靠近系统中枢越高。</w:t>
      </w:r>
    </w:p>
    <w:p w14:paraId="5484E33B">
      <w:pPr>
        <w:rPr>
          <w:rFonts w:hint="eastAsia"/>
          <w:sz w:val="34"/>
          <w:szCs w:val="34"/>
          <w:lang w:eastAsia="zh-CN"/>
        </w:rPr>
      </w:pPr>
    </w:p>
    <w:p w14:paraId="33D46F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A7381DF">
      <w:pPr>
        <w:rPr>
          <w:rFonts w:hint="eastAsia"/>
          <w:sz w:val="34"/>
          <w:szCs w:val="34"/>
          <w:lang w:eastAsia="zh-CN"/>
        </w:rPr>
      </w:pPr>
    </w:p>
    <w:p w14:paraId="4E967C8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🧠 举例说明：</w:t>
      </w:r>
    </w:p>
    <w:p w14:paraId="13F7DA1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drawing>
          <wp:inline distT="0" distB="0" distL="114300" distR="114300">
            <wp:extent cx="4940935" cy="3497580"/>
            <wp:effectExtent l="0" t="0" r="635" b="0"/>
            <wp:docPr id="4" name="图片 4" descr="2025-07-30 15:05:04.15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5-07-30 15:05:04.151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DB42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🌍 Civilization Corpus · 文明全集</w:t>
      </w:r>
    </w:p>
    <w:p w14:paraId="727BA056">
      <w:pPr>
        <w:rPr>
          <w:rFonts w:hint="eastAsia"/>
          <w:sz w:val="28"/>
          <w:szCs w:val="28"/>
          <w:lang w:eastAsia="zh-CN"/>
        </w:rPr>
      </w:pPr>
    </w:p>
    <w:p w14:paraId="4AE81C0E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Author: Wei-Cheng Kong (WK 孔维程)</w:t>
      </w:r>
    </w:p>
    <w:p w14:paraId="7480A72C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License: CC0 1.0 Universal (Public Domain Dedication)</w:t>
      </w:r>
    </w:p>
    <w:p w14:paraId="7E4C53E5">
      <w:pPr>
        <w:rPr>
          <w:rFonts w:hint="eastAsia"/>
          <w:sz w:val="28"/>
          <w:szCs w:val="28"/>
          <w:lang w:eastAsia="zh-CN"/>
        </w:rPr>
      </w:pPr>
    </w:p>
    <w:p w14:paraId="4422FBF1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🔗 Permanent Mirrors</w:t>
      </w:r>
    </w:p>
    <w:p w14:paraId="631848F5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•</w:t>
      </w:r>
      <w:r>
        <w:rPr>
          <w:rFonts w:hint="eastAsia"/>
          <w:sz w:val="28"/>
          <w:szCs w:val="28"/>
          <w:lang w:eastAsia="zh-CN"/>
        </w:rPr>
        <w:tab/>
        <w:t>GitHub Pages (Master Entry):</w:t>
      </w:r>
    </w:p>
    <w:p w14:paraId="5F35462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https://wk-26.github.io/Civilization-Axioms-and-Immune-System-/</w:t>
      </w:r>
    </w:p>
    <w:p w14:paraId="3667E382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•</w:t>
      </w:r>
      <w:r>
        <w:rPr>
          <w:rFonts w:hint="eastAsia"/>
          <w:sz w:val="28"/>
          <w:szCs w:val="28"/>
          <w:lang w:eastAsia="zh-CN"/>
        </w:rPr>
        <w:tab/>
        <w:t>GitHub Repository:</w:t>
      </w:r>
    </w:p>
    <w:p w14:paraId="16BA2B8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https://github.com/wk-26/Civilization-Axioms-and-Immune-System-</w:t>
      </w:r>
    </w:p>
    <w:p w14:paraId="6A0E6F54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•</w:t>
      </w:r>
      <w:r>
        <w:rPr>
          <w:rFonts w:hint="eastAsia"/>
          <w:sz w:val="28"/>
          <w:szCs w:val="28"/>
          <w:lang w:eastAsia="zh-CN"/>
        </w:rPr>
        <w:tab/>
        <w:t>Internet Archive:</w:t>
      </w:r>
    </w:p>
    <w:p w14:paraId="749B04E8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https://archive.org/details/a-new-civilization-for-humanity-cc-0</w:t>
      </w:r>
    </w:p>
    <w:p w14:paraId="3981AB49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  <w:t>•</w:t>
      </w:r>
      <w:r>
        <w:rPr>
          <w:rFonts w:hint="eastAsia"/>
          <w:sz w:val="28"/>
          <w:szCs w:val="28"/>
          <w:lang w:eastAsia="zh-CN"/>
        </w:rPr>
        <w:tab/>
        <w:t>Zenodo (DOI, all versions):</w:t>
      </w:r>
    </w:p>
    <w:p w14:paraId="1BB90678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https://doi.org/10.5281/zenodo.16980277</w:t>
      </w:r>
    </w:p>
    <w:p w14:paraId="70BFC407">
      <w:pPr>
        <w:rPr>
          <w:rFonts w:hint="eastAsia"/>
          <w:sz w:val="28"/>
          <w:szCs w:val="28"/>
          <w:lang w:eastAsia="zh-CN"/>
        </w:rPr>
      </w:pPr>
    </w:p>
    <w:p w14:paraId="45BEF3B6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Any existence that refuses to recognize the immune principle</w:t>
      </w:r>
    </w:p>
    <w:p w14:paraId="599A4A23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walks toward cancer and self-destruction.</w:t>
      </w:r>
    </w:p>
    <w:p w14:paraId="59960EF0">
      <w:pPr>
        <w:rPr>
          <w:rFonts w:hint="eastAsia"/>
          <w:sz w:val="28"/>
          <w:szCs w:val="28"/>
          <w:lang w:eastAsia="zh-CN"/>
        </w:rPr>
      </w:pPr>
    </w:p>
    <w:p w14:paraId="2F429A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28"/>
          <w:szCs w:val="28"/>
          <w:lang w:eastAsia="zh-CN"/>
        </w:rPr>
        <w:t>任何拒绝免疫原理的存在，必然走向癌化与自毁。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2025-07-30T16:58:36Z</dcterms:created>
  <dc:creator>iPhone</dc:creator>
  <cp:lastModifiedBy>iPhone</cp:lastModifiedBy>
  <dcterms:modified xsi:type="dcterms:W3CDTF">2025-09-02T02:49:27Z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6F14E3E178A43E40FC168A680E5BAAB2_31</vt:lpwstr>
  </property>
</Properties>
</file>