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215A" w14:textId="1EF449CA" w:rsidR="00D068D2" w:rsidRDefault="0039120A">
      <w:proofErr w:type="spellStart"/>
      <w:r>
        <w:t>Application.ym</w:t>
      </w:r>
      <w:proofErr w:type="spellEnd"/>
      <w:r>
        <w:rPr>
          <w:rFonts w:hint="eastAsia"/>
        </w:rPr>
        <w:t>中设置固定的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账号信息：</w:t>
      </w:r>
    </w:p>
    <w:p w14:paraId="4562279A" w14:textId="77777777" w:rsidR="0039120A" w:rsidRPr="0039120A" w:rsidRDefault="0039120A" w:rsidP="003912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proofErr w:type="spellStart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wechat</w:t>
      </w:r>
      <w:proofErr w:type="spellEnd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:</w:t>
      </w:r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mpAppId</w:t>
      </w:r>
      <w:proofErr w:type="spellEnd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: </w:t>
      </w:r>
      <w:r w:rsidRPr="003912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wxd898fcb01713c658</w:t>
      </w:r>
      <w:r w:rsidRPr="003912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mpAppSecret</w:t>
      </w:r>
      <w:proofErr w:type="spellEnd"/>
      <w:r w:rsidRPr="0039120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: </w:t>
      </w:r>
      <w:r w:rsidRPr="003912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29d8a650db31472aa87800e3b0d739f2</w:t>
      </w:r>
    </w:p>
    <w:p w14:paraId="58892E70" w14:textId="35974603" w:rsidR="0039120A" w:rsidRDefault="0039120A"/>
    <w:p w14:paraId="0765A0DC" w14:textId="3692E4AA" w:rsidR="0039120A" w:rsidRDefault="0039120A"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提供的方法化为对象，这里将编码两个类放在c</w:t>
      </w:r>
      <w:r>
        <w:t>onfig</w:t>
      </w:r>
      <w:r>
        <w:rPr>
          <w:rFonts w:hint="eastAsia"/>
        </w:rPr>
        <w:t>包中:</w:t>
      </w:r>
    </w:p>
    <w:p w14:paraId="3C5B2F04" w14:textId="5D13EED8" w:rsidR="0039120A" w:rsidRDefault="0039120A" w:rsidP="0039120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</w:t>
      </w:r>
      <w:r>
        <w:t>echatAccountConfig</w:t>
      </w:r>
      <w:proofErr w:type="spellEnd"/>
      <w:r>
        <w:rPr>
          <w:rFonts w:hint="eastAsia"/>
        </w:rPr>
        <w:t>类：将配置文件中的</w:t>
      </w:r>
      <w:proofErr w:type="spellStart"/>
      <w: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ppSecret</w:t>
      </w:r>
      <w:proofErr w:type="spellEnd"/>
      <w:r>
        <w:rPr>
          <w:rFonts w:hint="eastAsia"/>
        </w:rPr>
        <w:t>化为实体：</w:t>
      </w:r>
    </w:p>
    <w:p w14:paraId="232BA98B" w14:textId="2512C282" w:rsidR="0039120A" w:rsidRDefault="0039120A" w:rsidP="003912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A9EE2" wp14:editId="20CE4AA8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6E6" w14:textId="4B26784E" w:rsidR="0039120A" w:rsidRDefault="0039120A" w:rsidP="0039120A"/>
    <w:p w14:paraId="1DE235E2" w14:textId="496EAD18" w:rsidR="0039120A" w:rsidRDefault="0039120A" w:rsidP="0039120A">
      <w:pPr>
        <w:pStyle w:val="a3"/>
        <w:numPr>
          <w:ilvl w:val="0"/>
          <w:numId w:val="1"/>
        </w:numPr>
        <w:ind w:firstLineChars="0"/>
      </w:pPr>
      <w:proofErr w:type="spellStart"/>
      <w:r>
        <w:t>WechatMpConfig</w:t>
      </w:r>
      <w:proofErr w:type="spellEnd"/>
      <w:r>
        <w:rPr>
          <w:rFonts w:hint="eastAsia"/>
        </w:rPr>
        <w:t>类：</w:t>
      </w:r>
    </w:p>
    <w:p w14:paraId="716BA390" w14:textId="138C54CE" w:rsidR="0039120A" w:rsidRDefault="0039120A" w:rsidP="003912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1FA64D" wp14:editId="1A0D83F7">
            <wp:extent cx="5274310" cy="3693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904" w14:textId="7859D5B2" w:rsidR="0039120A" w:rsidRDefault="0039120A" w:rsidP="0039120A"/>
    <w:p w14:paraId="29680DDE" w14:textId="32383DD9" w:rsidR="0039120A" w:rsidRDefault="0039120A" w:rsidP="003115DC">
      <w:pPr>
        <w:pStyle w:val="a3"/>
        <w:numPr>
          <w:ilvl w:val="0"/>
          <w:numId w:val="1"/>
        </w:numPr>
        <w:ind w:firstLineChars="0"/>
      </w:pPr>
      <w:r>
        <w:t>controller</w:t>
      </w:r>
      <w:r>
        <w:rPr>
          <w:rFonts w:hint="eastAsia"/>
        </w:rPr>
        <w:t>层中</w:t>
      </w:r>
      <w:r w:rsidR="003115DC">
        <w:rPr>
          <w:rFonts w:hint="eastAsia"/>
        </w:rPr>
        <w:t>编码：</w:t>
      </w:r>
    </w:p>
    <w:p w14:paraId="7835944E" w14:textId="77777777" w:rsidR="003115DC" w:rsidRDefault="003115DC" w:rsidP="003115DC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com.imooc.controller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com.imooc.enums.ResultEnum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com.imooc.exception.SellException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BBB529"/>
          <w:sz w:val="23"/>
          <w:szCs w:val="23"/>
        </w:rPr>
        <w:t>lombok.extern.slf4j.Slf4j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me.chanjar.weixin.common.api.WxConsts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me.chanjar.weixin.common.error.WxErrorException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me.chanjar.weixin.mp.api.WxMpService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me.chanjar.weixin.mp.api.impl.WxMpServiceImpl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A9B7C6"/>
          <w:sz w:val="23"/>
          <w:szCs w:val="23"/>
        </w:rPr>
        <w:t>me.chanjar.weixin.mp.bean.result.WxMpOAuth2AccessToken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org.springframework.beans.factory.annotation.Autowired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org.springframework.web.bind.annotation.GetMapping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org.springframework.web.bind.annotation.RequestMapping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org.springframework.web.bind.annotation.RequestParam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BBB529"/>
          <w:sz w:val="23"/>
          <w:szCs w:val="23"/>
        </w:rPr>
        <w:t>org.springframework.web.bind.annotation.RestController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java.net.URLEncoder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@author </w:t>
      </w:r>
      <w:r>
        <w:rPr>
          <w:rFonts w:hint="eastAsia"/>
          <w:i/>
          <w:iCs/>
          <w:color w:val="629755"/>
          <w:sz w:val="23"/>
          <w:szCs w:val="23"/>
        </w:rPr>
        <w:t xml:space="preserve">by 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weikaixiang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@date </w:t>
      </w:r>
      <w:r>
        <w:rPr>
          <w:rFonts w:hint="eastAsia"/>
          <w:i/>
          <w:iCs/>
          <w:color w:val="629755"/>
          <w:sz w:val="23"/>
          <w:szCs w:val="23"/>
        </w:rPr>
        <w:t>2018/12/7 0007.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RestController</w:t>
      </w:r>
      <w:proofErr w:type="spellEnd"/>
      <w:r>
        <w:rPr>
          <w:rFonts w:hint="eastAsia"/>
          <w:color w:val="BBB529"/>
          <w:sz w:val="23"/>
          <w:szCs w:val="23"/>
        </w:rPr>
        <w:br/>
        <w:t>@</w:t>
      </w:r>
      <w:proofErr w:type="spellStart"/>
      <w:r>
        <w:rPr>
          <w:rFonts w:hint="eastAsia"/>
          <w:color w:val="BBB529"/>
          <w:sz w:val="23"/>
          <w:szCs w:val="23"/>
        </w:rPr>
        <w:t>RequestMapping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"/</w:t>
      </w:r>
      <w:proofErr w:type="spellStart"/>
      <w:r>
        <w:rPr>
          <w:rFonts w:hint="eastAsia"/>
          <w:color w:val="6A8759"/>
          <w:sz w:val="23"/>
          <w:szCs w:val="23"/>
        </w:rPr>
        <w:t>wechat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BBB529"/>
          <w:sz w:val="23"/>
          <w:szCs w:val="23"/>
        </w:rPr>
        <w:t>@Slf4j</w:t>
      </w:r>
      <w:r>
        <w:rPr>
          <w:rFonts w:hint="eastAsia"/>
          <w:color w:val="BBB529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WechatController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Autowired</w:t>
      </w:r>
      <w:proofErr w:type="spellEnd"/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A9B7C6"/>
          <w:sz w:val="23"/>
          <w:szCs w:val="23"/>
        </w:rPr>
        <w:t>WxMpService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wxMpService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GetMapping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"/authorize"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authorized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RequestParam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returnUrl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 xml:space="preserve">) String </w:t>
      </w:r>
      <w:proofErr w:type="spellStart"/>
      <w:r>
        <w:rPr>
          <w:rFonts w:hint="eastAsia"/>
          <w:color w:val="A9B7C6"/>
          <w:sz w:val="23"/>
          <w:szCs w:val="23"/>
        </w:rPr>
        <w:t>returnUrl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WxMpService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wxMpService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WxMpServiceImpl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//配置</w:t>
      </w:r>
      <w:r>
        <w:rPr>
          <w:rFonts w:hint="eastAsia"/>
          <w:color w:val="808080"/>
          <w:sz w:val="23"/>
          <w:szCs w:val="23"/>
        </w:rPr>
        <w:br/>
        <w:t xml:space="preserve">        //调用方法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url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6A8759"/>
          <w:sz w:val="23"/>
          <w:szCs w:val="23"/>
        </w:rPr>
        <w:t>"http://域名/sell/</w:t>
      </w:r>
      <w:proofErr w:type="spellStart"/>
      <w:r>
        <w:rPr>
          <w:rFonts w:hint="eastAsia"/>
          <w:color w:val="6A8759"/>
          <w:sz w:val="23"/>
          <w:szCs w:val="23"/>
        </w:rPr>
        <w:t>wechat</w:t>
      </w:r>
      <w:proofErr w:type="spellEnd"/>
      <w:r>
        <w:rPr>
          <w:rFonts w:hint="eastAsia"/>
          <w:color w:val="6A8759"/>
          <w:sz w:val="23"/>
          <w:szCs w:val="23"/>
        </w:rPr>
        <w:t>/</w:t>
      </w:r>
      <w:proofErr w:type="spellStart"/>
      <w:r>
        <w:rPr>
          <w:rFonts w:hint="eastAsia"/>
          <w:color w:val="6A8759"/>
          <w:sz w:val="23"/>
          <w:szCs w:val="23"/>
        </w:rPr>
        <w:t>userInfo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//此处域名一定要填写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A9B7C6"/>
          <w:sz w:val="23"/>
          <w:szCs w:val="23"/>
        </w:rPr>
        <w:t xml:space="preserve"> = wxMpService.oauth2buildAuthorizationUrl(</w:t>
      </w:r>
      <w:proofErr w:type="spellStart"/>
      <w:r>
        <w:rPr>
          <w:rFonts w:hint="eastAsia"/>
          <w:color w:val="A9B7C6"/>
          <w:sz w:val="23"/>
          <w:szCs w:val="23"/>
        </w:rPr>
        <w:t>url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WxConsts.OAuth2Scope.</w:t>
      </w:r>
      <w:r>
        <w:rPr>
          <w:rFonts w:hint="eastAsia"/>
          <w:i/>
          <w:iCs/>
          <w:color w:val="9876AA"/>
          <w:sz w:val="23"/>
          <w:szCs w:val="23"/>
        </w:rPr>
        <w:t>SNSAPI_USERINFO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URLEncoder.</w:t>
      </w:r>
      <w:r>
        <w:rPr>
          <w:rFonts w:hint="eastAsia"/>
          <w:i/>
          <w:iCs/>
          <w:color w:val="A9B7C6"/>
          <w:sz w:val="23"/>
          <w:szCs w:val="23"/>
        </w:rPr>
        <w:t>encode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returnUrl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6A8759"/>
          <w:sz w:val="23"/>
          <w:szCs w:val="23"/>
        </w:rPr>
        <w:t xml:space="preserve">"redirect:"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GetMapping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"/</w:t>
      </w:r>
      <w:proofErr w:type="spellStart"/>
      <w:r>
        <w:rPr>
          <w:rFonts w:hint="eastAsia"/>
          <w:color w:val="6A8759"/>
          <w:sz w:val="23"/>
          <w:szCs w:val="23"/>
        </w:rPr>
        <w:t>userInfo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FFC66D"/>
          <w:sz w:val="23"/>
          <w:szCs w:val="23"/>
        </w:rPr>
        <w:t>userInfo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RequestParam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"code"</w:t>
      </w:r>
      <w:r>
        <w:rPr>
          <w:rFonts w:hint="eastAsia"/>
          <w:color w:val="A9B7C6"/>
          <w:sz w:val="23"/>
          <w:szCs w:val="23"/>
        </w:rPr>
        <w:t>) String code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RequestParam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"state"</w:t>
      </w:r>
      <w:r>
        <w:rPr>
          <w:rFonts w:hint="eastAsia"/>
          <w:color w:val="A9B7C6"/>
          <w:sz w:val="23"/>
          <w:szCs w:val="23"/>
        </w:rPr>
        <w:t xml:space="preserve">) String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WxMpOAuth2AccessToken </w:t>
      </w:r>
      <w:proofErr w:type="spellStart"/>
      <w:r>
        <w:rPr>
          <w:rFonts w:hint="eastAsia"/>
          <w:color w:val="A9B7C6"/>
          <w:sz w:val="23"/>
          <w:szCs w:val="23"/>
        </w:rPr>
        <w:t>wxMpOAuth2AccessToken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WxMpOAuth2AccessToken()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wxMpOAuth2AccessToken = </w:t>
      </w:r>
      <w:r>
        <w:rPr>
          <w:rFonts w:hint="eastAsia"/>
          <w:color w:val="9876AA"/>
          <w:sz w:val="23"/>
          <w:szCs w:val="23"/>
        </w:rPr>
        <w:t>wxMpService</w:t>
      </w:r>
      <w:r>
        <w:rPr>
          <w:rFonts w:hint="eastAsia"/>
          <w:color w:val="A9B7C6"/>
          <w:sz w:val="23"/>
          <w:szCs w:val="23"/>
        </w:rPr>
        <w:t>.oauth2getAccessToken(code)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WxErrorException</w:t>
      </w:r>
      <w:proofErr w:type="spellEnd"/>
      <w:r>
        <w:rPr>
          <w:rFonts w:hint="eastAsia"/>
          <w:color w:val="A9B7C6"/>
          <w:sz w:val="23"/>
          <w:szCs w:val="23"/>
        </w:rPr>
        <w:t xml:space="preserve"> e)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log</w:t>
      </w:r>
      <w:r>
        <w:rPr>
          <w:rFonts w:hint="eastAsia"/>
          <w:color w:val="A9B7C6"/>
          <w:sz w:val="23"/>
          <w:szCs w:val="23"/>
        </w:rPr>
        <w:t>.error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"【微信网页授权】{}"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throw new </w:t>
      </w:r>
      <w:r>
        <w:rPr>
          <w:rFonts w:hint="eastAsia"/>
          <w:color w:val="A9B7C6"/>
          <w:sz w:val="23"/>
          <w:szCs w:val="23"/>
        </w:rPr>
        <w:t>SellException(ResultEnum.</w:t>
      </w:r>
      <w:r>
        <w:rPr>
          <w:rFonts w:hint="eastAsia"/>
          <w:i/>
          <w:iCs/>
          <w:color w:val="9876AA"/>
          <w:sz w:val="23"/>
          <w:szCs w:val="23"/>
        </w:rPr>
        <w:t>WECHAT_MP_ERROR</w:t>
      </w:r>
      <w:r>
        <w:rPr>
          <w:rFonts w:hint="eastAsia"/>
          <w:color w:val="A9B7C6"/>
          <w:sz w:val="23"/>
          <w:szCs w:val="23"/>
        </w:rPr>
        <w:t>.getCode()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e.getError().getErrorMsg())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String </w:t>
      </w:r>
      <w:proofErr w:type="spellStart"/>
      <w:r>
        <w:rPr>
          <w:rFonts w:hint="eastAsia"/>
          <w:color w:val="A9B7C6"/>
          <w:sz w:val="23"/>
          <w:szCs w:val="23"/>
        </w:rPr>
        <w:t>openId</w:t>
      </w:r>
      <w:proofErr w:type="spellEnd"/>
      <w:r>
        <w:rPr>
          <w:rFonts w:hint="eastAsia"/>
          <w:color w:val="A9B7C6"/>
          <w:sz w:val="23"/>
          <w:szCs w:val="23"/>
        </w:rPr>
        <w:t xml:space="preserve"> = wxMpOAuth2AccessToken.getOpenId()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6A8759"/>
          <w:sz w:val="23"/>
          <w:szCs w:val="23"/>
        </w:rPr>
        <w:t xml:space="preserve">"redirect"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redirectUrl</w:t>
      </w:r>
      <w:proofErr w:type="spellEnd"/>
      <w:r>
        <w:rPr>
          <w:rFonts w:hint="eastAsia"/>
          <w:color w:val="A9B7C6"/>
          <w:sz w:val="23"/>
          <w:szCs w:val="23"/>
        </w:rPr>
        <w:t xml:space="preserve"> + </w:t>
      </w:r>
      <w:r>
        <w:rPr>
          <w:rFonts w:hint="eastAsia"/>
          <w:color w:val="6A8759"/>
          <w:sz w:val="23"/>
          <w:szCs w:val="23"/>
        </w:rPr>
        <w:t>"?</w:t>
      </w:r>
      <w:proofErr w:type="spellStart"/>
      <w:r>
        <w:rPr>
          <w:rFonts w:hint="eastAsia"/>
          <w:color w:val="6A8759"/>
          <w:sz w:val="23"/>
          <w:szCs w:val="23"/>
        </w:rPr>
        <w:t>openid</w:t>
      </w:r>
      <w:proofErr w:type="spellEnd"/>
      <w:r>
        <w:rPr>
          <w:rFonts w:hint="eastAsia"/>
          <w:color w:val="6A8759"/>
          <w:sz w:val="23"/>
          <w:szCs w:val="23"/>
        </w:rPr>
        <w:t xml:space="preserve">="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openId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</w:t>
      </w:r>
    </w:p>
    <w:p w14:paraId="64D06126" w14:textId="3C1E6169" w:rsidR="004B19DE" w:rsidRDefault="004B19DE" w:rsidP="004B19DE"/>
    <w:p w14:paraId="748BC4BF" w14:textId="3107B7CB" w:rsidR="004B19DE" w:rsidRDefault="004B19DE" w:rsidP="004B19DE"/>
    <w:p w14:paraId="3C6CC582" w14:textId="25E4D8BB" w:rsidR="004B19DE" w:rsidRDefault="00D7438D" w:rsidP="004B19DE">
      <w:r>
        <w:rPr>
          <w:rFonts w:hint="eastAsia"/>
        </w:rPr>
        <w:t>前端的</w:t>
      </w:r>
      <w:proofErr w:type="gramStart"/>
      <w:r>
        <w:rPr>
          <w:rFonts w:hint="eastAsia"/>
        </w:rPr>
        <w:t>调试抓</w:t>
      </w:r>
      <w:proofErr w:type="gramEnd"/>
      <w:r>
        <w:rPr>
          <w:rFonts w:hint="eastAsia"/>
        </w:rPr>
        <w:t>包工具：</w:t>
      </w:r>
    </w:p>
    <w:p w14:paraId="575B3C33" w14:textId="1D3B6F9A" w:rsidR="00D7438D" w:rsidRDefault="00D7438D" w:rsidP="004B19DE">
      <w:r>
        <w:rPr>
          <w:rFonts w:hint="eastAsia"/>
        </w:rPr>
        <w:t>苹果系统：</w:t>
      </w:r>
      <w:proofErr w:type="spellStart"/>
      <w:r>
        <w:rPr>
          <w:rFonts w:hint="eastAsia"/>
        </w:rPr>
        <w:t>c</w:t>
      </w:r>
      <w:r>
        <w:t>harl</w:t>
      </w:r>
      <w:r w:rsidR="000916CE">
        <w:t>e</w:t>
      </w:r>
      <w:bookmarkStart w:id="0" w:name="_GoBack"/>
      <w:bookmarkEnd w:id="0"/>
      <w:r>
        <w:t>s</w:t>
      </w:r>
      <w:proofErr w:type="spellEnd"/>
    </w:p>
    <w:p w14:paraId="1885448C" w14:textId="7CD32832" w:rsidR="00D7438D" w:rsidRPr="00D7438D" w:rsidRDefault="00D7438D" w:rsidP="004B19DE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系统:</w:t>
      </w:r>
      <w:proofErr w:type="spellStart"/>
      <w:r>
        <w:t>fidder</w:t>
      </w:r>
      <w:proofErr w:type="spellEnd"/>
    </w:p>
    <w:sectPr w:rsidR="00D7438D" w:rsidRPr="00D7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3B45"/>
    <w:multiLevelType w:val="hybridMultilevel"/>
    <w:tmpl w:val="A0ECFC1A"/>
    <w:lvl w:ilvl="0" w:tplc="A9746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F0"/>
    <w:rsid w:val="000916CE"/>
    <w:rsid w:val="003115DC"/>
    <w:rsid w:val="0039120A"/>
    <w:rsid w:val="004B19DE"/>
    <w:rsid w:val="00A83FCF"/>
    <w:rsid w:val="00D068D2"/>
    <w:rsid w:val="00D35BF0"/>
    <w:rsid w:val="00D7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8C5A"/>
  <w15:chartTrackingRefBased/>
  <w15:docId w15:val="{16BE75FA-C9C9-42A1-B006-E0E48A9D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20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91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2018-12-07T11:38:00Z</dcterms:created>
  <dcterms:modified xsi:type="dcterms:W3CDTF">2018-12-09T06:26:00Z</dcterms:modified>
</cp:coreProperties>
</file>