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 Detailed ESG Configuration Guide in Cisco ACI APIC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 Prerequisites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APIC admin access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Target tenant permissions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Planned ESG structure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Identified endpoints and contracts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Initial Navigation</w:t>
      </w:r>
      <w:r>
        <w:t xml:space="preserve">[No Image: c:\Users\wkimand1\Downloads\F5_Analysis\ESG_MIGRATION\placeholder_for_login_screenshot.png]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Launch APIC GUI (https://{APIC-IP})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Login with admin credentials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Navigate: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Tenants &gt; {your-tenant} &gt; Application Profiles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ESG Creation</w:t>
      </w:r>
      <w:r>
        <w:t xml:space="preserve">[No Image: c:\Users\wkimand1\Downloads\F5_Analysis\ESG_MIGRATION\placeholder_for_esg_creation.png]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Right-click "Endpoint Security Groups"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Select "Create Endpoint Security Group"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Fill in basic information:  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Name: esg-prod-vmware Description: Production VMware Environment VRF: {select-appropriate-vrf}  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Advanced settings: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Intra ESG isolation: Disabled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Preferred Group Member: No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PCTag: Auto-assign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ESG Selector Configuration</w:t>
      </w:r>
      <w:r>
        <w:t xml:space="preserve">[No Image: c:\Users\wkimand1\Downloads\F5_Analysis\ESG_MIGRATION\placeholder_for_selector.png]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In ESG &gt; Selectors tab:   ```yaml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Name: vmware-prod-selector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Match Type: EPG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EPG: epg-3378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Additional Criteria: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MAC: 00:50:56:*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Subnet: 172.31.44.224/28   ```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Contract Configuration</w:t>
      </w:r>
      <w:r>
        <w:t xml:space="preserve">[No Image: c:\Users\wkimand1\Downloads\F5_Analysis\ESG_MIGRATION\placeholder_for_contract.png]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Create Contract:   ```yaml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Name: prod-to-mgmt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Scope: tenant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Subject: mgmt-access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Filters: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https (TCP/443)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ssh (TCP/22)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snmp (UDP/161)   ```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Apply to ESG: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Provided Contracts tab:    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yaml Contract: prod-to-mgmt Type: provided     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Consumed Contracts tab:    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yaml Contract: dmz-access Type: consumed     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Verification Steps</w:t>
      </w:r>
      <w:r>
        <w:t xml:space="preserve">[No Image: c:\Users\wkimand1\Downloads\F5_Analysis\ESG_MIGRATION\placeholder_for_verify.png]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Operational View:   ```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Navigate: Operations &gt; EP Tracker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Filter by: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ESG Name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MAC prefix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IP subnet   ```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Check Endpoint Association:   ```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Navigate: Tenant &gt; Application Profiles &gt; ESGs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Select ESG &gt; Operational tab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Verify: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Endpoint count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Contract status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Policy deployment   ```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Common ESG Configurations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 DMZ ESG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 Management ESG</w:t>
      </w:r>
    </w:p>
    <w:p>
      <w:pPr>
        <w:pStyle w:val="code"/>
      </w:pPr>
      <w:r>
        <w:t xml:space="preserve">Name: esg-mgmt</w:t>
      </w:r>
      <w:r>
        <w:br/>
        <w:t xml:space="preserve">Selectors:</w:t>
      </w:r>
      <w:r>
        <w:br/>
        <w:t xml:space="preserve">  - Match EPG: epg-1751</w:t>
      </w:r>
      <w:r>
        <w:br/>
        <w:t xml:space="preserve">    Type: physical-only</w:t>
      </w:r>
      <w:r>
        <w:br/>
        <w:t xml:space="preserve">Contracts:</w:t>
      </w:r>
      <w:r>
        <w:br/>
        <w:t xml:space="preserve">  Provided:</w:t>
      </w:r>
      <w:r>
        <w:br/>
        <w:t xml:space="preserve">    - mgmt-access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Troubleshooting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Endpoint not appearing in ESG: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Verify selector criteria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Check endpoint attributes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Confirm EPG association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Contract issues: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Verify contract scope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Check filter entries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Confirm provider/consumer relationship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Common commands:</w:t>
      </w:r>
    </w:p>
    <w:p>
      <w:pPr>
        <w:pStyle w:val="code"/>
      </w:pPr>
      <w:r>
        <w:t xml:space="preserve"># Check ESG configuration</w:t>
      </w:r>
      <w:r>
        <w:br/>
        <w:t xml:space="preserve">moquery -c fvESg</w:t>
      </w:r>
      <w:r>
        <w:br/>
      </w:r>
      <w:r>
        <w:br/>
        <w:t xml:space="preserve"># Verify endpoint association</w:t>
      </w:r>
      <w:r>
        <w:br/>
        <w:t xml:space="preserve">moquery -c fvCEp -f 'fvCEp.esg=="esg-prod-vmware"'</w:t>
      </w:r>
      <w:r>
        <w:br/>
      </w:r>
      <w:r>
        <w:br/>
        <w:t xml:space="preserve"># Check contract deployment</w:t>
      </w:r>
      <w:r>
        <w:br/>
        <w:t xml:space="preserve">moquery -c vzBrCP -f 'vzBrCP.name=="prod-to-mgmt"'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Best Practices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Naming Conventions: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Use consistent prefixes (esg-, contract-, filter-)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Include environment indicator (prod-, dev-, test-)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Add purpose suffix (-web, -db, -app)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Documentation: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Document all ESG configurations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Map contract relationships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Keep endpoint inventory updated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Security: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Follow least-privilege principle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Regular contract audit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Monitor ESG membership changes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