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838C" w14:textId="478D25F5" w:rsidR="00020501" w:rsidRDefault="00EE7B64" w:rsidP="00402BCA">
      <w:pPr>
        <w:rPr>
          <w:b/>
          <w:sz w:val="28"/>
          <w:szCs w:val="28"/>
          <w:lang w:val="en-US"/>
        </w:rPr>
      </w:pPr>
      <w:r w:rsidRPr="00EE7B64">
        <w:rPr>
          <w:b/>
          <w:sz w:val="28"/>
          <w:szCs w:val="28"/>
          <w:lang w:val="en-US"/>
        </w:rPr>
        <w:t xml:space="preserve">Assessment </w:t>
      </w:r>
      <w:r>
        <w:rPr>
          <w:b/>
          <w:sz w:val="28"/>
          <w:szCs w:val="28"/>
          <w:lang w:val="en-US"/>
        </w:rPr>
        <w:t xml:space="preserve">form </w:t>
      </w:r>
      <w:r w:rsidR="00917AEC">
        <w:rPr>
          <w:b/>
          <w:sz w:val="28"/>
          <w:szCs w:val="28"/>
          <w:lang w:val="en-US"/>
        </w:rPr>
        <w:t>communication</w:t>
      </w:r>
      <w:r>
        <w:rPr>
          <w:b/>
          <w:sz w:val="28"/>
          <w:szCs w:val="28"/>
          <w:lang w:val="en-US"/>
        </w:rPr>
        <w:t xml:space="preserve"> and </w:t>
      </w:r>
      <w:r w:rsidR="00C72D4D">
        <w:rPr>
          <w:b/>
          <w:sz w:val="28"/>
          <w:szCs w:val="28"/>
          <w:lang w:val="en-US"/>
        </w:rPr>
        <w:t>product</w:t>
      </w:r>
      <w:r w:rsidR="008A75B4">
        <w:rPr>
          <w:b/>
          <w:sz w:val="28"/>
          <w:szCs w:val="28"/>
          <w:lang w:val="en-US"/>
        </w:rPr>
        <w:t xml:space="preserve"> satisfaction</w:t>
      </w:r>
    </w:p>
    <w:p w14:paraId="05E10E85" w14:textId="196F99B9" w:rsidR="00BA2DD7" w:rsidRPr="00BA2DD7" w:rsidRDefault="00C4604C" w:rsidP="00402BCA">
      <w:pPr>
        <w:rPr>
          <w:bCs/>
          <w:szCs w:val="22"/>
          <w:lang w:val="en-US"/>
        </w:rPr>
      </w:pPr>
      <w:r>
        <w:rPr>
          <w:bCs/>
          <w:szCs w:val="22"/>
          <w:lang w:val="en-US"/>
        </w:rPr>
        <w:t>I =</w:t>
      </w:r>
      <w:r w:rsidR="0049231E">
        <w:rPr>
          <w:bCs/>
          <w:szCs w:val="22"/>
          <w:lang w:val="en-US"/>
        </w:rPr>
        <w:t xml:space="preserve"> I</w:t>
      </w:r>
      <w:r>
        <w:rPr>
          <w:bCs/>
          <w:szCs w:val="22"/>
          <w:lang w:val="en-US"/>
        </w:rPr>
        <w:t xml:space="preserve">nsufficient, M = </w:t>
      </w:r>
      <w:r w:rsidR="007A544E" w:rsidRPr="00F008A2">
        <w:rPr>
          <w:lang w:val="en-US"/>
        </w:rPr>
        <w:t>Mediocre</w:t>
      </w:r>
      <w:r w:rsidR="007A544E">
        <w:rPr>
          <w:lang w:val="en-US"/>
        </w:rPr>
        <w:t xml:space="preserve">, S= </w:t>
      </w:r>
      <w:r w:rsidR="007A544E" w:rsidRPr="00F008A2">
        <w:rPr>
          <w:lang w:val="en-US"/>
        </w:rPr>
        <w:t>Sufficient</w:t>
      </w:r>
      <w:r w:rsidR="007A544E">
        <w:rPr>
          <w:lang w:val="en-US"/>
        </w:rPr>
        <w:t xml:space="preserve">, G = </w:t>
      </w:r>
      <w:r w:rsidR="007A544E" w:rsidRPr="00F008A2">
        <w:rPr>
          <w:lang w:val="en-US"/>
        </w:rPr>
        <w:t>Good</w:t>
      </w:r>
      <w:r w:rsidR="007A544E">
        <w:rPr>
          <w:lang w:val="en-US"/>
        </w:rPr>
        <w:t xml:space="preserve">, E = </w:t>
      </w:r>
      <w:r w:rsidR="007A544E" w:rsidRPr="00F008A2">
        <w:rPr>
          <w:lang w:val="en-US"/>
        </w:rPr>
        <w:t>Excellent</w:t>
      </w:r>
    </w:p>
    <w:p w14:paraId="27DD6A34" w14:textId="77777777" w:rsidR="000956A0" w:rsidRPr="00EE7B64" w:rsidRDefault="000956A0" w:rsidP="00402BCA">
      <w:pPr>
        <w:rPr>
          <w:b/>
          <w:lang w:val="en-US"/>
        </w:rPr>
      </w:pPr>
    </w:p>
    <w:tbl>
      <w:tblPr>
        <w:tblW w:w="983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6"/>
        <w:gridCol w:w="3235"/>
        <w:gridCol w:w="1215"/>
        <w:gridCol w:w="404"/>
        <w:gridCol w:w="404"/>
        <w:gridCol w:w="404"/>
        <w:gridCol w:w="404"/>
        <w:gridCol w:w="409"/>
      </w:tblGrid>
      <w:tr w:rsidR="00402BCA" w:rsidRPr="001A3149" w14:paraId="4D634D7B" w14:textId="77777777" w:rsidTr="00963A28">
        <w:trPr>
          <w:trHeight w:val="573"/>
        </w:trPr>
        <w:tc>
          <w:tcPr>
            <w:tcW w:w="3356" w:type="dxa"/>
            <w:shd w:val="clear" w:color="auto" w:fill="FFFFFF"/>
          </w:tcPr>
          <w:p w14:paraId="29AA0FE3" w14:textId="77777777" w:rsidR="00402BCA" w:rsidRPr="00910B63" w:rsidRDefault="004A2614" w:rsidP="001C2828">
            <w:pPr>
              <w:rPr>
                <w:b/>
                <w:bCs/>
                <w:color w:val="000000"/>
                <w:sz w:val="20"/>
                <w:lang w:val="en-US"/>
              </w:rPr>
            </w:pPr>
            <w:r w:rsidRPr="00910B63">
              <w:rPr>
                <w:b/>
                <w:bCs/>
                <w:color w:val="000000"/>
                <w:sz w:val="20"/>
                <w:lang w:val="en-US"/>
              </w:rPr>
              <w:t>Name</w:t>
            </w:r>
            <w:r w:rsidR="00BA2DD7" w:rsidRPr="00910B63">
              <w:rPr>
                <w:b/>
                <w:bCs/>
                <w:color w:val="000000"/>
                <w:sz w:val="20"/>
                <w:lang w:val="en-US"/>
              </w:rPr>
              <w:t>s of</w:t>
            </w:r>
            <w:r w:rsidR="00402BCA" w:rsidRPr="00910B63">
              <w:rPr>
                <w:b/>
                <w:bCs/>
                <w:color w:val="000000"/>
                <w:sz w:val="20"/>
                <w:lang w:val="en-US"/>
              </w:rPr>
              <w:t xml:space="preserve"> student</w:t>
            </w:r>
            <w:r w:rsidR="008A75B4" w:rsidRPr="00910B63">
              <w:rPr>
                <w:b/>
                <w:bCs/>
                <w:color w:val="000000"/>
                <w:sz w:val="20"/>
                <w:lang w:val="en-US"/>
              </w:rPr>
              <w:t>s</w:t>
            </w:r>
            <w:r w:rsidR="00402BCA" w:rsidRPr="00910B63">
              <w:rPr>
                <w:b/>
                <w:bCs/>
                <w:color w:val="000000"/>
                <w:sz w:val="20"/>
                <w:lang w:val="en-US"/>
              </w:rPr>
              <w:t>:</w:t>
            </w:r>
          </w:p>
          <w:p w14:paraId="5B69E3E6" w14:textId="77777777" w:rsidR="00910B63" w:rsidRDefault="00910B63" w:rsidP="001C2828">
            <w:pPr>
              <w:rPr>
                <w:b/>
                <w:bCs/>
                <w:color w:val="000000"/>
                <w:sz w:val="20"/>
                <w:lang w:val="en-US"/>
              </w:rPr>
            </w:pPr>
            <w:r w:rsidRPr="00910B63">
              <w:rPr>
                <w:b/>
                <w:bCs/>
                <w:color w:val="000000"/>
                <w:sz w:val="20"/>
                <w:lang w:val="en-US"/>
              </w:rPr>
              <w:t>Wojciech K</w:t>
            </w:r>
            <w:r>
              <w:rPr>
                <w:b/>
                <w:bCs/>
                <w:color w:val="000000"/>
                <w:sz w:val="20"/>
                <w:lang w:val="en-US"/>
              </w:rPr>
              <w:t>olasa</w:t>
            </w:r>
          </w:p>
          <w:p w14:paraId="53B27E05" w14:textId="77777777" w:rsidR="00910B63" w:rsidRDefault="00910B63" w:rsidP="001C2828">
            <w:pPr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Bianca Burlacu</w:t>
            </w:r>
          </w:p>
          <w:p w14:paraId="6A9097AE" w14:textId="77777777" w:rsidR="00910B63" w:rsidRDefault="00910B63" w:rsidP="001C2828">
            <w:pPr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Codrin Calin</w:t>
            </w:r>
          </w:p>
          <w:p w14:paraId="74400648" w14:textId="345CB83F" w:rsidR="00910B63" w:rsidRPr="00910B63" w:rsidRDefault="00910B63" w:rsidP="001C2828">
            <w:pPr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Salman Kanj</w:t>
            </w:r>
          </w:p>
        </w:tc>
        <w:tc>
          <w:tcPr>
            <w:tcW w:w="3235" w:type="dxa"/>
            <w:shd w:val="clear" w:color="auto" w:fill="FFFFFF"/>
          </w:tcPr>
          <w:p w14:paraId="573DFD9A" w14:textId="6DC0565B" w:rsidR="00402BCA" w:rsidRDefault="004A2614" w:rsidP="001C2828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Company</w:t>
            </w:r>
            <w:r w:rsidR="00402BCA" w:rsidRPr="001A3149">
              <w:rPr>
                <w:b/>
                <w:bCs/>
                <w:color w:val="000000"/>
                <w:sz w:val="20"/>
              </w:rPr>
              <w:t>:</w:t>
            </w:r>
            <w:r w:rsidR="00910B63">
              <w:rPr>
                <w:b/>
                <w:bCs/>
                <w:color w:val="000000"/>
                <w:sz w:val="20"/>
              </w:rPr>
              <w:t xml:space="preserve"> TNO</w:t>
            </w:r>
          </w:p>
          <w:p w14:paraId="0036EA1F" w14:textId="77777777" w:rsidR="003259D4" w:rsidRPr="001A3149" w:rsidRDefault="003259D4" w:rsidP="001C2828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gridSpan w:val="6"/>
            <w:shd w:val="clear" w:color="auto" w:fill="FFFFFF"/>
          </w:tcPr>
          <w:p w14:paraId="55C04D53" w14:textId="5CC03A29" w:rsidR="00402BCA" w:rsidRPr="001A3149" w:rsidRDefault="004A2614" w:rsidP="001C2828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Date</w:t>
            </w:r>
            <w:r w:rsidR="00402BCA" w:rsidRPr="001A3149">
              <w:rPr>
                <w:b/>
                <w:bCs/>
                <w:color w:val="000000"/>
                <w:sz w:val="20"/>
              </w:rPr>
              <w:t>:</w:t>
            </w:r>
            <w:r w:rsidR="00910B63">
              <w:rPr>
                <w:b/>
                <w:bCs/>
                <w:color w:val="000000"/>
                <w:sz w:val="20"/>
              </w:rPr>
              <w:t xml:space="preserve"> 6-6-2025</w:t>
            </w:r>
          </w:p>
        </w:tc>
      </w:tr>
      <w:tr w:rsidR="005305F4" w:rsidRPr="001A3149" w14:paraId="06470088" w14:textId="77777777" w:rsidTr="00C473C6">
        <w:trPr>
          <w:trHeight w:val="379"/>
        </w:trPr>
        <w:tc>
          <w:tcPr>
            <w:tcW w:w="9831" w:type="dxa"/>
            <w:gridSpan w:val="8"/>
            <w:shd w:val="clear" w:color="auto" w:fill="FFC000"/>
            <w:vAlign w:val="center"/>
            <w:hideMark/>
          </w:tcPr>
          <w:p w14:paraId="07594209" w14:textId="32C1C973" w:rsidR="005305F4" w:rsidRPr="00436CF2" w:rsidRDefault="005305F4" w:rsidP="00436CF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HAnsi"/>
                <w:b/>
                <w:sz w:val="18"/>
                <w:szCs w:val="18"/>
              </w:rPr>
              <w:t>Communication</w:t>
            </w:r>
          </w:p>
        </w:tc>
      </w:tr>
      <w:tr w:rsidR="005305F4" w:rsidRPr="001A3149" w14:paraId="21293CF0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648494A6" w14:textId="53021F61" w:rsidR="005305F4" w:rsidRPr="00160FF1" w:rsidRDefault="005305F4" w:rsidP="00921C2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4A2614">
              <w:rPr>
                <w:rFonts w:asciiTheme="minorHAnsi" w:hAnsiTheme="minorHAnsi"/>
                <w:sz w:val="18"/>
                <w:szCs w:val="18"/>
                <w:lang w:val="en-US"/>
              </w:rPr>
              <w:t>s able to operate in critical situations in an independent, results-oriented and stress-free manner.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4D4795BF" w14:textId="77777777" w:rsidR="005305F4" w:rsidRPr="001A3149" w:rsidRDefault="005305F4" w:rsidP="003259D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4E489A60" w14:textId="77777777" w:rsidR="005305F4" w:rsidRPr="001A3149" w:rsidRDefault="005305F4" w:rsidP="000956A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FFFFFF" w:themeFill="background1"/>
            <w:vAlign w:val="center"/>
            <w:hideMark/>
          </w:tcPr>
          <w:p w14:paraId="5257347C" w14:textId="77777777" w:rsidR="005305F4" w:rsidRPr="001A3149" w:rsidRDefault="005305F4" w:rsidP="000956A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4F81BD" w:themeFill="accent1"/>
            <w:vAlign w:val="center"/>
            <w:hideMark/>
          </w:tcPr>
          <w:p w14:paraId="76854A31" w14:textId="77777777" w:rsidR="005305F4" w:rsidRPr="001A3149" w:rsidRDefault="005305F4" w:rsidP="000956A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  <w:hideMark/>
          </w:tcPr>
          <w:p w14:paraId="727C2F23" w14:textId="77777777" w:rsidR="005305F4" w:rsidRPr="001A3149" w:rsidRDefault="005305F4" w:rsidP="000956A0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58A36003" w14:textId="77777777" w:rsidTr="00910B63">
        <w:trPr>
          <w:trHeight w:val="422"/>
        </w:trPr>
        <w:tc>
          <w:tcPr>
            <w:tcW w:w="7806" w:type="dxa"/>
            <w:gridSpan w:val="3"/>
            <w:vAlign w:val="center"/>
          </w:tcPr>
          <w:p w14:paraId="1F7B1E4F" w14:textId="7EB5B8EA" w:rsidR="005305F4" w:rsidRPr="00DA11B2" w:rsidRDefault="005305F4" w:rsidP="008F18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4A2614">
              <w:rPr>
                <w:rFonts w:asciiTheme="minorHAnsi" w:hAnsiTheme="minorHAnsi"/>
                <w:sz w:val="18"/>
                <w:szCs w:val="18"/>
                <w:lang w:val="en-US"/>
              </w:rPr>
              <w:t>s enterprising, shows initiative and dares to take risks.</w:t>
            </w:r>
          </w:p>
        </w:tc>
        <w:tc>
          <w:tcPr>
            <w:tcW w:w="404" w:type="dxa"/>
            <w:vAlign w:val="center"/>
          </w:tcPr>
          <w:p w14:paraId="51467D83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4F81BD" w:themeFill="accent1"/>
            <w:vAlign w:val="center"/>
          </w:tcPr>
          <w:p w14:paraId="1849E901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FFFFFF" w:themeFill="background1"/>
            <w:vAlign w:val="center"/>
          </w:tcPr>
          <w:p w14:paraId="667C79BE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vAlign w:val="center"/>
          </w:tcPr>
          <w:p w14:paraId="50575892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vAlign w:val="center"/>
          </w:tcPr>
          <w:p w14:paraId="41EDBE1E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1A4282AE" w14:textId="77777777" w:rsidTr="00910B63">
        <w:trPr>
          <w:trHeight w:val="577"/>
        </w:trPr>
        <w:tc>
          <w:tcPr>
            <w:tcW w:w="7806" w:type="dxa"/>
            <w:gridSpan w:val="3"/>
            <w:vAlign w:val="center"/>
          </w:tcPr>
          <w:p w14:paraId="40337689" w14:textId="7BA43F79" w:rsidR="005305F4" w:rsidRPr="004A2614" w:rsidRDefault="005305F4" w:rsidP="008F18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4A2614">
              <w:rPr>
                <w:rFonts w:asciiTheme="minorHAnsi" w:hAnsiTheme="minorHAnsi"/>
                <w:sz w:val="18"/>
                <w:szCs w:val="18"/>
                <w:lang w:val="en-US"/>
              </w:rPr>
              <w:t>s good at planning and organizing, monitoring milestones and deadlines, and honors commitments.</w:t>
            </w:r>
          </w:p>
        </w:tc>
        <w:tc>
          <w:tcPr>
            <w:tcW w:w="404" w:type="dxa"/>
            <w:vAlign w:val="center"/>
          </w:tcPr>
          <w:p w14:paraId="115741EF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vAlign w:val="center"/>
          </w:tcPr>
          <w:p w14:paraId="5B893155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vAlign w:val="center"/>
          </w:tcPr>
          <w:p w14:paraId="39367CF8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vAlign w:val="center"/>
          </w:tcPr>
          <w:p w14:paraId="7A650FEE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vAlign w:val="center"/>
          </w:tcPr>
          <w:p w14:paraId="12211580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7BCC5E36" w14:textId="77777777" w:rsidTr="00910B63">
        <w:trPr>
          <w:trHeight w:val="550"/>
        </w:trPr>
        <w:tc>
          <w:tcPr>
            <w:tcW w:w="7806" w:type="dxa"/>
            <w:gridSpan w:val="3"/>
            <w:vAlign w:val="center"/>
          </w:tcPr>
          <w:p w14:paraId="6EA9D9AB" w14:textId="610F4E91" w:rsidR="005305F4" w:rsidRPr="00DA11B2" w:rsidRDefault="005305F4" w:rsidP="008F18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4A2614">
              <w:rPr>
                <w:rFonts w:asciiTheme="minorHAnsi" w:hAnsiTheme="minorHAnsi"/>
                <w:sz w:val="18"/>
                <w:szCs w:val="18"/>
                <w:lang w:val="en-US"/>
              </w:rPr>
              <w:t>s able to identify, integrate and apply relevant knowledge and insights in every new situation.</w:t>
            </w:r>
          </w:p>
        </w:tc>
        <w:tc>
          <w:tcPr>
            <w:tcW w:w="404" w:type="dxa"/>
            <w:vAlign w:val="center"/>
          </w:tcPr>
          <w:p w14:paraId="05107554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vAlign w:val="center"/>
          </w:tcPr>
          <w:p w14:paraId="6371C2E6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vAlign w:val="center"/>
          </w:tcPr>
          <w:p w14:paraId="1E4ED1EA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vAlign w:val="center"/>
          </w:tcPr>
          <w:p w14:paraId="50D7C81C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vAlign w:val="center"/>
          </w:tcPr>
          <w:p w14:paraId="0124CCAB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11426257" w14:textId="77777777" w:rsidTr="00910B63">
        <w:trPr>
          <w:trHeight w:val="439"/>
        </w:trPr>
        <w:tc>
          <w:tcPr>
            <w:tcW w:w="7806" w:type="dxa"/>
            <w:gridSpan w:val="3"/>
            <w:vAlign w:val="center"/>
          </w:tcPr>
          <w:p w14:paraId="481335E8" w14:textId="0E7CA806" w:rsidR="005305F4" w:rsidRPr="004A2614" w:rsidRDefault="005305F4" w:rsidP="00053B0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</w:t>
            </w:r>
            <w:r w:rsidRPr="004A2614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t</w:t>
            </w:r>
            <w:r w:rsidRPr="004A2614">
              <w:rPr>
                <w:rFonts w:asciiTheme="minorHAnsi" w:hAnsiTheme="minorHAnsi"/>
                <w:sz w:val="18"/>
                <w:szCs w:val="18"/>
                <w:lang w:val="en-US"/>
              </w:rPr>
              <w:t>akes personal duties and responsibilities seriously.</w:t>
            </w:r>
          </w:p>
        </w:tc>
        <w:tc>
          <w:tcPr>
            <w:tcW w:w="404" w:type="dxa"/>
            <w:vAlign w:val="center"/>
          </w:tcPr>
          <w:p w14:paraId="2407EEA2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vAlign w:val="center"/>
          </w:tcPr>
          <w:p w14:paraId="5F5A7F29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vAlign w:val="center"/>
          </w:tcPr>
          <w:p w14:paraId="2DCD3E95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vAlign w:val="center"/>
          </w:tcPr>
          <w:p w14:paraId="35E6A92E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vAlign w:val="center"/>
          </w:tcPr>
          <w:p w14:paraId="6CF51563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2F60BC" w14:paraId="77F97DAE" w14:textId="77777777" w:rsidTr="00910B63">
        <w:trPr>
          <w:trHeight w:val="488"/>
        </w:trPr>
        <w:tc>
          <w:tcPr>
            <w:tcW w:w="7806" w:type="dxa"/>
            <w:gridSpan w:val="3"/>
            <w:shd w:val="clear" w:color="auto" w:fill="auto"/>
            <w:vAlign w:val="center"/>
          </w:tcPr>
          <w:p w14:paraId="69A46773" w14:textId="5486C866" w:rsidR="005305F4" w:rsidRPr="00DA11B2" w:rsidRDefault="005305F4" w:rsidP="00436C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EE7B64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s able to communicate effectively with people in various positions/roles. 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632186C2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183BB478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noWrap/>
            <w:vAlign w:val="center"/>
          </w:tcPr>
          <w:p w14:paraId="458719F6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6AFBDF50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noWrap/>
            <w:vAlign w:val="center"/>
          </w:tcPr>
          <w:p w14:paraId="5BB2DDF2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16F3EC48" w14:textId="77777777" w:rsidTr="00910B63">
        <w:trPr>
          <w:trHeight w:val="488"/>
        </w:trPr>
        <w:tc>
          <w:tcPr>
            <w:tcW w:w="7806" w:type="dxa"/>
            <w:gridSpan w:val="3"/>
            <w:shd w:val="clear" w:color="auto" w:fill="auto"/>
            <w:vAlign w:val="center"/>
          </w:tcPr>
          <w:p w14:paraId="349DE36B" w14:textId="348903C3" w:rsidR="005305F4" w:rsidRPr="00DA11B2" w:rsidRDefault="005305F4" w:rsidP="001C28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EE7B64">
              <w:rPr>
                <w:rFonts w:asciiTheme="minorHAnsi" w:hAnsiTheme="minorHAnsi"/>
                <w:sz w:val="18"/>
                <w:szCs w:val="18"/>
                <w:lang w:val="en-US"/>
              </w:rPr>
              <w:t>s able to listen to and empathize with another person’s point of view.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282A482E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791FCB0C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FFFFFF" w:themeFill="background1"/>
            <w:noWrap/>
            <w:vAlign w:val="center"/>
          </w:tcPr>
          <w:p w14:paraId="53BD905B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4F81BD" w:themeFill="accent1"/>
            <w:noWrap/>
            <w:vAlign w:val="center"/>
          </w:tcPr>
          <w:p w14:paraId="2A57DCC9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noWrap/>
            <w:vAlign w:val="center"/>
          </w:tcPr>
          <w:p w14:paraId="07BDC9D0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2F60BC" w14:paraId="28FA79DB" w14:textId="77777777" w:rsidTr="00910B63">
        <w:trPr>
          <w:trHeight w:val="489"/>
        </w:trPr>
        <w:tc>
          <w:tcPr>
            <w:tcW w:w="7806" w:type="dxa"/>
            <w:gridSpan w:val="3"/>
            <w:shd w:val="clear" w:color="auto" w:fill="auto"/>
            <w:vAlign w:val="center"/>
          </w:tcPr>
          <w:p w14:paraId="2A20F61A" w14:textId="0259A4BF" w:rsidR="005305F4" w:rsidRPr="00DA11B2" w:rsidRDefault="005305F4" w:rsidP="001C28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Pr="00EE7B64">
              <w:rPr>
                <w:rFonts w:asciiTheme="minorHAnsi" w:hAnsiTheme="minorHAnsi"/>
                <w:sz w:val="18"/>
                <w:szCs w:val="18"/>
                <w:lang w:val="en-US"/>
              </w:rPr>
              <w:t>s able to communicate knowledge, insights and skills to others.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4D8E0B73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5D5A29F8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noWrap/>
            <w:vAlign w:val="center"/>
          </w:tcPr>
          <w:p w14:paraId="6708FE36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5F0D45C4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noWrap/>
            <w:vAlign w:val="center"/>
          </w:tcPr>
          <w:p w14:paraId="1B3A5C7A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2F60BC" w14:paraId="219EE87C" w14:textId="77777777" w:rsidTr="00910B63">
        <w:trPr>
          <w:trHeight w:val="460"/>
        </w:trPr>
        <w:tc>
          <w:tcPr>
            <w:tcW w:w="7806" w:type="dxa"/>
            <w:gridSpan w:val="3"/>
            <w:shd w:val="clear" w:color="auto" w:fill="auto"/>
            <w:vAlign w:val="center"/>
          </w:tcPr>
          <w:p w14:paraId="3E9D5580" w14:textId="1668F014" w:rsidR="005305F4" w:rsidRPr="00EE7B64" w:rsidRDefault="005305F4" w:rsidP="00EE7B6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Theme="minorHAnsi" w:eastAsiaTheme="minorHAnsi" w:hAnsiTheme="minorHAnsi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e</w:t>
            </w:r>
            <w:r w:rsidRPr="00EE7B64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xpresses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them</w:t>
            </w:r>
            <w:r w:rsidRPr="00EE7B64">
              <w:rPr>
                <w:rFonts w:asciiTheme="minorHAnsi" w:hAnsiTheme="minorHAnsi"/>
                <w:sz w:val="18"/>
                <w:szCs w:val="18"/>
                <w:lang w:val="en-US"/>
              </w:rPr>
              <w:t>self effectively, orally and in writing, using correct, understandable and appropriate language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34E5E465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7277C8CF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noWrap/>
            <w:vAlign w:val="center"/>
          </w:tcPr>
          <w:p w14:paraId="785FB065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09FF14FF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noWrap/>
            <w:vAlign w:val="center"/>
          </w:tcPr>
          <w:p w14:paraId="19D52952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2F60BC" w14:paraId="6E395EA6" w14:textId="77777777" w:rsidTr="00910B63">
        <w:trPr>
          <w:trHeight w:val="489"/>
        </w:trPr>
        <w:tc>
          <w:tcPr>
            <w:tcW w:w="7806" w:type="dxa"/>
            <w:gridSpan w:val="3"/>
            <w:shd w:val="clear" w:color="auto" w:fill="auto"/>
            <w:vAlign w:val="center"/>
          </w:tcPr>
          <w:p w14:paraId="5ED6C7C2" w14:textId="7A113291" w:rsidR="005305F4" w:rsidRPr="00663206" w:rsidRDefault="0049231E" w:rsidP="003259D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="005305F4" w:rsidRPr="00EE7B64">
              <w:rPr>
                <w:rFonts w:asciiTheme="minorHAnsi" w:hAnsiTheme="minorHAnsi"/>
                <w:sz w:val="18"/>
                <w:szCs w:val="18"/>
                <w:lang w:val="en-US"/>
              </w:rPr>
              <w:t>s able to account for the achieved results and the process.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70BA37EA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32FFEF10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FFFFFF" w:themeFill="background1"/>
            <w:noWrap/>
            <w:vAlign w:val="center"/>
          </w:tcPr>
          <w:p w14:paraId="1F8317C0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4F81BD" w:themeFill="accent1"/>
            <w:noWrap/>
            <w:vAlign w:val="center"/>
          </w:tcPr>
          <w:p w14:paraId="0332D98D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noWrap/>
            <w:vAlign w:val="center"/>
          </w:tcPr>
          <w:p w14:paraId="50D09D8F" w14:textId="77777777" w:rsidR="005305F4" w:rsidRPr="001A3149" w:rsidRDefault="005305F4" w:rsidP="001C28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23A7F83C" w14:textId="77777777" w:rsidTr="00910B63">
        <w:trPr>
          <w:trHeight w:val="582"/>
        </w:trPr>
        <w:tc>
          <w:tcPr>
            <w:tcW w:w="7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D5876" w14:textId="0D56F374" w:rsidR="005305F4" w:rsidRPr="00EE7B64" w:rsidRDefault="0049231E" w:rsidP="00EE7B6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t</w:t>
            </w:r>
            <w:r w:rsidR="005305F4" w:rsidRPr="00EE7B64">
              <w:rPr>
                <w:rFonts w:asciiTheme="minorHAnsi" w:hAnsiTheme="minorHAnsi"/>
                <w:sz w:val="18"/>
                <w:szCs w:val="18"/>
                <w:lang w:val="en-US"/>
              </w:rPr>
              <w:t>akes substantiated decisions based on the available information and an analysis thereof and comes up with feasible solutions.</w:t>
            </w:r>
            <w:r w:rsidR="005305F4" w:rsidRPr="00EE7B64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7B36F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79E0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</w:tcPr>
          <w:p w14:paraId="40DF43F7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4068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6C248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42840C7D" w14:textId="77777777" w:rsidTr="00910B63">
        <w:trPr>
          <w:trHeight w:val="489"/>
        </w:trPr>
        <w:tc>
          <w:tcPr>
            <w:tcW w:w="7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E432" w14:textId="369AC126" w:rsidR="005305F4" w:rsidRPr="00EE7B64" w:rsidRDefault="0049231E" w:rsidP="00963A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c</w:t>
            </w:r>
            <w:r w:rsidR="005305F4" w:rsidRPr="00EE7B64">
              <w:rPr>
                <w:rFonts w:asciiTheme="minorHAnsi" w:hAnsiTheme="minorHAnsi"/>
                <w:sz w:val="18"/>
                <w:szCs w:val="18"/>
                <w:lang w:val="en-US"/>
              </w:rPr>
              <w:t>omes up with new ideas, approaches or insights.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2377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</w:tcPr>
          <w:p w14:paraId="7B6142C6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4BAF1F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2894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9A52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1A3149" w14:paraId="1D0FB358" w14:textId="77777777" w:rsidTr="00910B63">
        <w:trPr>
          <w:trHeight w:val="489"/>
        </w:trPr>
        <w:tc>
          <w:tcPr>
            <w:tcW w:w="7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EE9F" w14:textId="15082305" w:rsidR="005305F4" w:rsidRPr="00EE7B64" w:rsidRDefault="0049231E" w:rsidP="00963A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c</w:t>
            </w:r>
            <w:r w:rsidR="005305F4" w:rsidRPr="00EE7B64">
              <w:rPr>
                <w:rFonts w:asciiTheme="minorHAnsi" w:hAnsiTheme="minorHAnsi"/>
                <w:sz w:val="18"/>
                <w:szCs w:val="18"/>
                <w:lang w:val="en-US"/>
              </w:rPr>
              <w:t>omes up with various solutions to a problem.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C3702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</w:tcPr>
          <w:p w14:paraId="06D71B20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385479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D621F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39FE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5305F4" w:rsidRPr="002F60BC" w14:paraId="28A5B8A0" w14:textId="77777777" w:rsidTr="00910B63">
        <w:trPr>
          <w:trHeight w:val="690"/>
        </w:trPr>
        <w:tc>
          <w:tcPr>
            <w:tcW w:w="7806" w:type="dxa"/>
            <w:gridSpan w:val="3"/>
            <w:shd w:val="clear" w:color="auto" w:fill="auto"/>
            <w:vAlign w:val="center"/>
          </w:tcPr>
          <w:p w14:paraId="4CE11BFC" w14:textId="1A0E336D" w:rsidR="005305F4" w:rsidRPr="00EE7B64" w:rsidRDefault="0049231E" w:rsidP="00921C2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student group i</w:t>
            </w:r>
            <w:r w:rsidR="005305F4" w:rsidRPr="00EE7B64">
              <w:rPr>
                <w:rFonts w:asciiTheme="minorHAnsi" w:hAnsiTheme="minorHAnsi"/>
                <w:sz w:val="18"/>
                <w:szCs w:val="18"/>
                <w:lang w:val="en-US"/>
              </w:rPr>
              <w:t>s aware of the importance of ethics and social values for an organization and supports these</w:t>
            </w:r>
            <w:r w:rsidR="005305F4" w:rsidRPr="00EE7B64">
              <w:rPr>
                <w:sz w:val="16"/>
                <w:szCs w:val="16"/>
                <w:lang w:val="en-US"/>
              </w:rPr>
              <w:t>.</w:t>
            </w:r>
            <w:r w:rsidR="005305F4" w:rsidRPr="00EE7B64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72FB6664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3193EDFC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4F81BD" w:themeFill="accent1"/>
            <w:noWrap/>
            <w:vAlign w:val="center"/>
          </w:tcPr>
          <w:p w14:paraId="131DA681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noWrap/>
            <w:vAlign w:val="center"/>
          </w:tcPr>
          <w:p w14:paraId="7389610D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noWrap/>
            <w:vAlign w:val="center"/>
          </w:tcPr>
          <w:p w14:paraId="785D26C8" w14:textId="77777777" w:rsidR="005305F4" w:rsidRPr="001A3149" w:rsidRDefault="005305F4" w:rsidP="00963A2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C72D4D" w:rsidRPr="00436CF2" w14:paraId="506E883F" w14:textId="77777777" w:rsidTr="008C049B">
        <w:trPr>
          <w:trHeight w:val="379"/>
        </w:trPr>
        <w:tc>
          <w:tcPr>
            <w:tcW w:w="9831" w:type="dxa"/>
            <w:gridSpan w:val="8"/>
            <w:shd w:val="clear" w:color="auto" w:fill="FFC000"/>
            <w:vAlign w:val="center"/>
            <w:hideMark/>
          </w:tcPr>
          <w:p w14:paraId="2D41CD52" w14:textId="59E343EC" w:rsidR="00C72D4D" w:rsidRPr="00436CF2" w:rsidRDefault="00C72D4D" w:rsidP="008C049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HAnsi"/>
                <w:b/>
                <w:sz w:val="18"/>
                <w:szCs w:val="18"/>
              </w:rPr>
              <w:t>Product</w:t>
            </w:r>
          </w:p>
        </w:tc>
      </w:tr>
      <w:tr w:rsidR="00C72D4D" w:rsidRPr="001A3149" w14:paraId="5C776491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3B6DC156" w14:textId="0ED6E3A6" w:rsidR="00C72D4D" w:rsidRPr="00160FF1" w:rsidRDefault="00C247CF" w:rsidP="00C72D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="Calibr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product turned out as expected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7C9EE205" w14:textId="77777777" w:rsidR="00C72D4D" w:rsidRPr="001A3149" w:rsidRDefault="00C72D4D" w:rsidP="008C049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7651DB97" w14:textId="77777777" w:rsidR="00C72D4D" w:rsidRPr="001A3149" w:rsidRDefault="00C72D4D" w:rsidP="008C049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3D6220C6" w14:textId="77777777" w:rsidR="00C72D4D" w:rsidRPr="001A3149" w:rsidRDefault="00C72D4D" w:rsidP="008C049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548DD4" w:themeFill="text2" w:themeFillTint="99"/>
            <w:vAlign w:val="center"/>
            <w:hideMark/>
          </w:tcPr>
          <w:p w14:paraId="78901B93" w14:textId="77777777" w:rsidR="00C72D4D" w:rsidRPr="001A3149" w:rsidRDefault="00C72D4D" w:rsidP="008C049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  <w:hideMark/>
          </w:tcPr>
          <w:p w14:paraId="4B7ED9D4" w14:textId="77777777" w:rsidR="00C72D4D" w:rsidRPr="001A3149" w:rsidRDefault="00C72D4D" w:rsidP="008C049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B8594E" w:rsidRPr="00C247CF" w14:paraId="6439E456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1846039D" w14:textId="38E337F8" w:rsidR="00B8594E" w:rsidRDefault="00B8594E" w:rsidP="00B859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product solves the problem as described to the students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51056717" w14:textId="266F047B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5750BB04" w14:textId="0C0BA5F9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4F23643D" w14:textId="35EAF948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1BC9658F" w14:textId="1269FF00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548DD4" w:themeFill="text2" w:themeFillTint="99"/>
            <w:vAlign w:val="center"/>
          </w:tcPr>
          <w:p w14:paraId="1849D9EC" w14:textId="07684D30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B8594E" w:rsidRPr="00C247CF" w14:paraId="03977502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0689BA69" w14:textId="091F0FC1" w:rsidR="00B8594E" w:rsidRDefault="00B8594E" w:rsidP="00B859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product meets quality standards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6CC102BE" w14:textId="70700452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4393207E" w14:textId="1462AB43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7E526A25" w14:textId="2850F6E4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548DD4" w:themeFill="text2" w:themeFillTint="99"/>
            <w:vAlign w:val="center"/>
          </w:tcPr>
          <w:p w14:paraId="3ABF0E9E" w14:textId="451C6298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4EA0A2EE" w14:textId="6CFF2BEB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B8594E" w:rsidRPr="00C247CF" w14:paraId="7606C191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7626EF6F" w14:textId="690D1068" w:rsidR="00B8594E" w:rsidRPr="00614032" w:rsidRDefault="00B8594E" w:rsidP="0061403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The product is well </w:t>
            </w:r>
            <w:r w:rsidR="00614032" w:rsidRPr="00614032">
              <w:rPr>
                <w:rFonts w:asciiTheme="minorHAnsi" w:hAnsiTheme="minorHAnsi"/>
                <w:sz w:val="18"/>
                <w:szCs w:val="18"/>
                <w:lang w:val="en-US"/>
              </w:rPr>
              <w:t>thought out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4EBC693D" w14:textId="1D41CF10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2D1E2300" w14:textId="00B158E1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548DD4" w:themeFill="text2" w:themeFillTint="99"/>
            <w:vAlign w:val="center"/>
          </w:tcPr>
          <w:p w14:paraId="783188AB" w14:textId="2EAB6ED4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1F5507E0" w14:textId="01C7929D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1C1BEAAD" w14:textId="6050369C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B8594E" w:rsidRPr="00C247CF" w14:paraId="2A6C8F43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041A61C6" w14:textId="06645276" w:rsidR="00B8594E" w:rsidRDefault="00B8594E" w:rsidP="00B859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The product works intuitively 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03259644" w14:textId="004BEF42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54025E0F" w14:textId="7C266AF9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548DD4" w:themeFill="text2" w:themeFillTint="99"/>
            <w:vAlign w:val="center"/>
          </w:tcPr>
          <w:p w14:paraId="79DF377F" w14:textId="68E2D4E8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0360F003" w14:textId="610EB9A5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38E453B8" w14:textId="0CF4E854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B8594E" w:rsidRPr="00C247CF" w14:paraId="244DD567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40A36EE4" w14:textId="34431C7E" w:rsidR="00B8594E" w:rsidRDefault="00B8594E" w:rsidP="00B859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product shows creativity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58E1E5B0" w14:textId="2A819BE2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6D356800" w14:textId="4945FDE0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548DD4" w:themeFill="text2" w:themeFillTint="99"/>
            <w:vAlign w:val="center"/>
          </w:tcPr>
          <w:p w14:paraId="34E3CAC0" w14:textId="1D294CE0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21E6003E" w14:textId="5476E053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0FA411DC" w14:textId="6F88BDC5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  <w:tr w:rsidR="00B8594E" w:rsidRPr="00C247CF" w14:paraId="67054317" w14:textId="77777777" w:rsidTr="00910B63">
        <w:trPr>
          <w:trHeight w:val="379"/>
        </w:trPr>
        <w:tc>
          <w:tcPr>
            <w:tcW w:w="7806" w:type="dxa"/>
            <w:gridSpan w:val="3"/>
            <w:vAlign w:val="center"/>
          </w:tcPr>
          <w:p w14:paraId="1FBE872F" w14:textId="4FDA76CF" w:rsidR="00B8594E" w:rsidRDefault="00B8594E" w:rsidP="00B859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The product is visually pleasing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6B54C6ED" w14:textId="6BE524CD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I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2E605C6C" w14:textId="50C1BE96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M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41C66B7C" w14:textId="33B972E9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S</w:t>
            </w:r>
          </w:p>
        </w:tc>
        <w:tc>
          <w:tcPr>
            <w:tcW w:w="404" w:type="dxa"/>
            <w:shd w:val="clear" w:color="auto" w:fill="548DD4" w:themeFill="text2" w:themeFillTint="99"/>
            <w:vAlign w:val="center"/>
          </w:tcPr>
          <w:p w14:paraId="74163C20" w14:textId="6C7A1621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G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140D8DCA" w14:textId="22AFE6C0" w:rsidR="00B8594E" w:rsidRPr="00C247CF" w:rsidRDefault="00B8594E" w:rsidP="00B8594E">
            <w:pPr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E</w:t>
            </w:r>
          </w:p>
        </w:tc>
      </w:tr>
    </w:tbl>
    <w:p w14:paraId="4E18D60C" w14:textId="77777777" w:rsidR="00F008A2" w:rsidRPr="00F008A2" w:rsidRDefault="00F008A2" w:rsidP="002A536A">
      <w:pPr>
        <w:rPr>
          <w:lang w:val="en-US"/>
        </w:rPr>
      </w:pPr>
    </w:p>
    <w:p w14:paraId="6CBF9340" w14:textId="5B9769C0" w:rsidR="00906F98" w:rsidRPr="007D478D" w:rsidRDefault="007D478D" w:rsidP="00C854F7">
      <w:pPr>
        <w:jc w:val="both"/>
        <w:rPr>
          <w:sz w:val="20"/>
          <w:lang w:val="en-US"/>
        </w:rPr>
      </w:pPr>
      <w:r w:rsidRPr="007D478D">
        <w:rPr>
          <w:lang w:val="en-US"/>
        </w:rPr>
        <w:t xml:space="preserve"> </w:t>
      </w:r>
    </w:p>
    <w:p w14:paraId="0C80EB93" w14:textId="77777777" w:rsidR="00C854F7" w:rsidRDefault="00C854F7" w:rsidP="00C854F7">
      <w:pPr>
        <w:jc w:val="both"/>
        <w:rPr>
          <w:sz w:val="20"/>
          <w:lang w:val="en-US"/>
        </w:rPr>
      </w:pPr>
    </w:p>
    <w:p w14:paraId="0B3A3D38" w14:textId="77777777" w:rsidR="00B8594E" w:rsidRDefault="00B8594E" w:rsidP="00C854F7">
      <w:pPr>
        <w:jc w:val="both"/>
        <w:rPr>
          <w:sz w:val="20"/>
          <w:lang w:val="en-US"/>
        </w:rPr>
      </w:pPr>
    </w:p>
    <w:p w14:paraId="020B423E" w14:textId="77777777" w:rsidR="00B8594E" w:rsidRDefault="00B8594E" w:rsidP="00C854F7">
      <w:pPr>
        <w:jc w:val="both"/>
        <w:rPr>
          <w:sz w:val="20"/>
          <w:lang w:val="en-US"/>
        </w:rPr>
      </w:pPr>
    </w:p>
    <w:p w14:paraId="5FA4FA48" w14:textId="77777777" w:rsidR="00B8594E" w:rsidRPr="007D478D" w:rsidRDefault="00B8594E" w:rsidP="00C854F7">
      <w:pPr>
        <w:jc w:val="both"/>
        <w:rPr>
          <w:sz w:val="20"/>
          <w:lang w:val="en-US"/>
        </w:rPr>
      </w:pPr>
    </w:p>
    <w:tbl>
      <w:tblPr>
        <w:tblW w:w="967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4252"/>
        <w:gridCol w:w="4678"/>
        <w:gridCol w:w="160"/>
      </w:tblGrid>
      <w:tr w:rsidR="00402BCA" w:rsidRPr="00DC5CE7" w14:paraId="34404AA9" w14:textId="77777777" w:rsidTr="00C854F7">
        <w:trPr>
          <w:gridAfter w:val="1"/>
          <w:wAfter w:w="160" w:type="dxa"/>
          <w:trHeight w:val="439"/>
        </w:trPr>
        <w:tc>
          <w:tcPr>
            <w:tcW w:w="586" w:type="dxa"/>
            <w:shd w:val="clear" w:color="auto" w:fill="FFFF99"/>
            <w:vAlign w:val="center"/>
            <w:hideMark/>
          </w:tcPr>
          <w:p w14:paraId="48DA1A7A" w14:textId="77777777" w:rsidR="00402BCA" w:rsidRPr="007D478D" w:rsidRDefault="00402BCA" w:rsidP="001C2828">
            <w:pPr>
              <w:jc w:val="center"/>
              <w:rPr>
                <w:b/>
                <w:color w:val="000000"/>
                <w:sz w:val="20"/>
                <w:lang w:val="en-US"/>
              </w:rPr>
            </w:pPr>
          </w:p>
        </w:tc>
        <w:tc>
          <w:tcPr>
            <w:tcW w:w="8930" w:type="dxa"/>
            <w:gridSpan w:val="2"/>
            <w:shd w:val="clear" w:color="auto" w:fill="FFFF99"/>
            <w:vAlign w:val="center"/>
            <w:hideMark/>
          </w:tcPr>
          <w:p w14:paraId="72369D5F" w14:textId="77777777" w:rsidR="00402BCA" w:rsidRPr="00DC5CE7" w:rsidRDefault="007D478D" w:rsidP="001C2828">
            <w:pPr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Explanation</w:t>
            </w:r>
          </w:p>
        </w:tc>
      </w:tr>
      <w:tr w:rsidR="00402BCA" w:rsidRPr="00910B63" w14:paraId="2AB9E367" w14:textId="77777777" w:rsidTr="00C854F7">
        <w:trPr>
          <w:trHeight w:val="4239"/>
        </w:trPr>
        <w:tc>
          <w:tcPr>
            <w:tcW w:w="586" w:type="dxa"/>
            <w:vMerge w:val="restart"/>
            <w:vAlign w:val="center"/>
            <w:hideMark/>
          </w:tcPr>
          <w:p w14:paraId="217D06B2" w14:textId="77777777" w:rsidR="00402BCA" w:rsidRPr="00DC5CE7" w:rsidRDefault="00402BCA" w:rsidP="001C2828">
            <w:pPr>
              <w:rPr>
                <w:color w:val="000000"/>
                <w:sz w:val="20"/>
              </w:rPr>
            </w:pPr>
          </w:p>
        </w:tc>
        <w:tc>
          <w:tcPr>
            <w:tcW w:w="8930" w:type="dxa"/>
            <w:gridSpan w:val="2"/>
            <w:vAlign w:val="center"/>
          </w:tcPr>
          <w:p w14:paraId="4C7B5ED3" w14:textId="77777777" w:rsidR="00402BCA" w:rsidRDefault="007D478D" w:rsidP="001C2828">
            <w:pPr>
              <w:rPr>
                <w:i/>
                <w:color w:val="000000"/>
                <w:sz w:val="20"/>
                <w:lang w:val="en-US"/>
              </w:rPr>
            </w:pPr>
            <w:r w:rsidRPr="007D478D">
              <w:rPr>
                <w:i/>
                <w:color w:val="000000"/>
                <w:sz w:val="20"/>
                <w:lang w:val="en-US"/>
              </w:rPr>
              <w:t>Suggestions</w:t>
            </w:r>
            <w:r w:rsidR="00402BCA" w:rsidRPr="007D478D">
              <w:rPr>
                <w:i/>
                <w:color w:val="000000"/>
                <w:sz w:val="20"/>
                <w:lang w:val="en-US"/>
              </w:rPr>
              <w:t>,</w:t>
            </w:r>
            <w:r w:rsidRPr="007D478D">
              <w:rPr>
                <w:i/>
                <w:color w:val="000000"/>
                <w:sz w:val="20"/>
                <w:lang w:val="en-US"/>
              </w:rPr>
              <w:t xml:space="preserve"> feedback, remarks</w:t>
            </w:r>
            <w:r w:rsidR="00402BCA" w:rsidRPr="007D478D">
              <w:rPr>
                <w:i/>
                <w:color w:val="000000"/>
                <w:sz w:val="20"/>
                <w:lang w:val="en-US"/>
              </w:rPr>
              <w:t>:</w:t>
            </w:r>
          </w:p>
          <w:p w14:paraId="7F3979E6" w14:textId="77777777" w:rsidR="007B6C7D" w:rsidRDefault="00910B63" w:rsidP="001C2828">
            <w:pPr>
              <w:rPr>
                <w:iCs/>
                <w:color w:val="000000"/>
                <w:sz w:val="20"/>
                <w:lang w:val="en-US"/>
              </w:rPr>
            </w:pPr>
            <w:r w:rsidRPr="00910B63">
              <w:rPr>
                <w:iCs/>
                <w:color w:val="000000"/>
                <w:sz w:val="20"/>
                <w:lang w:val="en-US"/>
              </w:rPr>
              <w:t xml:space="preserve">The </w:t>
            </w:r>
            <w:r>
              <w:rPr>
                <w:iCs/>
                <w:color w:val="000000"/>
                <w:sz w:val="20"/>
                <w:lang w:val="en-US"/>
              </w:rPr>
              <w:t xml:space="preserve">students independently implemented a classifier for arrythmia detection in ECG signals, based on an open dataset. Next to the dataset that I chose, they themselves also experimented on two other datasets, leading to more robust insights. </w:t>
            </w:r>
          </w:p>
          <w:p w14:paraId="1DE0BEBF" w14:textId="77777777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</w:p>
          <w:p w14:paraId="12621EF6" w14:textId="5B065B13" w:rsidR="007B6C7D" w:rsidRDefault="00910B63" w:rsidP="001C2828">
            <w:pPr>
              <w:rPr>
                <w:iCs/>
                <w:color w:val="000000"/>
                <w:sz w:val="20"/>
                <w:lang w:val="en-US"/>
              </w:rPr>
            </w:pPr>
            <w:r>
              <w:rPr>
                <w:iCs/>
                <w:color w:val="000000"/>
                <w:sz w:val="20"/>
                <w:lang w:val="en-US"/>
              </w:rPr>
              <w:t>An interesting twist is that I expected that they use a signal of 30 seconds length as input, but they only use the signal of a single heartbeat as input. This surprised me somewhat, but the shown results seem to suggest that the shape of a single heartbeat holds sufficient information to perform this classification task, which I did not expect.</w:t>
            </w:r>
            <w:r w:rsidR="007B6C7D">
              <w:rPr>
                <w:iCs/>
                <w:color w:val="000000"/>
                <w:sz w:val="20"/>
                <w:lang w:val="en-US"/>
              </w:rPr>
              <w:t xml:space="preserve"> A point for improvement is that such an important design choice would be made together with me.</w:t>
            </w:r>
          </w:p>
          <w:p w14:paraId="1C4A6547" w14:textId="77777777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</w:p>
          <w:p w14:paraId="31E065A6" w14:textId="6A670500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  <w:r>
              <w:rPr>
                <w:iCs/>
                <w:color w:val="000000"/>
                <w:sz w:val="20"/>
                <w:lang w:val="en-US"/>
              </w:rPr>
              <w:t xml:space="preserve">I stressed to double and triple check that the high performance results are indeed true, and the students spend quite some time validating the chosen approach. I think that the students really well dove into the problem in order to validate the numbers, rather than taking them for face value. </w:t>
            </w:r>
          </w:p>
          <w:p w14:paraId="2B60ACCF" w14:textId="77777777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</w:p>
          <w:p w14:paraId="7BBBBDC9" w14:textId="77777777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  <w:r>
              <w:rPr>
                <w:iCs/>
                <w:color w:val="000000"/>
                <w:sz w:val="20"/>
                <w:lang w:val="en-US"/>
              </w:rPr>
              <w:t>Another point of feedback lies in the communication aspects. I did not always feel that the team was enjoying the assignment. There were some absences during meetings, and generally a quiet and low-energy atmosphere during meetings. Do not get me wrong, they still did good work, but my feeling is that other topics are more in their interest.</w:t>
            </w:r>
          </w:p>
          <w:p w14:paraId="30843386" w14:textId="77777777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</w:p>
          <w:p w14:paraId="139CD201" w14:textId="60E2FAE0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  <w:r>
              <w:rPr>
                <w:iCs/>
                <w:color w:val="000000"/>
                <w:sz w:val="20"/>
                <w:lang w:val="en-US"/>
              </w:rPr>
              <w:t>Generally, they were pleasant to work with. Suggestions in one meeting were followed up and results presented in the next meeting, which gave the impression of steady progress.</w:t>
            </w:r>
          </w:p>
          <w:p w14:paraId="2172C540" w14:textId="77777777" w:rsid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</w:p>
          <w:p w14:paraId="3E7CE5FF" w14:textId="676CB9E5" w:rsidR="007B6C7D" w:rsidRPr="007B6C7D" w:rsidRDefault="007B6C7D" w:rsidP="001C2828">
            <w:pPr>
              <w:rPr>
                <w:iCs/>
                <w:color w:val="000000"/>
                <w:sz w:val="20"/>
                <w:lang w:val="en-US"/>
              </w:rPr>
            </w:pPr>
            <w:r>
              <w:rPr>
                <w:iCs/>
                <w:color w:val="000000"/>
                <w:sz w:val="20"/>
                <w:lang w:val="en-US"/>
              </w:rPr>
              <w:t>I would have loved to see the report and final demonstration before filling in this evaluation form, but my agenda can not allow that. Therefore I can not judge the dissemination skills of the students.</w:t>
            </w:r>
          </w:p>
          <w:p w14:paraId="3F7D4786" w14:textId="77777777" w:rsidR="00C854F7" w:rsidRPr="007D478D" w:rsidRDefault="00C854F7" w:rsidP="001C2828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60" w:type="dxa"/>
            <w:vMerge w:val="restart"/>
            <w:tcBorders>
              <w:right w:val="nil"/>
            </w:tcBorders>
            <w:shd w:val="clear" w:color="auto" w:fill="auto"/>
            <w:vAlign w:val="bottom"/>
            <w:hideMark/>
          </w:tcPr>
          <w:p w14:paraId="442DC3B6" w14:textId="77777777" w:rsidR="00402BCA" w:rsidRPr="007D478D" w:rsidRDefault="00402BCA" w:rsidP="001C2828">
            <w:pPr>
              <w:rPr>
                <w:color w:val="000000"/>
                <w:sz w:val="20"/>
                <w:lang w:val="en-US"/>
              </w:rPr>
            </w:pPr>
          </w:p>
        </w:tc>
      </w:tr>
      <w:tr w:rsidR="00402BCA" w:rsidRPr="00DC5CE7" w14:paraId="64D48359" w14:textId="77777777" w:rsidTr="00C854F7">
        <w:trPr>
          <w:trHeight w:val="315"/>
        </w:trPr>
        <w:tc>
          <w:tcPr>
            <w:tcW w:w="586" w:type="dxa"/>
            <w:vMerge/>
            <w:vAlign w:val="center"/>
            <w:hideMark/>
          </w:tcPr>
          <w:p w14:paraId="3855A86E" w14:textId="77777777" w:rsidR="00402BCA" w:rsidRPr="007D478D" w:rsidRDefault="00402BCA" w:rsidP="001C2828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252" w:type="dxa"/>
          </w:tcPr>
          <w:p w14:paraId="492B5EC6" w14:textId="1F0B01C9" w:rsidR="00402BCA" w:rsidRPr="00910B63" w:rsidRDefault="007D478D" w:rsidP="003259D4">
            <w:pPr>
              <w:rPr>
                <w:color w:val="000000"/>
                <w:sz w:val="20"/>
                <w:lang w:val="en-US"/>
              </w:rPr>
            </w:pPr>
            <w:r w:rsidRPr="00910B63">
              <w:rPr>
                <w:color w:val="000000"/>
                <w:sz w:val="20"/>
                <w:lang w:val="en-US"/>
              </w:rPr>
              <w:t>Name</w:t>
            </w:r>
            <w:r w:rsidR="003259D4" w:rsidRPr="00910B63">
              <w:rPr>
                <w:color w:val="000000"/>
                <w:sz w:val="20"/>
                <w:lang w:val="en-US"/>
              </w:rPr>
              <w:t xml:space="preserve"> </w:t>
            </w:r>
            <w:r w:rsidRPr="00910B63">
              <w:rPr>
                <w:color w:val="000000"/>
                <w:sz w:val="20"/>
                <w:lang w:val="en-US"/>
              </w:rPr>
              <w:t>company supervisor</w:t>
            </w:r>
            <w:r w:rsidR="00402BCA" w:rsidRPr="00910B63">
              <w:rPr>
                <w:color w:val="000000"/>
                <w:sz w:val="20"/>
                <w:lang w:val="en-US"/>
              </w:rPr>
              <w:t>:</w:t>
            </w:r>
            <w:r w:rsidR="00910B63" w:rsidRPr="00910B63">
              <w:rPr>
                <w:color w:val="000000"/>
                <w:sz w:val="20"/>
                <w:lang w:val="en-US"/>
              </w:rPr>
              <w:t xml:space="preserve"> Maarten S</w:t>
            </w:r>
            <w:r w:rsidR="00910B63">
              <w:rPr>
                <w:color w:val="000000"/>
                <w:sz w:val="20"/>
                <w:lang w:val="en-US"/>
              </w:rPr>
              <w:t>chadd</w:t>
            </w:r>
          </w:p>
        </w:tc>
        <w:tc>
          <w:tcPr>
            <w:tcW w:w="4678" w:type="dxa"/>
            <w:vAlign w:val="center"/>
          </w:tcPr>
          <w:p w14:paraId="1FDFB177" w14:textId="77777777" w:rsidR="00402BCA" w:rsidRPr="00DC5CE7" w:rsidRDefault="007D478D" w:rsidP="001C2828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Signature and Date</w:t>
            </w:r>
            <w:r w:rsidR="003259D4">
              <w:rPr>
                <w:color w:val="000000"/>
                <w:sz w:val="20"/>
              </w:rPr>
              <w:t xml:space="preserve"> </w:t>
            </w:r>
          </w:p>
          <w:p w14:paraId="63A7EC68" w14:textId="77777777" w:rsidR="00402BCA" w:rsidRPr="00DC5CE7" w:rsidRDefault="00402BCA" w:rsidP="001C2828">
            <w:pPr>
              <w:rPr>
                <w:color w:val="000000"/>
                <w:sz w:val="20"/>
              </w:rPr>
            </w:pPr>
          </w:p>
          <w:p w14:paraId="3C254B3E" w14:textId="4D043942" w:rsidR="00402BCA" w:rsidRDefault="00910B63" w:rsidP="001C2828">
            <w:pPr>
              <w:rPr>
                <w:color w:val="000000"/>
                <w:sz w:val="20"/>
              </w:rPr>
            </w:pPr>
            <w:r>
              <w:rPr>
                <w:noProof/>
                <w:color w:val="000000"/>
                <w:sz w:val="20"/>
                <w:lang w:val="en-US"/>
              </w:rPr>
              <w:drawing>
                <wp:inline distT="0" distB="0" distL="0" distR="0" wp14:anchorId="4F165468" wp14:editId="05713E3B">
                  <wp:extent cx="1304925" cy="742950"/>
                  <wp:effectExtent l="0" t="0" r="9525" b="0"/>
                  <wp:docPr id="1426845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716" cy="744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0"/>
              </w:rPr>
              <w:t xml:space="preserve"> 6.6.2025</w:t>
            </w:r>
          </w:p>
          <w:p w14:paraId="7DC44DDB" w14:textId="77777777" w:rsidR="003259D4" w:rsidRPr="00DC5CE7" w:rsidRDefault="003259D4" w:rsidP="001C2828">
            <w:pPr>
              <w:rPr>
                <w:color w:val="000000"/>
                <w:sz w:val="20"/>
              </w:rPr>
            </w:pPr>
          </w:p>
        </w:tc>
        <w:tc>
          <w:tcPr>
            <w:tcW w:w="160" w:type="dxa"/>
            <w:vMerge/>
            <w:tcBorders>
              <w:right w:val="nil"/>
            </w:tcBorders>
            <w:shd w:val="clear" w:color="auto" w:fill="auto"/>
            <w:vAlign w:val="bottom"/>
            <w:hideMark/>
          </w:tcPr>
          <w:p w14:paraId="6EEBBD92" w14:textId="77777777" w:rsidR="00402BCA" w:rsidRPr="00DC5CE7" w:rsidRDefault="00402BCA" w:rsidP="001C2828">
            <w:pPr>
              <w:rPr>
                <w:color w:val="000000"/>
                <w:sz w:val="20"/>
              </w:rPr>
            </w:pPr>
          </w:p>
        </w:tc>
      </w:tr>
      <w:tr w:rsidR="00402BCA" w:rsidRPr="00DC5CE7" w14:paraId="7247F60B" w14:textId="77777777" w:rsidTr="00C854F7">
        <w:trPr>
          <w:trHeight w:val="315"/>
        </w:trPr>
        <w:tc>
          <w:tcPr>
            <w:tcW w:w="9516" w:type="dxa"/>
            <w:gridSpan w:val="3"/>
            <w:shd w:val="clear" w:color="000000" w:fill="FFFF99"/>
            <w:noWrap/>
            <w:vAlign w:val="center"/>
            <w:hideMark/>
          </w:tcPr>
          <w:p w14:paraId="47BFCA2B" w14:textId="77777777" w:rsidR="00402BCA" w:rsidRPr="00DC5CE7" w:rsidRDefault="00402BCA" w:rsidP="001C2828">
            <w:pPr>
              <w:rPr>
                <w:color w:val="000000"/>
                <w:sz w:val="20"/>
              </w:rPr>
            </w:pPr>
          </w:p>
        </w:tc>
        <w:tc>
          <w:tcPr>
            <w:tcW w:w="160" w:type="dxa"/>
            <w:vMerge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AF7C" w14:textId="77777777" w:rsidR="00402BCA" w:rsidRPr="00DC5CE7" w:rsidRDefault="00402BCA" w:rsidP="001C2828">
            <w:pPr>
              <w:rPr>
                <w:color w:val="000000"/>
                <w:sz w:val="20"/>
              </w:rPr>
            </w:pPr>
          </w:p>
        </w:tc>
      </w:tr>
    </w:tbl>
    <w:p w14:paraId="4DB70792" w14:textId="77777777" w:rsidR="00645DA1" w:rsidRDefault="00645DA1" w:rsidP="00A17846"/>
    <w:sectPr w:rsidR="00645DA1" w:rsidSect="00A17846">
      <w:footerReference w:type="even" r:id="rId9"/>
      <w:footerReference w:type="default" r:id="rId10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1DA33" w14:textId="77777777" w:rsidR="00C204E4" w:rsidRDefault="00C204E4" w:rsidP="00402BCA">
      <w:r>
        <w:separator/>
      </w:r>
    </w:p>
  </w:endnote>
  <w:endnote w:type="continuationSeparator" w:id="0">
    <w:p w14:paraId="4EBAFD11" w14:textId="77777777" w:rsidR="00C204E4" w:rsidRDefault="00C204E4" w:rsidP="0040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5F374" w14:textId="77777777" w:rsidR="004A2614" w:rsidRDefault="004A2614" w:rsidP="001C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99FAE" w14:textId="77777777" w:rsidR="004A2614" w:rsidRDefault="004A2614" w:rsidP="001C28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D1F12" w14:textId="77777777" w:rsidR="004A2614" w:rsidRDefault="004A2614" w:rsidP="001C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78D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DDE029" w14:textId="77777777" w:rsidR="004A2614" w:rsidRDefault="004A2614" w:rsidP="001C2828">
    <w:pPr>
      <w:pStyle w:val="Footer"/>
      <w:ind w:right="360"/>
      <w:jc w:val="right"/>
    </w:pPr>
  </w:p>
  <w:p w14:paraId="6AED7104" w14:textId="77777777" w:rsidR="004A2614" w:rsidRPr="00F9272F" w:rsidRDefault="004A2614" w:rsidP="001C2828">
    <w:pPr>
      <w:pStyle w:val="Footer"/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08AA" w14:textId="77777777" w:rsidR="00C204E4" w:rsidRDefault="00C204E4" w:rsidP="00402BCA">
      <w:r>
        <w:separator/>
      </w:r>
    </w:p>
  </w:footnote>
  <w:footnote w:type="continuationSeparator" w:id="0">
    <w:p w14:paraId="15B791CE" w14:textId="77777777" w:rsidR="00C204E4" w:rsidRDefault="00C204E4" w:rsidP="0040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44A29"/>
    <w:multiLevelType w:val="multilevel"/>
    <w:tmpl w:val="823C99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48C6782"/>
    <w:multiLevelType w:val="hybridMultilevel"/>
    <w:tmpl w:val="582632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9C293F"/>
    <w:multiLevelType w:val="hybridMultilevel"/>
    <w:tmpl w:val="77A43F6C"/>
    <w:lvl w:ilvl="0" w:tplc="874AA984">
      <w:start w:val="1"/>
      <w:numFmt w:val="bullet"/>
      <w:pStyle w:val="ListParagraph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C4302"/>
    <w:multiLevelType w:val="hybridMultilevel"/>
    <w:tmpl w:val="CF28C1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616597">
    <w:abstractNumId w:val="2"/>
  </w:num>
  <w:num w:numId="2" w16cid:durableId="655495453">
    <w:abstractNumId w:val="0"/>
  </w:num>
  <w:num w:numId="3" w16cid:durableId="1844196771">
    <w:abstractNumId w:val="1"/>
  </w:num>
  <w:num w:numId="4" w16cid:durableId="65406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CA"/>
    <w:rsid w:val="000024FA"/>
    <w:rsid w:val="00020501"/>
    <w:rsid w:val="00053B0C"/>
    <w:rsid w:val="00060E29"/>
    <w:rsid w:val="000956A0"/>
    <w:rsid w:val="00102A54"/>
    <w:rsid w:val="00160FF1"/>
    <w:rsid w:val="001A0264"/>
    <w:rsid w:val="001A760C"/>
    <w:rsid w:val="001A7F5B"/>
    <w:rsid w:val="001C2828"/>
    <w:rsid w:val="00214017"/>
    <w:rsid w:val="00216E48"/>
    <w:rsid w:val="0021748A"/>
    <w:rsid w:val="0029200B"/>
    <w:rsid w:val="002A47EE"/>
    <w:rsid w:val="002A536A"/>
    <w:rsid w:val="002A7530"/>
    <w:rsid w:val="002E3B5D"/>
    <w:rsid w:val="00300844"/>
    <w:rsid w:val="00301828"/>
    <w:rsid w:val="00306C78"/>
    <w:rsid w:val="00324D2E"/>
    <w:rsid w:val="003259D4"/>
    <w:rsid w:val="0034629A"/>
    <w:rsid w:val="003A636F"/>
    <w:rsid w:val="003D5659"/>
    <w:rsid w:val="003E2CBB"/>
    <w:rsid w:val="00402BCA"/>
    <w:rsid w:val="0040375A"/>
    <w:rsid w:val="00436CF2"/>
    <w:rsid w:val="00484442"/>
    <w:rsid w:val="0049231E"/>
    <w:rsid w:val="0049283A"/>
    <w:rsid w:val="004A2614"/>
    <w:rsid w:val="00522BA6"/>
    <w:rsid w:val="005305F4"/>
    <w:rsid w:val="00535EBF"/>
    <w:rsid w:val="005520B1"/>
    <w:rsid w:val="00573714"/>
    <w:rsid w:val="00597A14"/>
    <w:rsid w:val="00614032"/>
    <w:rsid w:val="00645DA1"/>
    <w:rsid w:val="00663206"/>
    <w:rsid w:val="00784F6E"/>
    <w:rsid w:val="007A544E"/>
    <w:rsid w:val="007A5FBE"/>
    <w:rsid w:val="007B6C7D"/>
    <w:rsid w:val="007D478D"/>
    <w:rsid w:val="00803A7F"/>
    <w:rsid w:val="008A75B4"/>
    <w:rsid w:val="008C3B3B"/>
    <w:rsid w:val="008E5991"/>
    <w:rsid w:val="008F1899"/>
    <w:rsid w:val="00906F98"/>
    <w:rsid w:val="00910B63"/>
    <w:rsid w:val="00917AEC"/>
    <w:rsid w:val="00921C23"/>
    <w:rsid w:val="009366D7"/>
    <w:rsid w:val="00963A28"/>
    <w:rsid w:val="009C5C1A"/>
    <w:rsid w:val="00A17846"/>
    <w:rsid w:val="00A35AE3"/>
    <w:rsid w:val="00A70F01"/>
    <w:rsid w:val="00AF4CD1"/>
    <w:rsid w:val="00B02DE2"/>
    <w:rsid w:val="00B8594E"/>
    <w:rsid w:val="00BA2DD7"/>
    <w:rsid w:val="00C204E4"/>
    <w:rsid w:val="00C247CF"/>
    <w:rsid w:val="00C4604C"/>
    <w:rsid w:val="00C72D4D"/>
    <w:rsid w:val="00C854F7"/>
    <w:rsid w:val="00D075A0"/>
    <w:rsid w:val="00D66F02"/>
    <w:rsid w:val="00D701EE"/>
    <w:rsid w:val="00DA11B2"/>
    <w:rsid w:val="00DF6DA1"/>
    <w:rsid w:val="00E03E96"/>
    <w:rsid w:val="00EE7B64"/>
    <w:rsid w:val="00F008A2"/>
    <w:rsid w:val="00F71CFE"/>
    <w:rsid w:val="00FD0447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97BE"/>
  <w15:docId w15:val="{1493DCFE-66F7-4847-8FBD-558DBC55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28"/>
    <w:pPr>
      <w:spacing w:after="0" w:line="240" w:lineRule="auto"/>
    </w:pPr>
    <w:rPr>
      <w:rFonts w:ascii="Calibri" w:eastAsia="MS Mincho" w:hAnsi="Calibri" w:cs="Times New Roman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BCA"/>
    <w:pPr>
      <w:spacing w:after="240"/>
      <w:outlineLvl w:val="0"/>
    </w:pPr>
    <w:rPr>
      <w:b/>
      <w:bCs/>
      <w:caps/>
      <w:color w:val="17365D"/>
      <w:spacing w:val="15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CA"/>
    <w:rPr>
      <w:rFonts w:ascii="Calibri" w:eastAsia="MS Mincho" w:hAnsi="Calibri" w:cs="Times New Roman"/>
      <w:b/>
      <w:bCs/>
      <w:caps/>
      <w:color w:val="17365D"/>
      <w:spacing w:val="15"/>
      <w:sz w:val="32"/>
      <w:lang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402BCA"/>
    <w:pPr>
      <w:numPr>
        <w:numId w:val="1"/>
      </w:numPr>
      <w:contextualSpacing/>
    </w:pPr>
    <w:rPr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402BCA"/>
    <w:rPr>
      <w:rFonts w:ascii="Calibri" w:eastAsia="MS Mincho" w:hAnsi="Calibri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402BC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402BCA"/>
    <w:rPr>
      <w:rFonts w:ascii="Calibri" w:eastAsia="MS Mincho" w:hAnsi="Calibri" w:cs="Times New Roman"/>
      <w:szCs w:val="20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unhideWhenUsed/>
    <w:rsid w:val="00402BCA"/>
    <w:rPr>
      <w:sz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BCA"/>
    <w:rPr>
      <w:rFonts w:ascii="Calibri" w:eastAsia="MS Mincho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unhideWhenUsed/>
    <w:rsid w:val="00402BCA"/>
    <w:rPr>
      <w:vertAlign w:val="superscript"/>
    </w:rPr>
  </w:style>
  <w:style w:type="character" w:styleId="PageNumber">
    <w:name w:val="page number"/>
    <w:basedOn w:val="DefaultParagraphFont"/>
    <w:rsid w:val="00402BCA"/>
  </w:style>
  <w:style w:type="paragraph" w:styleId="BalloonText">
    <w:name w:val="Balloon Text"/>
    <w:basedOn w:val="Normal"/>
    <w:link w:val="BalloonTextChar"/>
    <w:uiPriority w:val="99"/>
    <w:semiHidden/>
    <w:unhideWhenUsed/>
    <w:rsid w:val="007A5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BE"/>
    <w:rPr>
      <w:rFonts w:ascii="Tahoma" w:eastAsia="MS Mincho" w:hAnsi="Tahoma" w:cs="Tahoma"/>
      <w:sz w:val="16"/>
      <w:szCs w:val="1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174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48A"/>
    <w:rPr>
      <w:rFonts w:ascii="Calibri" w:eastAsia="MS Mincho" w:hAnsi="Calibri" w:cs="Times New Roman"/>
      <w:szCs w:val="20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32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32"/>
    <w:rPr>
      <w:rFonts w:ascii="Consolas" w:eastAsia="MS Mincho" w:hAnsi="Consolas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2FD7-DE8B-44F2-A80F-46D7451D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Schadd, M.P.D. (Maarten)</cp:lastModifiedBy>
  <cp:revision>2</cp:revision>
  <cp:lastPrinted>2017-08-24T12:42:00Z</cp:lastPrinted>
  <dcterms:created xsi:type="dcterms:W3CDTF">2025-06-06T14:10:00Z</dcterms:created>
  <dcterms:modified xsi:type="dcterms:W3CDTF">2025-06-06T14:10:00Z</dcterms:modified>
</cp:coreProperties>
</file>