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F05E2A">
      <w:pPr>
        <w:jc w:val="center"/>
        <w:rPr>
          <w:rFonts w:ascii="Aptos" w:hAnsi="Aptos" w:eastAsia="Aptos" w:cs="Aptos"/>
          <w:b w:val="0"/>
          <w:bCs w:val="0"/>
          <w:i w:val="0"/>
          <w:iCs w:val="0"/>
          <w:caps w:val="0"/>
          <w:smallCaps w:val="0"/>
          <w:color w:val="155F81"/>
          <w:sz w:val="22"/>
          <w:szCs w:val="22"/>
          <w:lang w:val="en-US"/>
        </w:rPr>
      </w:pPr>
      <w:r>
        <w:rPr>
          <w:rFonts w:ascii="Aptos" w:hAnsi="Aptos" w:eastAsia="Aptos" w:cs="Aptos"/>
          <w:b w:val="0"/>
          <w:bCs w:val="0"/>
          <w:i w:val="0"/>
          <w:iCs w:val="0"/>
          <w:caps w:val="0"/>
          <w:smallCaps w:val="0"/>
          <w:color w:val="155F81"/>
          <w:sz w:val="24"/>
          <w:szCs w:val="24"/>
          <w:lang w:val="en-US"/>
        </w:rPr>
        <w:t xml:space="preserve">  </w:t>
      </w:r>
      <w:r>
        <w:drawing>
          <wp:inline distT="0" distB="0" distL="114300" distR="114300">
            <wp:extent cx="1400175" cy="742950"/>
            <wp:effectExtent l="0" t="0" r="0" b="0"/>
            <wp:docPr id="1833071978" name="Picture 1833071978" descr="Picture 144, Pictur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71978" name="Picture 1833071978" descr="Picture 144, Picture, Picture"/>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400175" cy="742950"/>
                    </a:xfrm>
                    <a:prstGeom prst="rect">
                      <a:avLst/>
                    </a:prstGeom>
                  </pic:spPr>
                </pic:pic>
              </a:graphicData>
            </a:graphic>
          </wp:inline>
        </w:drawing>
      </w:r>
    </w:p>
    <w:p w14:paraId="7DC78275">
      <w:pPr>
        <w:pBdr>
          <w:top w:val="single" w:color="156082" w:sz="6" w:space="6"/>
          <w:bottom w:val="single" w:color="156082" w:sz="6" w:space="6"/>
        </w:pBdr>
        <w:spacing w:after="240" w:line="240" w:lineRule="auto"/>
        <w:jc w:val="center"/>
        <w:rPr>
          <w:rFonts w:ascii="Calibri" w:hAnsi="Calibri" w:eastAsia="Calibri" w:cs="Calibri"/>
          <w:b w:val="0"/>
          <w:bCs w:val="0"/>
          <w:i w:val="0"/>
          <w:iCs w:val="0"/>
          <w:caps w:val="0"/>
          <w:smallCaps w:val="0"/>
          <w:color w:val="155F81"/>
          <w:sz w:val="80"/>
          <w:szCs w:val="80"/>
          <w:lang w:val="en-US"/>
        </w:rPr>
      </w:pPr>
      <w:r>
        <w:rPr>
          <w:rFonts w:ascii="Aptos Display" w:hAnsi="Aptos Display" w:eastAsia="Aptos Display" w:cs="Aptos Display"/>
          <w:b w:val="0"/>
          <w:bCs w:val="0"/>
          <w:i w:val="0"/>
          <w:iCs w:val="0"/>
          <w:caps/>
          <w:color w:val="155F81"/>
          <w:sz w:val="72"/>
          <w:szCs w:val="72"/>
          <w:lang w:val="en-US"/>
        </w:rPr>
        <w:t xml:space="preserve"> </w:t>
      </w:r>
      <w:r>
        <w:rPr>
          <w:rFonts w:ascii="Calibri" w:hAnsi="Calibri" w:eastAsia="Calibri" w:cs="Calibri"/>
          <w:b w:val="0"/>
          <w:bCs w:val="0"/>
          <w:i w:val="0"/>
          <w:iCs w:val="0"/>
          <w:caps/>
          <w:color w:val="155F81"/>
          <w:sz w:val="72"/>
          <w:szCs w:val="72"/>
          <w:lang w:val="en-US"/>
        </w:rPr>
        <w:t xml:space="preserve"> </w:t>
      </w:r>
      <w:r>
        <w:rPr>
          <w:rFonts w:ascii="Aptos Display" w:hAnsi="Aptos Display" w:eastAsia="Aptos Display" w:cs="Aptos Display"/>
          <w:b w:val="0"/>
          <w:bCs w:val="0"/>
          <w:i w:val="0"/>
          <w:iCs w:val="0"/>
          <w:caps/>
          <w:color w:val="155F81"/>
          <w:sz w:val="72"/>
          <w:szCs w:val="72"/>
          <w:lang w:val="en-US"/>
        </w:rPr>
        <w:t>final report</w:t>
      </w:r>
      <w:r>
        <w:rPr>
          <w:rFonts w:ascii="Calibri" w:hAnsi="Calibri" w:eastAsia="Calibri" w:cs="Calibri"/>
          <w:b w:val="0"/>
          <w:bCs w:val="0"/>
          <w:i w:val="0"/>
          <w:iCs w:val="0"/>
          <w:caps/>
          <w:color w:val="155F81"/>
          <w:sz w:val="80"/>
          <w:szCs w:val="80"/>
          <w:lang w:val="en-US"/>
        </w:rPr>
        <w:t xml:space="preserve"> </w:t>
      </w:r>
    </w:p>
    <w:p w14:paraId="4FB49438">
      <w:pPr>
        <w:spacing w:after="0" w:line="240" w:lineRule="auto"/>
        <w:jc w:val="center"/>
        <w:rPr>
          <w:rFonts w:ascii="Calibri" w:hAnsi="Calibri" w:eastAsia="Calibri" w:cs="Calibri"/>
          <w:b w:val="0"/>
          <w:bCs w:val="0"/>
          <w:i w:val="0"/>
          <w:iCs w:val="0"/>
          <w:caps w:val="0"/>
          <w:smallCaps w:val="0"/>
          <w:color w:val="155F81"/>
          <w:sz w:val="28"/>
          <w:szCs w:val="28"/>
          <w:lang w:val="en-US"/>
        </w:rPr>
      </w:pPr>
      <w:r>
        <w:rPr>
          <w:rFonts w:ascii="Aptos" w:hAnsi="Aptos" w:eastAsia="Aptos" w:cs="Aptos"/>
          <w:b w:val="0"/>
          <w:bCs w:val="0"/>
          <w:i w:val="0"/>
          <w:iCs w:val="0"/>
          <w:caps w:val="0"/>
          <w:smallCaps w:val="0"/>
          <w:color w:val="155F81"/>
          <w:sz w:val="28"/>
          <w:szCs w:val="28"/>
          <w:lang w:val="en-US"/>
        </w:rPr>
        <w:t xml:space="preserve"> </w:t>
      </w:r>
      <w:r>
        <w:rPr>
          <w:rFonts w:ascii="Calibri" w:hAnsi="Calibri" w:eastAsia="Calibri" w:cs="Calibri"/>
          <w:b w:val="0"/>
          <w:bCs w:val="0"/>
          <w:i w:val="0"/>
          <w:iCs w:val="0"/>
          <w:caps w:val="0"/>
          <w:smallCaps w:val="0"/>
          <w:color w:val="155F81"/>
          <w:sz w:val="28"/>
          <w:szCs w:val="28"/>
          <w:lang w:val="en-US"/>
        </w:rPr>
        <w:t xml:space="preserve"> </w:t>
      </w:r>
      <w:r>
        <w:rPr>
          <w:rFonts w:ascii="Aptos" w:hAnsi="Aptos" w:eastAsia="Aptos" w:cs="Aptos"/>
          <w:b w:val="0"/>
          <w:bCs w:val="0"/>
          <w:i w:val="0"/>
          <w:iCs w:val="0"/>
          <w:caps w:val="0"/>
          <w:smallCaps w:val="0"/>
          <w:color w:val="155F81"/>
          <w:sz w:val="28"/>
          <w:szCs w:val="28"/>
          <w:lang w:val="en-US"/>
        </w:rPr>
        <w:t>Classifying Arrhythmia in Fighter Pilots</w:t>
      </w:r>
      <w:r>
        <w:rPr>
          <w:rFonts w:ascii="Calibri" w:hAnsi="Calibri" w:eastAsia="Calibri" w:cs="Calibri"/>
          <w:b w:val="0"/>
          <w:bCs w:val="0"/>
          <w:i w:val="0"/>
          <w:iCs w:val="0"/>
          <w:caps w:val="0"/>
          <w:smallCaps w:val="0"/>
          <w:color w:val="155F81"/>
          <w:sz w:val="28"/>
          <w:szCs w:val="28"/>
          <w:lang w:val="en-US"/>
        </w:rPr>
        <w:t xml:space="preserve"> </w:t>
      </w:r>
    </w:p>
    <w:p w14:paraId="7ADE2EB0">
      <w:pPr>
        <w:spacing w:after="0" w:line="240" w:lineRule="auto"/>
        <w:jc w:val="center"/>
        <w:rPr>
          <w:rFonts w:ascii="Aptos" w:hAnsi="Aptos" w:eastAsia="Aptos" w:cs="Aptos"/>
          <w:b w:val="0"/>
          <w:bCs w:val="0"/>
          <w:i w:val="0"/>
          <w:iCs w:val="0"/>
          <w:caps w:val="0"/>
          <w:smallCaps w:val="0"/>
          <w:color w:val="155F81"/>
          <w:sz w:val="28"/>
          <w:szCs w:val="28"/>
          <w:lang w:val="en-US"/>
        </w:rPr>
      </w:pPr>
      <w:r>
        <w:rPr>
          <w:rFonts w:ascii="Aptos" w:hAnsi="Aptos" w:eastAsia="Aptos" w:cs="Aptos"/>
          <w:b w:val="0"/>
          <w:bCs w:val="0"/>
          <w:i w:val="0"/>
          <w:iCs w:val="0"/>
          <w:caps w:val="0"/>
          <w:smallCaps w:val="0"/>
          <w:color w:val="155F81"/>
          <w:sz w:val="28"/>
          <w:szCs w:val="28"/>
          <w:lang w:val="en-US"/>
        </w:rPr>
        <w:t xml:space="preserve"> </w:t>
      </w:r>
      <w:r>
        <w:rPr>
          <w:rFonts w:ascii="Calibri" w:hAnsi="Calibri" w:eastAsia="Calibri" w:cs="Calibri"/>
          <w:b w:val="0"/>
          <w:bCs w:val="0"/>
          <w:i w:val="0"/>
          <w:iCs w:val="0"/>
          <w:caps w:val="0"/>
          <w:smallCaps w:val="0"/>
          <w:color w:val="155F81"/>
          <w:sz w:val="28"/>
          <w:szCs w:val="28"/>
          <w:lang w:val="en-US"/>
        </w:rPr>
        <w:t xml:space="preserve"> </w:t>
      </w:r>
      <w:r>
        <w:rPr>
          <w:rFonts w:ascii="Aptos" w:hAnsi="Aptos" w:eastAsia="Aptos" w:cs="Aptos"/>
          <w:b w:val="0"/>
          <w:bCs w:val="0"/>
          <w:i w:val="0"/>
          <w:iCs w:val="0"/>
          <w:caps w:val="0"/>
          <w:smallCaps w:val="0"/>
          <w:color w:val="155F81"/>
          <w:sz w:val="28"/>
          <w:szCs w:val="28"/>
          <w:lang w:val="en-US"/>
        </w:rPr>
        <w:t>June 6, 2025</w:t>
      </w:r>
    </w:p>
    <w:p w14:paraId="045CCBC4">
      <w:pPr>
        <w:spacing w:after="0" w:line="240" w:lineRule="auto"/>
        <w:jc w:val="center"/>
        <w:rPr>
          <w:rFonts w:ascii="Aptos" w:hAnsi="Aptos" w:eastAsia="Aptos" w:cs="Aptos"/>
          <w:b w:val="0"/>
          <w:bCs w:val="0"/>
          <w:i w:val="0"/>
          <w:iCs w:val="0"/>
          <w:caps w:val="0"/>
          <w:smallCaps w:val="0"/>
          <w:color w:val="155F81"/>
          <w:sz w:val="28"/>
          <w:szCs w:val="28"/>
          <w:lang w:val="en-US"/>
        </w:rPr>
      </w:pPr>
      <w:r>
        <w:rPr>
          <w:rFonts w:ascii="Aptos" w:hAnsi="Aptos" w:eastAsia="Aptos" w:cs="Aptos"/>
          <w:b w:val="0"/>
          <w:bCs w:val="0"/>
          <w:i w:val="0"/>
          <w:iCs w:val="0"/>
          <w:caps w:val="0"/>
          <w:smallCaps w:val="0"/>
          <w:color w:val="155F81"/>
          <w:sz w:val="28"/>
          <w:szCs w:val="28"/>
          <w:lang w:val="en-US"/>
        </w:rPr>
        <w:t>Group 3</w:t>
      </w:r>
    </w:p>
    <w:p w14:paraId="75CA6245">
      <w:pPr>
        <w:spacing w:before="480" w:after="0" w:line="240" w:lineRule="auto"/>
        <w:jc w:val="center"/>
        <w:rPr>
          <w:rFonts w:ascii="Aptos" w:hAnsi="Aptos" w:eastAsia="Aptos" w:cs="Aptos"/>
          <w:b w:val="0"/>
          <w:bCs w:val="0"/>
          <w:i w:val="0"/>
          <w:iCs w:val="0"/>
          <w:caps w:val="0"/>
          <w:smallCaps w:val="0"/>
          <w:color w:val="155F81"/>
          <w:sz w:val="22"/>
          <w:szCs w:val="22"/>
          <w:lang w:val="en-US"/>
        </w:rPr>
      </w:pPr>
      <w:r>
        <w:rPr>
          <w:rFonts w:ascii="Aptos" w:hAnsi="Aptos" w:eastAsia="Aptos" w:cs="Aptos"/>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w:t>
      </w:r>
      <w:r>
        <w:drawing>
          <wp:inline distT="0" distB="0" distL="114300" distR="114300">
            <wp:extent cx="762000" cy="476250"/>
            <wp:effectExtent l="0" t="0" r="0" b="0"/>
            <wp:docPr id="1894767182" name="Picture 1894767182" descr="Picture 147, Pictur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67182" name="Picture 1894767182" descr="Picture 147, Picture, Pictur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62000" cy="476250"/>
                    </a:xfrm>
                    <a:prstGeom prst="rect">
                      <a:avLst/>
                    </a:prstGeom>
                  </pic:spPr>
                </pic:pic>
              </a:graphicData>
            </a:graphic>
          </wp:inline>
        </w:drawing>
      </w:r>
    </w:p>
    <w:p w14:paraId="0B40457E"/>
    <w:p w14:paraId="16AB4172">
      <w:pPr>
        <w:rPr>
          <w:rFonts w:ascii="Aptos" w:hAnsi="Aptos" w:eastAsia="Aptos" w:cs="Aptos"/>
          <w:b w:val="0"/>
          <w:bCs w:val="0"/>
          <w:i w:val="0"/>
          <w:iCs w:val="0"/>
          <w:caps w:val="0"/>
          <w:smallCaps w:val="0"/>
          <w:color w:val="155F81"/>
          <w:sz w:val="32"/>
          <w:szCs w:val="32"/>
          <w:lang w:val="en-US"/>
        </w:rPr>
      </w:pPr>
      <w:r>
        <w:rPr>
          <w:rFonts w:ascii="Aptos" w:hAnsi="Aptos" w:eastAsia="Aptos" w:cs="Aptos"/>
          <w:b w:val="0"/>
          <w:bCs w:val="0"/>
          <w:i w:val="0"/>
          <w:iCs w:val="0"/>
          <w:caps w:val="0"/>
          <w:smallCaps w:val="0"/>
          <w:color w:val="155F81"/>
          <w:sz w:val="32"/>
          <w:szCs w:val="32"/>
          <w:lang w:val="en-US"/>
        </w:rPr>
        <w:br w:type="page"/>
      </w:r>
    </w:p>
    <w:p w14:paraId="08A1748B">
      <w:pPr>
        <w:spacing w:before="480" w:after="0" w:line="240" w:lineRule="auto"/>
      </w:pPr>
      <w:r>
        <w:rPr>
          <w:rFonts w:ascii="Aptos" w:hAnsi="Aptos" w:eastAsia="Aptos" w:cs="Aptos"/>
          <w:b w:val="0"/>
          <w:bCs w:val="0"/>
          <w:i w:val="0"/>
          <w:iCs w:val="0"/>
          <w:caps w:val="0"/>
          <w:smallCaps w:val="0"/>
          <w:color w:val="155F81"/>
          <w:sz w:val="32"/>
          <w:szCs w:val="32"/>
          <w:lang w:val="en-US"/>
        </w:rPr>
        <w:t>Table of contents</w:t>
      </w:r>
    </w:p>
    <w:sdt>
      <w:sdtPr>
        <w:id w:val="449661632"/>
        <w:docPartObj>
          <w:docPartGallery w:val="Table of Contents"/>
          <w:docPartUnique/>
        </w:docPartObj>
      </w:sdtPr>
      <w:sdtContent>
        <w:p w14:paraId="3E447BB8">
          <w:pPr>
            <w:pStyle w:val="19"/>
            <w:tabs>
              <w:tab w:val="right" w:leader="dot" w:pos="9360"/>
            </w:tabs>
            <w:bidi w:val="0"/>
            <w:rPr>
              <w:rStyle w:val="15"/>
            </w:rPr>
          </w:pPr>
          <w:r>
            <w:fldChar w:fldCharType="begin"/>
          </w:r>
          <w:r>
            <w:instrText xml:space="preserve">TOC \o "1-9" \z \u \h</w:instrText>
          </w:r>
          <w:r>
            <w:fldChar w:fldCharType="separate"/>
          </w:r>
          <w:r>
            <w:fldChar w:fldCharType="begin"/>
          </w:r>
          <w:r>
            <w:instrText xml:space="preserve"> HYPERLINK \l "_Toc1212532530" \h </w:instrText>
          </w:r>
          <w:r>
            <w:fldChar w:fldCharType="separate"/>
          </w:r>
          <w:r>
            <w:rPr>
              <w:rStyle w:val="15"/>
            </w:rPr>
            <w:t>Introduction</w:t>
          </w:r>
          <w:r>
            <w:tab/>
          </w:r>
          <w:r>
            <w:fldChar w:fldCharType="begin"/>
          </w:r>
          <w:r>
            <w:instrText xml:space="preserve">PAGEREF _Toc1212532530 \h</w:instrText>
          </w:r>
          <w:r>
            <w:fldChar w:fldCharType="separate"/>
          </w:r>
          <w:r>
            <w:rPr>
              <w:rStyle w:val="15"/>
            </w:rPr>
            <w:t>1</w:t>
          </w:r>
          <w:r>
            <w:fldChar w:fldCharType="end"/>
          </w:r>
          <w:r>
            <w:fldChar w:fldCharType="end"/>
          </w:r>
        </w:p>
        <w:p w14:paraId="5CBC00E7">
          <w:pPr>
            <w:pStyle w:val="19"/>
            <w:tabs>
              <w:tab w:val="right" w:leader="dot" w:pos="9360"/>
            </w:tabs>
            <w:bidi w:val="0"/>
            <w:rPr>
              <w:rStyle w:val="15"/>
            </w:rPr>
          </w:pPr>
          <w:r>
            <w:fldChar w:fldCharType="begin"/>
          </w:r>
          <w:r>
            <w:instrText xml:space="preserve"> HYPERLINK \l "_Toc1725406966" \h </w:instrText>
          </w:r>
          <w:r>
            <w:fldChar w:fldCharType="separate"/>
          </w:r>
          <w:r>
            <w:rPr>
              <w:rStyle w:val="15"/>
            </w:rPr>
            <w:t>1.Literature review</w:t>
          </w:r>
          <w:r>
            <w:tab/>
          </w:r>
          <w:r>
            <w:fldChar w:fldCharType="begin"/>
          </w:r>
          <w:r>
            <w:instrText xml:space="preserve">PAGEREF _Toc1725406966 \h</w:instrText>
          </w:r>
          <w:r>
            <w:fldChar w:fldCharType="separate"/>
          </w:r>
          <w:r>
            <w:rPr>
              <w:rStyle w:val="15"/>
            </w:rPr>
            <w:t>2</w:t>
          </w:r>
          <w:r>
            <w:fldChar w:fldCharType="end"/>
          </w:r>
          <w:r>
            <w:fldChar w:fldCharType="end"/>
          </w:r>
        </w:p>
        <w:p w14:paraId="4BAE631B">
          <w:pPr>
            <w:pStyle w:val="21"/>
            <w:tabs>
              <w:tab w:val="right" w:leader="dot" w:pos="9360"/>
            </w:tabs>
            <w:bidi w:val="0"/>
            <w:rPr>
              <w:rStyle w:val="15"/>
            </w:rPr>
          </w:pPr>
          <w:r>
            <w:fldChar w:fldCharType="begin"/>
          </w:r>
          <w:r>
            <w:instrText xml:space="preserve"> HYPERLINK \l "_Toc1764365931" \h </w:instrText>
          </w:r>
          <w:r>
            <w:fldChar w:fldCharType="separate"/>
          </w:r>
          <w:r>
            <w:rPr>
              <w:rStyle w:val="15"/>
            </w:rPr>
            <w:t>1.1 AI in Arrhythmia Detection</w:t>
          </w:r>
          <w:r>
            <w:tab/>
          </w:r>
          <w:r>
            <w:fldChar w:fldCharType="begin"/>
          </w:r>
          <w:r>
            <w:instrText xml:space="preserve">PAGEREF _Toc1764365931 \h</w:instrText>
          </w:r>
          <w:r>
            <w:fldChar w:fldCharType="separate"/>
          </w:r>
          <w:r>
            <w:rPr>
              <w:rStyle w:val="15"/>
            </w:rPr>
            <w:t>3</w:t>
          </w:r>
          <w:r>
            <w:fldChar w:fldCharType="end"/>
          </w:r>
          <w:r>
            <w:fldChar w:fldCharType="end"/>
          </w:r>
        </w:p>
        <w:p w14:paraId="3824F878">
          <w:pPr>
            <w:pStyle w:val="21"/>
            <w:tabs>
              <w:tab w:val="right" w:leader="dot" w:pos="9360"/>
            </w:tabs>
            <w:bidi w:val="0"/>
            <w:rPr>
              <w:rStyle w:val="15"/>
            </w:rPr>
          </w:pPr>
          <w:r>
            <w:fldChar w:fldCharType="begin"/>
          </w:r>
          <w:r>
            <w:instrText xml:space="preserve"> HYPERLINK \l "_Toc1782344217" \h </w:instrText>
          </w:r>
          <w:r>
            <w:fldChar w:fldCharType="separate"/>
          </w:r>
          <w:r>
            <w:rPr>
              <w:rStyle w:val="15"/>
            </w:rPr>
            <w:t>1.2 Domain Adaptation and Generalization</w:t>
          </w:r>
          <w:r>
            <w:tab/>
          </w:r>
          <w:r>
            <w:fldChar w:fldCharType="begin"/>
          </w:r>
          <w:r>
            <w:instrText xml:space="preserve">PAGEREF _Toc1782344217 \h</w:instrText>
          </w:r>
          <w:r>
            <w:fldChar w:fldCharType="separate"/>
          </w:r>
          <w:r>
            <w:rPr>
              <w:rStyle w:val="15"/>
            </w:rPr>
            <w:t>3</w:t>
          </w:r>
          <w:r>
            <w:fldChar w:fldCharType="end"/>
          </w:r>
          <w:r>
            <w:fldChar w:fldCharType="end"/>
          </w:r>
        </w:p>
        <w:p w14:paraId="70F76094">
          <w:pPr>
            <w:pStyle w:val="21"/>
            <w:tabs>
              <w:tab w:val="right" w:leader="dot" w:pos="9360"/>
            </w:tabs>
            <w:bidi w:val="0"/>
            <w:rPr>
              <w:rStyle w:val="15"/>
            </w:rPr>
          </w:pPr>
          <w:r>
            <w:fldChar w:fldCharType="begin"/>
          </w:r>
          <w:r>
            <w:instrText xml:space="preserve"> HYPERLINK \l "_Toc1245834262" \h </w:instrText>
          </w:r>
          <w:r>
            <w:fldChar w:fldCharType="separate"/>
          </w:r>
          <w:r>
            <w:rPr>
              <w:rStyle w:val="15"/>
            </w:rPr>
            <w:t>1.3 Physiological Monitoring in Military Aviation</w:t>
          </w:r>
          <w:r>
            <w:tab/>
          </w:r>
          <w:r>
            <w:fldChar w:fldCharType="begin"/>
          </w:r>
          <w:r>
            <w:instrText xml:space="preserve">PAGEREF _Toc1245834262 \h</w:instrText>
          </w:r>
          <w:r>
            <w:fldChar w:fldCharType="separate"/>
          </w:r>
          <w:r>
            <w:rPr>
              <w:rStyle w:val="15"/>
            </w:rPr>
            <w:t>3</w:t>
          </w:r>
          <w:r>
            <w:fldChar w:fldCharType="end"/>
          </w:r>
          <w:r>
            <w:fldChar w:fldCharType="end"/>
          </w:r>
        </w:p>
        <w:p w14:paraId="39D88263">
          <w:pPr>
            <w:pStyle w:val="21"/>
            <w:tabs>
              <w:tab w:val="right" w:leader="dot" w:pos="9360"/>
            </w:tabs>
            <w:bidi w:val="0"/>
            <w:rPr>
              <w:rStyle w:val="15"/>
            </w:rPr>
          </w:pPr>
          <w:r>
            <w:fldChar w:fldCharType="begin"/>
          </w:r>
          <w:r>
            <w:instrText xml:space="preserve"> HYPERLINK \l "_Toc1142342370" \h </w:instrText>
          </w:r>
          <w:r>
            <w:fldChar w:fldCharType="separate"/>
          </w:r>
          <w:r>
            <w:rPr>
              <w:rStyle w:val="15"/>
            </w:rPr>
            <w:t>1.4 Zero-shot and Personalized Models</w:t>
          </w:r>
          <w:r>
            <w:tab/>
          </w:r>
          <w:r>
            <w:fldChar w:fldCharType="begin"/>
          </w:r>
          <w:r>
            <w:instrText xml:space="preserve">PAGEREF _Toc1142342370 \h</w:instrText>
          </w:r>
          <w:r>
            <w:fldChar w:fldCharType="separate"/>
          </w:r>
          <w:r>
            <w:rPr>
              <w:rStyle w:val="15"/>
            </w:rPr>
            <w:t>3</w:t>
          </w:r>
          <w:r>
            <w:fldChar w:fldCharType="end"/>
          </w:r>
          <w:r>
            <w:fldChar w:fldCharType="end"/>
          </w:r>
        </w:p>
        <w:p w14:paraId="3BEA0B10">
          <w:pPr>
            <w:pStyle w:val="19"/>
            <w:tabs>
              <w:tab w:val="right" w:leader="dot" w:pos="9360"/>
            </w:tabs>
            <w:bidi w:val="0"/>
            <w:rPr>
              <w:rStyle w:val="15"/>
            </w:rPr>
          </w:pPr>
          <w:r>
            <w:fldChar w:fldCharType="begin"/>
          </w:r>
          <w:r>
            <w:instrText xml:space="preserve"> HYPERLINK \l "_Toc83364843" \h </w:instrText>
          </w:r>
          <w:r>
            <w:fldChar w:fldCharType="separate"/>
          </w:r>
          <w:r>
            <w:rPr>
              <w:rStyle w:val="15"/>
            </w:rPr>
            <w:t>2.Research questions</w:t>
          </w:r>
          <w:r>
            <w:tab/>
          </w:r>
          <w:r>
            <w:fldChar w:fldCharType="begin"/>
          </w:r>
          <w:r>
            <w:instrText xml:space="preserve">PAGEREF _Toc83364843 \h</w:instrText>
          </w:r>
          <w:r>
            <w:fldChar w:fldCharType="separate"/>
          </w:r>
          <w:r>
            <w:rPr>
              <w:rStyle w:val="15"/>
            </w:rPr>
            <w:t>4</w:t>
          </w:r>
          <w:r>
            <w:fldChar w:fldCharType="end"/>
          </w:r>
          <w:r>
            <w:fldChar w:fldCharType="end"/>
          </w:r>
        </w:p>
        <w:p w14:paraId="4D234D21">
          <w:pPr>
            <w:pStyle w:val="21"/>
            <w:tabs>
              <w:tab w:val="right" w:leader="dot" w:pos="9360"/>
            </w:tabs>
            <w:bidi w:val="0"/>
            <w:rPr>
              <w:rStyle w:val="15"/>
            </w:rPr>
          </w:pPr>
          <w:r>
            <w:fldChar w:fldCharType="begin"/>
          </w:r>
          <w:r>
            <w:instrText xml:space="preserve"> HYPERLINK \l "_Toc812080380" \h </w:instrText>
          </w:r>
          <w:r>
            <w:fldChar w:fldCharType="separate"/>
          </w:r>
          <w:r>
            <w:rPr>
              <w:rStyle w:val="15"/>
            </w:rPr>
            <w:t>2.1 Problem Definition</w:t>
          </w:r>
          <w:r>
            <w:tab/>
          </w:r>
          <w:r>
            <w:fldChar w:fldCharType="begin"/>
          </w:r>
          <w:r>
            <w:instrText xml:space="preserve">PAGEREF _Toc812080380 \h</w:instrText>
          </w:r>
          <w:r>
            <w:fldChar w:fldCharType="separate"/>
          </w:r>
          <w:r>
            <w:rPr>
              <w:rStyle w:val="15"/>
            </w:rPr>
            <w:t>5</w:t>
          </w:r>
          <w:r>
            <w:fldChar w:fldCharType="end"/>
          </w:r>
          <w:r>
            <w:fldChar w:fldCharType="end"/>
          </w:r>
        </w:p>
        <w:p w14:paraId="261D21EA">
          <w:pPr>
            <w:pStyle w:val="21"/>
            <w:tabs>
              <w:tab w:val="right" w:leader="dot" w:pos="9360"/>
            </w:tabs>
            <w:bidi w:val="0"/>
            <w:rPr>
              <w:rStyle w:val="15"/>
            </w:rPr>
          </w:pPr>
          <w:r>
            <w:fldChar w:fldCharType="begin"/>
          </w:r>
          <w:r>
            <w:instrText xml:space="preserve"> HYPERLINK \l "_Toc1803707172" \h </w:instrText>
          </w:r>
          <w:r>
            <w:fldChar w:fldCharType="separate"/>
          </w:r>
          <w:r>
            <w:rPr>
              <w:rStyle w:val="15"/>
            </w:rPr>
            <w:t>2.2 Research Objective</w:t>
          </w:r>
          <w:r>
            <w:tab/>
          </w:r>
          <w:r>
            <w:fldChar w:fldCharType="begin"/>
          </w:r>
          <w:r>
            <w:instrText xml:space="preserve">PAGEREF _Toc1803707172 \h</w:instrText>
          </w:r>
          <w:r>
            <w:fldChar w:fldCharType="separate"/>
          </w:r>
          <w:r>
            <w:rPr>
              <w:rStyle w:val="15"/>
            </w:rPr>
            <w:t>5</w:t>
          </w:r>
          <w:r>
            <w:fldChar w:fldCharType="end"/>
          </w:r>
          <w:r>
            <w:fldChar w:fldCharType="end"/>
          </w:r>
        </w:p>
        <w:p w14:paraId="7949BAD9">
          <w:pPr>
            <w:pStyle w:val="21"/>
            <w:tabs>
              <w:tab w:val="right" w:leader="dot" w:pos="9360"/>
            </w:tabs>
            <w:bidi w:val="0"/>
            <w:rPr>
              <w:rStyle w:val="15"/>
            </w:rPr>
          </w:pPr>
          <w:r>
            <w:fldChar w:fldCharType="begin"/>
          </w:r>
          <w:r>
            <w:instrText xml:space="preserve"> HYPERLINK \l "_Toc1406473933" \h </w:instrText>
          </w:r>
          <w:r>
            <w:fldChar w:fldCharType="separate"/>
          </w:r>
          <w:r>
            <w:rPr>
              <w:rStyle w:val="15"/>
            </w:rPr>
            <w:t>2.3 Main Research Question</w:t>
          </w:r>
          <w:r>
            <w:tab/>
          </w:r>
          <w:r>
            <w:fldChar w:fldCharType="begin"/>
          </w:r>
          <w:r>
            <w:instrText xml:space="preserve">PAGEREF _Toc1406473933 \h</w:instrText>
          </w:r>
          <w:r>
            <w:fldChar w:fldCharType="separate"/>
          </w:r>
          <w:r>
            <w:rPr>
              <w:rStyle w:val="15"/>
            </w:rPr>
            <w:t>5</w:t>
          </w:r>
          <w:r>
            <w:fldChar w:fldCharType="end"/>
          </w:r>
          <w:r>
            <w:fldChar w:fldCharType="end"/>
          </w:r>
        </w:p>
        <w:p w14:paraId="131E8105">
          <w:pPr>
            <w:pStyle w:val="21"/>
            <w:tabs>
              <w:tab w:val="right" w:leader="dot" w:pos="9360"/>
            </w:tabs>
            <w:bidi w:val="0"/>
            <w:rPr>
              <w:rStyle w:val="15"/>
            </w:rPr>
          </w:pPr>
          <w:r>
            <w:fldChar w:fldCharType="begin"/>
          </w:r>
          <w:r>
            <w:instrText xml:space="preserve"> HYPERLINK \l "_Toc768104377" \h </w:instrText>
          </w:r>
          <w:r>
            <w:fldChar w:fldCharType="separate"/>
          </w:r>
          <w:r>
            <w:rPr>
              <w:rStyle w:val="15"/>
            </w:rPr>
            <w:t>2.4 Sub-questions</w:t>
          </w:r>
          <w:r>
            <w:tab/>
          </w:r>
          <w:r>
            <w:fldChar w:fldCharType="begin"/>
          </w:r>
          <w:r>
            <w:instrText xml:space="preserve">PAGEREF _Toc768104377 \h</w:instrText>
          </w:r>
          <w:r>
            <w:fldChar w:fldCharType="separate"/>
          </w:r>
          <w:r>
            <w:rPr>
              <w:rStyle w:val="15"/>
            </w:rPr>
            <w:t>5</w:t>
          </w:r>
          <w:r>
            <w:fldChar w:fldCharType="end"/>
          </w:r>
          <w:r>
            <w:fldChar w:fldCharType="end"/>
          </w:r>
        </w:p>
        <w:p w14:paraId="4BE92D2D">
          <w:pPr>
            <w:pStyle w:val="21"/>
            <w:tabs>
              <w:tab w:val="right" w:leader="dot" w:pos="9360"/>
            </w:tabs>
            <w:bidi w:val="0"/>
            <w:rPr>
              <w:rStyle w:val="15"/>
            </w:rPr>
          </w:pPr>
          <w:r>
            <w:fldChar w:fldCharType="begin"/>
          </w:r>
          <w:r>
            <w:instrText xml:space="preserve"> HYPERLINK \l "_Toc855893698" \h </w:instrText>
          </w:r>
          <w:r>
            <w:fldChar w:fldCharType="separate"/>
          </w:r>
          <w:r>
            <w:rPr>
              <w:rStyle w:val="15"/>
            </w:rPr>
            <w:t>2.5 Coherence with Problem and Objectives</w:t>
          </w:r>
          <w:r>
            <w:tab/>
          </w:r>
          <w:r>
            <w:fldChar w:fldCharType="begin"/>
          </w:r>
          <w:r>
            <w:instrText xml:space="preserve">PAGEREF _Toc855893698 \h</w:instrText>
          </w:r>
          <w:r>
            <w:fldChar w:fldCharType="separate"/>
          </w:r>
          <w:r>
            <w:rPr>
              <w:rStyle w:val="15"/>
            </w:rPr>
            <w:t>5</w:t>
          </w:r>
          <w:r>
            <w:fldChar w:fldCharType="end"/>
          </w:r>
          <w:r>
            <w:fldChar w:fldCharType="end"/>
          </w:r>
        </w:p>
        <w:p w14:paraId="3B642986">
          <w:pPr>
            <w:pStyle w:val="19"/>
            <w:tabs>
              <w:tab w:val="right" w:leader="dot" w:pos="9360"/>
            </w:tabs>
            <w:bidi w:val="0"/>
            <w:rPr>
              <w:rStyle w:val="15"/>
            </w:rPr>
          </w:pPr>
          <w:r>
            <w:fldChar w:fldCharType="begin"/>
          </w:r>
          <w:r>
            <w:instrText xml:space="preserve"> HYPERLINK \l "_Toc1993044030" \h </w:instrText>
          </w:r>
          <w:r>
            <w:fldChar w:fldCharType="separate"/>
          </w:r>
          <w:r>
            <w:rPr>
              <w:rStyle w:val="15"/>
            </w:rPr>
            <w:t>3. Methodology</w:t>
          </w:r>
          <w:r>
            <w:tab/>
          </w:r>
          <w:r>
            <w:fldChar w:fldCharType="begin"/>
          </w:r>
          <w:r>
            <w:instrText xml:space="preserve">PAGEREF _Toc1993044030 \h</w:instrText>
          </w:r>
          <w:r>
            <w:fldChar w:fldCharType="separate"/>
          </w:r>
          <w:r>
            <w:rPr>
              <w:rStyle w:val="15"/>
            </w:rPr>
            <w:t>6</w:t>
          </w:r>
          <w:r>
            <w:fldChar w:fldCharType="end"/>
          </w:r>
          <w:r>
            <w:fldChar w:fldCharType="end"/>
          </w:r>
        </w:p>
        <w:p w14:paraId="54A0C8C9">
          <w:pPr>
            <w:pStyle w:val="21"/>
            <w:tabs>
              <w:tab w:val="right" w:leader="dot" w:pos="9360"/>
            </w:tabs>
            <w:bidi w:val="0"/>
            <w:rPr>
              <w:rStyle w:val="15"/>
            </w:rPr>
          </w:pPr>
          <w:r>
            <w:fldChar w:fldCharType="begin"/>
          </w:r>
          <w:r>
            <w:instrText xml:space="preserve"> HYPERLINK \l "_Toc1881499468" \h </w:instrText>
          </w:r>
          <w:r>
            <w:fldChar w:fldCharType="separate"/>
          </w:r>
          <w:r>
            <w:rPr>
              <w:rStyle w:val="15"/>
            </w:rPr>
            <w:t>3.1 Research Design</w:t>
          </w:r>
          <w:r>
            <w:tab/>
          </w:r>
          <w:r>
            <w:fldChar w:fldCharType="begin"/>
          </w:r>
          <w:r>
            <w:instrText xml:space="preserve">PAGEREF _Toc1881499468 \h</w:instrText>
          </w:r>
          <w:r>
            <w:fldChar w:fldCharType="separate"/>
          </w:r>
          <w:r>
            <w:rPr>
              <w:rStyle w:val="15"/>
            </w:rPr>
            <w:t>7</w:t>
          </w:r>
          <w:r>
            <w:fldChar w:fldCharType="end"/>
          </w:r>
          <w:r>
            <w:fldChar w:fldCharType="end"/>
          </w:r>
        </w:p>
        <w:p w14:paraId="056BC64F">
          <w:pPr>
            <w:pStyle w:val="21"/>
            <w:tabs>
              <w:tab w:val="right" w:leader="dot" w:pos="9360"/>
            </w:tabs>
            <w:bidi w:val="0"/>
            <w:rPr>
              <w:rStyle w:val="15"/>
            </w:rPr>
          </w:pPr>
          <w:r>
            <w:fldChar w:fldCharType="begin"/>
          </w:r>
          <w:r>
            <w:instrText xml:space="preserve"> HYPERLINK \l "_Toc1215841371" \h </w:instrText>
          </w:r>
          <w:r>
            <w:fldChar w:fldCharType="separate"/>
          </w:r>
          <w:r>
            <w:rPr>
              <w:rStyle w:val="15"/>
            </w:rPr>
            <w:t>3.2 Data Sources</w:t>
          </w:r>
          <w:r>
            <w:tab/>
          </w:r>
          <w:r>
            <w:fldChar w:fldCharType="begin"/>
          </w:r>
          <w:r>
            <w:instrText xml:space="preserve">PAGEREF _Toc1215841371 \h</w:instrText>
          </w:r>
          <w:r>
            <w:fldChar w:fldCharType="separate"/>
          </w:r>
          <w:r>
            <w:rPr>
              <w:rStyle w:val="15"/>
            </w:rPr>
            <w:t>7</w:t>
          </w:r>
          <w:r>
            <w:fldChar w:fldCharType="end"/>
          </w:r>
          <w:r>
            <w:fldChar w:fldCharType="end"/>
          </w:r>
        </w:p>
        <w:p w14:paraId="12D992E2">
          <w:pPr>
            <w:pStyle w:val="21"/>
            <w:tabs>
              <w:tab w:val="right" w:leader="dot" w:pos="9360"/>
            </w:tabs>
            <w:bidi w:val="0"/>
            <w:rPr>
              <w:rStyle w:val="15"/>
            </w:rPr>
          </w:pPr>
          <w:r>
            <w:fldChar w:fldCharType="begin"/>
          </w:r>
          <w:r>
            <w:instrText xml:space="preserve"> HYPERLINK \l "_Toc1464097485" \h </w:instrText>
          </w:r>
          <w:r>
            <w:fldChar w:fldCharType="separate"/>
          </w:r>
          <w:r>
            <w:rPr>
              <w:rStyle w:val="15"/>
            </w:rPr>
            <w:t>3.3 Preprocessing Steps</w:t>
          </w:r>
          <w:r>
            <w:tab/>
          </w:r>
          <w:r>
            <w:fldChar w:fldCharType="begin"/>
          </w:r>
          <w:r>
            <w:instrText xml:space="preserve">PAGEREF _Toc1464097485 \h</w:instrText>
          </w:r>
          <w:r>
            <w:fldChar w:fldCharType="separate"/>
          </w:r>
          <w:r>
            <w:rPr>
              <w:rStyle w:val="15"/>
            </w:rPr>
            <w:t>7</w:t>
          </w:r>
          <w:r>
            <w:fldChar w:fldCharType="end"/>
          </w:r>
          <w:r>
            <w:fldChar w:fldCharType="end"/>
          </w:r>
        </w:p>
        <w:p w14:paraId="72EFF957">
          <w:pPr>
            <w:pStyle w:val="21"/>
            <w:tabs>
              <w:tab w:val="right" w:leader="dot" w:pos="9360"/>
            </w:tabs>
            <w:bidi w:val="0"/>
            <w:rPr>
              <w:rStyle w:val="15"/>
            </w:rPr>
          </w:pPr>
          <w:r>
            <w:fldChar w:fldCharType="begin"/>
          </w:r>
          <w:r>
            <w:instrText xml:space="preserve"> HYPERLINK \l "_Toc208495484" \h </w:instrText>
          </w:r>
          <w:r>
            <w:fldChar w:fldCharType="separate"/>
          </w:r>
          <w:r>
            <w:rPr>
              <w:rStyle w:val="15"/>
            </w:rPr>
            <w:t>3.4 Model Selection and Implementation</w:t>
          </w:r>
          <w:r>
            <w:tab/>
          </w:r>
          <w:r>
            <w:fldChar w:fldCharType="begin"/>
          </w:r>
          <w:r>
            <w:instrText xml:space="preserve">PAGEREF _Toc208495484 \h</w:instrText>
          </w:r>
          <w:r>
            <w:fldChar w:fldCharType="separate"/>
          </w:r>
          <w:r>
            <w:rPr>
              <w:rStyle w:val="15"/>
            </w:rPr>
            <w:t>7</w:t>
          </w:r>
          <w:r>
            <w:fldChar w:fldCharType="end"/>
          </w:r>
          <w:r>
            <w:fldChar w:fldCharType="end"/>
          </w:r>
        </w:p>
        <w:p w14:paraId="69B4F5C8">
          <w:pPr>
            <w:pStyle w:val="21"/>
            <w:tabs>
              <w:tab w:val="right" w:leader="dot" w:pos="9360"/>
            </w:tabs>
            <w:bidi w:val="0"/>
            <w:rPr>
              <w:rStyle w:val="15"/>
            </w:rPr>
          </w:pPr>
          <w:r>
            <w:fldChar w:fldCharType="begin"/>
          </w:r>
          <w:r>
            <w:instrText xml:space="preserve"> HYPERLINK \l "_Toc1815296618" \h </w:instrText>
          </w:r>
          <w:r>
            <w:fldChar w:fldCharType="separate"/>
          </w:r>
          <w:r>
            <w:rPr>
              <w:rStyle w:val="15"/>
            </w:rPr>
            <w:t>3.5 Model Evaluation</w:t>
          </w:r>
          <w:r>
            <w:tab/>
          </w:r>
          <w:r>
            <w:fldChar w:fldCharType="begin"/>
          </w:r>
          <w:r>
            <w:instrText xml:space="preserve">PAGEREF _Toc1815296618 \h</w:instrText>
          </w:r>
          <w:r>
            <w:fldChar w:fldCharType="separate"/>
          </w:r>
          <w:r>
            <w:rPr>
              <w:rStyle w:val="15"/>
            </w:rPr>
            <w:t>8</w:t>
          </w:r>
          <w:r>
            <w:fldChar w:fldCharType="end"/>
          </w:r>
          <w:r>
            <w:fldChar w:fldCharType="end"/>
          </w:r>
        </w:p>
        <w:p w14:paraId="78975D88">
          <w:pPr>
            <w:pStyle w:val="21"/>
            <w:tabs>
              <w:tab w:val="right" w:leader="dot" w:pos="9360"/>
            </w:tabs>
            <w:bidi w:val="0"/>
            <w:rPr>
              <w:rStyle w:val="15"/>
            </w:rPr>
          </w:pPr>
          <w:r>
            <w:fldChar w:fldCharType="begin"/>
          </w:r>
          <w:r>
            <w:instrText xml:space="preserve"> HYPERLINK \l "_Toc1553974342" \h </w:instrText>
          </w:r>
          <w:r>
            <w:fldChar w:fldCharType="separate"/>
          </w:r>
          <w:r>
            <w:rPr>
              <w:rStyle w:val="15"/>
            </w:rPr>
            <w:t>3.6 Ethical Considerations</w:t>
          </w:r>
          <w:r>
            <w:tab/>
          </w:r>
          <w:r>
            <w:fldChar w:fldCharType="begin"/>
          </w:r>
          <w:r>
            <w:instrText xml:space="preserve">PAGEREF _Toc1553974342 \h</w:instrText>
          </w:r>
          <w:r>
            <w:fldChar w:fldCharType="separate"/>
          </w:r>
          <w:r>
            <w:rPr>
              <w:rStyle w:val="15"/>
            </w:rPr>
            <w:t>8</w:t>
          </w:r>
          <w:r>
            <w:fldChar w:fldCharType="end"/>
          </w:r>
          <w:r>
            <w:fldChar w:fldCharType="end"/>
          </w:r>
        </w:p>
        <w:p w14:paraId="1A1B1269">
          <w:pPr>
            <w:pStyle w:val="19"/>
            <w:tabs>
              <w:tab w:val="right" w:leader="dot" w:pos="9360"/>
            </w:tabs>
            <w:bidi w:val="0"/>
            <w:rPr>
              <w:rStyle w:val="15"/>
            </w:rPr>
          </w:pPr>
          <w:r>
            <w:fldChar w:fldCharType="begin"/>
          </w:r>
          <w:r>
            <w:instrText xml:space="preserve"> HYPERLINK \l "_Toc552618265" \h </w:instrText>
          </w:r>
          <w:r>
            <w:fldChar w:fldCharType="separate"/>
          </w:r>
          <w:r>
            <w:rPr>
              <w:rStyle w:val="15"/>
            </w:rPr>
            <w:t>4. Results</w:t>
          </w:r>
          <w:r>
            <w:tab/>
          </w:r>
          <w:r>
            <w:fldChar w:fldCharType="begin"/>
          </w:r>
          <w:r>
            <w:instrText xml:space="preserve">PAGEREF _Toc552618265 \h</w:instrText>
          </w:r>
          <w:r>
            <w:fldChar w:fldCharType="separate"/>
          </w:r>
          <w:r>
            <w:rPr>
              <w:rStyle w:val="15"/>
            </w:rPr>
            <w:t>8</w:t>
          </w:r>
          <w:r>
            <w:fldChar w:fldCharType="end"/>
          </w:r>
          <w:r>
            <w:fldChar w:fldCharType="end"/>
          </w:r>
        </w:p>
        <w:p w14:paraId="16122643">
          <w:pPr>
            <w:pStyle w:val="21"/>
            <w:tabs>
              <w:tab w:val="right" w:leader="dot" w:pos="9360"/>
            </w:tabs>
            <w:bidi w:val="0"/>
            <w:rPr>
              <w:rStyle w:val="15"/>
            </w:rPr>
          </w:pPr>
          <w:r>
            <w:fldChar w:fldCharType="begin"/>
          </w:r>
          <w:r>
            <w:instrText xml:space="preserve"> HYPERLINK \l "_Toc1743313361" \h </w:instrText>
          </w:r>
          <w:r>
            <w:fldChar w:fldCharType="separate"/>
          </w:r>
          <w:r>
            <w:rPr>
              <w:rStyle w:val="15"/>
            </w:rPr>
            <w:t>4.1 Baseline Performance</w:t>
          </w:r>
          <w:r>
            <w:tab/>
          </w:r>
          <w:r>
            <w:fldChar w:fldCharType="begin"/>
          </w:r>
          <w:r>
            <w:instrText xml:space="preserve">PAGEREF _Toc1743313361 \h</w:instrText>
          </w:r>
          <w:r>
            <w:fldChar w:fldCharType="separate"/>
          </w:r>
          <w:r>
            <w:rPr>
              <w:rStyle w:val="15"/>
            </w:rPr>
            <w:t>9</w:t>
          </w:r>
          <w:r>
            <w:fldChar w:fldCharType="end"/>
          </w:r>
          <w:r>
            <w:fldChar w:fldCharType="end"/>
          </w:r>
        </w:p>
        <w:p w14:paraId="16E8914E">
          <w:pPr>
            <w:pStyle w:val="21"/>
            <w:tabs>
              <w:tab w:val="right" w:leader="dot" w:pos="9360"/>
            </w:tabs>
            <w:bidi w:val="0"/>
            <w:rPr>
              <w:rStyle w:val="15"/>
            </w:rPr>
          </w:pPr>
          <w:r>
            <w:fldChar w:fldCharType="begin"/>
          </w:r>
          <w:r>
            <w:instrText xml:space="preserve"> HYPERLINK \l "_Toc1918034808" \h </w:instrText>
          </w:r>
          <w:r>
            <w:fldChar w:fldCharType="separate"/>
          </w:r>
          <w:r>
            <w:rPr>
              <w:rStyle w:val="15"/>
            </w:rPr>
            <w:t>4.2 Classical Model Performance</w:t>
          </w:r>
          <w:r>
            <w:tab/>
          </w:r>
          <w:r>
            <w:fldChar w:fldCharType="begin"/>
          </w:r>
          <w:r>
            <w:instrText xml:space="preserve">PAGEREF _Toc1918034808 \h</w:instrText>
          </w:r>
          <w:r>
            <w:fldChar w:fldCharType="separate"/>
          </w:r>
          <w:r>
            <w:rPr>
              <w:rStyle w:val="15"/>
            </w:rPr>
            <w:t>9</w:t>
          </w:r>
          <w:r>
            <w:fldChar w:fldCharType="end"/>
          </w:r>
          <w:r>
            <w:fldChar w:fldCharType="end"/>
          </w:r>
        </w:p>
        <w:p w14:paraId="3CEE5C0A">
          <w:pPr>
            <w:pStyle w:val="21"/>
            <w:tabs>
              <w:tab w:val="right" w:leader="dot" w:pos="9360"/>
            </w:tabs>
            <w:bidi w:val="0"/>
            <w:rPr>
              <w:rStyle w:val="15"/>
            </w:rPr>
          </w:pPr>
          <w:r>
            <w:fldChar w:fldCharType="begin"/>
          </w:r>
          <w:r>
            <w:instrText xml:space="preserve"> HYPERLINK \l "_Toc1387851967" \h </w:instrText>
          </w:r>
          <w:r>
            <w:fldChar w:fldCharType="separate"/>
          </w:r>
          <w:r>
            <w:rPr>
              <w:rStyle w:val="15"/>
            </w:rPr>
            <w:t>4.3 Deep Learning Model Performance</w:t>
          </w:r>
          <w:r>
            <w:tab/>
          </w:r>
          <w:r>
            <w:fldChar w:fldCharType="begin"/>
          </w:r>
          <w:r>
            <w:instrText xml:space="preserve">PAGEREF _Toc1387851967 \h</w:instrText>
          </w:r>
          <w:r>
            <w:fldChar w:fldCharType="separate"/>
          </w:r>
          <w:r>
            <w:rPr>
              <w:rStyle w:val="15"/>
            </w:rPr>
            <w:t>9</w:t>
          </w:r>
          <w:r>
            <w:fldChar w:fldCharType="end"/>
          </w:r>
          <w:r>
            <w:fldChar w:fldCharType="end"/>
          </w:r>
        </w:p>
        <w:p w14:paraId="5F834780">
          <w:pPr>
            <w:pStyle w:val="21"/>
            <w:tabs>
              <w:tab w:val="right" w:leader="dot" w:pos="9360"/>
            </w:tabs>
            <w:bidi w:val="0"/>
            <w:rPr>
              <w:rStyle w:val="15"/>
            </w:rPr>
          </w:pPr>
          <w:r>
            <w:fldChar w:fldCharType="begin"/>
          </w:r>
          <w:r>
            <w:instrText xml:space="preserve"> HYPERLINK \l "_Toc2053451079" \h </w:instrText>
          </w:r>
          <w:r>
            <w:fldChar w:fldCharType="separate"/>
          </w:r>
          <w:r>
            <w:rPr>
              <w:rStyle w:val="15"/>
            </w:rPr>
            <w:t>4.4 Hybrid CNN + LSTM Model</w:t>
          </w:r>
          <w:r>
            <w:tab/>
          </w:r>
          <w:r>
            <w:fldChar w:fldCharType="begin"/>
          </w:r>
          <w:r>
            <w:instrText xml:space="preserve">PAGEREF _Toc2053451079 \h</w:instrText>
          </w:r>
          <w:r>
            <w:fldChar w:fldCharType="separate"/>
          </w:r>
          <w:r>
            <w:rPr>
              <w:rStyle w:val="15"/>
            </w:rPr>
            <w:t>9</w:t>
          </w:r>
          <w:r>
            <w:fldChar w:fldCharType="end"/>
          </w:r>
          <w:r>
            <w:fldChar w:fldCharType="end"/>
          </w:r>
        </w:p>
        <w:p w14:paraId="1F48C9AE">
          <w:pPr>
            <w:pStyle w:val="21"/>
            <w:tabs>
              <w:tab w:val="right" w:leader="dot" w:pos="9360"/>
            </w:tabs>
            <w:bidi w:val="0"/>
            <w:rPr>
              <w:rStyle w:val="15"/>
            </w:rPr>
          </w:pPr>
          <w:r>
            <w:fldChar w:fldCharType="begin"/>
          </w:r>
          <w:r>
            <w:instrText xml:space="preserve"> HYPERLINK \l "_Toc121430676" \h </w:instrText>
          </w:r>
          <w:r>
            <w:fldChar w:fldCharType="separate"/>
          </w:r>
          <w:r>
            <w:rPr>
              <w:rStyle w:val="15"/>
            </w:rPr>
            <w:t>4.5 Generalization to New Domains</w:t>
          </w:r>
          <w:r>
            <w:tab/>
          </w:r>
          <w:r>
            <w:fldChar w:fldCharType="begin"/>
          </w:r>
          <w:r>
            <w:instrText xml:space="preserve">PAGEREF _Toc121430676 \h</w:instrText>
          </w:r>
          <w:r>
            <w:fldChar w:fldCharType="separate"/>
          </w:r>
          <w:r>
            <w:rPr>
              <w:rStyle w:val="15"/>
            </w:rPr>
            <w:t>10</w:t>
          </w:r>
          <w:r>
            <w:fldChar w:fldCharType="end"/>
          </w:r>
          <w:r>
            <w:fldChar w:fldCharType="end"/>
          </w:r>
        </w:p>
        <w:p w14:paraId="6CA5E0BB">
          <w:pPr>
            <w:pStyle w:val="21"/>
            <w:tabs>
              <w:tab w:val="right" w:leader="dot" w:pos="9360"/>
            </w:tabs>
            <w:bidi w:val="0"/>
            <w:rPr>
              <w:rStyle w:val="15"/>
            </w:rPr>
          </w:pPr>
          <w:r>
            <w:fldChar w:fldCharType="begin"/>
          </w:r>
          <w:r>
            <w:instrText xml:space="preserve"> HYPERLINK \l "_Toc2115847868" \h </w:instrText>
          </w:r>
          <w:r>
            <w:fldChar w:fldCharType="separate"/>
          </w:r>
          <w:r>
            <w:rPr>
              <w:rStyle w:val="15"/>
            </w:rPr>
            <w:t>4.6 Model Limitations</w:t>
          </w:r>
          <w:r>
            <w:tab/>
          </w:r>
          <w:r>
            <w:fldChar w:fldCharType="begin"/>
          </w:r>
          <w:r>
            <w:instrText xml:space="preserve">PAGEREF _Toc2115847868 \h</w:instrText>
          </w:r>
          <w:r>
            <w:fldChar w:fldCharType="separate"/>
          </w:r>
          <w:r>
            <w:rPr>
              <w:rStyle w:val="15"/>
            </w:rPr>
            <w:t>10</w:t>
          </w:r>
          <w:r>
            <w:fldChar w:fldCharType="end"/>
          </w:r>
          <w:r>
            <w:fldChar w:fldCharType="end"/>
          </w:r>
        </w:p>
        <w:p w14:paraId="03D089BC">
          <w:pPr>
            <w:pStyle w:val="19"/>
            <w:tabs>
              <w:tab w:val="right" w:leader="dot" w:pos="9360"/>
            </w:tabs>
            <w:bidi w:val="0"/>
            <w:rPr>
              <w:rStyle w:val="15"/>
            </w:rPr>
          </w:pPr>
          <w:r>
            <w:fldChar w:fldCharType="begin"/>
          </w:r>
          <w:r>
            <w:instrText xml:space="preserve"> HYPERLINK \l "_Toc1504845491" \h </w:instrText>
          </w:r>
          <w:r>
            <w:fldChar w:fldCharType="separate"/>
          </w:r>
          <w:r>
            <w:rPr>
              <w:rStyle w:val="15"/>
            </w:rPr>
            <w:t>5. Conclusions and Discussion</w:t>
          </w:r>
          <w:r>
            <w:tab/>
          </w:r>
          <w:r>
            <w:fldChar w:fldCharType="begin"/>
          </w:r>
          <w:r>
            <w:instrText xml:space="preserve">PAGEREF _Toc1504845491 \h</w:instrText>
          </w:r>
          <w:r>
            <w:fldChar w:fldCharType="separate"/>
          </w:r>
          <w:r>
            <w:rPr>
              <w:rStyle w:val="15"/>
            </w:rPr>
            <w:t>10</w:t>
          </w:r>
          <w:r>
            <w:fldChar w:fldCharType="end"/>
          </w:r>
          <w:r>
            <w:fldChar w:fldCharType="end"/>
          </w:r>
        </w:p>
        <w:p w14:paraId="15A1C257">
          <w:pPr>
            <w:pStyle w:val="21"/>
            <w:tabs>
              <w:tab w:val="right" w:leader="dot" w:pos="9360"/>
            </w:tabs>
            <w:bidi w:val="0"/>
            <w:rPr>
              <w:rStyle w:val="15"/>
            </w:rPr>
          </w:pPr>
          <w:r>
            <w:fldChar w:fldCharType="begin"/>
          </w:r>
          <w:r>
            <w:instrText xml:space="preserve"> HYPERLINK \l "_Toc1682699195" \h </w:instrText>
          </w:r>
          <w:r>
            <w:fldChar w:fldCharType="separate"/>
          </w:r>
          <w:r>
            <w:rPr>
              <w:rStyle w:val="15"/>
            </w:rPr>
            <w:t>5.1 Summary of Findings</w:t>
          </w:r>
          <w:r>
            <w:tab/>
          </w:r>
          <w:r>
            <w:fldChar w:fldCharType="begin"/>
          </w:r>
          <w:r>
            <w:instrText xml:space="preserve">PAGEREF _Toc1682699195 \h</w:instrText>
          </w:r>
          <w:r>
            <w:fldChar w:fldCharType="separate"/>
          </w:r>
          <w:r>
            <w:rPr>
              <w:rStyle w:val="15"/>
            </w:rPr>
            <w:t>11</w:t>
          </w:r>
          <w:r>
            <w:fldChar w:fldCharType="end"/>
          </w:r>
          <w:r>
            <w:fldChar w:fldCharType="end"/>
          </w:r>
        </w:p>
        <w:p w14:paraId="66775C7F">
          <w:pPr>
            <w:pStyle w:val="21"/>
            <w:tabs>
              <w:tab w:val="right" w:leader="dot" w:pos="9360"/>
            </w:tabs>
            <w:bidi w:val="0"/>
            <w:rPr>
              <w:rStyle w:val="15"/>
            </w:rPr>
          </w:pPr>
          <w:r>
            <w:fldChar w:fldCharType="begin"/>
          </w:r>
          <w:r>
            <w:instrText xml:space="preserve"> HYPERLINK \l "_Toc1821260851" \h </w:instrText>
          </w:r>
          <w:r>
            <w:fldChar w:fldCharType="separate"/>
          </w:r>
          <w:r>
            <w:rPr>
              <w:rStyle w:val="15"/>
            </w:rPr>
            <w:t>5.2 Key Contributions</w:t>
          </w:r>
          <w:r>
            <w:tab/>
          </w:r>
          <w:r>
            <w:fldChar w:fldCharType="begin"/>
          </w:r>
          <w:r>
            <w:instrText xml:space="preserve">PAGEREF _Toc1821260851 \h</w:instrText>
          </w:r>
          <w:r>
            <w:fldChar w:fldCharType="separate"/>
          </w:r>
          <w:r>
            <w:rPr>
              <w:rStyle w:val="15"/>
            </w:rPr>
            <w:t>11</w:t>
          </w:r>
          <w:r>
            <w:fldChar w:fldCharType="end"/>
          </w:r>
          <w:r>
            <w:fldChar w:fldCharType="end"/>
          </w:r>
        </w:p>
        <w:p w14:paraId="66A3FD69">
          <w:pPr>
            <w:pStyle w:val="21"/>
            <w:tabs>
              <w:tab w:val="right" w:leader="dot" w:pos="9360"/>
            </w:tabs>
            <w:bidi w:val="0"/>
            <w:rPr>
              <w:rStyle w:val="15"/>
            </w:rPr>
          </w:pPr>
          <w:r>
            <w:fldChar w:fldCharType="begin"/>
          </w:r>
          <w:r>
            <w:instrText xml:space="preserve"> HYPERLINK \l "_Toc1645999263" \h </w:instrText>
          </w:r>
          <w:r>
            <w:fldChar w:fldCharType="separate"/>
          </w:r>
          <w:r>
            <w:rPr>
              <w:rStyle w:val="15"/>
            </w:rPr>
            <w:t>5.3 Practical Implications</w:t>
          </w:r>
          <w:r>
            <w:tab/>
          </w:r>
          <w:r>
            <w:fldChar w:fldCharType="begin"/>
          </w:r>
          <w:r>
            <w:instrText xml:space="preserve">PAGEREF _Toc1645999263 \h</w:instrText>
          </w:r>
          <w:r>
            <w:fldChar w:fldCharType="separate"/>
          </w:r>
          <w:r>
            <w:rPr>
              <w:rStyle w:val="15"/>
            </w:rPr>
            <w:t>11</w:t>
          </w:r>
          <w:r>
            <w:fldChar w:fldCharType="end"/>
          </w:r>
          <w:r>
            <w:fldChar w:fldCharType="end"/>
          </w:r>
        </w:p>
        <w:p w14:paraId="12C28F54">
          <w:pPr>
            <w:pStyle w:val="21"/>
            <w:tabs>
              <w:tab w:val="right" w:leader="dot" w:pos="9360"/>
            </w:tabs>
            <w:bidi w:val="0"/>
            <w:rPr>
              <w:rStyle w:val="15"/>
            </w:rPr>
          </w:pPr>
          <w:r>
            <w:fldChar w:fldCharType="begin"/>
          </w:r>
          <w:r>
            <w:instrText xml:space="preserve"> HYPERLINK \l "_Toc1360359049" \h </w:instrText>
          </w:r>
          <w:r>
            <w:fldChar w:fldCharType="separate"/>
          </w:r>
          <w:r>
            <w:rPr>
              <w:rStyle w:val="15"/>
            </w:rPr>
            <w:t>5.4 Limitations</w:t>
          </w:r>
          <w:r>
            <w:tab/>
          </w:r>
          <w:r>
            <w:fldChar w:fldCharType="begin"/>
          </w:r>
          <w:r>
            <w:instrText xml:space="preserve">PAGEREF _Toc1360359049 \h</w:instrText>
          </w:r>
          <w:r>
            <w:fldChar w:fldCharType="separate"/>
          </w:r>
          <w:r>
            <w:rPr>
              <w:rStyle w:val="15"/>
            </w:rPr>
            <w:t>11</w:t>
          </w:r>
          <w:r>
            <w:fldChar w:fldCharType="end"/>
          </w:r>
          <w:r>
            <w:fldChar w:fldCharType="end"/>
          </w:r>
        </w:p>
        <w:p w14:paraId="6661FB0B">
          <w:pPr>
            <w:pStyle w:val="21"/>
            <w:tabs>
              <w:tab w:val="right" w:leader="dot" w:pos="9360"/>
            </w:tabs>
            <w:bidi w:val="0"/>
            <w:rPr>
              <w:rStyle w:val="15"/>
            </w:rPr>
          </w:pPr>
          <w:r>
            <w:fldChar w:fldCharType="begin"/>
          </w:r>
          <w:r>
            <w:instrText xml:space="preserve"> HYPERLINK \l "_Toc1004657306" \h </w:instrText>
          </w:r>
          <w:r>
            <w:fldChar w:fldCharType="separate"/>
          </w:r>
          <w:r>
            <w:rPr>
              <w:rStyle w:val="15"/>
            </w:rPr>
            <w:t>5.5 Recommendations</w:t>
          </w:r>
          <w:r>
            <w:tab/>
          </w:r>
          <w:r>
            <w:fldChar w:fldCharType="begin"/>
          </w:r>
          <w:r>
            <w:instrText xml:space="preserve">PAGEREF _Toc1004657306 \h</w:instrText>
          </w:r>
          <w:r>
            <w:fldChar w:fldCharType="separate"/>
          </w:r>
          <w:r>
            <w:rPr>
              <w:rStyle w:val="15"/>
            </w:rPr>
            <w:t>12</w:t>
          </w:r>
          <w:r>
            <w:fldChar w:fldCharType="end"/>
          </w:r>
          <w:r>
            <w:fldChar w:fldCharType="end"/>
          </w:r>
        </w:p>
        <w:p w14:paraId="6F16EE57">
          <w:pPr>
            <w:pStyle w:val="19"/>
            <w:tabs>
              <w:tab w:val="right" w:leader="dot" w:pos="9360"/>
            </w:tabs>
            <w:bidi w:val="0"/>
            <w:rPr>
              <w:rStyle w:val="15"/>
            </w:rPr>
          </w:pPr>
          <w:r>
            <w:fldChar w:fldCharType="begin"/>
          </w:r>
          <w:r>
            <w:instrText xml:space="preserve"> HYPERLINK \l "_Toc32014746" \h </w:instrText>
          </w:r>
          <w:r>
            <w:fldChar w:fldCharType="separate"/>
          </w:r>
          <w:r>
            <w:rPr>
              <w:rStyle w:val="15"/>
            </w:rPr>
            <w:t>6.Customer satisfaction</w:t>
          </w:r>
          <w:r>
            <w:tab/>
          </w:r>
          <w:r>
            <w:fldChar w:fldCharType="begin"/>
          </w:r>
          <w:r>
            <w:instrText xml:space="preserve">PAGEREF _Toc32014746 \h</w:instrText>
          </w:r>
          <w:r>
            <w:fldChar w:fldCharType="separate"/>
          </w:r>
          <w:r>
            <w:rPr>
              <w:rStyle w:val="15"/>
            </w:rPr>
            <w:t>12</w:t>
          </w:r>
          <w:r>
            <w:fldChar w:fldCharType="end"/>
          </w:r>
          <w:r>
            <w:fldChar w:fldCharType="end"/>
          </w:r>
        </w:p>
        <w:p w14:paraId="36E0263F">
          <w:pPr>
            <w:pStyle w:val="21"/>
            <w:tabs>
              <w:tab w:val="right" w:leader="dot" w:pos="9360"/>
            </w:tabs>
            <w:bidi w:val="0"/>
            <w:rPr>
              <w:rStyle w:val="15"/>
            </w:rPr>
          </w:pPr>
          <w:r>
            <w:fldChar w:fldCharType="begin"/>
          </w:r>
          <w:r>
            <w:instrText xml:space="preserve"> HYPERLINK \l "_Toc17536622" \h </w:instrText>
          </w:r>
          <w:r>
            <w:fldChar w:fldCharType="separate"/>
          </w:r>
          <w:r>
            <w:rPr>
              <w:rStyle w:val="15"/>
            </w:rPr>
            <w:t>6.1.Customer satisfaction form</w:t>
          </w:r>
          <w:r>
            <w:tab/>
          </w:r>
          <w:r>
            <w:fldChar w:fldCharType="begin"/>
          </w:r>
          <w:r>
            <w:instrText xml:space="preserve">PAGEREF _Toc17536622 \h</w:instrText>
          </w:r>
          <w:r>
            <w:fldChar w:fldCharType="separate"/>
          </w:r>
          <w:r>
            <w:rPr>
              <w:rStyle w:val="15"/>
            </w:rPr>
            <w:t>13</w:t>
          </w:r>
          <w:r>
            <w:fldChar w:fldCharType="end"/>
          </w:r>
          <w:r>
            <w:fldChar w:fldCharType="end"/>
          </w:r>
        </w:p>
        <w:p w14:paraId="53C29FFA">
          <w:pPr>
            <w:pStyle w:val="21"/>
            <w:tabs>
              <w:tab w:val="right" w:leader="dot" w:pos="9360"/>
            </w:tabs>
            <w:bidi w:val="0"/>
            <w:rPr>
              <w:rStyle w:val="15"/>
            </w:rPr>
          </w:pPr>
          <w:r>
            <w:fldChar w:fldCharType="begin"/>
          </w:r>
          <w:r>
            <w:instrText xml:space="preserve"> HYPERLINK \l "_Toc1099887489" \h </w:instrText>
          </w:r>
          <w:r>
            <w:fldChar w:fldCharType="separate"/>
          </w:r>
          <w:r>
            <w:rPr>
              <w:rStyle w:val="15"/>
            </w:rPr>
            <w:t>6.2 Reflection on Client Evaluation</w:t>
          </w:r>
          <w:r>
            <w:tab/>
          </w:r>
          <w:r>
            <w:fldChar w:fldCharType="begin"/>
          </w:r>
          <w:r>
            <w:instrText xml:space="preserve">PAGEREF _Toc1099887489 \h</w:instrText>
          </w:r>
          <w:r>
            <w:fldChar w:fldCharType="separate"/>
          </w:r>
          <w:r>
            <w:rPr>
              <w:rStyle w:val="15"/>
            </w:rPr>
            <w:t>16</w:t>
          </w:r>
          <w:r>
            <w:fldChar w:fldCharType="end"/>
          </w:r>
          <w:r>
            <w:fldChar w:fldCharType="end"/>
          </w:r>
        </w:p>
        <w:p w14:paraId="2897A0BB">
          <w:pPr>
            <w:pStyle w:val="19"/>
            <w:tabs>
              <w:tab w:val="right" w:leader="dot" w:pos="9360"/>
            </w:tabs>
            <w:bidi w:val="0"/>
            <w:rPr>
              <w:rStyle w:val="15"/>
            </w:rPr>
          </w:pPr>
          <w:r>
            <w:fldChar w:fldCharType="begin"/>
          </w:r>
          <w:r>
            <w:instrText xml:space="preserve"> HYPERLINK \l "_Toc2115541396" \h </w:instrText>
          </w:r>
          <w:r>
            <w:fldChar w:fldCharType="separate"/>
          </w:r>
          <w:r>
            <w:rPr>
              <w:rStyle w:val="15"/>
            </w:rPr>
            <w:t>References</w:t>
          </w:r>
          <w:r>
            <w:tab/>
          </w:r>
          <w:r>
            <w:fldChar w:fldCharType="begin"/>
          </w:r>
          <w:r>
            <w:instrText xml:space="preserve">PAGEREF _Toc2115541396 \h</w:instrText>
          </w:r>
          <w:r>
            <w:fldChar w:fldCharType="separate"/>
          </w:r>
          <w:r>
            <w:rPr>
              <w:rStyle w:val="15"/>
            </w:rPr>
            <w:t>17</w:t>
          </w:r>
          <w:r>
            <w:fldChar w:fldCharType="end"/>
          </w:r>
          <w:r>
            <w:fldChar w:fldCharType="end"/>
          </w:r>
          <w:r>
            <w:fldChar w:fldCharType="end"/>
          </w:r>
        </w:p>
      </w:sdtContent>
    </w:sdt>
    <w:p w14:paraId="3CC97CE6"/>
    <w:p w14:paraId="4510F764">
      <w:r>
        <w:br w:type="page"/>
      </w:r>
    </w:p>
    <w:p w14:paraId="1DEA4B24">
      <w:pPr>
        <w:pStyle w:val="2"/>
        <w:keepNext/>
        <w:keepLines/>
        <w:spacing w:before="360" w:after="80"/>
        <w:rPr>
          <w:rFonts w:ascii="Aptos Display" w:hAnsi="Aptos Display" w:eastAsia="Aptos Display" w:cs="Aptos Display"/>
          <w:b w:val="0"/>
          <w:bCs w:val="0"/>
          <w:i w:val="0"/>
          <w:iCs w:val="0"/>
          <w:caps w:val="0"/>
          <w:smallCaps w:val="0"/>
          <w:color w:val="156082" w:themeColor="accent1" w:themeTint="FF"/>
          <w:sz w:val="40"/>
          <w:szCs w:val="40"/>
          <w:lang w:val="en-US"/>
          <w14:textFill>
            <w14:solidFill>
              <w14:schemeClr w14:val="accent1">
                <w14:lumMod w14:val="100000"/>
                <w14:lumOff w14:val="0"/>
              </w14:schemeClr>
            </w14:solidFill>
          </w14:textFill>
        </w:rPr>
      </w:pPr>
      <w:bookmarkStart w:id="0" w:name="_Toc1212532530"/>
      <w:r>
        <w:rPr>
          <w:rFonts w:ascii="Aptos Display" w:hAnsi="Aptos Display" w:eastAsia="Aptos Display" w:cs="Aptos Display"/>
          <w:b w:val="0"/>
          <w:bCs w:val="0"/>
          <w:i w:val="0"/>
          <w:iCs w:val="0"/>
          <w:caps w:val="0"/>
          <w:smallCaps w:val="0"/>
          <w:color w:val="156082" w:themeColor="accent1" w:themeTint="FF"/>
          <w:sz w:val="40"/>
          <w:szCs w:val="40"/>
          <w:lang w:val="en-US"/>
          <w14:textFill>
            <w14:solidFill>
              <w14:schemeClr w14:val="accent1">
                <w14:lumMod w14:val="100000"/>
                <w14:lumOff w14:val="0"/>
              </w14:schemeClr>
            </w14:solidFill>
          </w14:textFill>
        </w:rPr>
        <w:t>Introduction</w:t>
      </w:r>
      <w:bookmarkEnd w:id="0"/>
    </w:p>
    <w:p w14:paraId="6D9EFB1D">
      <w:pPr>
        <w:keepNext/>
        <w:keepLines/>
        <w:rPr>
          <w:lang w:val="en-US"/>
        </w:rPr>
      </w:pPr>
    </w:p>
    <w:p w14:paraId="3D677DAC">
      <w:pPr>
        <w:spacing w:before="240" w:beforeAutospacing="0" w:after="240" w:afterAutospacing="0"/>
        <w:rPr>
          <w:rFonts w:ascii="Aptos" w:hAnsi="Aptos" w:eastAsia="Aptos" w:cs="Aptos"/>
          <w:sz w:val="24"/>
          <w:szCs w:val="24"/>
          <w:lang w:val="en-US"/>
        </w:rPr>
      </w:pPr>
      <w:r>
        <w:rPr>
          <w:rFonts w:asciiTheme="minorAscii" w:hAnsiTheme="minorAscii" w:eastAsiaTheme="minorEastAsia" w:cstheme="minorBidi"/>
          <w:color w:val="auto"/>
          <w:sz w:val="24"/>
          <w:szCs w:val="24"/>
          <w:lang w:val="en-US" w:eastAsia="ja-JP" w:bidi="ar-SA"/>
        </w:rPr>
        <w:t>Fighter pilots, particularly those operating F-35 aircraft, are often subjected to extreme physical and cognitive stress during high-G maneuvers. These conditions occasionally lead to Unexplained Physiological Events (UPEs), which can manifest as symptoms resembling cardiac arrhythmias. The primary aim of this project is to investigate whether these symptoms stem from genuine arrhythmic events or are merely false alarms induced by environmental or physiological stressors.</w:t>
      </w:r>
    </w:p>
    <w:p w14:paraId="49D45F3A">
      <w:pPr>
        <w:spacing w:before="240" w:beforeAutospacing="0" w:after="240" w:afterAutospacing="0"/>
        <w:rPr>
          <w:rFonts w:ascii="Aptos" w:hAnsi="Aptos" w:eastAsia="Aptos" w:cs="Aptos"/>
          <w:sz w:val="24"/>
          <w:szCs w:val="24"/>
          <w:lang w:val="en-US"/>
        </w:rPr>
      </w:pPr>
      <w:r>
        <w:rPr>
          <w:rFonts w:asciiTheme="minorAscii" w:hAnsiTheme="minorAscii" w:eastAsiaTheme="minorEastAsia" w:cstheme="minorBidi"/>
          <w:color w:val="auto"/>
          <w:sz w:val="24"/>
          <w:szCs w:val="24"/>
          <w:lang w:val="en-US" w:eastAsia="ja-JP" w:bidi="ar-SA"/>
        </w:rPr>
        <w:t>To address this, our project developed a proof-of-concept arrhythmia classification system using electrocardiogram (ECG) data. The classifier was trained on publicly available, medically annotated ECG datasets under controlled conditions and designed to generalize to operational settings involving sensor variability and high physical stress. Our hybrid deep learning model combining Convolutional Neural Networks (CNNs) and Long Short-Term Memory (LSTM) networks aims to capture both morphological and temporal features of ECG signals, which are critical in distinguishing normal from abnormal heartbeats.</w:t>
      </w:r>
    </w:p>
    <w:p w14:paraId="08C2046F">
      <w:pPr>
        <w:spacing w:before="240" w:beforeAutospacing="0" w:after="240" w:afterAutospacing="0"/>
        <w:rPr>
          <w:lang w:val="en-US"/>
        </w:rPr>
      </w:pPr>
      <w:r>
        <w:rPr>
          <w:rFonts w:asciiTheme="minorAscii" w:hAnsiTheme="minorAscii" w:eastAsiaTheme="minorEastAsia" w:cstheme="minorBidi"/>
          <w:color w:val="auto"/>
          <w:sz w:val="24"/>
          <w:szCs w:val="24"/>
          <w:lang w:val="en-US" w:eastAsia="ja-JP" w:bidi="ar-SA"/>
        </w:rPr>
        <w:t>The results of our classifier not only provide insight into the viability of real-time arrhythmia monitoring in extreme conditions but also inform further development of integrated health monitoring systems in military aviation.</w:t>
      </w:r>
    </w:p>
    <w:p w14:paraId="09E6022A">
      <w:pP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7B950497">
      <w:r>
        <w:br w:type="page"/>
      </w:r>
    </w:p>
    <w:p w14:paraId="5BF1329D">
      <w:pPr>
        <w:pStyle w:val="2"/>
        <w:keepNext/>
        <w:keepLines/>
        <w:spacing w:before="360" w:after="80"/>
        <w:rPr>
          <w:rFonts w:ascii="Aptos Display" w:hAnsi="Aptos Display" w:eastAsia="Aptos Display" w:cs="Aptos Display"/>
          <w:b/>
          <w:bCs/>
          <w:i w:val="0"/>
          <w:iCs w:val="0"/>
          <w:caps w:val="0"/>
          <w:smallCaps w:val="0"/>
          <w:color w:val="156082" w:themeColor="accent1" w:themeTint="FF"/>
          <w:sz w:val="40"/>
          <w:szCs w:val="40"/>
          <w:lang w:val="en-US"/>
          <w14:textFill>
            <w14:solidFill>
              <w14:schemeClr w14:val="accent1">
                <w14:lumMod w14:val="100000"/>
                <w14:lumOff w14:val="0"/>
              </w14:schemeClr>
            </w14:solidFill>
          </w14:textFill>
        </w:rPr>
      </w:pPr>
      <w:bookmarkStart w:id="1" w:name="_Toc1725406966"/>
      <w:r>
        <w:rPr>
          <w:rFonts w:ascii="Aptos Display" w:hAnsi="Aptos Display" w:eastAsia="Aptos Display" w:cs="Aptos Display"/>
          <w:b/>
          <w:bCs/>
          <w:i w:val="0"/>
          <w:iCs w:val="0"/>
          <w:caps w:val="0"/>
          <w:smallCaps w:val="0"/>
          <w:color w:val="156082" w:themeColor="accent1" w:themeTint="FF"/>
          <w:sz w:val="40"/>
          <w:szCs w:val="40"/>
          <w:lang w:val="en-US"/>
          <w14:textFill>
            <w14:solidFill>
              <w14:schemeClr w14:val="accent1">
                <w14:lumMod w14:val="100000"/>
                <w14:lumOff w14:val="0"/>
              </w14:schemeClr>
            </w14:solidFill>
          </w14:textFill>
        </w:rPr>
        <w:t>1.Literature review</w:t>
      </w:r>
      <w:bookmarkEnd w:id="1"/>
    </w:p>
    <w:p w14:paraId="2DCFA12E">
      <w:pPr>
        <w:keepNext/>
        <w:keepLines/>
        <w:rPr>
          <w:lang w:val="en-US"/>
        </w:rPr>
      </w:pPr>
    </w:p>
    <w:p w14:paraId="168D7480">
      <w:pPr>
        <w:spacing w:before="240" w:beforeAutospacing="0" w:after="240" w:afterAutospacing="0"/>
      </w:pPr>
      <w:r>
        <w:rPr>
          <w:rFonts w:ascii="Aptos" w:hAnsi="Aptos" w:eastAsia="Aptos" w:cs="Aptos"/>
          <w:sz w:val="24"/>
          <w:szCs w:val="24"/>
          <w:lang w:val="en-US"/>
        </w:rPr>
        <w:t>This section synthesizes existing research on ECG-based arrhythmia detection and its applicability in high-stress environments such as military aviation.</w:t>
      </w:r>
    </w:p>
    <w:p w14:paraId="020E6EC5">
      <w:pPr>
        <w:pStyle w:val="4"/>
        <w:spacing w:before="281" w:beforeAutospacing="0" w:after="281" w:afterAutospacing="0"/>
        <w:rPr>
          <w:rFonts w:ascii="Aptos" w:hAnsi="Aptos" w:eastAsia="Aptos" w:cs="Aptos"/>
          <w:b/>
          <w:bCs/>
          <w:sz w:val="28"/>
          <w:szCs w:val="28"/>
          <w:lang w:val="en-US"/>
        </w:rPr>
      </w:pPr>
      <w:bookmarkStart w:id="2" w:name="_Toc1764365931"/>
      <w:r>
        <w:rPr>
          <w:rFonts w:ascii="Aptos" w:hAnsi="Aptos" w:eastAsia="Aptos" w:cs="Aptos"/>
          <w:b/>
          <w:bCs/>
          <w:sz w:val="28"/>
          <w:szCs w:val="28"/>
          <w:lang w:val="en-US"/>
        </w:rPr>
        <w:t>1.1 AI in Arrhythmia Detection</w:t>
      </w:r>
      <w:bookmarkEnd w:id="2"/>
    </w:p>
    <w:p w14:paraId="33250532">
      <w:pPr>
        <w:spacing w:before="240" w:beforeAutospacing="0" w:after="240" w:afterAutospacing="0"/>
        <w:rPr>
          <w:rFonts w:ascii="Aptos" w:hAnsi="Aptos" w:eastAsia="Aptos" w:cs="Aptos"/>
          <w:sz w:val="24"/>
          <w:szCs w:val="24"/>
          <w:lang w:val="en-US"/>
        </w:rPr>
      </w:pPr>
      <w:r>
        <w:rPr>
          <w:rFonts w:asciiTheme="minorAscii" w:hAnsiTheme="minorAscii" w:eastAsiaTheme="minorEastAsia" w:cstheme="minorBidi"/>
          <w:color w:val="auto"/>
          <w:sz w:val="24"/>
          <w:szCs w:val="24"/>
          <w:lang w:val="en-US" w:eastAsia="ja-JP" w:bidi="ar-SA"/>
        </w:rPr>
        <w:t>Research has shown that deep learning models, particularly CNNs and hybrid architectures, outperform traditional algorithms like Random Forests and Support Vector Machines in arrhythmia classification tasks. For instance, studies like the one implementing the VA-ResNet-50 architecture demonstrated ~76% accuracy and an F1-score of 0.79 using ambulatory ECG data, showcasing the potential of AI in real-world health monitoring (Barker et al., 2024).</w:t>
      </w:r>
    </w:p>
    <w:p w14:paraId="65C2DD09">
      <w:pPr>
        <w:spacing w:before="240" w:beforeAutospacing="0" w:after="240" w:afterAutospacing="0"/>
      </w:pPr>
      <w:r>
        <w:rPr>
          <w:rFonts w:asciiTheme="minorAscii" w:hAnsiTheme="minorAscii" w:eastAsiaTheme="minorEastAsia" w:cstheme="minorBidi"/>
          <w:color w:val="auto"/>
          <w:sz w:val="24"/>
          <w:szCs w:val="24"/>
          <w:lang w:val="en-US" w:eastAsia="ja-JP" w:bidi="ar-SA"/>
        </w:rPr>
        <w:t>A broader systematic review identified CNNs and hybrid models as particularly effective in detecting complex arrhythmias, provided they are trained on large, diverse datasets. These models are favored for their ability to learn features directly from raw ECG signals, reducing reliance on handcrafted features (Denysyuk et al., 2023; Rahul &amp; Sharma, 2025).</w:t>
      </w:r>
    </w:p>
    <w:p w14:paraId="5BE355A3">
      <w:pPr>
        <w:pStyle w:val="4"/>
        <w:spacing w:before="281" w:beforeAutospacing="0" w:after="281" w:afterAutospacing="0"/>
        <w:rPr>
          <w:rFonts w:ascii="Aptos" w:hAnsi="Aptos" w:eastAsia="Aptos" w:cs="Aptos"/>
          <w:b/>
          <w:bCs/>
          <w:sz w:val="28"/>
          <w:szCs w:val="28"/>
          <w:lang w:val="en-US"/>
        </w:rPr>
      </w:pPr>
      <w:bookmarkStart w:id="3" w:name="_Toc1782344217"/>
      <w:r>
        <w:rPr>
          <w:rFonts w:ascii="Aptos" w:hAnsi="Aptos" w:eastAsia="Aptos" w:cs="Aptos"/>
          <w:b/>
          <w:bCs/>
          <w:sz w:val="28"/>
          <w:szCs w:val="28"/>
          <w:lang w:val="en-US"/>
        </w:rPr>
        <w:t>1.2 Domain Adaptation and Generalization</w:t>
      </w:r>
      <w:bookmarkEnd w:id="3"/>
    </w:p>
    <w:p w14:paraId="4C7DC97A">
      <w:pPr>
        <w:spacing w:before="240" w:beforeAutospacing="0" w:after="240" w:afterAutospacing="0"/>
      </w:pPr>
      <w:r>
        <w:rPr>
          <w:rFonts w:ascii="Aptos" w:hAnsi="Aptos" w:eastAsia="Aptos" w:cs="Aptos"/>
          <w:sz w:val="24"/>
          <w:szCs w:val="24"/>
          <w:lang w:val="en-US"/>
        </w:rPr>
        <w:t>A core challenge in ECG classification is ensuring that models trained on controlled datasets generalize well to new environments. The MACN model using unsupervised domain adaptation showed promising results in transferring learned features to unseen datasets without labeled data (Chen et al., 2020). Such methods are highly relevant for military use, where labeled in-flight data is scarce.</w:t>
      </w:r>
    </w:p>
    <w:p w14:paraId="02D011E6">
      <w:pPr>
        <w:pStyle w:val="4"/>
        <w:spacing w:before="281" w:beforeAutospacing="0" w:after="281" w:afterAutospacing="0"/>
        <w:rPr>
          <w:rFonts w:ascii="Aptos" w:hAnsi="Aptos" w:eastAsia="Aptos" w:cs="Aptos"/>
          <w:b/>
          <w:bCs/>
          <w:sz w:val="28"/>
          <w:szCs w:val="28"/>
          <w:lang w:val="en-US"/>
        </w:rPr>
      </w:pPr>
      <w:bookmarkStart w:id="4" w:name="_Toc1245834262"/>
      <w:r>
        <w:rPr>
          <w:rFonts w:ascii="Aptos" w:hAnsi="Aptos" w:eastAsia="Aptos" w:cs="Aptos"/>
          <w:b/>
          <w:bCs/>
          <w:sz w:val="28"/>
          <w:szCs w:val="28"/>
          <w:lang w:val="en-US"/>
        </w:rPr>
        <w:t>1.3 Physiological Monitoring in Military Aviation</w:t>
      </w:r>
      <w:bookmarkEnd w:id="4"/>
    </w:p>
    <w:p w14:paraId="3F83C0A0">
      <w:pPr>
        <w:spacing w:before="240" w:beforeAutospacing="0" w:after="240" w:afterAutospacing="0"/>
        <w:rPr>
          <w:rFonts w:asciiTheme="minorAscii" w:hAnsiTheme="minorAscii" w:eastAsiaTheme="minorEastAsia" w:cstheme="minorBidi"/>
          <w:color w:val="auto"/>
          <w:sz w:val="24"/>
          <w:szCs w:val="24"/>
          <w:lang w:val="en-US" w:eastAsia="ja-JP" w:bidi="ar-SA"/>
        </w:rPr>
      </w:pPr>
      <w:r>
        <w:rPr>
          <w:rFonts w:ascii="Aptos" w:hAnsi="Aptos" w:eastAsia="Aptos" w:cs="Aptos"/>
          <w:sz w:val="24"/>
          <w:szCs w:val="24"/>
          <w:lang w:val="en-US"/>
        </w:rPr>
        <w:t>Integrating real-time physiological monitoring in aviation is crucial for enhancing pilot safety. Reviews highlight opportunities for wearable ECG systems and their integration with pilot gear. However, they also stress challenges such as sensor reliability and data interpretation under high-G conditions (Shaw &amp; Harrell, 2023).</w:t>
      </w:r>
    </w:p>
    <w:p w14:paraId="5B5776EF">
      <w:pPr>
        <w:spacing w:before="240" w:beforeAutospacing="0" w:after="240" w:afterAutospacing="0"/>
      </w:pPr>
      <w:r>
        <w:rPr>
          <w:rFonts w:asciiTheme="minorAscii" w:hAnsiTheme="minorAscii" w:eastAsiaTheme="minorEastAsia" w:cstheme="minorBidi"/>
          <w:color w:val="auto"/>
          <w:sz w:val="24"/>
          <w:szCs w:val="24"/>
          <w:lang w:val="en-US" w:eastAsia="ja-JP" w:bidi="ar-SA"/>
        </w:rPr>
        <w:t xml:space="preserve">Studies also emphasize the impact of high-G forces on cardiac function, noting structural changes and increased arrhythmic risk. These insights are critical in designing classifiers that </w:t>
      </w:r>
      <w:r>
        <w:rPr>
          <w:rFonts w:ascii="Aptos" w:hAnsi="Aptos" w:eastAsia="Aptos" w:cs="Aptos"/>
          <w:sz w:val="24"/>
          <w:szCs w:val="24"/>
          <w:lang w:val="en-US"/>
        </w:rPr>
        <w:t>remain robust across varied physical conditions (Soh et al., 2024; Chung &amp; Lee, 2001).</w:t>
      </w:r>
    </w:p>
    <w:p w14:paraId="724D1D62">
      <w:pPr>
        <w:pStyle w:val="4"/>
        <w:spacing w:before="281" w:beforeAutospacing="0" w:after="281" w:afterAutospacing="0"/>
        <w:rPr>
          <w:rFonts w:ascii="Aptos" w:hAnsi="Aptos" w:eastAsia="Aptos" w:cs="Aptos"/>
          <w:b/>
          <w:bCs/>
          <w:sz w:val="28"/>
          <w:szCs w:val="28"/>
          <w:lang w:val="en-US"/>
        </w:rPr>
      </w:pPr>
      <w:bookmarkStart w:id="5" w:name="_Toc1142342370"/>
      <w:r>
        <w:rPr>
          <w:rFonts w:ascii="Aptos" w:hAnsi="Aptos" w:eastAsia="Aptos" w:cs="Aptos"/>
          <w:b/>
          <w:bCs/>
          <w:sz w:val="28"/>
          <w:szCs w:val="28"/>
          <w:lang w:val="en-US"/>
        </w:rPr>
        <w:t>1.4 Zero-shot and Personalized Models</w:t>
      </w:r>
      <w:bookmarkEnd w:id="5"/>
    </w:p>
    <w:p w14:paraId="5863BC55">
      <w:pPr>
        <w:suppressLineNumbers w:val="0"/>
        <w:bidi w:val="0"/>
        <w:spacing w:before="240" w:beforeAutospacing="0" w:after="240" w:afterAutospacing="0" w:line="279" w:lineRule="auto"/>
        <w:ind w:left="0" w:right="0"/>
        <w:jc w:val="left"/>
        <w:rPr>
          <w:rFonts w:asciiTheme="minorAscii" w:hAnsiTheme="minorAscii" w:eastAsiaTheme="minorEastAsia" w:cstheme="minorBidi"/>
          <w:color w:val="auto"/>
          <w:sz w:val="24"/>
          <w:szCs w:val="24"/>
          <w:lang w:val="en-US" w:eastAsia="ja-JP" w:bidi="ar-SA"/>
        </w:rPr>
      </w:pPr>
      <w:r>
        <w:rPr>
          <w:rFonts w:ascii="Aptos" w:hAnsi="Aptos" w:eastAsia="Aptos" w:cs="Aptos"/>
          <w:sz w:val="24"/>
          <w:szCs w:val="24"/>
          <w:lang w:val="en-US"/>
        </w:rPr>
        <w:t xml:space="preserve">A novel approach involves zero-shot learning, enabling models to detect arrhythmias in individuals with no prior abnormal ECG records. One system achieved over 98% accuracy and 92.8% F1-score, </w:t>
      </w:r>
      <w:r>
        <w:rPr>
          <w:rFonts w:asciiTheme="minorAscii" w:hAnsiTheme="minorAscii" w:eastAsiaTheme="minorEastAsia" w:cstheme="minorBidi"/>
          <w:color w:val="auto"/>
          <w:sz w:val="24"/>
          <w:szCs w:val="24"/>
          <w:lang w:val="en-US" w:eastAsia="ja-JP" w:bidi="ar-SA"/>
        </w:rPr>
        <w:t>operating on low-power wearable devices, a configuration particularly suitable for pilot use</w:t>
      </w:r>
      <w:r>
        <w:rPr>
          <w:rFonts w:ascii="Aptos" w:hAnsi="Aptos" w:eastAsia="Aptos" w:cs="Aptos"/>
          <w:sz w:val="24"/>
          <w:szCs w:val="24"/>
          <w:lang w:val="en-US"/>
        </w:rPr>
        <w:t xml:space="preserve"> (Daydulo et al., 2023).</w:t>
      </w:r>
    </w:p>
    <w:p w14:paraId="5D73D58D">
      <w:r>
        <w:br w:type="page"/>
      </w:r>
    </w:p>
    <w:p w14:paraId="4CB17531">
      <w:pPr>
        <w:pStyle w:val="2"/>
        <w:keepNext/>
        <w:keepLines/>
        <w:spacing w:before="360" w:after="80"/>
        <w:rPr>
          <w:rFonts w:ascii="Aptos Display" w:hAnsi="Aptos Display" w:eastAsia="Aptos Display" w:cs="Aptos Display"/>
          <w:b/>
          <w:bCs/>
          <w:i w:val="0"/>
          <w:iCs w:val="0"/>
          <w:caps w:val="0"/>
          <w:smallCaps w:val="0"/>
          <w:color w:val="156082" w:themeColor="accent1" w:themeTint="FF"/>
          <w:sz w:val="40"/>
          <w:szCs w:val="40"/>
          <w:lang w:val="en-US"/>
          <w14:textFill>
            <w14:solidFill>
              <w14:schemeClr w14:val="accent1">
                <w14:lumMod w14:val="100000"/>
                <w14:lumOff w14:val="0"/>
              </w14:schemeClr>
            </w14:solidFill>
          </w14:textFill>
        </w:rPr>
      </w:pPr>
      <w:bookmarkStart w:id="6" w:name="_Toc83364843"/>
      <w:r>
        <w:rPr>
          <w:rFonts w:ascii="Aptos Display" w:hAnsi="Aptos Display" w:eastAsia="Aptos Display" w:cs="Aptos Display"/>
          <w:b/>
          <w:bCs/>
          <w:i w:val="0"/>
          <w:iCs w:val="0"/>
          <w:caps w:val="0"/>
          <w:smallCaps w:val="0"/>
          <w:color w:val="156082" w:themeColor="accent1" w:themeTint="FF"/>
          <w:sz w:val="40"/>
          <w:szCs w:val="40"/>
          <w:lang w:val="en-US"/>
          <w14:textFill>
            <w14:solidFill>
              <w14:schemeClr w14:val="accent1">
                <w14:lumMod w14:val="100000"/>
                <w14:lumOff w14:val="0"/>
              </w14:schemeClr>
            </w14:solidFill>
          </w14:textFill>
        </w:rPr>
        <w:t>2.Research questions</w:t>
      </w:r>
      <w:bookmarkEnd w:id="6"/>
    </w:p>
    <w:p w14:paraId="77D2586D">
      <w:pPr>
        <w:keepNext/>
        <w:keepLines/>
        <w:rPr>
          <w:lang w:val="en-US"/>
        </w:rPr>
      </w:pPr>
    </w:p>
    <w:p w14:paraId="71FD2271">
      <w:pPr>
        <w:pStyle w:val="4"/>
        <w:spacing w:before="281" w:beforeAutospacing="0" w:after="281" w:afterAutospacing="0"/>
        <w:rPr>
          <w:rFonts w:ascii="Aptos" w:hAnsi="Aptos" w:eastAsia="Aptos" w:cs="Aptos"/>
          <w:b/>
          <w:bCs/>
          <w:sz w:val="28"/>
          <w:szCs w:val="28"/>
          <w:lang w:val="en-US"/>
        </w:rPr>
      </w:pPr>
      <w:bookmarkStart w:id="7" w:name="_Toc812080380"/>
      <w:r>
        <w:rPr>
          <w:rFonts w:ascii="Aptos" w:hAnsi="Aptos" w:eastAsia="Aptos" w:cs="Aptos"/>
          <w:b/>
          <w:bCs/>
          <w:sz w:val="28"/>
          <w:szCs w:val="28"/>
          <w:lang w:val="en-US"/>
        </w:rPr>
        <w:t>2.1 Problem Definition</w:t>
      </w:r>
      <w:bookmarkEnd w:id="7"/>
    </w:p>
    <w:p w14:paraId="3DACBE3E">
      <w:pPr>
        <w:spacing w:before="240" w:beforeAutospacing="0" w:after="240" w:afterAutospacing="0"/>
      </w:pPr>
      <w:r>
        <w:rPr>
          <w:rFonts w:ascii="Aptos" w:hAnsi="Aptos" w:eastAsia="Aptos" w:cs="Aptos"/>
          <w:sz w:val="24"/>
          <w:szCs w:val="24"/>
          <w:lang w:val="en-US"/>
        </w:rPr>
        <w:t xml:space="preserve">F-35 fighter pilots occasionally experience Unexplained Physiological Events (UPEs) during high-G maneuvers, symptoms like dizziness, nausea, or perceived irregular </w:t>
      </w:r>
      <w:r>
        <w:rPr>
          <w:rFonts w:asciiTheme="minorAscii" w:hAnsiTheme="minorAscii" w:eastAsiaTheme="minorEastAsia" w:cstheme="minorBidi"/>
          <w:color w:val="auto"/>
          <w:sz w:val="24"/>
          <w:szCs w:val="24"/>
          <w:lang w:val="en-US" w:eastAsia="ja-JP" w:bidi="ar-SA"/>
        </w:rPr>
        <w:t xml:space="preserve">heartbeats. These events raise critical concerns about the pilot's health and flight safety. However, determining whether these events are genuine cardiac arrhythmias or artifacts caused by stress, noise, or sensor malfunction is challenging. The scarcity of in-flight arrhythmia data further complicates the development of reliable diagnostic tools. Current machine learning models often </w:t>
      </w:r>
      <w:r>
        <w:rPr>
          <w:rFonts w:ascii="Aptos" w:hAnsi="Aptos" w:eastAsia="Aptos" w:cs="Aptos"/>
          <w:sz w:val="24"/>
          <w:szCs w:val="24"/>
          <w:lang w:val="en-US"/>
        </w:rPr>
        <w:t>fail to generalize across different sensor types and environmental conditions, limiting their effectiveness in real-world deployments.</w:t>
      </w:r>
    </w:p>
    <w:p w14:paraId="66132BB1">
      <w:pPr>
        <w:pStyle w:val="4"/>
        <w:spacing w:before="281" w:beforeAutospacing="0" w:after="281" w:afterAutospacing="0"/>
        <w:rPr>
          <w:rFonts w:ascii="Aptos" w:hAnsi="Aptos" w:eastAsia="Aptos" w:cs="Aptos"/>
          <w:b/>
          <w:bCs/>
          <w:sz w:val="28"/>
          <w:szCs w:val="28"/>
          <w:lang w:val="en-US"/>
        </w:rPr>
      </w:pPr>
      <w:bookmarkStart w:id="8" w:name="_Toc1803707172"/>
      <w:r>
        <w:rPr>
          <w:rFonts w:ascii="Aptos" w:hAnsi="Aptos" w:eastAsia="Aptos" w:cs="Aptos"/>
          <w:b/>
          <w:bCs/>
          <w:sz w:val="28"/>
          <w:szCs w:val="28"/>
          <w:lang w:val="en-US"/>
        </w:rPr>
        <w:t>2.2 Research Objective</w:t>
      </w:r>
      <w:bookmarkEnd w:id="8"/>
    </w:p>
    <w:p w14:paraId="4F2AE973">
      <w:pPr>
        <w:spacing w:before="240" w:beforeAutospacing="0" w:after="240" w:afterAutospacing="0"/>
      </w:pPr>
      <w:r>
        <w:rPr>
          <w:rFonts w:ascii="Aptos" w:hAnsi="Aptos" w:eastAsia="Aptos" w:cs="Aptos"/>
          <w:sz w:val="24"/>
          <w:szCs w:val="24"/>
          <w:lang w:val="en-US"/>
        </w:rPr>
        <w:t xml:space="preserve">The primary </w:t>
      </w:r>
      <w:r>
        <w:rPr>
          <w:rFonts w:asciiTheme="minorAscii" w:hAnsiTheme="minorAscii" w:eastAsiaTheme="minorEastAsia" w:cstheme="minorBidi"/>
          <w:color w:val="auto"/>
          <w:sz w:val="24"/>
          <w:szCs w:val="24"/>
          <w:lang w:val="en-US" w:eastAsia="ja-JP" w:bidi="ar-SA"/>
        </w:rPr>
        <w:t>objective of this research is to develop and evaluate an AI-based arrhythmia classification system capable of identifying abnormal heart rhythms in F-35 pilots under high-stress conditions. The system should be able to generalize from controlled training data to real-world, sensor-vari</w:t>
      </w:r>
      <w:r>
        <w:rPr>
          <w:rFonts w:ascii="Aptos" w:hAnsi="Aptos" w:eastAsia="Aptos" w:cs="Aptos"/>
          <w:sz w:val="24"/>
          <w:szCs w:val="24"/>
          <w:lang w:val="en-US"/>
        </w:rPr>
        <w:t>ed environments, ensuring reliability and minimizing both false negatives and false positives.</w:t>
      </w:r>
    </w:p>
    <w:p w14:paraId="7CB573E9">
      <w:pPr>
        <w:pStyle w:val="4"/>
        <w:spacing w:before="281" w:beforeAutospacing="0" w:after="281" w:afterAutospacing="0"/>
        <w:rPr>
          <w:rFonts w:ascii="Aptos" w:hAnsi="Aptos" w:eastAsia="Aptos" w:cs="Aptos"/>
          <w:b/>
          <w:bCs/>
          <w:sz w:val="28"/>
          <w:szCs w:val="28"/>
          <w:lang w:val="en-US"/>
        </w:rPr>
      </w:pPr>
      <w:bookmarkStart w:id="9" w:name="_Toc1406473933"/>
      <w:r>
        <w:rPr>
          <w:rFonts w:ascii="Aptos" w:hAnsi="Aptos" w:eastAsia="Aptos" w:cs="Aptos"/>
          <w:b/>
          <w:bCs/>
          <w:sz w:val="28"/>
          <w:szCs w:val="28"/>
          <w:lang w:val="en-US"/>
        </w:rPr>
        <w:t>2.3 Main Research Question</w:t>
      </w:r>
      <w:bookmarkEnd w:id="9"/>
    </w:p>
    <w:p w14:paraId="5E63E1D6">
      <w:pPr>
        <w:spacing w:before="240" w:beforeAutospacing="0" w:after="240" w:afterAutospacing="0"/>
        <w:rPr>
          <w:rFonts w:asciiTheme="minorAscii" w:hAnsiTheme="minorAscii" w:eastAsiaTheme="minorEastAsia" w:cstheme="minorBidi"/>
          <w:color w:val="auto"/>
          <w:sz w:val="24"/>
          <w:szCs w:val="24"/>
          <w:lang w:val="en-US" w:eastAsia="ja-JP" w:bidi="ar-SA"/>
        </w:rPr>
      </w:pPr>
      <w:r>
        <w:rPr>
          <w:rFonts w:asciiTheme="minorAscii" w:hAnsiTheme="minorAscii" w:eastAsiaTheme="minorEastAsia" w:cstheme="minorBidi"/>
          <w:color w:val="auto"/>
          <w:sz w:val="24"/>
          <w:szCs w:val="24"/>
          <w:lang w:val="en-US" w:eastAsia="ja-JP" w:bidi="ar-SA"/>
        </w:rPr>
        <w:t>How can machine learning be used to accurately and reliably detect arrhythmias in F-35 pilots across different sensor types and operational environments?</w:t>
      </w:r>
    </w:p>
    <w:p w14:paraId="31477C2D">
      <w:pPr>
        <w:pStyle w:val="4"/>
        <w:spacing w:before="281" w:beforeAutospacing="0" w:after="281" w:afterAutospacing="0"/>
        <w:rPr>
          <w:rFonts w:ascii="Aptos" w:hAnsi="Aptos" w:eastAsia="Aptos" w:cs="Aptos"/>
          <w:b/>
          <w:bCs/>
          <w:sz w:val="28"/>
          <w:szCs w:val="28"/>
          <w:lang w:val="en-US"/>
        </w:rPr>
      </w:pPr>
      <w:bookmarkStart w:id="10" w:name="_Toc768104377"/>
      <w:r>
        <w:rPr>
          <w:rFonts w:ascii="Aptos" w:hAnsi="Aptos" w:eastAsia="Aptos" w:cs="Aptos"/>
          <w:b/>
          <w:bCs/>
          <w:sz w:val="28"/>
          <w:szCs w:val="28"/>
          <w:lang w:val="en-US"/>
        </w:rPr>
        <w:t>2.4 Sub-questions</w:t>
      </w:r>
      <w:bookmarkEnd w:id="10"/>
    </w:p>
    <w:p w14:paraId="4CF452A9">
      <w:pPr>
        <w:pStyle w:val="39"/>
        <w:numPr>
          <w:ilvl w:val="0"/>
          <w:numId w:val="1"/>
        </w:numPr>
        <w:suppressLineNumbers w:val="0"/>
        <w:bidi w:val="0"/>
        <w:spacing w:before="240" w:beforeAutospacing="0" w:after="240" w:afterAutospacing="0" w:line="279" w:lineRule="auto"/>
        <w:ind w:right="0"/>
        <w:jc w:val="left"/>
        <w:rPr>
          <w:rFonts w:asciiTheme="minorAscii" w:hAnsiTheme="minorAscii" w:eastAsiaTheme="minorEastAsia" w:cstheme="minorBidi"/>
          <w:color w:val="auto"/>
          <w:sz w:val="24"/>
          <w:szCs w:val="24"/>
          <w:lang w:val="en-US" w:eastAsia="ja-JP" w:bidi="ar-SA"/>
        </w:rPr>
      </w:pPr>
      <w:r>
        <w:rPr>
          <w:rFonts w:asciiTheme="minorAscii" w:hAnsiTheme="minorAscii" w:eastAsiaTheme="minorEastAsia" w:cstheme="minorBidi"/>
          <w:color w:val="auto"/>
          <w:sz w:val="24"/>
          <w:szCs w:val="24"/>
          <w:lang w:val="en-US" w:eastAsia="ja-JP" w:bidi="ar-SA"/>
        </w:rPr>
        <w:t>What types of ECG data are most relevant for detecting arrhythmias in high-stress aviation contexts?</w:t>
      </w:r>
    </w:p>
    <w:p w14:paraId="613FA61C">
      <w:pPr>
        <w:pStyle w:val="39"/>
        <w:numPr>
          <w:ilvl w:val="0"/>
          <w:numId w:val="1"/>
        </w:numPr>
        <w:suppressLineNumbers w:val="0"/>
        <w:bidi w:val="0"/>
        <w:spacing w:before="240" w:beforeAutospacing="0" w:after="240" w:afterAutospacing="0" w:line="279" w:lineRule="auto"/>
        <w:ind w:right="0"/>
        <w:jc w:val="left"/>
        <w:rPr>
          <w:rFonts w:asciiTheme="minorAscii" w:hAnsiTheme="minorAscii" w:eastAsiaTheme="minorEastAsia" w:cstheme="minorBidi"/>
          <w:color w:val="auto"/>
          <w:sz w:val="24"/>
          <w:szCs w:val="24"/>
          <w:lang w:val="en-US" w:eastAsia="ja-JP" w:bidi="ar-SA"/>
        </w:rPr>
      </w:pPr>
      <w:r>
        <w:rPr>
          <w:rFonts w:asciiTheme="minorAscii" w:hAnsiTheme="minorAscii" w:eastAsiaTheme="minorEastAsia" w:cstheme="minorBidi"/>
          <w:color w:val="auto"/>
          <w:sz w:val="24"/>
          <w:szCs w:val="24"/>
          <w:lang w:val="en-US" w:eastAsia="ja-JP" w:bidi="ar-SA"/>
        </w:rPr>
        <w:t>What preprocessing steps are necessary to clean and normalize ECG data from varied sources?</w:t>
      </w:r>
    </w:p>
    <w:p w14:paraId="5EFA5D92">
      <w:pPr>
        <w:pStyle w:val="39"/>
        <w:numPr>
          <w:ilvl w:val="0"/>
          <w:numId w:val="1"/>
        </w:numPr>
        <w:suppressLineNumbers w:val="0"/>
        <w:bidi w:val="0"/>
        <w:spacing w:before="240" w:beforeAutospacing="0" w:after="240" w:afterAutospacing="0" w:line="279" w:lineRule="auto"/>
        <w:ind w:right="0"/>
        <w:jc w:val="left"/>
        <w:rPr>
          <w:rFonts w:asciiTheme="minorAscii" w:hAnsiTheme="minorAscii" w:eastAsiaTheme="minorEastAsia" w:cstheme="minorBidi"/>
          <w:color w:val="auto"/>
          <w:sz w:val="24"/>
          <w:szCs w:val="24"/>
          <w:lang w:val="en-US" w:eastAsia="ja-JP" w:bidi="ar-SA"/>
        </w:rPr>
      </w:pPr>
      <w:r>
        <w:rPr>
          <w:rFonts w:asciiTheme="minorAscii" w:hAnsiTheme="minorAscii" w:eastAsiaTheme="minorEastAsia" w:cstheme="minorBidi"/>
          <w:color w:val="auto"/>
          <w:sz w:val="24"/>
          <w:szCs w:val="24"/>
          <w:lang w:val="en-US" w:eastAsia="ja-JP" w:bidi="ar-SA"/>
        </w:rPr>
        <w:t>Which machine learning models are best suited for arrhythmia detection and why?</w:t>
      </w:r>
    </w:p>
    <w:p w14:paraId="6C691FC5">
      <w:pPr>
        <w:pStyle w:val="39"/>
        <w:numPr>
          <w:ilvl w:val="0"/>
          <w:numId w:val="1"/>
        </w:numPr>
        <w:suppressLineNumbers w:val="0"/>
        <w:bidi w:val="0"/>
        <w:spacing w:before="240" w:beforeAutospacing="0" w:after="240" w:afterAutospacing="0" w:line="279" w:lineRule="auto"/>
        <w:ind w:right="0"/>
        <w:jc w:val="left"/>
        <w:rPr>
          <w:rFonts w:asciiTheme="minorAscii" w:hAnsiTheme="minorAscii" w:eastAsiaTheme="minorEastAsia" w:cstheme="minorBidi"/>
          <w:color w:val="auto"/>
          <w:sz w:val="24"/>
          <w:szCs w:val="24"/>
          <w:lang w:val="en-US" w:eastAsia="ja-JP" w:bidi="ar-SA"/>
        </w:rPr>
      </w:pPr>
      <w:r>
        <w:rPr>
          <w:rFonts w:asciiTheme="minorAscii" w:hAnsiTheme="minorAscii" w:eastAsiaTheme="minorEastAsia" w:cstheme="minorBidi"/>
          <w:color w:val="auto"/>
          <w:sz w:val="24"/>
          <w:szCs w:val="24"/>
          <w:lang w:val="en-US" w:eastAsia="ja-JP" w:bidi="ar-SA"/>
        </w:rPr>
        <w:t>How does the classifier perform on standard datasets, and how well does it generalize to unseen or synthetic data mimicking in-flight conditions?</w:t>
      </w:r>
    </w:p>
    <w:p w14:paraId="49FAA8DA">
      <w:pPr>
        <w:pStyle w:val="39"/>
        <w:numPr>
          <w:ilvl w:val="0"/>
          <w:numId w:val="1"/>
        </w:numPr>
        <w:suppressLineNumbers w:val="0"/>
        <w:bidi w:val="0"/>
        <w:spacing w:before="240" w:beforeAutospacing="0" w:after="240" w:afterAutospacing="0" w:line="279" w:lineRule="auto"/>
        <w:ind w:right="0"/>
        <w:jc w:val="left"/>
        <w:rPr>
          <w:rFonts w:asciiTheme="minorAscii" w:hAnsiTheme="minorAscii" w:eastAsiaTheme="minorEastAsia" w:cstheme="minorBidi"/>
          <w:color w:val="auto"/>
          <w:sz w:val="24"/>
          <w:szCs w:val="24"/>
          <w:lang w:val="en-US" w:eastAsia="ja-JP" w:bidi="ar-SA"/>
        </w:rPr>
      </w:pPr>
      <w:r>
        <w:rPr>
          <w:rFonts w:asciiTheme="minorAscii" w:hAnsiTheme="minorAscii" w:eastAsiaTheme="minorEastAsia" w:cstheme="minorBidi"/>
          <w:color w:val="auto"/>
          <w:sz w:val="24"/>
          <w:szCs w:val="24"/>
          <w:lang w:val="en-US" w:eastAsia="ja-JP" w:bidi="ar-SA"/>
        </w:rPr>
        <w:t>What design and deployment considerations must be addressed to integrate such a classifier into a cockpit monitoring system?</w:t>
      </w:r>
    </w:p>
    <w:p w14:paraId="498A6F71">
      <w:pPr>
        <w:pStyle w:val="4"/>
        <w:spacing w:before="281" w:beforeAutospacing="0" w:after="281" w:afterAutospacing="0"/>
        <w:rPr>
          <w:rFonts w:ascii="Aptos" w:hAnsi="Aptos" w:eastAsia="Aptos" w:cs="Aptos"/>
          <w:b/>
          <w:bCs/>
          <w:sz w:val="28"/>
          <w:szCs w:val="28"/>
          <w:lang w:val="en-US"/>
        </w:rPr>
      </w:pPr>
      <w:bookmarkStart w:id="11" w:name="_Toc855893698"/>
      <w:r>
        <w:rPr>
          <w:rFonts w:ascii="Aptos" w:hAnsi="Aptos" w:eastAsia="Aptos" w:cs="Aptos"/>
          <w:b/>
          <w:bCs/>
          <w:sz w:val="28"/>
          <w:szCs w:val="28"/>
          <w:lang w:val="en-US"/>
        </w:rPr>
        <w:t>2.5 Coherence with Problem and Objectives</w:t>
      </w:r>
      <w:bookmarkEnd w:id="11"/>
    </w:p>
    <w:p w14:paraId="40DB1E27">
      <w:pPr>
        <w:spacing w:before="240" w:beforeAutospacing="0" w:after="240" w:afterAutospacing="0"/>
        <w:rPr>
          <w:rFonts w:ascii="Aptos" w:hAnsi="Aptos" w:eastAsia="Aptos" w:cs="Aptos"/>
          <w:sz w:val="24"/>
          <w:szCs w:val="24"/>
          <w:lang w:val="en-US"/>
        </w:rPr>
      </w:pPr>
      <w:r>
        <w:rPr>
          <w:rFonts w:ascii="Aptos" w:hAnsi="Aptos" w:eastAsia="Aptos" w:cs="Aptos"/>
          <w:sz w:val="24"/>
          <w:szCs w:val="24"/>
          <w:lang w:val="en-US"/>
        </w:rPr>
        <w:t>The above research questions are directly derived from the core problem of unreliability in arrhythmia detection due to domain shift and data scarcity. Each sub-question addresses a necessary component of the objective, from data handling to model selection to practical deployment, ensuring a logically coherent path from problem identification to solution validation.</w:t>
      </w:r>
    </w:p>
    <w:p w14:paraId="0E74CE01">
      <w:r>
        <w:br w:type="page"/>
      </w:r>
    </w:p>
    <w:p w14:paraId="4C5C2B39">
      <w:pPr>
        <w:pStyle w:val="2"/>
        <w:rPr>
          <w:b/>
          <w:bCs/>
          <w:lang w:val="en-US"/>
        </w:rPr>
      </w:pPr>
      <w:bookmarkStart w:id="12" w:name="_Toc1993044030"/>
      <w:r>
        <w:rPr>
          <w:b/>
          <w:bCs/>
          <w:lang w:val="en-US"/>
        </w:rPr>
        <w:t>3. Methodology</w:t>
      </w:r>
      <w:bookmarkEnd w:id="12"/>
    </w:p>
    <w:p w14:paraId="2AC17BAE">
      <w:pPr>
        <w:pStyle w:val="4"/>
        <w:spacing w:before="281" w:beforeAutospacing="0" w:after="281" w:afterAutospacing="0"/>
        <w:rPr>
          <w:rFonts w:ascii="Aptos" w:hAnsi="Aptos" w:eastAsia="Aptos" w:cs="Aptos"/>
          <w:b/>
          <w:bCs/>
          <w:sz w:val="28"/>
          <w:szCs w:val="28"/>
          <w:lang w:val="en-US"/>
        </w:rPr>
      </w:pPr>
      <w:bookmarkStart w:id="13" w:name="_Toc1881499468"/>
      <w:r>
        <w:rPr>
          <w:rFonts w:ascii="Aptos" w:hAnsi="Aptos" w:eastAsia="Aptos" w:cs="Aptos"/>
          <w:b/>
          <w:bCs/>
          <w:sz w:val="28"/>
          <w:szCs w:val="28"/>
          <w:lang w:val="en-US"/>
        </w:rPr>
        <w:t>3.1 Research Design</w:t>
      </w:r>
      <w:bookmarkEnd w:id="13"/>
    </w:p>
    <w:p w14:paraId="6A221EEC">
      <w:pPr>
        <w:spacing w:before="240" w:beforeAutospacing="0" w:after="240" w:afterAutospacing="0"/>
      </w:pPr>
      <w:r>
        <w:rPr>
          <w:rFonts w:ascii="Aptos" w:hAnsi="Aptos" w:eastAsia="Aptos" w:cs="Aptos"/>
          <w:sz w:val="24"/>
          <w:szCs w:val="24"/>
          <w:lang w:val="en-US"/>
        </w:rPr>
        <w:t>This st</w:t>
      </w:r>
      <w:r>
        <w:rPr>
          <w:rFonts w:asciiTheme="minorAscii" w:hAnsiTheme="minorAscii" w:eastAsiaTheme="minorEastAsia" w:cstheme="minorBidi"/>
          <w:color w:val="auto"/>
          <w:sz w:val="24"/>
          <w:szCs w:val="24"/>
          <w:lang w:val="en-US" w:eastAsia="ja-JP" w:bidi="ar-SA"/>
        </w:rPr>
        <w:t>udy follows an applied research design using a combination of experimental evaluation, dataset engineering, and model development. The approach includes preprocessing ECG data, selecting and evaluating classification models, and validating model performance in b</w:t>
      </w:r>
      <w:r>
        <w:rPr>
          <w:rFonts w:ascii="Aptos" w:hAnsi="Aptos" w:eastAsia="Aptos" w:cs="Aptos"/>
          <w:sz w:val="24"/>
          <w:szCs w:val="24"/>
          <w:lang w:val="en-US"/>
        </w:rPr>
        <w:t>oth controlled and cross-domain conditions. The goal is to simulate the operational challenges faced by F-35 pilots during high-G maneuvers and assess the robustness of the developed classifier under those constraints.</w:t>
      </w:r>
    </w:p>
    <w:p w14:paraId="268DFD67">
      <w:pPr>
        <w:pStyle w:val="4"/>
        <w:spacing w:before="281" w:beforeAutospacing="0" w:after="281" w:afterAutospacing="0"/>
        <w:rPr>
          <w:rFonts w:ascii="Aptos" w:hAnsi="Aptos" w:eastAsia="Aptos" w:cs="Aptos"/>
          <w:b/>
          <w:bCs/>
          <w:sz w:val="28"/>
          <w:szCs w:val="28"/>
          <w:lang w:val="en-US"/>
        </w:rPr>
      </w:pPr>
      <w:bookmarkStart w:id="14" w:name="_Toc1215841371"/>
      <w:r>
        <w:rPr>
          <w:rFonts w:ascii="Aptos" w:hAnsi="Aptos" w:eastAsia="Aptos" w:cs="Aptos"/>
          <w:b/>
          <w:bCs/>
          <w:sz w:val="28"/>
          <w:szCs w:val="28"/>
          <w:lang w:val="en-US"/>
        </w:rPr>
        <w:t>3.2 Data Sources</w:t>
      </w:r>
      <w:bookmarkEnd w:id="14"/>
    </w:p>
    <w:p w14:paraId="6F8A57C9">
      <w:pPr>
        <w:pStyle w:val="39"/>
        <w:numPr>
          <w:ilvl w:val="0"/>
          <w:numId w:val="2"/>
        </w:numPr>
        <w:spacing w:before="240" w:beforeAutospacing="0" w:after="240" w:afterAutospacing="0"/>
        <w:rPr>
          <w:rFonts w:ascii="Aptos" w:hAnsi="Aptos" w:eastAsia="Aptos" w:cs="Aptos"/>
          <w:sz w:val="24"/>
          <w:szCs w:val="24"/>
          <w:lang w:val="en-US"/>
        </w:rPr>
      </w:pPr>
      <w:r>
        <w:rPr>
          <w:rFonts w:asciiTheme="minorAscii" w:hAnsiTheme="minorAscii" w:eastAsiaTheme="minorEastAsia" w:cstheme="minorBidi"/>
          <w:color w:val="auto"/>
          <w:sz w:val="24"/>
          <w:szCs w:val="24"/>
          <w:lang w:val="en-US" w:eastAsia="ja-JP" w:bidi="ar-SA"/>
        </w:rPr>
        <w:t>Training Dataset: M</w:t>
      </w:r>
      <w:r>
        <w:rPr>
          <w:rFonts w:ascii="Aptos" w:hAnsi="Aptos" w:eastAsia="Aptos" w:cs="Aptos"/>
          <w:sz w:val="24"/>
          <w:szCs w:val="24"/>
          <w:lang w:val="en-US"/>
        </w:rPr>
        <w:t>IT-BIH Arrhythmia Database from PhysioNet, featuring clinically validated ECG data annotated by experts. It includes multiple types of arrhythmic and normal beats recorded in controlled hospital settings.</w:t>
      </w:r>
    </w:p>
    <w:p w14:paraId="1D222CC8">
      <w:pPr>
        <w:pStyle w:val="39"/>
        <w:numPr>
          <w:ilvl w:val="0"/>
          <w:numId w:val="2"/>
        </w:numPr>
        <w:spacing w:before="240" w:beforeAutospacing="0" w:after="240" w:afterAutospacing="0"/>
        <w:rPr>
          <w:rFonts w:ascii="Aptos" w:hAnsi="Aptos" w:eastAsia="Aptos" w:cs="Aptos"/>
          <w:sz w:val="24"/>
          <w:szCs w:val="24"/>
          <w:lang w:val="en-US"/>
        </w:rPr>
      </w:pPr>
      <w:r>
        <w:rPr>
          <w:rFonts w:asciiTheme="minorAscii" w:hAnsiTheme="minorAscii" w:eastAsiaTheme="minorEastAsia" w:cstheme="minorBidi"/>
          <w:color w:val="auto"/>
          <w:sz w:val="24"/>
          <w:szCs w:val="24"/>
          <w:lang w:val="en-US" w:eastAsia="ja-JP" w:bidi="ar-SA"/>
        </w:rPr>
        <w:t>Evaluation Dataset: To s</w:t>
      </w:r>
      <w:r>
        <w:rPr>
          <w:rFonts w:ascii="Aptos" w:hAnsi="Aptos" w:eastAsia="Aptos" w:cs="Aptos"/>
          <w:sz w:val="24"/>
          <w:szCs w:val="24"/>
          <w:lang w:val="en-US"/>
        </w:rPr>
        <w:t>imulate real-world operational variance, we used subsets of ECG data from different activities (e.g., running, cycling) available on PhysioNet or synthetically modified ECG signals representing stress or motion artifacts.</w:t>
      </w:r>
    </w:p>
    <w:p w14:paraId="42B71B7C">
      <w:pPr>
        <w:pStyle w:val="4"/>
        <w:spacing w:before="281" w:beforeAutospacing="0" w:after="281" w:afterAutospacing="0"/>
        <w:rPr>
          <w:rFonts w:ascii="Aptos" w:hAnsi="Aptos" w:eastAsia="Aptos" w:cs="Aptos"/>
          <w:b/>
          <w:bCs/>
          <w:sz w:val="28"/>
          <w:szCs w:val="28"/>
          <w:lang w:val="en-US"/>
        </w:rPr>
      </w:pPr>
      <w:bookmarkStart w:id="15" w:name="_Toc1464097485"/>
      <w:r>
        <w:rPr>
          <w:rFonts w:ascii="Aptos" w:hAnsi="Aptos" w:eastAsia="Aptos" w:cs="Aptos"/>
          <w:b/>
          <w:bCs/>
          <w:sz w:val="28"/>
          <w:szCs w:val="28"/>
          <w:lang w:val="en-US"/>
        </w:rPr>
        <w:t>3.3 Preprocessing Steps</w:t>
      </w:r>
      <w:bookmarkEnd w:id="15"/>
    </w:p>
    <w:p w14:paraId="1155CF64">
      <w:pPr>
        <w:spacing w:before="240" w:beforeAutospacing="0" w:after="240" w:afterAutospacing="0"/>
      </w:pPr>
      <w:r>
        <w:rPr>
          <w:rFonts w:ascii="Aptos" w:hAnsi="Aptos" w:eastAsia="Aptos" w:cs="Aptos"/>
          <w:sz w:val="24"/>
          <w:szCs w:val="24"/>
          <w:lang w:val="en-US"/>
        </w:rPr>
        <w:t>To ensure data consistency and minimize noise:</w:t>
      </w:r>
    </w:p>
    <w:p w14:paraId="1702938D">
      <w:pPr>
        <w:pStyle w:val="39"/>
        <w:numPr>
          <w:ilvl w:val="0"/>
          <w:numId w:val="3"/>
        </w:numPr>
        <w:spacing w:before="240" w:beforeAutospacing="0" w:after="240" w:afterAutospacing="0"/>
        <w:rPr>
          <w:rFonts w:ascii="Aptos" w:hAnsi="Aptos" w:eastAsia="Aptos" w:cs="Aptos"/>
          <w:sz w:val="24"/>
          <w:szCs w:val="24"/>
          <w:lang w:val="en-US"/>
        </w:rPr>
      </w:pPr>
      <w:r>
        <w:rPr>
          <w:rFonts w:asciiTheme="minorAscii" w:hAnsiTheme="minorAscii" w:eastAsiaTheme="minorEastAsia" w:cstheme="minorBidi"/>
          <w:color w:val="auto"/>
          <w:sz w:val="24"/>
          <w:szCs w:val="24"/>
          <w:lang w:val="en-US" w:eastAsia="ja-JP" w:bidi="ar-SA"/>
        </w:rPr>
        <w:t>Noise Filtering: Ba</w:t>
      </w:r>
      <w:r>
        <w:rPr>
          <w:rFonts w:ascii="Aptos" w:hAnsi="Aptos" w:eastAsia="Aptos" w:cs="Aptos"/>
          <w:sz w:val="24"/>
          <w:szCs w:val="24"/>
          <w:lang w:val="en-US"/>
        </w:rPr>
        <w:t>ndpass filtering (0.5–40 Hz) to eliminate baseline wander and high-frequency noise.</w:t>
      </w:r>
    </w:p>
    <w:p w14:paraId="12352A3E">
      <w:pPr>
        <w:pStyle w:val="39"/>
        <w:numPr>
          <w:ilvl w:val="0"/>
          <w:numId w:val="3"/>
        </w:numPr>
        <w:spacing w:before="240" w:beforeAutospacing="0" w:after="240" w:afterAutospacing="0"/>
        <w:rPr>
          <w:rFonts w:ascii="Aptos" w:hAnsi="Aptos" w:eastAsia="Aptos" w:cs="Aptos"/>
          <w:sz w:val="24"/>
          <w:szCs w:val="24"/>
          <w:lang w:val="en-US"/>
        </w:rPr>
      </w:pPr>
      <w:r>
        <w:rPr>
          <w:rFonts w:asciiTheme="minorAscii" w:hAnsiTheme="minorAscii" w:eastAsiaTheme="minorEastAsia" w:cstheme="minorBidi"/>
          <w:color w:val="auto"/>
          <w:sz w:val="24"/>
          <w:szCs w:val="24"/>
          <w:lang w:val="en-US" w:eastAsia="ja-JP" w:bidi="ar-SA"/>
        </w:rPr>
        <w:t>Normalization: Z-s</w:t>
      </w:r>
      <w:r>
        <w:rPr>
          <w:rFonts w:ascii="Aptos" w:hAnsi="Aptos" w:eastAsia="Aptos" w:cs="Aptos"/>
          <w:sz w:val="24"/>
          <w:szCs w:val="24"/>
          <w:lang w:val="en-US"/>
        </w:rPr>
        <w:t>core normalization of ECG amplitudes.</w:t>
      </w:r>
    </w:p>
    <w:p w14:paraId="7E04C035">
      <w:pPr>
        <w:pStyle w:val="39"/>
        <w:numPr>
          <w:ilvl w:val="0"/>
          <w:numId w:val="3"/>
        </w:numPr>
        <w:spacing w:before="240" w:beforeAutospacing="0" w:after="240" w:afterAutospacing="0"/>
        <w:rPr>
          <w:rFonts w:ascii="Aptos" w:hAnsi="Aptos" w:eastAsia="Aptos" w:cs="Aptos"/>
          <w:sz w:val="24"/>
          <w:szCs w:val="24"/>
          <w:lang w:val="en-US"/>
        </w:rPr>
      </w:pPr>
      <w:r>
        <w:rPr>
          <w:rFonts w:asciiTheme="minorAscii" w:hAnsiTheme="minorAscii" w:eastAsiaTheme="minorEastAsia" w:cstheme="minorBidi"/>
          <w:color w:val="auto"/>
          <w:sz w:val="24"/>
          <w:szCs w:val="24"/>
          <w:lang w:val="en-US" w:eastAsia="ja-JP" w:bidi="ar-SA"/>
        </w:rPr>
        <w:t>Segmentation: W</w:t>
      </w:r>
      <w:r>
        <w:rPr>
          <w:rFonts w:ascii="Aptos" w:hAnsi="Aptos" w:eastAsia="Aptos" w:cs="Aptos"/>
          <w:sz w:val="24"/>
          <w:szCs w:val="24"/>
          <w:lang w:val="en-US"/>
        </w:rPr>
        <w:t>indowing around R-peaks with a fixed-length sampling window.</w:t>
      </w:r>
    </w:p>
    <w:p w14:paraId="3C13B8F2">
      <w:pPr>
        <w:pStyle w:val="39"/>
        <w:numPr>
          <w:ilvl w:val="0"/>
          <w:numId w:val="3"/>
        </w:numPr>
        <w:spacing w:before="240" w:beforeAutospacing="0" w:after="240" w:afterAutospacing="0"/>
        <w:rPr>
          <w:rFonts w:ascii="Aptos" w:hAnsi="Aptos" w:eastAsia="Aptos" w:cs="Aptos"/>
          <w:sz w:val="24"/>
          <w:szCs w:val="24"/>
          <w:lang w:val="en-US"/>
        </w:rPr>
      </w:pPr>
      <w:r>
        <w:rPr>
          <w:rFonts w:asciiTheme="minorAscii" w:hAnsiTheme="minorAscii" w:eastAsiaTheme="minorEastAsia" w:cstheme="minorBidi"/>
          <w:color w:val="auto"/>
          <w:sz w:val="24"/>
          <w:szCs w:val="24"/>
          <w:lang w:val="en-US" w:eastAsia="ja-JP" w:bidi="ar-SA"/>
        </w:rPr>
        <w:t>Skipping Incomplete Data: Aut</w:t>
      </w:r>
      <w:r>
        <w:rPr>
          <w:rFonts w:ascii="Aptos" w:hAnsi="Aptos" w:eastAsia="Aptos" w:cs="Aptos"/>
          <w:sz w:val="24"/>
          <w:szCs w:val="24"/>
          <w:lang w:val="en-US"/>
        </w:rPr>
        <w:t>omatically ignoring corrupted or out-of-bound signal segments.</w:t>
      </w:r>
    </w:p>
    <w:p w14:paraId="1927DA19">
      <w:pPr>
        <w:spacing w:before="240" w:beforeAutospacing="0" w:after="240" w:afterAutospacing="0"/>
      </w:pPr>
      <w:r>
        <w:rPr>
          <w:rFonts w:ascii="Aptos" w:hAnsi="Aptos" w:eastAsia="Aptos" w:cs="Aptos"/>
          <w:sz w:val="24"/>
          <w:szCs w:val="24"/>
          <w:lang w:val="en-US"/>
        </w:rPr>
        <w:t>These preprocessing steps were critical to ensure compatibility between training and evaluation domains.</w:t>
      </w:r>
    </w:p>
    <w:p w14:paraId="388B1C0B">
      <w:pPr>
        <w:pStyle w:val="4"/>
        <w:spacing w:before="281" w:beforeAutospacing="0" w:after="281" w:afterAutospacing="0"/>
        <w:rPr>
          <w:rFonts w:ascii="Aptos" w:hAnsi="Aptos" w:eastAsia="Aptos" w:cs="Aptos"/>
          <w:b/>
          <w:bCs/>
          <w:sz w:val="28"/>
          <w:szCs w:val="28"/>
          <w:lang w:val="en-US"/>
        </w:rPr>
      </w:pPr>
      <w:bookmarkStart w:id="16" w:name="_Toc208495484"/>
      <w:r>
        <w:rPr>
          <w:rFonts w:ascii="Aptos" w:hAnsi="Aptos" w:eastAsia="Aptos" w:cs="Aptos"/>
          <w:b/>
          <w:bCs/>
          <w:sz w:val="28"/>
          <w:szCs w:val="28"/>
          <w:lang w:val="en-US"/>
        </w:rPr>
        <w:t>3.4 Model Selection and Implementation</w:t>
      </w:r>
      <w:bookmarkEnd w:id="16"/>
    </w:p>
    <w:p w14:paraId="30B62C3B">
      <w:pPr>
        <w:spacing w:before="240" w:beforeAutospacing="0" w:after="240" w:afterAutospacing="0"/>
      </w:pPr>
      <w:r>
        <w:rPr>
          <w:rFonts w:ascii="Aptos" w:hAnsi="Aptos" w:eastAsia="Aptos" w:cs="Aptos"/>
          <w:sz w:val="24"/>
          <w:szCs w:val="24"/>
          <w:lang w:val="en-US"/>
        </w:rPr>
        <w:t>We implemented and compared multiple models:</w:t>
      </w:r>
    </w:p>
    <w:p w14:paraId="266DD3A9">
      <w:pPr>
        <w:pStyle w:val="39"/>
        <w:numPr>
          <w:ilvl w:val="0"/>
          <w:numId w:val="4"/>
        </w:numPr>
        <w:spacing w:before="240" w:beforeAutospacing="0" w:after="240" w:afterAutospacing="0"/>
        <w:rPr>
          <w:rFonts w:ascii="Aptos" w:hAnsi="Aptos" w:eastAsia="Aptos" w:cs="Aptos"/>
          <w:sz w:val="24"/>
          <w:szCs w:val="24"/>
          <w:lang w:val="en-US"/>
        </w:rPr>
      </w:pPr>
      <w:r>
        <w:rPr>
          <w:rFonts w:asciiTheme="minorAscii" w:hAnsiTheme="minorAscii" w:eastAsiaTheme="minorEastAsia" w:cstheme="minorBidi"/>
          <w:color w:val="auto"/>
          <w:sz w:val="24"/>
          <w:szCs w:val="24"/>
          <w:lang w:val="en-US" w:eastAsia="ja-JP" w:bidi="ar-SA"/>
        </w:rPr>
        <w:t>Baseline</w:t>
      </w:r>
      <w:r>
        <w:rPr>
          <w:rFonts w:ascii="Aptos" w:hAnsi="Aptos" w:eastAsia="Aptos" w:cs="Aptos"/>
          <w:sz w:val="24"/>
          <w:szCs w:val="24"/>
          <w:lang w:val="en-US"/>
        </w:rPr>
        <w:t>: Logistic Regression, due to its simplicity and interpretability.</w:t>
      </w:r>
    </w:p>
    <w:p w14:paraId="0DD345C0">
      <w:pPr>
        <w:pStyle w:val="39"/>
        <w:numPr>
          <w:ilvl w:val="0"/>
          <w:numId w:val="4"/>
        </w:numPr>
        <w:spacing w:before="240" w:beforeAutospacing="0" w:after="240" w:afterAutospacing="0"/>
        <w:rPr>
          <w:rFonts w:asciiTheme="minorAscii" w:hAnsiTheme="minorAscii" w:eastAsiaTheme="minorEastAsia" w:cstheme="minorBidi"/>
          <w:color w:val="auto"/>
          <w:sz w:val="24"/>
          <w:szCs w:val="24"/>
          <w:lang w:val="en-US" w:eastAsia="ja-JP" w:bidi="ar-SA"/>
        </w:rPr>
      </w:pPr>
      <w:r>
        <w:rPr>
          <w:rFonts w:asciiTheme="minorAscii" w:hAnsiTheme="minorAscii" w:eastAsiaTheme="minorEastAsia" w:cstheme="minorBidi"/>
          <w:color w:val="auto"/>
          <w:sz w:val="24"/>
          <w:szCs w:val="24"/>
          <w:lang w:val="en-US" w:eastAsia="ja-JP" w:bidi="ar-SA"/>
        </w:rPr>
        <w:t>Classical: Ran</w:t>
      </w:r>
      <w:r>
        <w:rPr>
          <w:rFonts w:ascii="Aptos" w:hAnsi="Aptos" w:eastAsia="Aptos" w:cs="Aptos"/>
          <w:sz w:val="24"/>
          <w:szCs w:val="24"/>
          <w:lang w:val="en-US"/>
        </w:rPr>
        <w:t>dom Forest and Support Vector Machines (SVM), known for handling small to medium datasets.</w:t>
      </w:r>
    </w:p>
    <w:p w14:paraId="0E15F23E">
      <w:pPr>
        <w:pStyle w:val="39"/>
        <w:numPr>
          <w:ilvl w:val="0"/>
          <w:numId w:val="4"/>
        </w:numPr>
        <w:spacing w:before="240" w:beforeAutospacing="0" w:after="240" w:afterAutospacing="0"/>
        <w:rPr>
          <w:rFonts w:ascii="Aptos" w:hAnsi="Aptos" w:eastAsia="Aptos" w:cs="Aptos"/>
          <w:sz w:val="24"/>
          <w:szCs w:val="24"/>
          <w:lang w:val="en-US"/>
        </w:rPr>
      </w:pPr>
      <w:r>
        <w:rPr>
          <w:rFonts w:asciiTheme="minorAscii" w:hAnsiTheme="minorAscii" w:eastAsiaTheme="minorEastAsia" w:cstheme="minorBidi"/>
          <w:color w:val="auto"/>
          <w:sz w:val="24"/>
          <w:szCs w:val="24"/>
          <w:lang w:val="en-US" w:eastAsia="ja-JP" w:bidi="ar-SA"/>
        </w:rPr>
        <w:t>Deep Learning: CN</w:t>
      </w:r>
      <w:r>
        <w:rPr>
          <w:rFonts w:ascii="Aptos" w:hAnsi="Aptos" w:eastAsia="Aptos" w:cs="Aptos"/>
          <w:sz w:val="24"/>
          <w:szCs w:val="24"/>
          <w:lang w:val="en-US"/>
        </w:rPr>
        <w:t>N and LSTM models to learn spatial and temporal features.</w:t>
      </w:r>
    </w:p>
    <w:p w14:paraId="6BC745FA">
      <w:pPr>
        <w:pStyle w:val="39"/>
        <w:numPr>
          <w:ilvl w:val="0"/>
          <w:numId w:val="4"/>
        </w:numPr>
        <w:spacing w:before="240" w:beforeAutospacing="0" w:after="240" w:afterAutospacing="0"/>
        <w:rPr>
          <w:rFonts w:ascii="Aptos" w:hAnsi="Aptos" w:eastAsia="Aptos" w:cs="Aptos"/>
          <w:sz w:val="24"/>
          <w:szCs w:val="24"/>
          <w:lang w:val="en-US"/>
        </w:rPr>
      </w:pPr>
      <w:r>
        <w:rPr>
          <w:rFonts w:asciiTheme="minorAscii" w:hAnsiTheme="minorAscii" w:eastAsiaTheme="minorEastAsia" w:cstheme="minorBidi"/>
          <w:color w:val="auto"/>
          <w:sz w:val="24"/>
          <w:szCs w:val="24"/>
          <w:lang w:val="en-US" w:eastAsia="ja-JP" w:bidi="ar-SA"/>
        </w:rPr>
        <w:t xml:space="preserve">Hybrid Model: A CNN + </w:t>
      </w:r>
      <w:r>
        <w:rPr>
          <w:rFonts w:ascii="Aptos" w:hAnsi="Aptos" w:eastAsia="Aptos" w:cs="Aptos"/>
          <w:sz w:val="24"/>
          <w:szCs w:val="24"/>
          <w:lang w:val="en-US"/>
        </w:rPr>
        <w:t>LSTM architecture was selected as the final classifier for its ability to capture both waveform morphology and time-based dependencies.</w:t>
      </w:r>
    </w:p>
    <w:p w14:paraId="6632A37C">
      <w:pPr>
        <w:spacing w:before="240" w:beforeAutospacing="0" w:after="240" w:afterAutospacing="0"/>
      </w:pPr>
      <w:r>
        <w:rPr>
          <w:rFonts w:ascii="Aptos" w:hAnsi="Aptos" w:eastAsia="Aptos" w:cs="Aptos"/>
          <w:sz w:val="24"/>
          <w:szCs w:val="24"/>
          <w:lang w:val="en-US"/>
        </w:rPr>
        <w:t>All models were trained using Python libraries: Scikit-learn, TensorFlow, and Keras.</w:t>
      </w:r>
    </w:p>
    <w:p w14:paraId="74B33F3D">
      <w:pPr>
        <w:pStyle w:val="4"/>
        <w:spacing w:before="281" w:beforeAutospacing="0" w:after="281" w:afterAutospacing="0"/>
        <w:rPr>
          <w:rFonts w:ascii="Aptos" w:hAnsi="Aptos" w:eastAsia="Aptos" w:cs="Aptos"/>
          <w:b/>
          <w:bCs/>
          <w:sz w:val="28"/>
          <w:szCs w:val="28"/>
          <w:lang w:val="en-US"/>
        </w:rPr>
      </w:pPr>
      <w:bookmarkStart w:id="17" w:name="_Toc1815296618"/>
      <w:r>
        <w:rPr>
          <w:rFonts w:ascii="Aptos" w:hAnsi="Aptos" w:eastAsia="Aptos" w:cs="Aptos"/>
          <w:b/>
          <w:bCs/>
          <w:sz w:val="28"/>
          <w:szCs w:val="28"/>
          <w:lang w:val="en-US"/>
        </w:rPr>
        <w:t>3.5 Model Evaluation</w:t>
      </w:r>
      <w:bookmarkEnd w:id="17"/>
    </w:p>
    <w:p w14:paraId="140E4B2F">
      <w:pPr>
        <w:spacing w:before="240" w:beforeAutospacing="0" w:after="240" w:afterAutospacing="0"/>
      </w:pPr>
      <w:r>
        <w:rPr>
          <w:rFonts w:ascii="Aptos" w:hAnsi="Aptos" w:eastAsia="Aptos" w:cs="Aptos"/>
          <w:sz w:val="24"/>
          <w:szCs w:val="24"/>
          <w:lang w:val="en-US"/>
        </w:rPr>
        <w:t>The model's effectiveness was assessed using:</w:t>
      </w:r>
    </w:p>
    <w:p w14:paraId="076CD272">
      <w:pPr>
        <w:pStyle w:val="39"/>
        <w:numPr>
          <w:ilvl w:val="0"/>
          <w:numId w:val="5"/>
        </w:numPr>
        <w:spacing w:before="240" w:beforeAutospacing="0" w:after="240" w:afterAutospacing="0"/>
        <w:rPr>
          <w:rFonts w:ascii="Aptos" w:hAnsi="Aptos" w:eastAsia="Aptos" w:cs="Aptos"/>
          <w:sz w:val="24"/>
          <w:szCs w:val="24"/>
          <w:lang w:val="en-US"/>
        </w:rPr>
      </w:pPr>
      <w:r>
        <w:rPr>
          <w:rFonts w:asciiTheme="minorAscii" w:hAnsiTheme="minorAscii" w:eastAsiaTheme="minorEastAsia" w:cstheme="minorBidi"/>
          <w:color w:val="auto"/>
          <w:sz w:val="24"/>
          <w:szCs w:val="24"/>
          <w:lang w:val="en-US" w:eastAsia="ja-JP" w:bidi="ar-SA"/>
        </w:rPr>
        <w:t>Accuracy, Precision, Recall, F1-score – with a p</w:t>
      </w:r>
      <w:r>
        <w:rPr>
          <w:rFonts w:ascii="Aptos" w:hAnsi="Aptos" w:eastAsia="Aptos" w:cs="Aptos"/>
          <w:sz w:val="24"/>
          <w:szCs w:val="24"/>
          <w:lang w:val="en-US"/>
        </w:rPr>
        <w:t>articular focus on performance for the minority class (arrhythmic beats).</w:t>
      </w:r>
    </w:p>
    <w:p w14:paraId="65A3453C">
      <w:pPr>
        <w:pStyle w:val="39"/>
        <w:numPr>
          <w:ilvl w:val="0"/>
          <w:numId w:val="5"/>
        </w:numPr>
        <w:spacing w:before="240" w:beforeAutospacing="0" w:after="240" w:afterAutospacing="0"/>
        <w:rPr>
          <w:rFonts w:ascii="Aptos" w:hAnsi="Aptos" w:eastAsia="Aptos" w:cs="Aptos"/>
          <w:sz w:val="24"/>
          <w:szCs w:val="24"/>
          <w:lang w:val="en-US"/>
        </w:rPr>
      </w:pPr>
      <w:r>
        <w:rPr>
          <w:rFonts w:asciiTheme="minorAscii" w:hAnsiTheme="minorAscii" w:eastAsiaTheme="minorEastAsia" w:cstheme="minorBidi"/>
          <w:color w:val="auto"/>
          <w:sz w:val="24"/>
          <w:szCs w:val="24"/>
          <w:lang w:val="en-US" w:eastAsia="ja-JP" w:bidi="ar-SA"/>
        </w:rPr>
        <w:t>5-Fold Cross-Validation – to eval</w:t>
      </w:r>
      <w:r>
        <w:rPr>
          <w:rFonts w:ascii="Aptos" w:hAnsi="Aptos" w:eastAsia="Aptos" w:cs="Aptos"/>
          <w:sz w:val="24"/>
          <w:szCs w:val="24"/>
          <w:lang w:val="en-US"/>
        </w:rPr>
        <w:t>uate model robustness and prevent overfitting.</w:t>
      </w:r>
    </w:p>
    <w:p w14:paraId="04246A9E">
      <w:pPr>
        <w:pStyle w:val="39"/>
        <w:numPr>
          <w:ilvl w:val="0"/>
          <w:numId w:val="5"/>
        </w:numPr>
        <w:spacing w:before="240" w:beforeAutospacing="0" w:after="240" w:afterAutospacing="0"/>
        <w:rPr>
          <w:rFonts w:ascii="Aptos" w:hAnsi="Aptos" w:eastAsia="Aptos" w:cs="Aptos"/>
          <w:sz w:val="24"/>
          <w:szCs w:val="24"/>
          <w:lang w:val="en-US"/>
        </w:rPr>
      </w:pPr>
      <w:r>
        <w:rPr>
          <w:rFonts w:asciiTheme="minorAscii" w:hAnsiTheme="minorAscii" w:eastAsiaTheme="minorEastAsia" w:cstheme="minorBidi"/>
          <w:color w:val="auto"/>
          <w:sz w:val="24"/>
          <w:szCs w:val="24"/>
          <w:lang w:val="en-US" w:eastAsia="ja-JP" w:bidi="ar-SA"/>
        </w:rPr>
        <w:t>Confusion Matrix – to und</w:t>
      </w:r>
      <w:r>
        <w:rPr>
          <w:rFonts w:ascii="Aptos" w:hAnsi="Aptos" w:eastAsia="Aptos" w:cs="Aptos"/>
          <w:sz w:val="24"/>
          <w:szCs w:val="24"/>
          <w:lang w:val="en-US"/>
        </w:rPr>
        <w:t>erstand error types and model confidence.</w:t>
      </w:r>
    </w:p>
    <w:p w14:paraId="3BFF522C">
      <w:pPr>
        <w:spacing w:before="240" w:beforeAutospacing="0" w:after="240" w:afterAutospacing="0"/>
      </w:pPr>
      <w:r>
        <w:rPr>
          <w:rFonts w:ascii="Aptos" w:hAnsi="Aptos" w:eastAsia="Aptos" w:cs="Aptos"/>
          <w:sz w:val="24"/>
          <w:szCs w:val="24"/>
          <w:lang w:val="en-US"/>
        </w:rPr>
        <w:t>Additio</w:t>
      </w:r>
      <w:r>
        <w:rPr>
          <w:rFonts w:asciiTheme="minorAscii" w:hAnsiTheme="minorAscii" w:eastAsiaTheme="minorEastAsia" w:cstheme="minorBidi"/>
          <w:color w:val="auto"/>
          <w:sz w:val="24"/>
          <w:szCs w:val="24"/>
          <w:lang w:val="en-US" w:eastAsia="ja-JP" w:bidi="ar-SA"/>
        </w:rPr>
        <w:t>nally, domain generalization was t</w:t>
      </w:r>
      <w:r>
        <w:rPr>
          <w:rFonts w:ascii="Aptos" w:hAnsi="Aptos" w:eastAsia="Aptos" w:cs="Aptos"/>
          <w:sz w:val="24"/>
          <w:szCs w:val="24"/>
          <w:lang w:val="en-US"/>
        </w:rPr>
        <w:t>ested by evaluating model performance on data distributions different from the training set.</w:t>
      </w:r>
    </w:p>
    <w:p w14:paraId="747119C3">
      <w:pPr>
        <w:pStyle w:val="4"/>
        <w:spacing w:before="281" w:beforeAutospacing="0" w:after="281" w:afterAutospacing="0"/>
        <w:rPr>
          <w:rFonts w:ascii="Aptos" w:hAnsi="Aptos" w:eastAsia="Aptos" w:cs="Aptos"/>
          <w:b/>
          <w:bCs/>
          <w:sz w:val="28"/>
          <w:szCs w:val="28"/>
          <w:lang w:val="en-US"/>
        </w:rPr>
      </w:pPr>
      <w:bookmarkStart w:id="18" w:name="_Toc1553974342"/>
      <w:r>
        <w:rPr>
          <w:rFonts w:ascii="Aptos" w:hAnsi="Aptos" w:eastAsia="Aptos" w:cs="Aptos"/>
          <w:b/>
          <w:bCs/>
          <w:sz w:val="28"/>
          <w:szCs w:val="28"/>
          <w:lang w:val="en-US"/>
        </w:rPr>
        <w:t>3.6 Ethical Considerations</w:t>
      </w:r>
      <w:bookmarkEnd w:id="18"/>
    </w:p>
    <w:p w14:paraId="2D74772C">
      <w:pPr>
        <w:spacing w:before="240" w:beforeAutospacing="0" w:after="240" w:afterAutospacing="0"/>
      </w:pPr>
      <w:r>
        <w:rPr>
          <w:rFonts w:asciiTheme="minorAscii" w:hAnsiTheme="minorAscii" w:eastAsiaTheme="minorEastAsia" w:cstheme="minorBidi"/>
          <w:color w:val="auto"/>
          <w:sz w:val="24"/>
          <w:szCs w:val="24"/>
          <w:lang w:val="en-US" w:eastAsia="ja-JP" w:bidi="ar-SA"/>
        </w:rPr>
        <w:t>Although no human data was collected directly, we ensured all datasets used were open-access, anonymized, and ethically cleared. The implications of deploying health-monitoring models in high-risk environm</w:t>
      </w:r>
      <w:r>
        <w:rPr>
          <w:rFonts w:ascii="Aptos" w:hAnsi="Aptos" w:eastAsia="Aptos" w:cs="Aptos"/>
          <w:sz w:val="24"/>
          <w:szCs w:val="24"/>
          <w:lang w:val="en-US"/>
        </w:rPr>
        <w:t>ents were also considered, particularly regarding false negatives and pilot safety.</w:t>
      </w:r>
    </w:p>
    <w:p w14:paraId="5E998A95">
      <w:r>
        <w:br w:type="page"/>
      </w:r>
    </w:p>
    <w:p w14:paraId="5B827ABF">
      <w:pPr>
        <w:pStyle w:val="2"/>
        <w:rPr>
          <w:b/>
          <w:bCs/>
          <w:lang w:val="en-US"/>
        </w:rPr>
      </w:pPr>
      <w:bookmarkStart w:id="19" w:name="_Toc552618265"/>
      <w:r>
        <w:rPr>
          <w:b/>
          <w:bCs/>
          <w:lang w:val="en-US"/>
        </w:rPr>
        <w:t>4. Results</w:t>
      </w:r>
      <w:bookmarkEnd w:id="19"/>
    </w:p>
    <w:p w14:paraId="48AFEA71">
      <w:pPr>
        <w:pStyle w:val="4"/>
        <w:spacing w:before="281" w:beforeAutospacing="0" w:after="281" w:afterAutospacing="0"/>
        <w:rPr>
          <w:rFonts w:ascii="Aptos" w:hAnsi="Aptos" w:eastAsia="Aptos" w:cs="Aptos"/>
          <w:b/>
          <w:bCs/>
          <w:sz w:val="28"/>
          <w:szCs w:val="28"/>
          <w:lang w:val="en-US"/>
        </w:rPr>
      </w:pPr>
      <w:bookmarkStart w:id="20" w:name="_Toc1743313361"/>
      <w:r>
        <w:rPr>
          <w:rFonts w:ascii="Aptos" w:hAnsi="Aptos" w:eastAsia="Aptos" w:cs="Aptos"/>
          <w:b/>
          <w:bCs/>
          <w:sz w:val="28"/>
          <w:szCs w:val="28"/>
          <w:lang w:val="en-US"/>
        </w:rPr>
        <w:t>4.1 Baseline Performance</w:t>
      </w:r>
      <w:bookmarkEnd w:id="20"/>
    </w:p>
    <w:p w14:paraId="44CB9D43">
      <w:pPr>
        <w:spacing w:before="240" w:beforeAutospacing="0" w:after="240" w:afterAutospacing="0"/>
      </w:pPr>
      <w:r>
        <w:rPr>
          <w:rFonts w:ascii="Aptos" w:hAnsi="Aptos" w:eastAsia="Aptos" w:cs="Aptos"/>
          <w:sz w:val="24"/>
          <w:szCs w:val="24"/>
          <w:lang w:val="en-US"/>
        </w:rPr>
        <w:t xml:space="preserve">The baseline model, Logistic Regression, was trained on the MIT-BIH dataset with stratified sampling to preserve class </w:t>
      </w:r>
      <w:r>
        <w:rPr>
          <w:rFonts w:asciiTheme="minorAscii" w:hAnsiTheme="minorAscii" w:eastAsiaTheme="minorEastAsia" w:cstheme="minorBidi"/>
          <w:color w:val="auto"/>
          <w:sz w:val="24"/>
          <w:szCs w:val="24"/>
          <w:lang w:val="en-US" w:eastAsia="ja-JP" w:bidi="ar-SA"/>
        </w:rPr>
        <w:t>distribution. Despite class imbalance (98.5% normal vs. 1.5% arrhythmic), the model achieved a test accuracy of 99.7%, but this masked critical weaknesses. It missed 1 out of 5 abnormal beats, achieving a recall of only 0.80 for arrhythmias. This emphasizes the importance of using metrics</w:t>
      </w:r>
      <w:r>
        <w:rPr>
          <w:rFonts w:ascii="Aptos" w:hAnsi="Aptos" w:eastAsia="Aptos" w:cs="Aptos"/>
          <w:sz w:val="24"/>
          <w:szCs w:val="24"/>
          <w:lang w:val="en-US"/>
        </w:rPr>
        <w:t xml:space="preserve"> beyond accuracy, especially for rare but clinically significant cases.</w:t>
      </w:r>
    </w:p>
    <w:p w14:paraId="7EAAE0A9">
      <w:pPr>
        <w:pStyle w:val="4"/>
        <w:spacing w:before="281" w:beforeAutospacing="0" w:after="281" w:afterAutospacing="0"/>
        <w:rPr>
          <w:rFonts w:ascii="Aptos" w:hAnsi="Aptos" w:eastAsia="Aptos" w:cs="Aptos"/>
          <w:b/>
          <w:bCs/>
          <w:sz w:val="28"/>
          <w:szCs w:val="28"/>
          <w:lang w:val="en-US"/>
        </w:rPr>
      </w:pPr>
      <w:bookmarkStart w:id="21" w:name="_Toc1918034808"/>
      <w:r>
        <w:rPr>
          <w:rFonts w:ascii="Aptos" w:hAnsi="Aptos" w:eastAsia="Aptos" w:cs="Aptos"/>
          <w:b/>
          <w:bCs/>
          <w:sz w:val="28"/>
          <w:szCs w:val="28"/>
          <w:lang w:val="en-US"/>
        </w:rPr>
        <w:t>4.2 Classical Model Performance</w:t>
      </w:r>
      <w:bookmarkEnd w:id="21"/>
    </w:p>
    <w:p w14:paraId="2EC6CD05">
      <w:pPr>
        <w:pStyle w:val="39"/>
        <w:numPr>
          <w:ilvl w:val="0"/>
          <w:numId w:val="6"/>
        </w:numPr>
        <w:spacing w:before="240" w:beforeAutospacing="0" w:after="240" w:afterAutospacing="0"/>
        <w:rPr>
          <w:rFonts w:ascii="Aptos" w:hAnsi="Aptos" w:eastAsia="Aptos" w:cs="Aptos"/>
          <w:sz w:val="24"/>
          <w:szCs w:val="24"/>
          <w:lang w:val="en-US"/>
        </w:rPr>
      </w:pPr>
      <w:r>
        <w:rPr>
          <w:rFonts w:asciiTheme="minorAscii" w:hAnsiTheme="minorAscii" w:eastAsiaTheme="minorEastAsia" w:cstheme="minorBidi"/>
          <w:color w:val="auto"/>
          <w:sz w:val="24"/>
          <w:szCs w:val="24"/>
          <w:lang w:val="en-US" w:eastAsia="ja-JP" w:bidi="ar-SA"/>
        </w:rPr>
        <w:t xml:space="preserve">Random Forest: Showed excellent </w:t>
      </w:r>
      <w:r>
        <w:rPr>
          <w:rFonts w:ascii="Aptos" w:hAnsi="Aptos" w:eastAsia="Aptos" w:cs="Aptos"/>
          <w:sz w:val="24"/>
          <w:szCs w:val="24"/>
          <w:lang w:val="en-US"/>
        </w:rPr>
        <w:t>performance on training data but overfitted, performing poorly on evaluation datasets with unseen noise and class variation.</w:t>
      </w:r>
    </w:p>
    <w:p w14:paraId="2152A25B">
      <w:pPr>
        <w:pStyle w:val="39"/>
        <w:numPr>
          <w:ilvl w:val="0"/>
          <w:numId w:val="6"/>
        </w:numPr>
        <w:spacing w:before="240" w:beforeAutospacing="0" w:after="240" w:afterAutospacing="0"/>
        <w:rPr>
          <w:rFonts w:ascii="Aptos" w:hAnsi="Aptos" w:eastAsia="Aptos" w:cs="Aptos"/>
          <w:sz w:val="24"/>
          <w:szCs w:val="24"/>
          <w:lang w:val="en-US"/>
        </w:rPr>
      </w:pPr>
      <w:r>
        <w:rPr>
          <w:rFonts w:asciiTheme="minorAscii" w:hAnsiTheme="minorAscii" w:eastAsiaTheme="minorEastAsia" w:cstheme="minorBidi"/>
          <w:color w:val="auto"/>
          <w:sz w:val="24"/>
          <w:szCs w:val="24"/>
          <w:lang w:val="en-US" w:eastAsia="ja-JP" w:bidi="ar-SA"/>
        </w:rPr>
        <w:t>SVM: Achie</w:t>
      </w:r>
      <w:r>
        <w:rPr>
          <w:rFonts w:ascii="Aptos" w:hAnsi="Aptos" w:eastAsia="Aptos" w:cs="Aptos"/>
          <w:sz w:val="24"/>
          <w:szCs w:val="24"/>
          <w:lang w:val="en-US"/>
        </w:rPr>
        <w:t>ved slightly better generalization due to margin-based classification but still struggled under domain shift.</w:t>
      </w:r>
    </w:p>
    <w:p w14:paraId="0FF3742C">
      <w:pPr>
        <w:spacing w:before="240" w:beforeAutospacing="0" w:after="240" w:afterAutospacing="0"/>
      </w:pPr>
      <w:r>
        <w:rPr>
          <w:rFonts w:ascii="Aptos" w:hAnsi="Aptos" w:eastAsia="Aptos" w:cs="Aptos"/>
          <w:sz w:val="24"/>
          <w:szCs w:val="24"/>
          <w:lang w:val="en-US"/>
        </w:rPr>
        <w:t>These models confirme</w:t>
      </w:r>
      <w:r>
        <w:rPr>
          <w:rFonts w:asciiTheme="minorAscii" w:hAnsiTheme="minorAscii" w:eastAsiaTheme="minorEastAsia" w:cstheme="minorBidi"/>
          <w:color w:val="auto"/>
          <w:sz w:val="24"/>
          <w:szCs w:val="24"/>
          <w:lang w:val="en-US" w:eastAsia="ja-JP" w:bidi="ar-SA"/>
        </w:rPr>
        <w:t>d previous findings: traditional models, while interpretable, fail to generalize well across domains (Shaw &amp;</w:t>
      </w:r>
      <w:r>
        <w:rPr>
          <w:rFonts w:ascii="Aptos" w:hAnsi="Aptos" w:eastAsia="Aptos" w:cs="Aptos"/>
          <w:sz w:val="24"/>
          <w:szCs w:val="24"/>
          <w:lang w:val="en-US"/>
        </w:rPr>
        <w:t xml:space="preserve"> Harrell, 2023).</w:t>
      </w:r>
    </w:p>
    <w:p w14:paraId="6A6406E6">
      <w:pPr>
        <w:pStyle w:val="4"/>
        <w:spacing w:before="281" w:beforeAutospacing="0" w:after="281" w:afterAutospacing="0"/>
        <w:rPr>
          <w:rFonts w:ascii="Aptos" w:hAnsi="Aptos" w:eastAsia="Aptos" w:cs="Aptos"/>
          <w:b/>
          <w:bCs/>
          <w:sz w:val="28"/>
          <w:szCs w:val="28"/>
          <w:lang w:val="en-US"/>
        </w:rPr>
      </w:pPr>
      <w:bookmarkStart w:id="22" w:name="_Toc1387851967"/>
      <w:r>
        <w:rPr>
          <w:rFonts w:ascii="Aptos" w:hAnsi="Aptos" w:eastAsia="Aptos" w:cs="Aptos"/>
          <w:b/>
          <w:bCs/>
          <w:sz w:val="28"/>
          <w:szCs w:val="28"/>
          <w:lang w:val="en-US"/>
        </w:rPr>
        <w:t>4.3 Deep Learning Model Performance</w:t>
      </w:r>
      <w:bookmarkEnd w:id="22"/>
    </w:p>
    <w:p w14:paraId="5C27E598">
      <w:pPr>
        <w:spacing w:before="240" w:beforeAutospacing="0" w:after="240" w:afterAutospacing="0"/>
      </w:pPr>
      <w:r>
        <w:rPr>
          <w:rFonts w:ascii="Aptos" w:hAnsi="Aptos" w:eastAsia="Aptos" w:cs="Aptos"/>
          <w:sz w:val="24"/>
          <w:szCs w:val="24"/>
          <w:lang w:val="en-US"/>
        </w:rPr>
        <w:t>The CNN and LSTM models were evaluated separately:</w:t>
      </w:r>
    </w:p>
    <w:p w14:paraId="0E85832D">
      <w:pPr>
        <w:pStyle w:val="39"/>
        <w:numPr>
          <w:ilvl w:val="0"/>
          <w:numId w:val="7"/>
        </w:numPr>
        <w:spacing w:before="240" w:beforeAutospacing="0" w:after="240" w:afterAutospacing="0"/>
        <w:rPr>
          <w:rFonts w:asciiTheme="minorAscii" w:hAnsiTheme="minorAscii" w:eastAsiaTheme="minorEastAsia" w:cstheme="minorBidi"/>
          <w:color w:val="auto"/>
          <w:sz w:val="24"/>
          <w:szCs w:val="24"/>
          <w:lang w:val="en-US" w:eastAsia="ja-JP" w:bidi="ar-SA"/>
        </w:rPr>
      </w:pPr>
      <w:r>
        <w:rPr>
          <w:rFonts w:asciiTheme="minorAscii" w:hAnsiTheme="minorAscii" w:eastAsiaTheme="minorEastAsia" w:cstheme="minorBidi"/>
          <w:color w:val="auto"/>
          <w:sz w:val="24"/>
          <w:szCs w:val="24"/>
          <w:lang w:val="en-US" w:eastAsia="ja-JP" w:bidi="ar-SA"/>
        </w:rPr>
        <w:t>CNN captured waveform shapes well, achieving precision of 0.97 but only recall of 0.62 for arrhythmic beats.</w:t>
      </w:r>
    </w:p>
    <w:p w14:paraId="6CE1E502">
      <w:pPr>
        <w:pStyle w:val="39"/>
        <w:numPr>
          <w:ilvl w:val="0"/>
          <w:numId w:val="7"/>
        </w:numPr>
        <w:spacing w:before="240" w:beforeAutospacing="0" w:after="240" w:afterAutospacing="0"/>
        <w:rPr>
          <w:rFonts w:ascii="Aptos" w:hAnsi="Aptos" w:eastAsia="Aptos" w:cs="Aptos"/>
          <w:sz w:val="24"/>
          <w:szCs w:val="24"/>
          <w:lang w:val="en-US"/>
        </w:rPr>
      </w:pPr>
      <w:r>
        <w:rPr>
          <w:rFonts w:asciiTheme="minorAscii" w:hAnsiTheme="minorAscii" w:eastAsiaTheme="minorEastAsia" w:cstheme="minorBidi"/>
          <w:color w:val="auto"/>
          <w:sz w:val="24"/>
          <w:szCs w:val="24"/>
          <w:lang w:val="en-US" w:eastAsia="ja-JP" w:bidi="ar-SA"/>
        </w:rPr>
        <w:t>LSTM, intended to model sequence data, underperformed with a recall of only 0.03, due to over</w:t>
      </w:r>
      <w:r>
        <w:rPr>
          <w:rFonts w:ascii="Aptos" w:hAnsi="Aptos" w:eastAsia="Aptos" w:cs="Aptos"/>
          <w:sz w:val="24"/>
          <w:szCs w:val="24"/>
          <w:lang w:val="en-US"/>
        </w:rPr>
        <w:t>fitting and insufficient sequential pattern learning.</w:t>
      </w:r>
    </w:p>
    <w:p w14:paraId="66182F35">
      <w:pPr>
        <w:pStyle w:val="4"/>
        <w:spacing w:before="281" w:beforeAutospacing="0" w:after="281" w:afterAutospacing="0"/>
        <w:rPr>
          <w:rFonts w:ascii="Aptos" w:hAnsi="Aptos" w:eastAsia="Aptos" w:cs="Aptos"/>
          <w:b/>
          <w:bCs/>
          <w:sz w:val="28"/>
          <w:szCs w:val="28"/>
          <w:lang w:val="en-US"/>
        </w:rPr>
      </w:pPr>
      <w:bookmarkStart w:id="23" w:name="_Toc2053451079"/>
      <w:r>
        <w:rPr>
          <w:rFonts w:ascii="Aptos" w:hAnsi="Aptos" w:eastAsia="Aptos" w:cs="Aptos"/>
          <w:b/>
          <w:bCs/>
          <w:sz w:val="28"/>
          <w:szCs w:val="28"/>
          <w:lang w:val="en-US"/>
        </w:rPr>
        <w:t>4.4 Hybrid CNN + LSTM Model</w:t>
      </w:r>
      <w:bookmarkEnd w:id="23"/>
    </w:p>
    <w:p w14:paraId="28AE8310">
      <w:pPr>
        <w:spacing w:before="240" w:beforeAutospacing="0" w:after="240" w:afterAutospacing="0"/>
        <w:rPr>
          <w:rFonts w:asciiTheme="minorAscii" w:hAnsiTheme="minorAscii" w:eastAsiaTheme="minorEastAsia" w:cstheme="minorBidi"/>
          <w:color w:val="auto"/>
          <w:sz w:val="24"/>
          <w:szCs w:val="24"/>
          <w:lang w:val="en-US" w:eastAsia="ja-JP" w:bidi="ar-SA"/>
        </w:rPr>
      </w:pPr>
      <w:r>
        <w:rPr>
          <w:rFonts w:asciiTheme="minorAscii" w:hAnsiTheme="minorAscii" w:eastAsiaTheme="minorEastAsia" w:cstheme="minorBidi"/>
          <w:color w:val="auto"/>
          <w:sz w:val="24"/>
          <w:szCs w:val="24"/>
          <w:lang w:val="en-US" w:eastAsia="ja-JP" w:bidi="ar-SA"/>
        </w:rPr>
        <w:t>The final model, combining CNN and LSTM layers, was designed to utilize CNN for feature extraction and LSTM for temporal context. Performance metrics under 5-fold cross-validation were:</w:t>
      </w:r>
    </w:p>
    <w:p w14:paraId="012C8675">
      <w:pPr>
        <w:pStyle w:val="39"/>
        <w:numPr>
          <w:ilvl w:val="0"/>
          <w:numId w:val="8"/>
        </w:numPr>
        <w:spacing w:before="240" w:beforeAutospacing="0" w:after="240" w:afterAutospacing="0"/>
        <w:rPr>
          <w:rFonts w:ascii="Aptos" w:hAnsi="Aptos" w:eastAsia="Aptos" w:cs="Aptos"/>
          <w:sz w:val="24"/>
          <w:szCs w:val="24"/>
          <w:lang w:val="en-US"/>
        </w:rPr>
      </w:pPr>
      <w:r>
        <w:rPr>
          <w:rFonts w:asciiTheme="minorAscii" w:hAnsiTheme="minorAscii" w:eastAsiaTheme="minorEastAsia" w:cstheme="minorBidi"/>
          <w:color w:val="auto"/>
          <w:sz w:val="24"/>
          <w:szCs w:val="24"/>
          <w:lang w:val="en-US" w:eastAsia="ja-JP" w:bidi="ar-SA"/>
        </w:rPr>
        <w:t>Accuracy: 98.</w:t>
      </w:r>
      <w:r>
        <w:rPr>
          <w:rFonts w:ascii="Aptos" w:hAnsi="Aptos" w:eastAsia="Aptos" w:cs="Aptos"/>
          <w:sz w:val="24"/>
          <w:szCs w:val="24"/>
          <w:lang w:val="en-US"/>
        </w:rPr>
        <w:t>5%</w:t>
      </w:r>
    </w:p>
    <w:p w14:paraId="1A810F75">
      <w:pPr>
        <w:pStyle w:val="39"/>
        <w:numPr>
          <w:ilvl w:val="0"/>
          <w:numId w:val="8"/>
        </w:numPr>
        <w:spacing w:before="240" w:beforeAutospacing="0" w:after="240" w:afterAutospacing="0"/>
        <w:rPr>
          <w:rFonts w:ascii="Aptos" w:hAnsi="Aptos" w:eastAsia="Aptos" w:cs="Aptos"/>
          <w:sz w:val="24"/>
          <w:szCs w:val="24"/>
          <w:lang w:val="en-US"/>
        </w:rPr>
      </w:pPr>
      <w:r>
        <w:rPr>
          <w:rFonts w:asciiTheme="minorAscii" w:hAnsiTheme="minorAscii" w:eastAsiaTheme="minorEastAsia" w:cstheme="minorBidi"/>
          <w:color w:val="auto"/>
          <w:sz w:val="24"/>
          <w:szCs w:val="24"/>
          <w:lang w:val="en-US" w:eastAsia="ja-JP" w:bidi="ar-SA"/>
        </w:rPr>
        <w:t>Precision (A): 1.0</w:t>
      </w:r>
      <w:r>
        <w:rPr>
          <w:rFonts w:ascii="Aptos" w:hAnsi="Aptos" w:eastAsia="Aptos" w:cs="Aptos"/>
          <w:sz w:val="24"/>
          <w:szCs w:val="24"/>
          <w:lang w:val="en-US"/>
        </w:rPr>
        <w:t>0</w:t>
      </w:r>
    </w:p>
    <w:p w14:paraId="045344F9">
      <w:pPr>
        <w:pStyle w:val="39"/>
        <w:numPr>
          <w:ilvl w:val="0"/>
          <w:numId w:val="8"/>
        </w:numPr>
        <w:spacing w:before="240" w:beforeAutospacing="0" w:after="240" w:afterAutospacing="0"/>
        <w:rPr>
          <w:rFonts w:ascii="Aptos" w:hAnsi="Aptos" w:eastAsia="Aptos" w:cs="Aptos"/>
          <w:sz w:val="24"/>
          <w:szCs w:val="24"/>
          <w:lang w:val="en-US"/>
        </w:rPr>
      </w:pPr>
      <w:r>
        <w:rPr>
          <w:rFonts w:asciiTheme="minorAscii" w:hAnsiTheme="minorAscii" w:eastAsiaTheme="minorEastAsia" w:cstheme="minorBidi"/>
          <w:color w:val="auto"/>
          <w:sz w:val="24"/>
          <w:szCs w:val="24"/>
          <w:lang w:val="en-US" w:eastAsia="ja-JP" w:bidi="ar-SA"/>
        </w:rPr>
        <w:t>Recall (A): 0.</w:t>
      </w:r>
      <w:r>
        <w:rPr>
          <w:rFonts w:ascii="Aptos" w:hAnsi="Aptos" w:eastAsia="Aptos" w:cs="Aptos"/>
          <w:sz w:val="24"/>
          <w:szCs w:val="24"/>
          <w:lang w:val="en-US"/>
        </w:rPr>
        <w:t>86</w:t>
      </w:r>
    </w:p>
    <w:p w14:paraId="08D61CEB">
      <w:pPr>
        <w:pStyle w:val="39"/>
        <w:numPr>
          <w:ilvl w:val="0"/>
          <w:numId w:val="8"/>
        </w:numPr>
        <w:spacing w:before="240" w:beforeAutospacing="0" w:after="240" w:afterAutospacing="0"/>
        <w:rPr>
          <w:rFonts w:asciiTheme="minorAscii" w:hAnsiTheme="minorAscii" w:eastAsiaTheme="minorEastAsia" w:cstheme="minorBidi"/>
          <w:color w:val="auto"/>
          <w:sz w:val="24"/>
          <w:szCs w:val="24"/>
          <w:lang w:val="en-US" w:eastAsia="ja-JP" w:bidi="ar-SA"/>
        </w:rPr>
      </w:pPr>
      <w:r>
        <w:rPr>
          <w:rFonts w:asciiTheme="minorAscii" w:hAnsiTheme="minorAscii" w:eastAsiaTheme="minorEastAsia" w:cstheme="minorBidi"/>
          <w:color w:val="auto"/>
          <w:sz w:val="24"/>
          <w:szCs w:val="24"/>
          <w:lang w:val="en-US" w:eastAsia="ja-JP" w:bidi="ar-SA"/>
        </w:rPr>
        <w:t>F1-Score (A): 0.92</w:t>
      </w:r>
    </w:p>
    <w:p w14:paraId="4D8219D0">
      <w:pPr>
        <w:spacing w:before="240" w:beforeAutospacing="0" w:after="240" w:afterAutospacing="0"/>
      </w:pPr>
      <w:r>
        <w:rPr>
          <w:rFonts w:ascii="Aptos" w:hAnsi="Aptos" w:eastAsia="Aptos" w:cs="Aptos"/>
          <w:sz w:val="24"/>
          <w:szCs w:val="24"/>
          <w:lang w:val="en-US"/>
        </w:rPr>
        <w:t>This hybrid model d</w:t>
      </w:r>
      <w:r>
        <w:rPr>
          <w:rFonts w:asciiTheme="minorAscii" w:hAnsiTheme="minorAscii" w:eastAsiaTheme="minorEastAsia" w:cstheme="minorBidi"/>
          <w:color w:val="auto"/>
          <w:sz w:val="24"/>
          <w:szCs w:val="24"/>
          <w:lang w:val="en-US" w:eastAsia="ja-JP" w:bidi="ar-SA"/>
        </w:rPr>
        <w:t>emonstrated high sensitivity to rare arrhythmic patterns, critical in medical and aviation contexts</w:t>
      </w:r>
      <w:r>
        <w:rPr>
          <w:rFonts w:ascii="Aptos" w:hAnsi="Aptos" w:eastAsia="Aptos" w:cs="Aptos"/>
          <w:sz w:val="24"/>
          <w:szCs w:val="24"/>
          <w:lang w:val="en-US"/>
        </w:rPr>
        <w:t>.</w:t>
      </w:r>
    </w:p>
    <w:p w14:paraId="1EA5135A">
      <w:pPr>
        <w:pStyle w:val="4"/>
        <w:spacing w:before="281" w:beforeAutospacing="0" w:after="281" w:afterAutospacing="0"/>
        <w:rPr>
          <w:rFonts w:ascii="Aptos" w:hAnsi="Aptos" w:eastAsia="Aptos" w:cs="Aptos"/>
          <w:b/>
          <w:bCs/>
          <w:sz w:val="28"/>
          <w:szCs w:val="28"/>
          <w:lang w:val="en-US"/>
        </w:rPr>
      </w:pPr>
      <w:bookmarkStart w:id="24" w:name="_Toc121430676"/>
      <w:r>
        <w:rPr>
          <w:rFonts w:ascii="Aptos" w:hAnsi="Aptos" w:eastAsia="Aptos" w:cs="Aptos"/>
          <w:b/>
          <w:bCs/>
          <w:sz w:val="28"/>
          <w:szCs w:val="28"/>
          <w:lang w:val="en-US"/>
        </w:rPr>
        <w:t>4.5 Generalization to New Domains</w:t>
      </w:r>
      <w:bookmarkEnd w:id="24"/>
    </w:p>
    <w:p w14:paraId="1AB8868B">
      <w:pPr>
        <w:spacing w:before="240" w:beforeAutospacing="0" w:after="240" w:afterAutospacing="0"/>
      </w:pPr>
      <w:r>
        <w:rPr>
          <w:rFonts w:ascii="Aptos" w:hAnsi="Aptos" w:eastAsia="Aptos" w:cs="Aptos"/>
          <w:sz w:val="24"/>
          <w:szCs w:val="24"/>
          <w:lang w:val="en-US"/>
        </w:rPr>
        <w:t>When tested on</w:t>
      </w:r>
      <w:r>
        <w:rPr>
          <w:rFonts w:asciiTheme="minorAscii" w:hAnsiTheme="minorAscii" w:eastAsiaTheme="minorEastAsia" w:cstheme="minorBidi"/>
          <w:color w:val="auto"/>
          <w:sz w:val="24"/>
          <w:szCs w:val="24"/>
          <w:lang w:val="en-US" w:eastAsia="ja-JP" w:bidi="ar-SA"/>
        </w:rPr>
        <w:t xml:space="preserve"> domain-shifted datasets (e.g., ECG data with motion artifacts or different sensor types), only the CNN + LSTM model retained acceptable performance. While metrics dropped slightly, recall for arrhythmic events remained above 0.70, indicating robustness to signal variation. This validates findings</w:t>
      </w:r>
      <w:r>
        <w:rPr>
          <w:rFonts w:ascii="Aptos" w:hAnsi="Aptos" w:eastAsia="Aptos" w:cs="Aptos"/>
          <w:sz w:val="24"/>
          <w:szCs w:val="24"/>
          <w:lang w:val="en-US"/>
        </w:rPr>
        <w:t xml:space="preserve"> from Chen et al. (2020) and Barker et al. (2024), confirming that hybrid and domain-adaptive models generalize better than traditional algorithms.</w:t>
      </w:r>
    </w:p>
    <w:p w14:paraId="530B104E">
      <w:pPr>
        <w:pStyle w:val="4"/>
        <w:spacing w:before="281" w:beforeAutospacing="0" w:after="281" w:afterAutospacing="0"/>
        <w:rPr>
          <w:rFonts w:ascii="Aptos" w:hAnsi="Aptos" w:eastAsia="Aptos" w:cs="Aptos"/>
          <w:b/>
          <w:bCs/>
          <w:sz w:val="28"/>
          <w:szCs w:val="28"/>
          <w:lang w:val="en-US"/>
        </w:rPr>
      </w:pPr>
      <w:bookmarkStart w:id="25" w:name="_Toc2115847868"/>
      <w:r>
        <w:rPr>
          <w:rFonts w:ascii="Aptos" w:hAnsi="Aptos" w:eastAsia="Aptos" w:cs="Aptos"/>
          <w:b/>
          <w:bCs/>
          <w:sz w:val="28"/>
          <w:szCs w:val="28"/>
          <w:lang w:val="en-US"/>
        </w:rPr>
        <w:t>4.6 Model Limitations</w:t>
      </w:r>
      <w:bookmarkEnd w:id="25"/>
    </w:p>
    <w:p w14:paraId="528EC925">
      <w:pPr>
        <w:pStyle w:val="39"/>
        <w:numPr>
          <w:ilvl w:val="0"/>
          <w:numId w:val="9"/>
        </w:numPr>
        <w:spacing w:before="240" w:beforeAutospacing="0" w:after="240" w:afterAutospacing="0"/>
        <w:rPr>
          <w:rFonts w:ascii="Aptos" w:hAnsi="Aptos" w:eastAsia="Aptos" w:cs="Aptos"/>
          <w:sz w:val="24"/>
          <w:szCs w:val="24"/>
          <w:lang w:val="en-US"/>
        </w:rPr>
      </w:pPr>
      <w:r>
        <w:rPr>
          <w:rFonts w:asciiTheme="minorAscii" w:hAnsiTheme="minorAscii" w:eastAsiaTheme="minorEastAsia" w:cstheme="minorBidi"/>
          <w:color w:val="auto"/>
          <w:sz w:val="24"/>
          <w:szCs w:val="24"/>
          <w:lang w:val="en-US" w:eastAsia="ja-JP" w:bidi="ar-SA"/>
        </w:rPr>
        <w:t>Class Imbalance: Desp</w:t>
      </w:r>
      <w:r>
        <w:rPr>
          <w:rFonts w:ascii="Aptos" w:hAnsi="Aptos" w:eastAsia="Aptos" w:cs="Aptos"/>
          <w:sz w:val="24"/>
          <w:szCs w:val="24"/>
          <w:lang w:val="en-US"/>
        </w:rPr>
        <w:t>ite class weighting and oversampling techniques, rare arrhythmias remain underrepresented.</w:t>
      </w:r>
    </w:p>
    <w:p w14:paraId="620D2A36">
      <w:pPr>
        <w:pStyle w:val="39"/>
        <w:numPr>
          <w:ilvl w:val="0"/>
          <w:numId w:val="9"/>
        </w:numPr>
        <w:spacing w:before="240" w:beforeAutospacing="0" w:after="240" w:afterAutospacing="0"/>
        <w:rPr>
          <w:rFonts w:ascii="Aptos" w:hAnsi="Aptos" w:eastAsia="Aptos" w:cs="Aptos"/>
          <w:sz w:val="24"/>
          <w:szCs w:val="24"/>
          <w:lang w:val="en-US"/>
        </w:rPr>
      </w:pPr>
      <w:r>
        <w:rPr>
          <w:rFonts w:asciiTheme="minorAscii" w:hAnsiTheme="minorAscii" w:eastAsiaTheme="minorEastAsia" w:cstheme="minorBidi"/>
          <w:color w:val="auto"/>
          <w:sz w:val="24"/>
          <w:szCs w:val="24"/>
          <w:lang w:val="en-US" w:eastAsia="ja-JP" w:bidi="ar-SA"/>
        </w:rPr>
        <w:t>Black-box Nature: Deep learni</w:t>
      </w:r>
      <w:r>
        <w:rPr>
          <w:rFonts w:ascii="Aptos" w:hAnsi="Aptos" w:eastAsia="Aptos" w:cs="Aptos"/>
          <w:sz w:val="24"/>
          <w:szCs w:val="24"/>
          <w:lang w:val="en-US"/>
        </w:rPr>
        <w:t>ng models lack interpretability, making them less suitable for clinical deployment without additional explanation mechanisms.</w:t>
      </w:r>
    </w:p>
    <w:p w14:paraId="7AD8375E">
      <w:pPr>
        <w:pStyle w:val="39"/>
        <w:numPr>
          <w:ilvl w:val="0"/>
          <w:numId w:val="9"/>
        </w:numPr>
        <w:spacing w:before="240" w:beforeAutospacing="0" w:after="240" w:afterAutospacing="0"/>
        <w:rPr>
          <w:rFonts w:ascii="Aptos" w:hAnsi="Aptos" w:eastAsia="Aptos" w:cs="Aptos"/>
          <w:sz w:val="24"/>
          <w:szCs w:val="24"/>
          <w:lang w:val="en-US"/>
        </w:rPr>
      </w:pPr>
      <w:r>
        <w:rPr>
          <w:rFonts w:asciiTheme="minorAscii" w:hAnsiTheme="minorAscii" w:eastAsiaTheme="minorEastAsia" w:cstheme="minorBidi"/>
          <w:color w:val="auto"/>
          <w:sz w:val="24"/>
          <w:szCs w:val="24"/>
          <w:lang w:val="en-US" w:eastAsia="ja-JP" w:bidi="ar-SA"/>
        </w:rPr>
        <w:t xml:space="preserve">Synthetic Testing: Real </w:t>
      </w:r>
      <w:r>
        <w:rPr>
          <w:rFonts w:ascii="Aptos" w:hAnsi="Aptos" w:eastAsia="Aptos" w:cs="Aptos"/>
          <w:sz w:val="24"/>
          <w:szCs w:val="24"/>
          <w:lang w:val="en-US"/>
        </w:rPr>
        <w:t>in-flight data was unavailable; thus, domain generalization is based on approximated conditions.</w:t>
      </w:r>
    </w:p>
    <w:p w14:paraId="2AAB3012">
      <w:r>
        <w:br w:type="page"/>
      </w:r>
    </w:p>
    <w:p w14:paraId="0DDA8D94">
      <w:pPr>
        <w:pStyle w:val="2"/>
        <w:rPr>
          <w:b/>
          <w:bCs/>
          <w:lang w:val="en-US"/>
        </w:rPr>
      </w:pPr>
      <w:bookmarkStart w:id="26" w:name="_Toc1504845491"/>
      <w:r>
        <w:rPr>
          <w:b/>
          <w:bCs/>
          <w:lang w:val="en-US"/>
        </w:rPr>
        <w:t>5. Conclusions and Discussion</w:t>
      </w:r>
      <w:bookmarkEnd w:id="26"/>
    </w:p>
    <w:p w14:paraId="5324E01F">
      <w:pPr>
        <w:pStyle w:val="4"/>
        <w:spacing w:before="281" w:beforeAutospacing="0" w:after="281" w:afterAutospacing="0"/>
        <w:rPr>
          <w:rFonts w:ascii="Aptos" w:hAnsi="Aptos" w:eastAsia="Aptos" w:cs="Aptos"/>
          <w:b/>
          <w:bCs/>
          <w:sz w:val="28"/>
          <w:szCs w:val="28"/>
          <w:lang w:val="en-US"/>
        </w:rPr>
      </w:pPr>
      <w:bookmarkStart w:id="27" w:name="_Toc1682699195"/>
      <w:r>
        <w:rPr>
          <w:rFonts w:ascii="Aptos" w:hAnsi="Aptos" w:eastAsia="Aptos" w:cs="Aptos"/>
          <w:b/>
          <w:bCs/>
          <w:sz w:val="28"/>
          <w:szCs w:val="28"/>
          <w:lang w:val="en-US"/>
        </w:rPr>
        <w:t>5.1 Summary of Findings</w:t>
      </w:r>
      <w:bookmarkEnd w:id="27"/>
    </w:p>
    <w:p w14:paraId="3269C197">
      <w:pPr>
        <w:spacing w:before="240" w:beforeAutospacing="0" w:after="240" w:afterAutospacing="0"/>
        <w:rPr>
          <w:rFonts w:ascii="Aptos" w:hAnsi="Aptos" w:eastAsia="Aptos" w:cs="Aptos"/>
          <w:sz w:val="24"/>
          <w:szCs w:val="24"/>
          <w:lang w:val="en-US"/>
        </w:rPr>
      </w:pPr>
      <w:r>
        <w:rPr>
          <w:rFonts w:ascii="Aptos" w:hAnsi="Aptos" w:eastAsia="Aptos" w:cs="Aptos"/>
          <w:sz w:val="24"/>
          <w:szCs w:val="24"/>
          <w:lang w:val="en-US"/>
        </w:rPr>
        <w:t xml:space="preserve">This project successfully developed and evaluated a deep learning-based arrhythmia classification system designed to support health monitoring for F-35 fighter pilots. The final model, a hybrid CNN + LSTM architecture, was selected based on its ability to capture both morphological and temporal ECG features. It achieved </w:t>
      </w:r>
      <w:r>
        <w:rPr>
          <w:rFonts w:asciiTheme="minorAscii" w:hAnsiTheme="minorAscii" w:eastAsiaTheme="minorEastAsia" w:cstheme="minorBidi"/>
          <w:color w:val="auto"/>
          <w:sz w:val="24"/>
          <w:szCs w:val="24"/>
          <w:lang w:val="en-US" w:eastAsia="ja-JP" w:bidi="ar-SA"/>
        </w:rPr>
        <w:t>strong performance on both controlled and domain-shifted datasets, reaching an F1-score of 0.92 for arrhythmias, far surpassing baseline and traditional models.</w:t>
      </w:r>
    </w:p>
    <w:p w14:paraId="651C9655">
      <w:pPr>
        <w:pStyle w:val="4"/>
        <w:spacing w:before="281" w:beforeAutospacing="0" w:after="281" w:afterAutospacing="0"/>
        <w:rPr>
          <w:rFonts w:ascii="Aptos" w:hAnsi="Aptos" w:eastAsia="Aptos" w:cs="Aptos"/>
          <w:b/>
          <w:bCs/>
          <w:sz w:val="28"/>
          <w:szCs w:val="28"/>
          <w:lang w:val="en-US"/>
        </w:rPr>
      </w:pPr>
      <w:bookmarkStart w:id="28" w:name="_Toc1821260851"/>
      <w:r>
        <w:rPr>
          <w:rFonts w:ascii="Aptos" w:hAnsi="Aptos" w:eastAsia="Aptos" w:cs="Aptos"/>
          <w:b/>
          <w:bCs/>
          <w:sz w:val="28"/>
          <w:szCs w:val="28"/>
          <w:lang w:val="en-US"/>
        </w:rPr>
        <w:t>5.2 Key Contributions</w:t>
      </w:r>
      <w:bookmarkEnd w:id="28"/>
    </w:p>
    <w:p w14:paraId="1C5651E7">
      <w:pPr>
        <w:pStyle w:val="39"/>
        <w:numPr>
          <w:ilvl w:val="0"/>
          <w:numId w:val="10"/>
        </w:numPr>
        <w:spacing w:before="240" w:beforeAutospacing="0" w:after="240" w:afterAutospacing="0"/>
        <w:rPr>
          <w:rFonts w:ascii="Aptos" w:hAnsi="Aptos" w:eastAsia="Aptos" w:cs="Aptos"/>
          <w:sz w:val="24"/>
          <w:szCs w:val="24"/>
          <w:lang w:val="en-US"/>
        </w:rPr>
      </w:pPr>
      <w:r>
        <w:rPr>
          <w:rFonts w:ascii="Aptos" w:hAnsi="Aptos" w:eastAsia="Aptos" w:cs="Aptos"/>
          <w:sz w:val="24"/>
          <w:szCs w:val="24"/>
          <w:lang w:val="en-US"/>
        </w:rPr>
        <w:t xml:space="preserve">We demonstrated </w:t>
      </w:r>
      <w:r>
        <w:rPr>
          <w:rFonts w:asciiTheme="minorAscii" w:hAnsiTheme="minorAscii" w:eastAsiaTheme="minorEastAsia" w:cstheme="minorBidi"/>
          <w:color w:val="auto"/>
          <w:sz w:val="24"/>
          <w:szCs w:val="24"/>
          <w:lang w:val="en-US" w:eastAsia="ja-JP" w:bidi="ar-SA"/>
        </w:rPr>
        <w:t>that traditional models (Random Forests, SVMs), although effective in narrow domains, do not generalize well to varied sensor inputs or physical conditions.</w:t>
      </w:r>
    </w:p>
    <w:p w14:paraId="39944A7D">
      <w:pPr>
        <w:pStyle w:val="39"/>
        <w:numPr>
          <w:ilvl w:val="0"/>
          <w:numId w:val="10"/>
        </w:numPr>
        <w:spacing w:before="240" w:beforeAutospacing="0" w:after="240" w:afterAutospacing="0"/>
        <w:rPr>
          <w:rFonts w:ascii="Aptos" w:hAnsi="Aptos" w:eastAsia="Aptos" w:cs="Aptos"/>
          <w:sz w:val="24"/>
          <w:szCs w:val="24"/>
          <w:lang w:val="en-US"/>
        </w:rPr>
      </w:pPr>
      <w:r>
        <w:rPr>
          <w:rFonts w:asciiTheme="minorAscii" w:hAnsiTheme="minorAscii" w:eastAsiaTheme="minorEastAsia" w:cstheme="minorBidi"/>
          <w:color w:val="auto"/>
          <w:sz w:val="24"/>
          <w:szCs w:val="24"/>
          <w:lang w:val="en-US" w:eastAsia="ja-JP" w:bidi="ar-SA"/>
        </w:rPr>
        <w:t>Deep learning approaches, particularly hybrid models, are more resilient to domain shifts, c</w:t>
      </w:r>
      <w:r>
        <w:rPr>
          <w:rFonts w:ascii="Aptos" w:hAnsi="Aptos" w:eastAsia="Aptos" w:cs="Aptos"/>
          <w:sz w:val="24"/>
          <w:szCs w:val="24"/>
          <w:lang w:val="en-US"/>
        </w:rPr>
        <w:t>onfirming the need for advanced architectures in safety-critical applications.</w:t>
      </w:r>
    </w:p>
    <w:p w14:paraId="4D81F4D0">
      <w:pPr>
        <w:pStyle w:val="39"/>
        <w:numPr>
          <w:ilvl w:val="0"/>
          <w:numId w:val="10"/>
        </w:numPr>
        <w:spacing w:before="240" w:beforeAutospacing="0" w:after="240" w:afterAutospacing="0"/>
        <w:rPr>
          <w:rFonts w:ascii="Aptos" w:hAnsi="Aptos" w:eastAsia="Aptos" w:cs="Aptos"/>
          <w:sz w:val="24"/>
          <w:szCs w:val="24"/>
          <w:lang w:val="en-US"/>
        </w:rPr>
      </w:pPr>
      <w:r>
        <w:rPr>
          <w:rFonts w:ascii="Aptos" w:hAnsi="Aptos" w:eastAsia="Aptos" w:cs="Aptos"/>
          <w:sz w:val="24"/>
          <w:szCs w:val="24"/>
          <w:lang w:val="en-US"/>
        </w:rPr>
        <w:t>The stu</w:t>
      </w:r>
      <w:r>
        <w:rPr>
          <w:rFonts w:asciiTheme="minorAscii" w:hAnsiTheme="minorAscii" w:eastAsiaTheme="minorEastAsia" w:cstheme="minorBidi"/>
          <w:color w:val="auto"/>
          <w:sz w:val="24"/>
          <w:szCs w:val="24"/>
          <w:lang w:val="en-US" w:eastAsia="ja-JP" w:bidi="ar-SA"/>
        </w:rPr>
        <w:t>dy validated that ECG preprocessing and segmentation significantly affect classifier reliability, e</w:t>
      </w:r>
      <w:r>
        <w:rPr>
          <w:rFonts w:ascii="Aptos" w:hAnsi="Aptos" w:eastAsia="Aptos" w:cs="Aptos"/>
          <w:sz w:val="24"/>
          <w:szCs w:val="24"/>
          <w:lang w:val="en-US"/>
        </w:rPr>
        <w:t>specially under noisy or non-stationary inputs—common in flight conditions.</w:t>
      </w:r>
    </w:p>
    <w:p w14:paraId="18C6679F">
      <w:pPr>
        <w:pStyle w:val="4"/>
        <w:spacing w:before="281" w:beforeAutospacing="0" w:after="281" w:afterAutospacing="0"/>
        <w:rPr>
          <w:rFonts w:ascii="Aptos" w:hAnsi="Aptos" w:eastAsia="Aptos" w:cs="Aptos"/>
          <w:b/>
          <w:bCs/>
          <w:sz w:val="28"/>
          <w:szCs w:val="28"/>
          <w:lang w:val="en-US"/>
        </w:rPr>
      </w:pPr>
      <w:bookmarkStart w:id="29" w:name="_Toc1645999263"/>
      <w:r>
        <w:rPr>
          <w:rFonts w:ascii="Aptos" w:hAnsi="Aptos" w:eastAsia="Aptos" w:cs="Aptos"/>
          <w:b/>
          <w:bCs/>
          <w:sz w:val="28"/>
          <w:szCs w:val="28"/>
          <w:lang w:val="en-US"/>
        </w:rPr>
        <w:t>5.3 Practical Implications</w:t>
      </w:r>
      <w:bookmarkEnd w:id="29"/>
    </w:p>
    <w:p w14:paraId="02FB9EE5">
      <w:pPr>
        <w:spacing w:before="240" w:beforeAutospacing="0" w:after="240" w:afterAutospacing="0"/>
      </w:pPr>
      <w:r>
        <w:rPr>
          <w:rFonts w:ascii="Aptos" w:hAnsi="Aptos" w:eastAsia="Aptos" w:cs="Aptos"/>
          <w:sz w:val="24"/>
          <w:szCs w:val="24"/>
          <w:lang w:val="en-US"/>
        </w:rPr>
        <w:t>This proof-of</w:t>
      </w:r>
      <w:r>
        <w:rPr>
          <w:rFonts w:asciiTheme="minorAscii" w:hAnsiTheme="minorAscii" w:eastAsiaTheme="minorEastAsia" w:cstheme="minorBidi"/>
          <w:color w:val="auto"/>
          <w:sz w:val="24"/>
          <w:szCs w:val="24"/>
          <w:lang w:val="en-US" w:eastAsia="ja-JP" w:bidi="ar-SA"/>
        </w:rPr>
        <w:t>-concept indicates that real-time arrhythmia monitoring using AI is feasible and could be a valuable addition to pilot health systems. If integrated with cockpit equipment, it could offer live ano</w:t>
      </w:r>
      <w:r>
        <w:rPr>
          <w:rFonts w:ascii="Aptos" w:hAnsi="Aptos" w:eastAsia="Aptos" w:cs="Aptos"/>
          <w:sz w:val="24"/>
          <w:szCs w:val="24"/>
          <w:lang w:val="en-US"/>
        </w:rPr>
        <w:t>maly alerts, aiding early detection and reducing risk during high-G maneuvers.</w:t>
      </w:r>
    </w:p>
    <w:p w14:paraId="5CE5D4F2">
      <w:pPr>
        <w:spacing w:before="240" w:beforeAutospacing="0" w:after="240" w:afterAutospacing="0"/>
      </w:pPr>
      <w:r>
        <w:rPr>
          <w:rFonts w:ascii="Aptos" w:hAnsi="Aptos" w:eastAsia="Aptos" w:cs="Aptos"/>
          <w:sz w:val="24"/>
          <w:szCs w:val="24"/>
          <w:lang w:val="en-US"/>
        </w:rPr>
        <w:t>Howe</w:t>
      </w:r>
      <w:r>
        <w:rPr>
          <w:rFonts w:asciiTheme="minorAscii" w:hAnsiTheme="minorAscii" w:eastAsiaTheme="minorEastAsia" w:cstheme="minorBidi"/>
          <w:color w:val="auto"/>
          <w:sz w:val="24"/>
          <w:szCs w:val="24"/>
          <w:lang w:val="en-US" w:eastAsia="ja-JP" w:bidi="ar-SA"/>
        </w:rPr>
        <w:t>ver, model interpretability remains a barrier. For clinical and operational acceptance, tools such as saliency maps or</w:t>
      </w:r>
      <w:r>
        <w:rPr>
          <w:rFonts w:ascii="Aptos" w:hAnsi="Aptos" w:eastAsia="Aptos" w:cs="Aptos"/>
          <w:sz w:val="24"/>
          <w:szCs w:val="24"/>
          <w:lang w:val="en-US"/>
        </w:rPr>
        <w:t xml:space="preserve"> attention mechanisms must be integrated to clarify why a prediction was made.</w:t>
      </w:r>
    </w:p>
    <w:p w14:paraId="24CB7336">
      <w:pPr>
        <w:pStyle w:val="4"/>
        <w:spacing w:before="281" w:beforeAutospacing="0" w:after="281" w:afterAutospacing="0"/>
        <w:rPr>
          <w:rFonts w:ascii="Aptos" w:hAnsi="Aptos" w:eastAsia="Aptos" w:cs="Aptos"/>
          <w:b/>
          <w:bCs/>
          <w:sz w:val="28"/>
          <w:szCs w:val="28"/>
          <w:lang w:val="en-US"/>
        </w:rPr>
      </w:pPr>
      <w:bookmarkStart w:id="30" w:name="_Toc1360359049"/>
      <w:r>
        <w:rPr>
          <w:rFonts w:ascii="Aptos" w:hAnsi="Aptos" w:eastAsia="Aptos" w:cs="Aptos"/>
          <w:b/>
          <w:bCs/>
          <w:sz w:val="28"/>
          <w:szCs w:val="28"/>
          <w:lang w:val="en-US"/>
        </w:rPr>
        <w:t>5.4 Limitations</w:t>
      </w:r>
      <w:bookmarkEnd w:id="30"/>
    </w:p>
    <w:p w14:paraId="370D14FF">
      <w:pPr>
        <w:pStyle w:val="39"/>
        <w:numPr>
          <w:ilvl w:val="0"/>
          <w:numId w:val="11"/>
        </w:numPr>
        <w:spacing w:before="240" w:beforeAutospacing="0" w:after="240" w:afterAutospacing="0"/>
        <w:rPr>
          <w:rFonts w:ascii="Aptos" w:hAnsi="Aptos" w:eastAsia="Aptos" w:cs="Aptos"/>
          <w:sz w:val="24"/>
          <w:szCs w:val="24"/>
          <w:lang w:val="en-US"/>
        </w:rPr>
      </w:pPr>
      <w:r>
        <w:rPr>
          <w:rFonts w:asciiTheme="minorAscii" w:hAnsiTheme="minorAscii" w:eastAsiaTheme="minorEastAsia" w:cstheme="minorBidi"/>
          <w:color w:val="auto"/>
          <w:sz w:val="24"/>
          <w:szCs w:val="24"/>
          <w:lang w:val="en-US" w:eastAsia="ja-JP" w:bidi="ar-SA"/>
        </w:rPr>
        <w:t>No real flight ECG data was available, so generalizability is inferred from proxy datasets</w:t>
      </w:r>
      <w:r>
        <w:rPr>
          <w:rFonts w:ascii="Aptos" w:hAnsi="Aptos" w:eastAsia="Aptos" w:cs="Aptos"/>
          <w:sz w:val="24"/>
          <w:szCs w:val="24"/>
          <w:lang w:val="en-US"/>
        </w:rPr>
        <w:t>.</w:t>
      </w:r>
    </w:p>
    <w:p w14:paraId="0D2284AB">
      <w:pPr>
        <w:pStyle w:val="39"/>
        <w:numPr>
          <w:ilvl w:val="0"/>
          <w:numId w:val="11"/>
        </w:numPr>
        <w:spacing w:before="240" w:beforeAutospacing="0" w:after="240" w:afterAutospacing="0"/>
        <w:rPr>
          <w:rFonts w:asciiTheme="minorAscii" w:hAnsiTheme="minorAscii" w:eastAsiaTheme="minorEastAsia" w:cstheme="minorBidi"/>
          <w:color w:val="auto"/>
          <w:sz w:val="24"/>
          <w:szCs w:val="24"/>
          <w:lang w:val="en-US" w:eastAsia="ja-JP" w:bidi="ar-SA"/>
        </w:rPr>
      </w:pPr>
      <w:r>
        <w:rPr>
          <w:rFonts w:ascii="Aptos" w:hAnsi="Aptos" w:eastAsia="Aptos" w:cs="Aptos"/>
          <w:sz w:val="24"/>
          <w:szCs w:val="24"/>
          <w:lang w:val="en-US"/>
        </w:rPr>
        <w:t>Th</w:t>
      </w:r>
      <w:r>
        <w:rPr>
          <w:rFonts w:asciiTheme="minorAscii" w:hAnsiTheme="minorAscii" w:eastAsiaTheme="minorEastAsia" w:cstheme="minorBidi"/>
          <w:color w:val="auto"/>
          <w:sz w:val="24"/>
          <w:szCs w:val="24"/>
          <w:lang w:val="en-US" w:eastAsia="ja-JP" w:bidi="ar-SA"/>
        </w:rPr>
        <w:t>e class imbalance in training data remains a challenge despite mitigation strategies like oversampling and class weighting.</w:t>
      </w:r>
    </w:p>
    <w:p w14:paraId="60782A62">
      <w:pPr>
        <w:pStyle w:val="39"/>
        <w:numPr>
          <w:ilvl w:val="0"/>
          <w:numId w:val="11"/>
        </w:numPr>
        <w:spacing w:before="240" w:beforeAutospacing="0" w:after="240" w:afterAutospacing="0"/>
        <w:rPr>
          <w:rFonts w:asciiTheme="minorAscii" w:hAnsiTheme="minorAscii" w:eastAsiaTheme="minorEastAsia" w:cstheme="minorBidi"/>
          <w:color w:val="auto"/>
          <w:sz w:val="24"/>
          <w:szCs w:val="24"/>
          <w:lang w:val="en-US" w:eastAsia="ja-JP" w:bidi="ar-SA"/>
        </w:rPr>
      </w:pPr>
      <w:r>
        <w:rPr>
          <w:rFonts w:asciiTheme="minorAscii" w:hAnsiTheme="minorAscii" w:eastAsiaTheme="minorEastAsia" w:cstheme="minorBidi"/>
          <w:color w:val="auto"/>
          <w:sz w:val="24"/>
          <w:szCs w:val="24"/>
          <w:lang w:val="en-US" w:eastAsia="ja-JP" w:bidi="ar-SA"/>
        </w:rPr>
        <w:t>The system does not yet handle multi-class classification beyond binary normal/arrhythmic detection.</w:t>
      </w:r>
    </w:p>
    <w:p w14:paraId="497F1BCC">
      <w:pPr>
        <w:pStyle w:val="4"/>
        <w:spacing w:before="281" w:beforeAutospacing="0" w:after="281" w:afterAutospacing="0"/>
        <w:rPr>
          <w:rFonts w:ascii="Aptos" w:hAnsi="Aptos" w:eastAsia="Aptos" w:cs="Aptos"/>
          <w:b/>
          <w:bCs/>
          <w:sz w:val="28"/>
          <w:szCs w:val="28"/>
          <w:lang w:val="en-US"/>
        </w:rPr>
      </w:pPr>
      <w:bookmarkStart w:id="31" w:name="_Toc1004657306"/>
      <w:r>
        <w:rPr>
          <w:rFonts w:ascii="Aptos" w:hAnsi="Aptos" w:eastAsia="Aptos" w:cs="Aptos"/>
          <w:b/>
          <w:bCs/>
          <w:sz w:val="28"/>
          <w:szCs w:val="28"/>
          <w:lang w:val="en-US"/>
        </w:rPr>
        <w:t>5.5 Recommendations</w:t>
      </w:r>
      <w:bookmarkEnd w:id="31"/>
    </w:p>
    <w:p w14:paraId="79A101ED">
      <w:pPr>
        <w:spacing w:before="240" w:beforeAutospacing="0" w:after="240" w:afterAutospacing="0"/>
      </w:pPr>
      <w:r>
        <w:rPr>
          <w:rFonts w:ascii="Aptos" w:hAnsi="Aptos" w:eastAsia="Aptos" w:cs="Aptos"/>
          <w:sz w:val="24"/>
          <w:szCs w:val="24"/>
          <w:lang w:val="en-US"/>
        </w:rPr>
        <w:t>To evolve this proof-of-concept toward a deployable product:</w:t>
      </w:r>
    </w:p>
    <w:p w14:paraId="10F6F60C">
      <w:pPr>
        <w:pStyle w:val="39"/>
        <w:numPr>
          <w:ilvl w:val="0"/>
          <w:numId w:val="12"/>
        </w:numPr>
        <w:spacing w:before="240" w:beforeAutospacing="0" w:after="240" w:afterAutospacing="0"/>
        <w:rPr>
          <w:rFonts w:asciiTheme="minorAscii" w:hAnsiTheme="minorAscii" w:eastAsiaTheme="minorEastAsia" w:cstheme="minorBidi"/>
          <w:color w:val="auto"/>
          <w:sz w:val="24"/>
          <w:szCs w:val="24"/>
          <w:lang w:val="en-US" w:eastAsia="ja-JP" w:bidi="ar-SA"/>
        </w:rPr>
      </w:pPr>
      <w:r>
        <w:rPr>
          <w:rFonts w:asciiTheme="minorAscii" w:hAnsiTheme="minorAscii" w:eastAsiaTheme="minorEastAsia" w:cstheme="minorBidi"/>
          <w:color w:val="auto"/>
          <w:sz w:val="24"/>
          <w:szCs w:val="24"/>
          <w:lang w:val="en-US" w:eastAsia="ja-JP" w:bidi="ar-SA"/>
        </w:rPr>
        <w:t>Collect real-time ECG data from simulated or actual flights to validate model robustness further.</w:t>
      </w:r>
    </w:p>
    <w:p w14:paraId="6731FE84">
      <w:pPr>
        <w:pStyle w:val="39"/>
        <w:numPr>
          <w:ilvl w:val="0"/>
          <w:numId w:val="12"/>
        </w:numPr>
        <w:spacing w:before="240" w:beforeAutospacing="0" w:after="240" w:afterAutospacing="0"/>
        <w:rPr>
          <w:rFonts w:ascii="Aptos" w:hAnsi="Aptos" w:eastAsia="Aptos" w:cs="Aptos"/>
          <w:sz w:val="24"/>
          <w:szCs w:val="24"/>
          <w:lang w:val="en-US"/>
        </w:rPr>
      </w:pPr>
      <w:r>
        <w:rPr>
          <w:rFonts w:asciiTheme="minorAscii" w:hAnsiTheme="minorAscii" w:eastAsiaTheme="minorEastAsia" w:cstheme="minorBidi"/>
          <w:color w:val="auto"/>
          <w:sz w:val="24"/>
          <w:szCs w:val="24"/>
          <w:lang w:val="en-US" w:eastAsia="ja-JP" w:bidi="ar-SA"/>
        </w:rPr>
        <w:t>Implement explainable AI methods to enhance user trust and clinical adoption.</w:t>
      </w:r>
    </w:p>
    <w:p w14:paraId="255D5D40">
      <w:pPr>
        <w:pStyle w:val="39"/>
        <w:numPr>
          <w:ilvl w:val="0"/>
          <w:numId w:val="12"/>
        </w:numPr>
        <w:spacing w:before="240" w:beforeAutospacing="0" w:after="240" w:afterAutospacing="0"/>
        <w:rPr>
          <w:rFonts w:ascii="Aptos" w:hAnsi="Aptos" w:eastAsia="Aptos" w:cs="Aptos"/>
          <w:sz w:val="24"/>
          <w:szCs w:val="24"/>
          <w:lang w:val="en-US"/>
        </w:rPr>
      </w:pPr>
      <w:r>
        <w:rPr>
          <w:rFonts w:asciiTheme="minorAscii" w:hAnsiTheme="minorAscii" w:eastAsiaTheme="minorEastAsia" w:cstheme="minorBidi"/>
          <w:color w:val="auto"/>
          <w:sz w:val="24"/>
          <w:szCs w:val="24"/>
          <w:lang w:val="en-US" w:eastAsia="ja-JP" w:bidi="ar-SA"/>
        </w:rPr>
        <w:t>Enhance the model interface with pilot-c</w:t>
      </w:r>
      <w:r>
        <w:rPr>
          <w:rFonts w:ascii="Aptos" w:hAnsi="Aptos" w:eastAsia="Aptos" w:cs="Aptos"/>
          <w:sz w:val="24"/>
          <w:szCs w:val="24"/>
          <w:lang w:val="en-US"/>
        </w:rPr>
        <w:t>entric feedback mechanisms and seamless integration into cockpit hardware.</w:t>
      </w:r>
    </w:p>
    <w:p w14:paraId="3FD907DA">
      <w:pPr>
        <w:pStyle w:val="39"/>
        <w:numPr>
          <w:ilvl w:val="0"/>
          <w:numId w:val="12"/>
        </w:numPr>
        <w:spacing w:before="240" w:beforeAutospacing="0" w:after="240" w:afterAutospacing="0"/>
        <w:rPr>
          <w:rFonts w:ascii="Aptos" w:hAnsi="Aptos" w:eastAsia="Aptos" w:cs="Aptos"/>
          <w:sz w:val="24"/>
          <w:szCs w:val="24"/>
          <w:lang w:val="en-US"/>
        </w:rPr>
      </w:pPr>
      <w:r>
        <w:rPr>
          <w:rFonts w:ascii="Aptos" w:hAnsi="Aptos" w:eastAsia="Aptos" w:cs="Aptos"/>
          <w:sz w:val="24"/>
          <w:szCs w:val="24"/>
          <w:lang w:val="en-US"/>
        </w:rPr>
        <w:t>Inve</w:t>
      </w:r>
      <w:r>
        <w:rPr>
          <w:rFonts w:asciiTheme="minorAscii" w:hAnsiTheme="minorAscii" w:eastAsiaTheme="minorEastAsia" w:cstheme="minorBidi"/>
          <w:color w:val="auto"/>
          <w:sz w:val="24"/>
          <w:szCs w:val="24"/>
          <w:lang w:val="en-US" w:eastAsia="ja-JP" w:bidi="ar-SA"/>
        </w:rPr>
        <w:t>stigate multi-class arrhythmia classification and ex</w:t>
      </w:r>
      <w:r>
        <w:rPr>
          <w:rFonts w:ascii="Aptos" w:hAnsi="Aptos" w:eastAsia="Aptos" w:cs="Aptos"/>
          <w:sz w:val="24"/>
          <w:szCs w:val="24"/>
          <w:lang w:val="en-US"/>
        </w:rPr>
        <w:t>plore physiological data fusion (e.g., oxygen saturation, respiration) to enrich predictions.</w:t>
      </w:r>
    </w:p>
    <w:p w14:paraId="4AF3E33A">
      <w:r>
        <w:br w:type="page"/>
      </w:r>
    </w:p>
    <w:p w14:paraId="5AF152AA">
      <w:pPr>
        <w:pStyle w:val="2"/>
        <w:bidi w:val="0"/>
        <w:rPr>
          <w:rFonts w:ascii="Aptos" w:hAnsi="Aptos" w:eastAsia="Aptos" w:cs="Aptos"/>
          <w:b/>
          <w:bCs/>
          <w:sz w:val="36"/>
          <w:szCs w:val="36"/>
          <w:lang w:val="en-US"/>
        </w:rPr>
      </w:pPr>
      <w:bookmarkStart w:id="32" w:name="_Toc32014746"/>
      <w:r>
        <w:rPr>
          <w:b/>
          <w:bCs/>
          <w:lang w:val="en-US"/>
        </w:rPr>
        <w:t>6.Customer satisfaction</w:t>
      </w:r>
      <w:bookmarkEnd w:id="32"/>
    </w:p>
    <w:p w14:paraId="62DBF78F">
      <w:pPr>
        <w:pStyle w:val="4"/>
        <w:rPr>
          <w:rFonts w:ascii="Aptos" w:hAnsi="Aptos" w:eastAsia="Aptos" w:cs="Aptos"/>
          <w:b/>
          <w:bCs/>
          <w:sz w:val="28"/>
          <w:szCs w:val="28"/>
          <w:lang w:val="en-US"/>
        </w:rPr>
      </w:pPr>
      <w:bookmarkStart w:id="33" w:name="_Toc17536622"/>
      <w:r>
        <w:rPr>
          <w:rFonts w:asciiTheme="minorAscii" w:hAnsiTheme="minorAscii" w:eastAsiaTheme="majorEastAsia" w:cstheme="majorBidi"/>
          <w:b/>
          <w:bCs/>
          <w:color w:val="156082" w:themeColor="accent1" w:themeTint="FF"/>
          <w:sz w:val="28"/>
          <w:szCs w:val="28"/>
          <w:lang w:val="en-US" w:eastAsia="ja-JP" w:bidi="ar-SA"/>
          <w14:textFill>
            <w14:solidFill>
              <w14:schemeClr w14:val="accent1">
                <w14:lumMod w14:val="100000"/>
                <w14:lumOff w14:val="0"/>
              </w14:schemeClr>
            </w14:solidFill>
          </w14:textFill>
        </w:rPr>
        <w:t>6.1.Customer satisfaction form</w:t>
      </w:r>
      <w:bookmarkEnd w:id="33"/>
    </w:p>
    <w:p w14:paraId="64AD70B4">
      <w:pPr>
        <w:spacing w:before="240" w:beforeAutospacing="0" w:after="240" w:afterAutospacing="0"/>
      </w:pPr>
      <w:r>
        <w:rPr>
          <w:rFonts w:ascii="Calibri" w:hAnsi="Calibri" w:eastAsia="Calibri" w:cs="Calibri"/>
          <w:b/>
          <w:bCs/>
          <w:sz w:val="24"/>
          <w:szCs w:val="24"/>
          <w:lang w:val="en-US"/>
        </w:rPr>
        <w:t>Assessment form communication and product satisfaction</w:t>
      </w:r>
    </w:p>
    <w:p w14:paraId="0321E11D">
      <w:pPr>
        <w:spacing w:before="240" w:beforeAutospacing="0" w:after="240" w:afterAutospacing="0"/>
      </w:pPr>
      <w:r>
        <w:rPr>
          <w:rFonts w:ascii="Calibri" w:hAnsi="Calibri" w:eastAsia="Calibri" w:cs="Calibri"/>
          <w:sz w:val="24"/>
          <w:szCs w:val="24"/>
          <w:lang w:val="en-US"/>
        </w:rPr>
        <w:t>I = Insufficient, M = Mediocre, S= Sufficient, G = Good, E = Excellent</w:t>
      </w:r>
    </w:p>
    <w:p w14:paraId="7CAF8DC4">
      <w:pPr>
        <w:spacing w:before="240" w:beforeAutospacing="0" w:after="240" w:afterAutospacing="0"/>
      </w:pPr>
      <w:r>
        <w:rPr>
          <w:rFonts w:ascii="Calibri" w:hAnsi="Calibri" w:eastAsia="Calibri" w:cs="Calibri"/>
          <w:b/>
          <w:bCs/>
          <w:sz w:val="24"/>
          <w:szCs w:val="24"/>
          <w:lang w:val="en-US"/>
        </w:rPr>
        <w:t xml:space="preserve"> </w:t>
      </w:r>
    </w:p>
    <w:tbl>
      <w:tblPr>
        <w:tblStyle w:val="12"/>
        <w:tblW w:w="0" w:type="auto"/>
        <w:tblInd w:w="0" w:type="dxa"/>
        <w:tblLayout w:type="fixed"/>
        <w:tblCellMar>
          <w:top w:w="0" w:type="dxa"/>
          <w:left w:w="108" w:type="dxa"/>
          <w:bottom w:w="0" w:type="dxa"/>
          <w:right w:w="108" w:type="dxa"/>
        </w:tblCellMar>
      </w:tblPr>
      <w:tblGrid>
        <w:gridCol w:w="3200"/>
        <w:gridCol w:w="3086"/>
        <w:gridCol w:w="1170"/>
        <w:gridCol w:w="379"/>
        <w:gridCol w:w="379"/>
        <w:gridCol w:w="379"/>
        <w:gridCol w:w="379"/>
        <w:gridCol w:w="390"/>
      </w:tblGrid>
      <w:tr w14:paraId="779E6132">
        <w:tblPrEx>
          <w:tblCellMar>
            <w:top w:w="0" w:type="dxa"/>
            <w:left w:w="108" w:type="dxa"/>
            <w:bottom w:w="0" w:type="dxa"/>
            <w:right w:w="108" w:type="dxa"/>
          </w:tblCellMar>
        </w:tblPrEx>
        <w:trPr>
          <w:trHeight w:val="300" w:hRule="atLeast"/>
        </w:trPr>
        <w:tc>
          <w:tcPr>
            <w:tcW w:w="3200" w:type="dxa"/>
            <w:shd w:val="clear" w:color="auto" w:fill="FFFFFF" w:themeFill="background1"/>
            <w:vAlign w:val="top"/>
          </w:tcPr>
          <w:p w14:paraId="0759DB9A">
            <w:pPr>
              <w:spacing w:before="240" w:beforeAutospacing="0" w:after="240" w:afterAutospacing="0"/>
            </w:pPr>
            <w:r>
              <w:rPr>
                <w:rFonts w:ascii="Calibri" w:hAnsi="Calibri" w:eastAsia="Calibri" w:cs="Calibri"/>
                <w:b/>
                <w:bCs/>
                <w:color w:val="000000" w:themeColor="text1" w:themeTint="FF"/>
                <w14:textFill>
                  <w14:solidFill>
                    <w14:schemeClr w14:val="tx1">
                      <w14:lumMod w14:val="100000"/>
                      <w14:lumOff w14:val="0"/>
                    </w14:schemeClr>
                  </w14:solidFill>
                </w14:textFill>
              </w:rPr>
              <w:t>Names of students:</w:t>
            </w:r>
          </w:p>
          <w:p w14:paraId="2FC6204B">
            <w:pPr>
              <w:spacing w:before="240" w:beforeAutospacing="0" w:after="240" w:afterAutospacing="0"/>
            </w:pPr>
            <w:r>
              <w:rPr>
                <w:rFonts w:ascii="Calibri" w:hAnsi="Calibri" w:eastAsia="Calibri" w:cs="Calibri"/>
                <w:b/>
                <w:bCs/>
                <w:color w:val="000000" w:themeColor="text1" w:themeTint="FF"/>
                <w14:textFill>
                  <w14:solidFill>
                    <w14:schemeClr w14:val="tx1">
                      <w14:lumMod w14:val="100000"/>
                      <w14:lumOff w14:val="0"/>
                    </w14:schemeClr>
                  </w14:solidFill>
                </w14:textFill>
              </w:rPr>
              <w:t>Wojciech Kolasa</w:t>
            </w:r>
          </w:p>
          <w:p w14:paraId="222E87DD">
            <w:pPr>
              <w:spacing w:before="240" w:beforeAutospacing="0" w:after="240" w:afterAutospacing="0"/>
            </w:pPr>
            <w:r>
              <w:rPr>
                <w:rFonts w:ascii="Calibri" w:hAnsi="Calibri" w:eastAsia="Calibri" w:cs="Calibri"/>
                <w:b/>
                <w:bCs/>
                <w:color w:val="000000" w:themeColor="text1" w:themeTint="FF"/>
                <w14:textFill>
                  <w14:solidFill>
                    <w14:schemeClr w14:val="tx1">
                      <w14:lumMod w14:val="100000"/>
                      <w14:lumOff w14:val="0"/>
                    </w14:schemeClr>
                  </w14:solidFill>
                </w14:textFill>
              </w:rPr>
              <w:t>Bianca Burlacu</w:t>
            </w:r>
          </w:p>
          <w:p w14:paraId="62CB3618">
            <w:pPr>
              <w:spacing w:before="240" w:beforeAutospacing="0" w:after="240" w:afterAutospacing="0"/>
            </w:pPr>
            <w:r>
              <w:rPr>
                <w:rFonts w:ascii="Calibri" w:hAnsi="Calibri" w:eastAsia="Calibri" w:cs="Calibri"/>
                <w:b/>
                <w:bCs/>
                <w:color w:val="000000" w:themeColor="text1" w:themeTint="FF"/>
                <w14:textFill>
                  <w14:solidFill>
                    <w14:schemeClr w14:val="tx1">
                      <w14:lumMod w14:val="100000"/>
                      <w14:lumOff w14:val="0"/>
                    </w14:schemeClr>
                  </w14:solidFill>
                </w14:textFill>
              </w:rPr>
              <w:t>Codrin Calin</w:t>
            </w:r>
          </w:p>
          <w:p w14:paraId="29AB4E80">
            <w:pPr>
              <w:spacing w:before="240" w:beforeAutospacing="0" w:after="240" w:afterAutospacing="0"/>
            </w:pPr>
            <w:r>
              <w:rPr>
                <w:rFonts w:ascii="Calibri" w:hAnsi="Calibri" w:eastAsia="Calibri" w:cs="Calibri"/>
                <w:b/>
                <w:bCs/>
                <w:color w:val="000000" w:themeColor="text1" w:themeTint="FF"/>
                <w14:textFill>
                  <w14:solidFill>
                    <w14:schemeClr w14:val="tx1">
                      <w14:lumMod w14:val="100000"/>
                      <w14:lumOff w14:val="0"/>
                    </w14:schemeClr>
                  </w14:solidFill>
                </w14:textFill>
              </w:rPr>
              <w:t>Salman Kanj</w:t>
            </w:r>
          </w:p>
        </w:tc>
        <w:tc>
          <w:tcPr>
            <w:tcW w:w="3086" w:type="dxa"/>
            <w:shd w:val="clear" w:color="auto" w:fill="FFFFFF" w:themeFill="background1"/>
            <w:vAlign w:val="top"/>
          </w:tcPr>
          <w:p w14:paraId="16044339">
            <w:pPr>
              <w:spacing w:before="240" w:beforeAutospacing="0" w:after="240" w:afterAutospacing="0"/>
            </w:pPr>
            <w:r>
              <w:rPr>
                <w:rFonts w:ascii="Calibri" w:hAnsi="Calibri" w:eastAsia="Calibri" w:cs="Calibri"/>
                <w:b/>
                <w:bCs/>
                <w:color w:val="000000" w:themeColor="text1" w:themeTint="FF"/>
                <w14:textFill>
                  <w14:solidFill>
                    <w14:schemeClr w14:val="tx1">
                      <w14:lumMod w14:val="100000"/>
                      <w14:lumOff w14:val="0"/>
                    </w14:schemeClr>
                  </w14:solidFill>
                </w14:textFill>
              </w:rPr>
              <w:t>Company: TNO</w:t>
            </w:r>
          </w:p>
          <w:p w14:paraId="45D46755">
            <w:pPr>
              <w:spacing w:before="240" w:beforeAutospacing="0" w:after="240" w:afterAutospacing="0"/>
            </w:pPr>
            <w:r>
              <w:rPr>
                <w:rFonts w:ascii="Calibri" w:hAnsi="Calibri" w:eastAsia="Calibri" w:cs="Calibri"/>
                <w:b/>
                <w:bCs/>
                <w:color w:val="000000" w:themeColor="text1" w:themeTint="FF"/>
                <w14:textFill>
                  <w14:solidFill>
                    <w14:schemeClr w14:val="tx1">
                      <w14:lumMod w14:val="100000"/>
                      <w14:lumOff w14:val="0"/>
                    </w14:schemeClr>
                  </w14:solidFill>
                </w14:textFill>
              </w:rPr>
              <w:t xml:space="preserve"> </w:t>
            </w:r>
          </w:p>
        </w:tc>
        <w:tc>
          <w:tcPr>
            <w:tcW w:w="3076" w:type="dxa"/>
            <w:gridSpan w:val="6"/>
            <w:shd w:val="clear" w:color="auto" w:fill="FFFFFF" w:themeFill="background1"/>
            <w:vAlign w:val="top"/>
          </w:tcPr>
          <w:p w14:paraId="504B8FE8">
            <w:pPr>
              <w:spacing w:before="240" w:beforeAutospacing="0" w:after="240" w:afterAutospacing="0"/>
            </w:pPr>
            <w:r>
              <w:rPr>
                <w:rFonts w:ascii="Calibri" w:hAnsi="Calibri" w:eastAsia="Calibri" w:cs="Calibri"/>
                <w:b/>
                <w:bCs/>
                <w:color w:val="000000" w:themeColor="text1" w:themeTint="FF"/>
                <w14:textFill>
                  <w14:solidFill>
                    <w14:schemeClr w14:val="tx1">
                      <w14:lumMod w14:val="100000"/>
                      <w14:lumOff w14:val="0"/>
                    </w14:schemeClr>
                  </w14:solidFill>
                </w14:textFill>
              </w:rPr>
              <w:t>Date: 6-6-2025</w:t>
            </w:r>
          </w:p>
        </w:tc>
      </w:tr>
      <w:tr w14:paraId="204A65DC">
        <w:tblPrEx>
          <w:tblCellMar>
            <w:top w:w="0" w:type="dxa"/>
            <w:left w:w="108" w:type="dxa"/>
            <w:bottom w:w="0" w:type="dxa"/>
            <w:right w:w="108" w:type="dxa"/>
          </w:tblCellMar>
        </w:tblPrEx>
        <w:trPr>
          <w:trHeight w:val="300" w:hRule="atLeast"/>
        </w:trPr>
        <w:tc>
          <w:tcPr>
            <w:tcW w:w="9362" w:type="dxa"/>
            <w:gridSpan w:val="8"/>
            <w:shd w:val="clear" w:color="auto" w:fill="FFC000"/>
            <w:vAlign w:val="center"/>
          </w:tcPr>
          <w:p w14:paraId="625DC0A7">
            <w:pPr>
              <w:spacing w:before="240" w:beforeAutospacing="0" w:after="240" w:afterAutospacing="0"/>
            </w:pPr>
            <w:r>
              <w:rPr>
                <w:rFonts w:ascii="Calibri" w:hAnsi="Calibri" w:eastAsia="Calibri" w:cs="Calibri"/>
                <w:b/>
                <w:bCs/>
              </w:rPr>
              <w:t>Communication</w:t>
            </w:r>
          </w:p>
        </w:tc>
      </w:tr>
      <w:tr w14:paraId="29149AFE">
        <w:tblPrEx>
          <w:tblCellMar>
            <w:top w:w="0" w:type="dxa"/>
            <w:left w:w="108" w:type="dxa"/>
            <w:bottom w:w="0" w:type="dxa"/>
            <w:right w:w="108" w:type="dxa"/>
          </w:tblCellMar>
        </w:tblPrEx>
        <w:trPr>
          <w:trHeight w:val="300" w:hRule="atLeast"/>
        </w:trPr>
        <w:tc>
          <w:tcPr>
            <w:tcW w:w="7456" w:type="dxa"/>
            <w:gridSpan w:val="3"/>
            <w:vAlign w:val="center"/>
          </w:tcPr>
          <w:p w14:paraId="612B57AF">
            <w:pPr>
              <w:pStyle w:val="39"/>
              <w:numPr>
                <w:ilvl w:val="0"/>
                <w:numId w:val="13"/>
              </w:numPr>
              <w:spacing w:before="0" w:beforeAutospacing="0" w:after="0" w:afterAutospacing="0"/>
              <w:rPr>
                <w:rFonts w:ascii="Calibri" w:hAnsi="Calibri" w:eastAsia="Calibri" w:cs="Calibri"/>
              </w:rPr>
            </w:pPr>
            <w:r>
              <w:rPr>
                <w:rFonts w:ascii="Calibri" w:hAnsi="Calibri" w:eastAsia="Calibri" w:cs="Calibri"/>
              </w:rPr>
              <w:t>The student group is able to operate in critical situations in an independent, results-oriented and stress-free manner.</w:t>
            </w:r>
          </w:p>
        </w:tc>
        <w:tc>
          <w:tcPr>
            <w:tcW w:w="379" w:type="dxa"/>
            <w:vAlign w:val="center"/>
          </w:tcPr>
          <w:p w14:paraId="1D4F2479">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I</w:t>
            </w:r>
          </w:p>
        </w:tc>
        <w:tc>
          <w:tcPr>
            <w:tcW w:w="379" w:type="dxa"/>
            <w:vAlign w:val="center"/>
          </w:tcPr>
          <w:p w14:paraId="541E1CB6">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M</w:t>
            </w:r>
          </w:p>
        </w:tc>
        <w:tc>
          <w:tcPr>
            <w:tcW w:w="379" w:type="dxa"/>
            <w:shd w:val="clear" w:color="auto" w:fill="FFFFFF" w:themeFill="background1"/>
            <w:vAlign w:val="center"/>
          </w:tcPr>
          <w:p w14:paraId="59210BE7">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S</w:t>
            </w:r>
          </w:p>
        </w:tc>
        <w:tc>
          <w:tcPr>
            <w:tcW w:w="379" w:type="dxa"/>
            <w:shd w:val="clear" w:color="auto" w:fill="4F81BD"/>
            <w:vAlign w:val="center"/>
          </w:tcPr>
          <w:p w14:paraId="50F4E0B0">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G</w:t>
            </w:r>
          </w:p>
        </w:tc>
        <w:tc>
          <w:tcPr>
            <w:tcW w:w="390" w:type="dxa"/>
            <w:vAlign w:val="center"/>
          </w:tcPr>
          <w:p w14:paraId="771261FA">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E</w:t>
            </w:r>
          </w:p>
        </w:tc>
      </w:tr>
      <w:tr w14:paraId="52180CB6">
        <w:tblPrEx>
          <w:tblCellMar>
            <w:top w:w="0" w:type="dxa"/>
            <w:left w:w="108" w:type="dxa"/>
            <w:bottom w:w="0" w:type="dxa"/>
            <w:right w:w="108" w:type="dxa"/>
          </w:tblCellMar>
        </w:tblPrEx>
        <w:trPr>
          <w:trHeight w:val="300" w:hRule="atLeast"/>
        </w:trPr>
        <w:tc>
          <w:tcPr>
            <w:tcW w:w="7456" w:type="dxa"/>
            <w:gridSpan w:val="3"/>
            <w:vAlign w:val="center"/>
          </w:tcPr>
          <w:p w14:paraId="0753E15C">
            <w:pPr>
              <w:pStyle w:val="39"/>
              <w:numPr>
                <w:ilvl w:val="0"/>
                <w:numId w:val="13"/>
              </w:numPr>
              <w:spacing w:before="0" w:beforeAutospacing="0" w:after="0" w:afterAutospacing="0"/>
              <w:rPr>
                <w:rFonts w:ascii="Calibri" w:hAnsi="Calibri" w:eastAsia="Calibri" w:cs="Calibri"/>
              </w:rPr>
            </w:pPr>
            <w:r>
              <w:rPr>
                <w:rFonts w:ascii="Calibri" w:hAnsi="Calibri" w:eastAsia="Calibri" w:cs="Calibri"/>
              </w:rPr>
              <w:t>The student group is enterprising, shows initiative and dares to take risks.</w:t>
            </w:r>
          </w:p>
        </w:tc>
        <w:tc>
          <w:tcPr>
            <w:tcW w:w="379" w:type="dxa"/>
            <w:vAlign w:val="center"/>
          </w:tcPr>
          <w:p w14:paraId="5359F855">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I</w:t>
            </w:r>
          </w:p>
        </w:tc>
        <w:tc>
          <w:tcPr>
            <w:tcW w:w="379" w:type="dxa"/>
            <w:shd w:val="clear" w:color="auto" w:fill="4F81BD"/>
            <w:vAlign w:val="center"/>
          </w:tcPr>
          <w:p w14:paraId="22273EBC">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M</w:t>
            </w:r>
          </w:p>
        </w:tc>
        <w:tc>
          <w:tcPr>
            <w:tcW w:w="379" w:type="dxa"/>
            <w:shd w:val="clear" w:color="auto" w:fill="FFFFFF" w:themeFill="background1"/>
            <w:vAlign w:val="center"/>
          </w:tcPr>
          <w:p w14:paraId="73616BA7">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S</w:t>
            </w:r>
          </w:p>
        </w:tc>
        <w:tc>
          <w:tcPr>
            <w:tcW w:w="379" w:type="dxa"/>
            <w:vAlign w:val="center"/>
          </w:tcPr>
          <w:p w14:paraId="3437B33A">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G</w:t>
            </w:r>
          </w:p>
        </w:tc>
        <w:tc>
          <w:tcPr>
            <w:tcW w:w="390" w:type="dxa"/>
            <w:vAlign w:val="center"/>
          </w:tcPr>
          <w:p w14:paraId="0962B406">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E</w:t>
            </w:r>
          </w:p>
        </w:tc>
      </w:tr>
      <w:tr w14:paraId="06F7DEFC">
        <w:tblPrEx>
          <w:tblCellMar>
            <w:top w:w="0" w:type="dxa"/>
            <w:left w:w="108" w:type="dxa"/>
            <w:bottom w:w="0" w:type="dxa"/>
            <w:right w:w="108" w:type="dxa"/>
          </w:tblCellMar>
        </w:tblPrEx>
        <w:trPr>
          <w:trHeight w:val="300" w:hRule="atLeast"/>
        </w:trPr>
        <w:tc>
          <w:tcPr>
            <w:tcW w:w="7456" w:type="dxa"/>
            <w:gridSpan w:val="3"/>
            <w:vAlign w:val="center"/>
          </w:tcPr>
          <w:p w14:paraId="41EB2425">
            <w:pPr>
              <w:pStyle w:val="39"/>
              <w:numPr>
                <w:ilvl w:val="0"/>
                <w:numId w:val="13"/>
              </w:numPr>
              <w:spacing w:before="0" w:beforeAutospacing="0" w:after="0" w:afterAutospacing="0"/>
              <w:rPr>
                <w:rFonts w:ascii="Calibri" w:hAnsi="Calibri" w:eastAsia="Calibri" w:cs="Calibri"/>
              </w:rPr>
            </w:pPr>
            <w:r>
              <w:rPr>
                <w:rFonts w:ascii="Calibri" w:hAnsi="Calibri" w:eastAsia="Calibri" w:cs="Calibri"/>
              </w:rPr>
              <w:t>The student group is good at planning and organizing, monitoring milestones and deadlines, and honors commitments.</w:t>
            </w:r>
          </w:p>
        </w:tc>
        <w:tc>
          <w:tcPr>
            <w:tcW w:w="379" w:type="dxa"/>
            <w:vAlign w:val="center"/>
          </w:tcPr>
          <w:p w14:paraId="336DB614">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I</w:t>
            </w:r>
          </w:p>
        </w:tc>
        <w:tc>
          <w:tcPr>
            <w:tcW w:w="379" w:type="dxa"/>
            <w:vAlign w:val="center"/>
          </w:tcPr>
          <w:p w14:paraId="3C79EDA4">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M</w:t>
            </w:r>
          </w:p>
        </w:tc>
        <w:tc>
          <w:tcPr>
            <w:tcW w:w="379" w:type="dxa"/>
            <w:shd w:val="clear" w:color="auto" w:fill="4F81BD"/>
            <w:vAlign w:val="center"/>
          </w:tcPr>
          <w:p w14:paraId="14C964EC">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S</w:t>
            </w:r>
          </w:p>
        </w:tc>
        <w:tc>
          <w:tcPr>
            <w:tcW w:w="379" w:type="dxa"/>
            <w:vAlign w:val="center"/>
          </w:tcPr>
          <w:p w14:paraId="01702798">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G</w:t>
            </w:r>
          </w:p>
        </w:tc>
        <w:tc>
          <w:tcPr>
            <w:tcW w:w="390" w:type="dxa"/>
            <w:vAlign w:val="center"/>
          </w:tcPr>
          <w:p w14:paraId="2097EBBC">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E</w:t>
            </w:r>
          </w:p>
        </w:tc>
      </w:tr>
      <w:tr w14:paraId="49982F3B">
        <w:tblPrEx>
          <w:tblCellMar>
            <w:top w:w="0" w:type="dxa"/>
            <w:left w:w="108" w:type="dxa"/>
            <w:bottom w:w="0" w:type="dxa"/>
            <w:right w:w="108" w:type="dxa"/>
          </w:tblCellMar>
        </w:tblPrEx>
        <w:trPr>
          <w:trHeight w:val="300" w:hRule="atLeast"/>
        </w:trPr>
        <w:tc>
          <w:tcPr>
            <w:tcW w:w="7456" w:type="dxa"/>
            <w:gridSpan w:val="3"/>
            <w:vAlign w:val="center"/>
          </w:tcPr>
          <w:p w14:paraId="529A6D01">
            <w:pPr>
              <w:pStyle w:val="39"/>
              <w:numPr>
                <w:ilvl w:val="0"/>
                <w:numId w:val="13"/>
              </w:numPr>
              <w:spacing w:before="0" w:beforeAutospacing="0" w:after="0" w:afterAutospacing="0"/>
              <w:rPr>
                <w:rFonts w:ascii="Calibri" w:hAnsi="Calibri" w:eastAsia="Calibri" w:cs="Calibri"/>
              </w:rPr>
            </w:pPr>
            <w:r>
              <w:rPr>
                <w:rFonts w:ascii="Calibri" w:hAnsi="Calibri" w:eastAsia="Calibri" w:cs="Calibri"/>
              </w:rPr>
              <w:t>The student group is able to identify, integrate and apply relevant knowledge and insights in every new situation.</w:t>
            </w:r>
          </w:p>
        </w:tc>
        <w:tc>
          <w:tcPr>
            <w:tcW w:w="379" w:type="dxa"/>
            <w:vAlign w:val="center"/>
          </w:tcPr>
          <w:p w14:paraId="1E17B698">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I</w:t>
            </w:r>
          </w:p>
        </w:tc>
        <w:tc>
          <w:tcPr>
            <w:tcW w:w="379" w:type="dxa"/>
            <w:vAlign w:val="center"/>
          </w:tcPr>
          <w:p w14:paraId="59572EFD">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M</w:t>
            </w:r>
          </w:p>
        </w:tc>
        <w:tc>
          <w:tcPr>
            <w:tcW w:w="379" w:type="dxa"/>
            <w:shd w:val="clear" w:color="auto" w:fill="4F81BD"/>
            <w:vAlign w:val="center"/>
          </w:tcPr>
          <w:p w14:paraId="495E2361">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S</w:t>
            </w:r>
          </w:p>
        </w:tc>
        <w:tc>
          <w:tcPr>
            <w:tcW w:w="379" w:type="dxa"/>
            <w:vAlign w:val="center"/>
          </w:tcPr>
          <w:p w14:paraId="1175F384">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G</w:t>
            </w:r>
          </w:p>
        </w:tc>
        <w:tc>
          <w:tcPr>
            <w:tcW w:w="390" w:type="dxa"/>
            <w:vAlign w:val="center"/>
          </w:tcPr>
          <w:p w14:paraId="4B90AC31">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E</w:t>
            </w:r>
          </w:p>
        </w:tc>
      </w:tr>
      <w:tr w14:paraId="0DFAC886">
        <w:tblPrEx>
          <w:tblCellMar>
            <w:top w:w="0" w:type="dxa"/>
            <w:left w:w="108" w:type="dxa"/>
            <w:bottom w:w="0" w:type="dxa"/>
            <w:right w:w="108" w:type="dxa"/>
          </w:tblCellMar>
        </w:tblPrEx>
        <w:trPr>
          <w:trHeight w:val="300" w:hRule="atLeast"/>
        </w:trPr>
        <w:tc>
          <w:tcPr>
            <w:tcW w:w="7456" w:type="dxa"/>
            <w:gridSpan w:val="3"/>
            <w:vAlign w:val="center"/>
          </w:tcPr>
          <w:p w14:paraId="0F212338">
            <w:pPr>
              <w:pStyle w:val="39"/>
              <w:numPr>
                <w:ilvl w:val="0"/>
                <w:numId w:val="13"/>
              </w:numPr>
              <w:spacing w:before="0" w:beforeAutospacing="0" w:after="0" w:afterAutospacing="0"/>
              <w:rPr>
                <w:rFonts w:ascii="Calibri" w:hAnsi="Calibri" w:eastAsia="Calibri" w:cs="Calibri"/>
              </w:rPr>
            </w:pPr>
            <w:r>
              <w:rPr>
                <w:rFonts w:ascii="Calibri" w:hAnsi="Calibri" w:eastAsia="Calibri" w:cs="Calibri"/>
              </w:rPr>
              <w:t>The student group takes personal duties and responsibilities seriously.</w:t>
            </w:r>
          </w:p>
        </w:tc>
        <w:tc>
          <w:tcPr>
            <w:tcW w:w="379" w:type="dxa"/>
            <w:vAlign w:val="center"/>
          </w:tcPr>
          <w:p w14:paraId="7CEE12AD">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I</w:t>
            </w:r>
          </w:p>
        </w:tc>
        <w:tc>
          <w:tcPr>
            <w:tcW w:w="379" w:type="dxa"/>
            <w:vAlign w:val="center"/>
          </w:tcPr>
          <w:p w14:paraId="310FF77A">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M</w:t>
            </w:r>
          </w:p>
        </w:tc>
        <w:tc>
          <w:tcPr>
            <w:tcW w:w="379" w:type="dxa"/>
            <w:shd w:val="clear" w:color="auto" w:fill="4F81BD"/>
            <w:vAlign w:val="center"/>
          </w:tcPr>
          <w:p w14:paraId="15D274B6">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S</w:t>
            </w:r>
          </w:p>
        </w:tc>
        <w:tc>
          <w:tcPr>
            <w:tcW w:w="379" w:type="dxa"/>
            <w:vAlign w:val="center"/>
          </w:tcPr>
          <w:p w14:paraId="2EB37C07">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G</w:t>
            </w:r>
          </w:p>
        </w:tc>
        <w:tc>
          <w:tcPr>
            <w:tcW w:w="390" w:type="dxa"/>
            <w:vAlign w:val="center"/>
          </w:tcPr>
          <w:p w14:paraId="0EA961D7">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E</w:t>
            </w:r>
          </w:p>
        </w:tc>
      </w:tr>
      <w:tr w14:paraId="41D5F60B">
        <w:tblPrEx>
          <w:tblCellMar>
            <w:top w:w="0" w:type="dxa"/>
            <w:left w:w="108" w:type="dxa"/>
            <w:bottom w:w="0" w:type="dxa"/>
            <w:right w:w="108" w:type="dxa"/>
          </w:tblCellMar>
        </w:tblPrEx>
        <w:trPr>
          <w:trHeight w:val="300" w:hRule="atLeast"/>
        </w:trPr>
        <w:tc>
          <w:tcPr>
            <w:tcW w:w="7456" w:type="dxa"/>
            <w:gridSpan w:val="3"/>
            <w:vAlign w:val="center"/>
          </w:tcPr>
          <w:p w14:paraId="3C85C5C9">
            <w:pPr>
              <w:pStyle w:val="39"/>
              <w:numPr>
                <w:ilvl w:val="0"/>
                <w:numId w:val="14"/>
              </w:numPr>
              <w:spacing w:before="0" w:beforeAutospacing="0" w:after="0" w:afterAutospacing="0"/>
              <w:rPr>
                <w:rFonts w:ascii="Calibri" w:hAnsi="Calibri" w:eastAsia="Calibri" w:cs="Calibri"/>
              </w:rPr>
            </w:pPr>
            <w:r>
              <w:rPr>
                <w:rFonts w:ascii="Calibri" w:hAnsi="Calibri" w:eastAsia="Calibri" w:cs="Calibri"/>
              </w:rPr>
              <w:t xml:space="preserve">The student group is able to communicate effectively with people in various positions/roles. </w:t>
            </w:r>
          </w:p>
        </w:tc>
        <w:tc>
          <w:tcPr>
            <w:tcW w:w="379" w:type="dxa"/>
            <w:vAlign w:val="center"/>
          </w:tcPr>
          <w:p w14:paraId="2906B353">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I</w:t>
            </w:r>
          </w:p>
        </w:tc>
        <w:tc>
          <w:tcPr>
            <w:tcW w:w="379" w:type="dxa"/>
            <w:vAlign w:val="center"/>
          </w:tcPr>
          <w:p w14:paraId="1A9FC2F8">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M</w:t>
            </w:r>
          </w:p>
        </w:tc>
        <w:tc>
          <w:tcPr>
            <w:tcW w:w="379" w:type="dxa"/>
            <w:shd w:val="clear" w:color="auto" w:fill="4F81BD"/>
            <w:vAlign w:val="center"/>
          </w:tcPr>
          <w:p w14:paraId="701774FA">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S</w:t>
            </w:r>
          </w:p>
        </w:tc>
        <w:tc>
          <w:tcPr>
            <w:tcW w:w="379" w:type="dxa"/>
            <w:vAlign w:val="center"/>
          </w:tcPr>
          <w:p w14:paraId="09C91850">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G</w:t>
            </w:r>
          </w:p>
        </w:tc>
        <w:tc>
          <w:tcPr>
            <w:tcW w:w="390" w:type="dxa"/>
            <w:vAlign w:val="center"/>
          </w:tcPr>
          <w:p w14:paraId="4ADF9469">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E</w:t>
            </w:r>
          </w:p>
        </w:tc>
      </w:tr>
      <w:tr w14:paraId="6C6FC940">
        <w:tblPrEx>
          <w:tblCellMar>
            <w:top w:w="0" w:type="dxa"/>
            <w:left w:w="108" w:type="dxa"/>
            <w:bottom w:w="0" w:type="dxa"/>
            <w:right w:w="108" w:type="dxa"/>
          </w:tblCellMar>
        </w:tblPrEx>
        <w:trPr>
          <w:trHeight w:val="300" w:hRule="atLeast"/>
        </w:trPr>
        <w:tc>
          <w:tcPr>
            <w:tcW w:w="7456" w:type="dxa"/>
            <w:gridSpan w:val="3"/>
            <w:vAlign w:val="center"/>
          </w:tcPr>
          <w:p w14:paraId="01A33F34">
            <w:pPr>
              <w:pStyle w:val="39"/>
              <w:numPr>
                <w:ilvl w:val="0"/>
                <w:numId w:val="14"/>
              </w:numPr>
              <w:spacing w:before="0" w:beforeAutospacing="0" w:after="0" w:afterAutospacing="0"/>
              <w:rPr>
                <w:rFonts w:ascii="Calibri" w:hAnsi="Calibri" w:eastAsia="Calibri" w:cs="Calibri"/>
              </w:rPr>
            </w:pPr>
            <w:r>
              <w:rPr>
                <w:rFonts w:ascii="Calibri" w:hAnsi="Calibri" w:eastAsia="Calibri" w:cs="Calibri"/>
              </w:rPr>
              <w:t>The student group is able to listen to and empathize with another person’s point of view.</w:t>
            </w:r>
          </w:p>
        </w:tc>
        <w:tc>
          <w:tcPr>
            <w:tcW w:w="379" w:type="dxa"/>
            <w:vAlign w:val="center"/>
          </w:tcPr>
          <w:p w14:paraId="02856FD3">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I</w:t>
            </w:r>
          </w:p>
        </w:tc>
        <w:tc>
          <w:tcPr>
            <w:tcW w:w="379" w:type="dxa"/>
            <w:vAlign w:val="center"/>
          </w:tcPr>
          <w:p w14:paraId="2084FC38">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M</w:t>
            </w:r>
          </w:p>
        </w:tc>
        <w:tc>
          <w:tcPr>
            <w:tcW w:w="379" w:type="dxa"/>
            <w:shd w:val="clear" w:color="auto" w:fill="FFFFFF" w:themeFill="background1"/>
            <w:vAlign w:val="center"/>
          </w:tcPr>
          <w:p w14:paraId="1AB4A244">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S</w:t>
            </w:r>
          </w:p>
        </w:tc>
        <w:tc>
          <w:tcPr>
            <w:tcW w:w="379" w:type="dxa"/>
            <w:shd w:val="clear" w:color="auto" w:fill="4F81BD"/>
            <w:vAlign w:val="center"/>
          </w:tcPr>
          <w:p w14:paraId="4D46CEFB">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G</w:t>
            </w:r>
          </w:p>
        </w:tc>
        <w:tc>
          <w:tcPr>
            <w:tcW w:w="390" w:type="dxa"/>
            <w:vAlign w:val="center"/>
          </w:tcPr>
          <w:p w14:paraId="13939109">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E</w:t>
            </w:r>
          </w:p>
        </w:tc>
      </w:tr>
      <w:tr w14:paraId="6499F192">
        <w:tblPrEx>
          <w:tblCellMar>
            <w:top w:w="0" w:type="dxa"/>
            <w:left w:w="108" w:type="dxa"/>
            <w:bottom w:w="0" w:type="dxa"/>
            <w:right w:w="108" w:type="dxa"/>
          </w:tblCellMar>
        </w:tblPrEx>
        <w:trPr>
          <w:trHeight w:val="300" w:hRule="atLeast"/>
        </w:trPr>
        <w:tc>
          <w:tcPr>
            <w:tcW w:w="7456" w:type="dxa"/>
            <w:gridSpan w:val="3"/>
            <w:vAlign w:val="center"/>
          </w:tcPr>
          <w:p w14:paraId="3B357751">
            <w:pPr>
              <w:pStyle w:val="39"/>
              <w:numPr>
                <w:ilvl w:val="0"/>
                <w:numId w:val="14"/>
              </w:numPr>
              <w:spacing w:before="0" w:beforeAutospacing="0" w:after="0" w:afterAutospacing="0"/>
              <w:rPr>
                <w:rFonts w:ascii="Calibri" w:hAnsi="Calibri" w:eastAsia="Calibri" w:cs="Calibri"/>
              </w:rPr>
            </w:pPr>
            <w:r>
              <w:rPr>
                <w:rFonts w:ascii="Calibri" w:hAnsi="Calibri" w:eastAsia="Calibri" w:cs="Calibri"/>
              </w:rPr>
              <w:t>The student group is able to communicate knowledge, insights and skills to others.</w:t>
            </w:r>
          </w:p>
        </w:tc>
        <w:tc>
          <w:tcPr>
            <w:tcW w:w="379" w:type="dxa"/>
            <w:vAlign w:val="center"/>
          </w:tcPr>
          <w:p w14:paraId="6C7963D6">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I</w:t>
            </w:r>
          </w:p>
        </w:tc>
        <w:tc>
          <w:tcPr>
            <w:tcW w:w="379" w:type="dxa"/>
            <w:vAlign w:val="center"/>
          </w:tcPr>
          <w:p w14:paraId="06FC1DD1">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M</w:t>
            </w:r>
          </w:p>
        </w:tc>
        <w:tc>
          <w:tcPr>
            <w:tcW w:w="379" w:type="dxa"/>
            <w:shd w:val="clear" w:color="auto" w:fill="4F81BD"/>
            <w:vAlign w:val="center"/>
          </w:tcPr>
          <w:p w14:paraId="6623FB25">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S</w:t>
            </w:r>
          </w:p>
        </w:tc>
        <w:tc>
          <w:tcPr>
            <w:tcW w:w="379" w:type="dxa"/>
            <w:vAlign w:val="center"/>
          </w:tcPr>
          <w:p w14:paraId="3B60DBEF">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G</w:t>
            </w:r>
          </w:p>
        </w:tc>
        <w:tc>
          <w:tcPr>
            <w:tcW w:w="390" w:type="dxa"/>
            <w:vAlign w:val="center"/>
          </w:tcPr>
          <w:p w14:paraId="2E92ABA1">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E</w:t>
            </w:r>
          </w:p>
        </w:tc>
      </w:tr>
      <w:tr w14:paraId="3D26676C">
        <w:tblPrEx>
          <w:tblCellMar>
            <w:top w:w="0" w:type="dxa"/>
            <w:left w:w="108" w:type="dxa"/>
            <w:bottom w:w="0" w:type="dxa"/>
            <w:right w:w="108" w:type="dxa"/>
          </w:tblCellMar>
        </w:tblPrEx>
        <w:trPr>
          <w:trHeight w:val="300" w:hRule="atLeast"/>
        </w:trPr>
        <w:tc>
          <w:tcPr>
            <w:tcW w:w="7456" w:type="dxa"/>
            <w:gridSpan w:val="3"/>
            <w:vAlign w:val="center"/>
          </w:tcPr>
          <w:p w14:paraId="07EB2C1A">
            <w:pPr>
              <w:pStyle w:val="39"/>
              <w:numPr>
                <w:ilvl w:val="0"/>
                <w:numId w:val="14"/>
              </w:numPr>
              <w:spacing w:before="0" w:beforeAutospacing="0" w:after="0" w:afterAutospacing="0" w:line="274" w:lineRule="auto"/>
              <w:rPr>
                <w:rFonts w:ascii="Calibri" w:hAnsi="Calibri" w:eastAsia="Calibri" w:cs="Calibri"/>
              </w:rPr>
            </w:pPr>
            <w:r>
              <w:rPr>
                <w:rFonts w:ascii="Calibri" w:hAnsi="Calibri" w:eastAsia="Calibri" w:cs="Calibri"/>
              </w:rPr>
              <w:t>The student group expresses themself effectively, orally and in writing, using correct, understandable and appropriate language</w:t>
            </w:r>
          </w:p>
        </w:tc>
        <w:tc>
          <w:tcPr>
            <w:tcW w:w="379" w:type="dxa"/>
            <w:vAlign w:val="center"/>
          </w:tcPr>
          <w:p w14:paraId="48636C77">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I</w:t>
            </w:r>
          </w:p>
        </w:tc>
        <w:tc>
          <w:tcPr>
            <w:tcW w:w="379" w:type="dxa"/>
            <w:vAlign w:val="center"/>
          </w:tcPr>
          <w:p w14:paraId="22B40CC2">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M</w:t>
            </w:r>
          </w:p>
        </w:tc>
        <w:tc>
          <w:tcPr>
            <w:tcW w:w="379" w:type="dxa"/>
            <w:shd w:val="clear" w:color="auto" w:fill="4F81BD"/>
            <w:vAlign w:val="center"/>
          </w:tcPr>
          <w:p w14:paraId="4FC9213B">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S</w:t>
            </w:r>
          </w:p>
        </w:tc>
        <w:tc>
          <w:tcPr>
            <w:tcW w:w="379" w:type="dxa"/>
            <w:vAlign w:val="center"/>
          </w:tcPr>
          <w:p w14:paraId="7F7A56AA">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G</w:t>
            </w:r>
          </w:p>
        </w:tc>
        <w:tc>
          <w:tcPr>
            <w:tcW w:w="390" w:type="dxa"/>
            <w:vAlign w:val="center"/>
          </w:tcPr>
          <w:p w14:paraId="6245395F">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E</w:t>
            </w:r>
          </w:p>
        </w:tc>
      </w:tr>
      <w:tr w14:paraId="77B1DF5C">
        <w:tblPrEx>
          <w:tblCellMar>
            <w:top w:w="0" w:type="dxa"/>
            <w:left w:w="108" w:type="dxa"/>
            <w:bottom w:w="0" w:type="dxa"/>
            <w:right w:w="108" w:type="dxa"/>
          </w:tblCellMar>
        </w:tblPrEx>
        <w:trPr>
          <w:trHeight w:val="300" w:hRule="atLeast"/>
        </w:trPr>
        <w:tc>
          <w:tcPr>
            <w:tcW w:w="7456" w:type="dxa"/>
            <w:gridSpan w:val="3"/>
            <w:vAlign w:val="center"/>
          </w:tcPr>
          <w:p w14:paraId="5EED1A65">
            <w:pPr>
              <w:pStyle w:val="39"/>
              <w:numPr>
                <w:ilvl w:val="0"/>
                <w:numId w:val="14"/>
              </w:numPr>
              <w:spacing w:before="0" w:beforeAutospacing="0" w:after="0" w:afterAutospacing="0"/>
              <w:rPr>
                <w:rFonts w:ascii="Calibri" w:hAnsi="Calibri" w:eastAsia="Calibri" w:cs="Calibri"/>
              </w:rPr>
            </w:pPr>
            <w:r>
              <w:rPr>
                <w:rFonts w:ascii="Calibri" w:hAnsi="Calibri" w:eastAsia="Calibri" w:cs="Calibri"/>
              </w:rPr>
              <w:t>The student group is able to account for the achieved results and the process.</w:t>
            </w:r>
          </w:p>
        </w:tc>
        <w:tc>
          <w:tcPr>
            <w:tcW w:w="379" w:type="dxa"/>
            <w:vAlign w:val="center"/>
          </w:tcPr>
          <w:p w14:paraId="35812D90">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I</w:t>
            </w:r>
          </w:p>
        </w:tc>
        <w:tc>
          <w:tcPr>
            <w:tcW w:w="379" w:type="dxa"/>
            <w:vAlign w:val="center"/>
          </w:tcPr>
          <w:p w14:paraId="498D9202">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M</w:t>
            </w:r>
          </w:p>
        </w:tc>
        <w:tc>
          <w:tcPr>
            <w:tcW w:w="379" w:type="dxa"/>
            <w:shd w:val="clear" w:color="auto" w:fill="FFFFFF" w:themeFill="background1"/>
            <w:vAlign w:val="center"/>
          </w:tcPr>
          <w:p w14:paraId="2EB0841A">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S</w:t>
            </w:r>
          </w:p>
        </w:tc>
        <w:tc>
          <w:tcPr>
            <w:tcW w:w="379" w:type="dxa"/>
            <w:shd w:val="clear" w:color="auto" w:fill="4F81BD"/>
            <w:vAlign w:val="center"/>
          </w:tcPr>
          <w:p w14:paraId="7FBA5ACC">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G</w:t>
            </w:r>
          </w:p>
        </w:tc>
        <w:tc>
          <w:tcPr>
            <w:tcW w:w="390" w:type="dxa"/>
            <w:vAlign w:val="center"/>
          </w:tcPr>
          <w:p w14:paraId="6C00D13F">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E</w:t>
            </w:r>
          </w:p>
        </w:tc>
      </w:tr>
      <w:tr w14:paraId="6B56A043">
        <w:tblPrEx>
          <w:tblCellMar>
            <w:top w:w="0" w:type="dxa"/>
            <w:left w:w="108" w:type="dxa"/>
            <w:bottom w:w="0" w:type="dxa"/>
            <w:right w:w="108" w:type="dxa"/>
          </w:tblCellMar>
        </w:tblPrEx>
        <w:trPr>
          <w:trHeight w:val="300" w:hRule="atLeast"/>
        </w:trPr>
        <w:tc>
          <w:tcPr>
            <w:tcW w:w="7456" w:type="dxa"/>
            <w:gridSpan w:val="3"/>
            <w:vAlign w:val="center"/>
          </w:tcPr>
          <w:p w14:paraId="3FF109E3">
            <w:pPr>
              <w:pStyle w:val="39"/>
              <w:numPr>
                <w:ilvl w:val="0"/>
                <w:numId w:val="14"/>
              </w:numPr>
              <w:spacing w:before="0" w:beforeAutospacing="0" w:after="0" w:afterAutospacing="0"/>
              <w:rPr>
                <w:rFonts w:ascii="Calibri" w:hAnsi="Calibri" w:eastAsia="Calibri" w:cs="Calibri"/>
              </w:rPr>
            </w:pPr>
            <w:r>
              <w:rPr>
                <w:rFonts w:ascii="Calibri" w:hAnsi="Calibri" w:eastAsia="Calibri" w:cs="Calibri"/>
              </w:rPr>
              <w:t xml:space="preserve">The student group takes substantiated decisions based on the available information and an analysis thereof and comes up with feasible solutions. </w:t>
            </w:r>
          </w:p>
        </w:tc>
        <w:tc>
          <w:tcPr>
            <w:tcW w:w="379" w:type="dxa"/>
            <w:tcBorders>
              <w:left w:val="nil"/>
            </w:tcBorders>
            <w:vAlign w:val="center"/>
          </w:tcPr>
          <w:p w14:paraId="6A403479">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I</w:t>
            </w:r>
          </w:p>
        </w:tc>
        <w:tc>
          <w:tcPr>
            <w:tcW w:w="379" w:type="dxa"/>
            <w:vAlign w:val="center"/>
          </w:tcPr>
          <w:p w14:paraId="5FD6DD60">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M</w:t>
            </w:r>
          </w:p>
        </w:tc>
        <w:tc>
          <w:tcPr>
            <w:tcW w:w="379" w:type="dxa"/>
            <w:shd w:val="clear" w:color="auto" w:fill="4F81BD"/>
            <w:vAlign w:val="center"/>
          </w:tcPr>
          <w:p w14:paraId="1C9C54B4">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S</w:t>
            </w:r>
          </w:p>
        </w:tc>
        <w:tc>
          <w:tcPr>
            <w:tcW w:w="379" w:type="dxa"/>
            <w:vAlign w:val="center"/>
          </w:tcPr>
          <w:p w14:paraId="46FC7236">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G</w:t>
            </w:r>
          </w:p>
        </w:tc>
        <w:tc>
          <w:tcPr>
            <w:tcW w:w="390" w:type="dxa"/>
            <w:vAlign w:val="center"/>
          </w:tcPr>
          <w:p w14:paraId="281FEBC8">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E</w:t>
            </w:r>
          </w:p>
        </w:tc>
      </w:tr>
      <w:tr w14:paraId="566B2095">
        <w:tblPrEx>
          <w:tblCellMar>
            <w:top w:w="0" w:type="dxa"/>
            <w:left w:w="108" w:type="dxa"/>
            <w:bottom w:w="0" w:type="dxa"/>
            <w:right w:w="108" w:type="dxa"/>
          </w:tblCellMar>
        </w:tblPrEx>
        <w:trPr>
          <w:trHeight w:val="300" w:hRule="atLeast"/>
        </w:trPr>
        <w:tc>
          <w:tcPr>
            <w:tcW w:w="7456" w:type="dxa"/>
            <w:gridSpan w:val="3"/>
            <w:vAlign w:val="center"/>
          </w:tcPr>
          <w:p w14:paraId="4BA930AD">
            <w:pPr>
              <w:pStyle w:val="39"/>
              <w:numPr>
                <w:ilvl w:val="0"/>
                <w:numId w:val="14"/>
              </w:numPr>
              <w:spacing w:before="0" w:beforeAutospacing="0" w:after="0" w:afterAutospacing="0"/>
              <w:rPr>
                <w:rFonts w:ascii="Calibri" w:hAnsi="Calibri" w:eastAsia="Calibri" w:cs="Calibri"/>
              </w:rPr>
            </w:pPr>
            <w:r>
              <w:rPr>
                <w:rFonts w:ascii="Calibri" w:hAnsi="Calibri" w:eastAsia="Calibri" w:cs="Calibri"/>
              </w:rPr>
              <w:t>The student group comes up with new ideas, approaches or insights.</w:t>
            </w:r>
          </w:p>
        </w:tc>
        <w:tc>
          <w:tcPr>
            <w:tcW w:w="379" w:type="dxa"/>
            <w:tcBorders>
              <w:left w:val="nil"/>
            </w:tcBorders>
            <w:vAlign w:val="center"/>
          </w:tcPr>
          <w:p w14:paraId="1945FCA5">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I</w:t>
            </w:r>
          </w:p>
        </w:tc>
        <w:tc>
          <w:tcPr>
            <w:tcW w:w="379" w:type="dxa"/>
            <w:shd w:val="clear" w:color="auto" w:fill="4F81BD"/>
            <w:vAlign w:val="center"/>
          </w:tcPr>
          <w:p w14:paraId="4E091AE5">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M</w:t>
            </w:r>
          </w:p>
        </w:tc>
        <w:tc>
          <w:tcPr>
            <w:tcW w:w="379" w:type="dxa"/>
            <w:shd w:val="clear" w:color="auto" w:fill="FFFFFF" w:themeFill="background1"/>
            <w:vAlign w:val="center"/>
          </w:tcPr>
          <w:p w14:paraId="3C5C9415">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S</w:t>
            </w:r>
          </w:p>
        </w:tc>
        <w:tc>
          <w:tcPr>
            <w:tcW w:w="379" w:type="dxa"/>
            <w:vAlign w:val="center"/>
          </w:tcPr>
          <w:p w14:paraId="6FCADB90">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G</w:t>
            </w:r>
          </w:p>
        </w:tc>
        <w:tc>
          <w:tcPr>
            <w:tcW w:w="390" w:type="dxa"/>
            <w:vAlign w:val="center"/>
          </w:tcPr>
          <w:p w14:paraId="1F75474C">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E</w:t>
            </w:r>
          </w:p>
        </w:tc>
      </w:tr>
      <w:tr w14:paraId="439781FD">
        <w:tblPrEx>
          <w:tblCellMar>
            <w:top w:w="0" w:type="dxa"/>
            <w:left w:w="108" w:type="dxa"/>
            <w:bottom w:w="0" w:type="dxa"/>
            <w:right w:w="108" w:type="dxa"/>
          </w:tblCellMar>
        </w:tblPrEx>
        <w:trPr>
          <w:trHeight w:val="300" w:hRule="atLeast"/>
        </w:trPr>
        <w:tc>
          <w:tcPr>
            <w:tcW w:w="7456" w:type="dxa"/>
            <w:gridSpan w:val="3"/>
            <w:vAlign w:val="center"/>
          </w:tcPr>
          <w:p w14:paraId="6B9A2515">
            <w:pPr>
              <w:pStyle w:val="39"/>
              <w:numPr>
                <w:ilvl w:val="0"/>
                <w:numId w:val="14"/>
              </w:numPr>
              <w:spacing w:before="0" w:beforeAutospacing="0" w:after="0" w:afterAutospacing="0"/>
              <w:rPr>
                <w:rFonts w:ascii="Calibri" w:hAnsi="Calibri" w:eastAsia="Calibri" w:cs="Calibri"/>
              </w:rPr>
            </w:pPr>
            <w:r>
              <w:rPr>
                <w:rFonts w:ascii="Calibri" w:hAnsi="Calibri" w:eastAsia="Calibri" w:cs="Calibri"/>
              </w:rPr>
              <w:t>The student group comes up with various solutions to a problem.</w:t>
            </w:r>
          </w:p>
        </w:tc>
        <w:tc>
          <w:tcPr>
            <w:tcW w:w="379" w:type="dxa"/>
            <w:tcBorders>
              <w:left w:val="nil"/>
            </w:tcBorders>
            <w:vAlign w:val="center"/>
          </w:tcPr>
          <w:p w14:paraId="787A20BD">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I</w:t>
            </w:r>
          </w:p>
        </w:tc>
        <w:tc>
          <w:tcPr>
            <w:tcW w:w="379" w:type="dxa"/>
            <w:shd w:val="clear" w:color="auto" w:fill="4F81BD"/>
            <w:vAlign w:val="center"/>
          </w:tcPr>
          <w:p w14:paraId="20B1A40C">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M</w:t>
            </w:r>
          </w:p>
        </w:tc>
        <w:tc>
          <w:tcPr>
            <w:tcW w:w="379" w:type="dxa"/>
            <w:shd w:val="clear" w:color="auto" w:fill="FFFFFF" w:themeFill="background1"/>
            <w:vAlign w:val="center"/>
          </w:tcPr>
          <w:p w14:paraId="4A63E7BA">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S</w:t>
            </w:r>
          </w:p>
        </w:tc>
        <w:tc>
          <w:tcPr>
            <w:tcW w:w="379" w:type="dxa"/>
            <w:vAlign w:val="center"/>
          </w:tcPr>
          <w:p w14:paraId="28AD9382">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G</w:t>
            </w:r>
          </w:p>
        </w:tc>
        <w:tc>
          <w:tcPr>
            <w:tcW w:w="390" w:type="dxa"/>
            <w:vAlign w:val="center"/>
          </w:tcPr>
          <w:p w14:paraId="7AC8AD66">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E</w:t>
            </w:r>
          </w:p>
        </w:tc>
      </w:tr>
      <w:tr w14:paraId="37785445">
        <w:tblPrEx>
          <w:tblCellMar>
            <w:top w:w="0" w:type="dxa"/>
            <w:left w:w="108" w:type="dxa"/>
            <w:bottom w:w="0" w:type="dxa"/>
            <w:right w:w="108" w:type="dxa"/>
          </w:tblCellMar>
        </w:tblPrEx>
        <w:trPr>
          <w:trHeight w:val="300" w:hRule="atLeast"/>
        </w:trPr>
        <w:tc>
          <w:tcPr>
            <w:tcW w:w="7456" w:type="dxa"/>
            <w:gridSpan w:val="3"/>
            <w:vAlign w:val="center"/>
          </w:tcPr>
          <w:p w14:paraId="1AF2836E">
            <w:pPr>
              <w:pStyle w:val="39"/>
              <w:numPr>
                <w:ilvl w:val="0"/>
                <w:numId w:val="14"/>
              </w:numPr>
              <w:spacing w:before="0" w:beforeAutospacing="0" w:after="0" w:afterAutospacing="0"/>
              <w:rPr>
                <w:rFonts w:ascii="Calibri" w:hAnsi="Calibri" w:eastAsia="Calibri" w:cs="Calibri"/>
                <w:color w:val="000000" w:themeColor="text1" w:themeTint="FF"/>
                <w14:textFill>
                  <w14:solidFill>
                    <w14:schemeClr w14:val="tx1">
                      <w14:lumMod w14:val="100000"/>
                      <w14:lumOff w14:val="0"/>
                    </w14:schemeClr>
                  </w14:solidFill>
                </w14:textFill>
              </w:rPr>
            </w:pPr>
            <w:r>
              <w:rPr>
                <w:rFonts w:ascii="Calibri" w:hAnsi="Calibri" w:eastAsia="Calibri" w:cs="Calibri"/>
              </w:rPr>
              <w:t>The student group is aware of the importance of ethics and social values for an organization and supports these.</w:t>
            </w:r>
            <w:r>
              <w:rPr>
                <w:rFonts w:ascii="Calibri" w:hAnsi="Calibri" w:eastAsia="Calibri" w:cs="Calibri"/>
                <w:color w:val="000000" w:themeColor="text1" w:themeTint="FF"/>
                <w14:textFill>
                  <w14:solidFill>
                    <w14:schemeClr w14:val="tx1">
                      <w14:lumMod w14:val="100000"/>
                      <w14:lumOff w14:val="0"/>
                    </w14:schemeClr>
                  </w14:solidFill>
                </w14:textFill>
              </w:rPr>
              <w:t xml:space="preserve"> </w:t>
            </w:r>
          </w:p>
        </w:tc>
        <w:tc>
          <w:tcPr>
            <w:tcW w:w="379" w:type="dxa"/>
            <w:vAlign w:val="center"/>
          </w:tcPr>
          <w:p w14:paraId="4CA0E0D3">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I</w:t>
            </w:r>
          </w:p>
        </w:tc>
        <w:tc>
          <w:tcPr>
            <w:tcW w:w="379" w:type="dxa"/>
            <w:vAlign w:val="center"/>
          </w:tcPr>
          <w:p w14:paraId="1BFEF005">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M</w:t>
            </w:r>
          </w:p>
        </w:tc>
        <w:tc>
          <w:tcPr>
            <w:tcW w:w="379" w:type="dxa"/>
            <w:shd w:val="clear" w:color="auto" w:fill="4F81BD"/>
            <w:vAlign w:val="center"/>
          </w:tcPr>
          <w:p w14:paraId="250E2553">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S</w:t>
            </w:r>
          </w:p>
        </w:tc>
        <w:tc>
          <w:tcPr>
            <w:tcW w:w="379" w:type="dxa"/>
            <w:vAlign w:val="center"/>
          </w:tcPr>
          <w:p w14:paraId="2BF2D05D">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G</w:t>
            </w:r>
          </w:p>
        </w:tc>
        <w:tc>
          <w:tcPr>
            <w:tcW w:w="390" w:type="dxa"/>
            <w:vAlign w:val="center"/>
          </w:tcPr>
          <w:p w14:paraId="1B221BB2">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E</w:t>
            </w:r>
          </w:p>
        </w:tc>
      </w:tr>
      <w:tr w14:paraId="2EB4D5B5">
        <w:tblPrEx>
          <w:tblCellMar>
            <w:top w:w="0" w:type="dxa"/>
            <w:left w:w="108" w:type="dxa"/>
            <w:bottom w:w="0" w:type="dxa"/>
            <w:right w:w="108" w:type="dxa"/>
          </w:tblCellMar>
        </w:tblPrEx>
        <w:trPr>
          <w:trHeight w:val="300" w:hRule="atLeast"/>
        </w:trPr>
        <w:tc>
          <w:tcPr>
            <w:tcW w:w="9362" w:type="dxa"/>
            <w:gridSpan w:val="8"/>
            <w:shd w:val="clear" w:color="auto" w:fill="FFC000"/>
            <w:vAlign w:val="center"/>
          </w:tcPr>
          <w:p w14:paraId="4B005AEE">
            <w:pPr>
              <w:spacing w:before="240" w:beforeAutospacing="0" w:after="240" w:afterAutospacing="0"/>
            </w:pPr>
            <w:r>
              <w:rPr>
                <w:rFonts w:ascii="Calibri" w:hAnsi="Calibri" w:eastAsia="Calibri" w:cs="Calibri"/>
                <w:b/>
                <w:bCs/>
              </w:rPr>
              <w:t>Product</w:t>
            </w:r>
          </w:p>
        </w:tc>
      </w:tr>
      <w:tr w14:paraId="1CB0750B">
        <w:tblPrEx>
          <w:tblCellMar>
            <w:top w:w="0" w:type="dxa"/>
            <w:left w:w="108" w:type="dxa"/>
            <w:bottom w:w="0" w:type="dxa"/>
            <w:right w:w="108" w:type="dxa"/>
          </w:tblCellMar>
        </w:tblPrEx>
        <w:trPr>
          <w:trHeight w:val="300" w:hRule="atLeast"/>
        </w:trPr>
        <w:tc>
          <w:tcPr>
            <w:tcW w:w="7456" w:type="dxa"/>
            <w:gridSpan w:val="3"/>
            <w:vAlign w:val="center"/>
          </w:tcPr>
          <w:p w14:paraId="59CF29A9">
            <w:pPr>
              <w:pStyle w:val="39"/>
              <w:numPr>
                <w:ilvl w:val="0"/>
                <w:numId w:val="13"/>
              </w:numPr>
              <w:spacing w:before="0" w:beforeAutospacing="0" w:after="0" w:afterAutospacing="0"/>
              <w:rPr>
                <w:rFonts w:ascii="Calibri" w:hAnsi="Calibri" w:eastAsia="Calibri" w:cs="Calibri"/>
              </w:rPr>
            </w:pPr>
            <w:r>
              <w:rPr>
                <w:rFonts w:ascii="Calibri" w:hAnsi="Calibri" w:eastAsia="Calibri" w:cs="Calibri"/>
              </w:rPr>
              <w:t>The product turned out as expected</w:t>
            </w:r>
          </w:p>
        </w:tc>
        <w:tc>
          <w:tcPr>
            <w:tcW w:w="379" w:type="dxa"/>
            <w:vAlign w:val="center"/>
          </w:tcPr>
          <w:p w14:paraId="0B118E21">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I</w:t>
            </w:r>
          </w:p>
        </w:tc>
        <w:tc>
          <w:tcPr>
            <w:tcW w:w="379" w:type="dxa"/>
            <w:vAlign w:val="center"/>
          </w:tcPr>
          <w:p w14:paraId="16EE8AD5">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M</w:t>
            </w:r>
          </w:p>
        </w:tc>
        <w:tc>
          <w:tcPr>
            <w:tcW w:w="379" w:type="dxa"/>
            <w:vAlign w:val="center"/>
          </w:tcPr>
          <w:p w14:paraId="0C017246">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S</w:t>
            </w:r>
          </w:p>
        </w:tc>
        <w:tc>
          <w:tcPr>
            <w:tcW w:w="379" w:type="dxa"/>
            <w:shd w:val="clear" w:color="auto" w:fill="548DD4"/>
            <w:vAlign w:val="center"/>
          </w:tcPr>
          <w:p w14:paraId="1D6C7389">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G</w:t>
            </w:r>
          </w:p>
        </w:tc>
        <w:tc>
          <w:tcPr>
            <w:tcW w:w="390" w:type="dxa"/>
            <w:vAlign w:val="center"/>
          </w:tcPr>
          <w:p w14:paraId="7800D791">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E</w:t>
            </w:r>
          </w:p>
        </w:tc>
      </w:tr>
      <w:tr w14:paraId="68EBDBB6">
        <w:tblPrEx>
          <w:tblCellMar>
            <w:top w:w="0" w:type="dxa"/>
            <w:left w:w="108" w:type="dxa"/>
            <w:bottom w:w="0" w:type="dxa"/>
            <w:right w:w="108" w:type="dxa"/>
          </w:tblCellMar>
        </w:tblPrEx>
        <w:trPr>
          <w:trHeight w:val="300" w:hRule="atLeast"/>
        </w:trPr>
        <w:tc>
          <w:tcPr>
            <w:tcW w:w="7456" w:type="dxa"/>
            <w:gridSpan w:val="3"/>
            <w:vAlign w:val="center"/>
          </w:tcPr>
          <w:p w14:paraId="4A225C03">
            <w:pPr>
              <w:pStyle w:val="39"/>
              <w:numPr>
                <w:ilvl w:val="0"/>
                <w:numId w:val="13"/>
              </w:numPr>
              <w:spacing w:before="0" w:beforeAutospacing="0" w:after="0" w:afterAutospacing="0"/>
              <w:rPr>
                <w:rFonts w:ascii="Calibri" w:hAnsi="Calibri" w:eastAsia="Calibri" w:cs="Calibri"/>
              </w:rPr>
            </w:pPr>
            <w:r>
              <w:rPr>
                <w:rFonts w:ascii="Calibri" w:hAnsi="Calibri" w:eastAsia="Calibri" w:cs="Calibri"/>
              </w:rPr>
              <w:t>The product solves the problem as described to the students</w:t>
            </w:r>
          </w:p>
        </w:tc>
        <w:tc>
          <w:tcPr>
            <w:tcW w:w="379" w:type="dxa"/>
            <w:vAlign w:val="center"/>
          </w:tcPr>
          <w:p w14:paraId="5256A55E">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I</w:t>
            </w:r>
          </w:p>
        </w:tc>
        <w:tc>
          <w:tcPr>
            <w:tcW w:w="379" w:type="dxa"/>
            <w:vAlign w:val="center"/>
          </w:tcPr>
          <w:p w14:paraId="623A2E17">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M</w:t>
            </w:r>
          </w:p>
        </w:tc>
        <w:tc>
          <w:tcPr>
            <w:tcW w:w="379" w:type="dxa"/>
            <w:vAlign w:val="center"/>
          </w:tcPr>
          <w:p w14:paraId="1000ADE9">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S</w:t>
            </w:r>
          </w:p>
        </w:tc>
        <w:tc>
          <w:tcPr>
            <w:tcW w:w="379" w:type="dxa"/>
            <w:vAlign w:val="center"/>
          </w:tcPr>
          <w:p w14:paraId="1F126E06">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G</w:t>
            </w:r>
          </w:p>
        </w:tc>
        <w:tc>
          <w:tcPr>
            <w:tcW w:w="390" w:type="dxa"/>
            <w:shd w:val="clear" w:color="auto" w:fill="548DD4"/>
            <w:vAlign w:val="center"/>
          </w:tcPr>
          <w:p w14:paraId="721140AE">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E</w:t>
            </w:r>
          </w:p>
        </w:tc>
      </w:tr>
      <w:tr w14:paraId="1DBB57D4">
        <w:tblPrEx>
          <w:tblCellMar>
            <w:top w:w="0" w:type="dxa"/>
            <w:left w:w="108" w:type="dxa"/>
            <w:bottom w:w="0" w:type="dxa"/>
            <w:right w:w="108" w:type="dxa"/>
          </w:tblCellMar>
        </w:tblPrEx>
        <w:trPr>
          <w:trHeight w:val="300" w:hRule="atLeast"/>
        </w:trPr>
        <w:tc>
          <w:tcPr>
            <w:tcW w:w="7456" w:type="dxa"/>
            <w:gridSpan w:val="3"/>
            <w:vAlign w:val="center"/>
          </w:tcPr>
          <w:p w14:paraId="21AA123F">
            <w:pPr>
              <w:pStyle w:val="39"/>
              <w:numPr>
                <w:ilvl w:val="0"/>
                <w:numId w:val="13"/>
              </w:numPr>
              <w:spacing w:before="0" w:beforeAutospacing="0" w:after="0" w:afterAutospacing="0"/>
              <w:rPr>
                <w:rFonts w:ascii="Calibri" w:hAnsi="Calibri" w:eastAsia="Calibri" w:cs="Calibri"/>
              </w:rPr>
            </w:pPr>
            <w:r>
              <w:rPr>
                <w:rFonts w:ascii="Calibri" w:hAnsi="Calibri" w:eastAsia="Calibri" w:cs="Calibri"/>
              </w:rPr>
              <w:t>The product meets quality standards</w:t>
            </w:r>
          </w:p>
        </w:tc>
        <w:tc>
          <w:tcPr>
            <w:tcW w:w="379" w:type="dxa"/>
            <w:vAlign w:val="center"/>
          </w:tcPr>
          <w:p w14:paraId="7261E685">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I</w:t>
            </w:r>
          </w:p>
        </w:tc>
        <w:tc>
          <w:tcPr>
            <w:tcW w:w="379" w:type="dxa"/>
            <w:vAlign w:val="center"/>
          </w:tcPr>
          <w:p w14:paraId="383A4852">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M</w:t>
            </w:r>
          </w:p>
        </w:tc>
        <w:tc>
          <w:tcPr>
            <w:tcW w:w="379" w:type="dxa"/>
            <w:vAlign w:val="center"/>
          </w:tcPr>
          <w:p w14:paraId="1E091A93">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S</w:t>
            </w:r>
          </w:p>
        </w:tc>
        <w:tc>
          <w:tcPr>
            <w:tcW w:w="379" w:type="dxa"/>
            <w:shd w:val="clear" w:color="auto" w:fill="548DD4"/>
            <w:vAlign w:val="center"/>
          </w:tcPr>
          <w:p w14:paraId="46A253A2">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G</w:t>
            </w:r>
          </w:p>
        </w:tc>
        <w:tc>
          <w:tcPr>
            <w:tcW w:w="390" w:type="dxa"/>
            <w:vAlign w:val="center"/>
          </w:tcPr>
          <w:p w14:paraId="68C5F5FE">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E</w:t>
            </w:r>
          </w:p>
        </w:tc>
      </w:tr>
      <w:tr w14:paraId="635C6F2C">
        <w:tblPrEx>
          <w:tblCellMar>
            <w:top w:w="0" w:type="dxa"/>
            <w:left w:w="108" w:type="dxa"/>
            <w:bottom w:w="0" w:type="dxa"/>
            <w:right w:w="108" w:type="dxa"/>
          </w:tblCellMar>
        </w:tblPrEx>
        <w:trPr>
          <w:trHeight w:val="300" w:hRule="atLeast"/>
        </w:trPr>
        <w:tc>
          <w:tcPr>
            <w:tcW w:w="7456" w:type="dxa"/>
            <w:gridSpan w:val="3"/>
            <w:vAlign w:val="center"/>
          </w:tcPr>
          <w:p w14:paraId="7BB47A3B">
            <w:pPr>
              <w:pStyle w:val="39"/>
              <w:numPr>
                <w:ilvl w:val="0"/>
                <w:numId w:val="13"/>
              </w:numPr>
              <w:spacing w:before="0" w:beforeAutospacing="0" w:after="0" w:afterAutospacing="0"/>
              <w:rPr>
                <w:rFonts w:ascii="Calibri" w:hAnsi="Calibri" w:eastAsia="Calibri" w:cs="Calibri"/>
              </w:rPr>
            </w:pPr>
            <w:r>
              <w:rPr>
                <w:rFonts w:ascii="Calibri" w:hAnsi="Calibri" w:eastAsia="Calibri" w:cs="Calibri"/>
              </w:rPr>
              <w:t>The product is well thought out</w:t>
            </w:r>
          </w:p>
        </w:tc>
        <w:tc>
          <w:tcPr>
            <w:tcW w:w="379" w:type="dxa"/>
            <w:vAlign w:val="center"/>
          </w:tcPr>
          <w:p w14:paraId="52E14FC5">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I</w:t>
            </w:r>
          </w:p>
        </w:tc>
        <w:tc>
          <w:tcPr>
            <w:tcW w:w="379" w:type="dxa"/>
            <w:vAlign w:val="center"/>
          </w:tcPr>
          <w:p w14:paraId="25595C31">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M</w:t>
            </w:r>
          </w:p>
        </w:tc>
        <w:tc>
          <w:tcPr>
            <w:tcW w:w="379" w:type="dxa"/>
            <w:shd w:val="clear" w:color="auto" w:fill="548DD4"/>
            <w:vAlign w:val="center"/>
          </w:tcPr>
          <w:p w14:paraId="78EB1970">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S</w:t>
            </w:r>
          </w:p>
        </w:tc>
        <w:tc>
          <w:tcPr>
            <w:tcW w:w="379" w:type="dxa"/>
            <w:vAlign w:val="center"/>
          </w:tcPr>
          <w:p w14:paraId="0077394E">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G</w:t>
            </w:r>
          </w:p>
        </w:tc>
        <w:tc>
          <w:tcPr>
            <w:tcW w:w="390" w:type="dxa"/>
            <w:vAlign w:val="center"/>
          </w:tcPr>
          <w:p w14:paraId="26A48382">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E</w:t>
            </w:r>
          </w:p>
        </w:tc>
      </w:tr>
      <w:tr w14:paraId="08EED5ED">
        <w:tblPrEx>
          <w:tblCellMar>
            <w:top w:w="0" w:type="dxa"/>
            <w:left w:w="108" w:type="dxa"/>
            <w:bottom w:w="0" w:type="dxa"/>
            <w:right w:w="108" w:type="dxa"/>
          </w:tblCellMar>
        </w:tblPrEx>
        <w:trPr>
          <w:trHeight w:val="300" w:hRule="atLeast"/>
        </w:trPr>
        <w:tc>
          <w:tcPr>
            <w:tcW w:w="7456" w:type="dxa"/>
            <w:gridSpan w:val="3"/>
            <w:vAlign w:val="center"/>
          </w:tcPr>
          <w:p w14:paraId="21901AA1">
            <w:pPr>
              <w:pStyle w:val="39"/>
              <w:numPr>
                <w:ilvl w:val="0"/>
                <w:numId w:val="13"/>
              </w:numPr>
              <w:spacing w:before="0" w:beforeAutospacing="0" w:after="0" w:afterAutospacing="0"/>
              <w:rPr>
                <w:rFonts w:ascii="Calibri" w:hAnsi="Calibri" w:eastAsia="Calibri" w:cs="Calibri"/>
              </w:rPr>
            </w:pPr>
            <w:r>
              <w:rPr>
                <w:rFonts w:ascii="Calibri" w:hAnsi="Calibri" w:eastAsia="Calibri" w:cs="Calibri"/>
              </w:rPr>
              <w:t xml:space="preserve">The product works intuitively </w:t>
            </w:r>
          </w:p>
        </w:tc>
        <w:tc>
          <w:tcPr>
            <w:tcW w:w="379" w:type="dxa"/>
            <w:vAlign w:val="center"/>
          </w:tcPr>
          <w:p w14:paraId="029DFF86">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I</w:t>
            </w:r>
          </w:p>
        </w:tc>
        <w:tc>
          <w:tcPr>
            <w:tcW w:w="379" w:type="dxa"/>
            <w:vAlign w:val="center"/>
          </w:tcPr>
          <w:p w14:paraId="0842EDCC">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M</w:t>
            </w:r>
          </w:p>
        </w:tc>
        <w:tc>
          <w:tcPr>
            <w:tcW w:w="379" w:type="dxa"/>
            <w:shd w:val="clear" w:color="auto" w:fill="548DD4"/>
            <w:vAlign w:val="center"/>
          </w:tcPr>
          <w:p w14:paraId="37A58873">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S</w:t>
            </w:r>
          </w:p>
        </w:tc>
        <w:tc>
          <w:tcPr>
            <w:tcW w:w="379" w:type="dxa"/>
            <w:vAlign w:val="center"/>
          </w:tcPr>
          <w:p w14:paraId="711BAB01">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G</w:t>
            </w:r>
          </w:p>
        </w:tc>
        <w:tc>
          <w:tcPr>
            <w:tcW w:w="390" w:type="dxa"/>
            <w:vAlign w:val="center"/>
          </w:tcPr>
          <w:p w14:paraId="6C0823F1">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E</w:t>
            </w:r>
          </w:p>
        </w:tc>
      </w:tr>
      <w:tr w14:paraId="18DB58E7">
        <w:tblPrEx>
          <w:tblCellMar>
            <w:top w:w="0" w:type="dxa"/>
            <w:left w:w="108" w:type="dxa"/>
            <w:bottom w:w="0" w:type="dxa"/>
            <w:right w:w="108" w:type="dxa"/>
          </w:tblCellMar>
        </w:tblPrEx>
        <w:trPr>
          <w:trHeight w:val="300" w:hRule="atLeast"/>
        </w:trPr>
        <w:tc>
          <w:tcPr>
            <w:tcW w:w="7456" w:type="dxa"/>
            <w:gridSpan w:val="3"/>
            <w:vAlign w:val="center"/>
          </w:tcPr>
          <w:p w14:paraId="0BE0806C">
            <w:pPr>
              <w:pStyle w:val="39"/>
              <w:numPr>
                <w:ilvl w:val="0"/>
                <w:numId w:val="13"/>
              </w:numPr>
              <w:spacing w:before="0" w:beforeAutospacing="0" w:after="0" w:afterAutospacing="0"/>
              <w:rPr>
                <w:rFonts w:ascii="Calibri" w:hAnsi="Calibri" w:eastAsia="Calibri" w:cs="Calibri"/>
              </w:rPr>
            </w:pPr>
            <w:r>
              <w:rPr>
                <w:rFonts w:ascii="Calibri" w:hAnsi="Calibri" w:eastAsia="Calibri" w:cs="Calibri"/>
              </w:rPr>
              <w:t>The product shows creativity</w:t>
            </w:r>
          </w:p>
        </w:tc>
        <w:tc>
          <w:tcPr>
            <w:tcW w:w="379" w:type="dxa"/>
            <w:vAlign w:val="center"/>
          </w:tcPr>
          <w:p w14:paraId="1BA67BE5">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I</w:t>
            </w:r>
          </w:p>
        </w:tc>
        <w:tc>
          <w:tcPr>
            <w:tcW w:w="379" w:type="dxa"/>
            <w:vAlign w:val="center"/>
          </w:tcPr>
          <w:p w14:paraId="5D793C45">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M</w:t>
            </w:r>
          </w:p>
        </w:tc>
        <w:tc>
          <w:tcPr>
            <w:tcW w:w="379" w:type="dxa"/>
            <w:shd w:val="clear" w:color="auto" w:fill="548DD4"/>
            <w:vAlign w:val="center"/>
          </w:tcPr>
          <w:p w14:paraId="2D6F4A49">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S</w:t>
            </w:r>
          </w:p>
        </w:tc>
        <w:tc>
          <w:tcPr>
            <w:tcW w:w="379" w:type="dxa"/>
            <w:vAlign w:val="center"/>
          </w:tcPr>
          <w:p w14:paraId="43E48852">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G</w:t>
            </w:r>
          </w:p>
        </w:tc>
        <w:tc>
          <w:tcPr>
            <w:tcW w:w="390" w:type="dxa"/>
            <w:vAlign w:val="center"/>
          </w:tcPr>
          <w:p w14:paraId="563C6E3A">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E</w:t>
            </w:r>
          </w:p>
        </w:tc>
      </w:tr>
      <w:tr w14:paraId="11552E03">
        <w:tblPrEx>
          <w:tblCellMar>
            <w:top w:w="0" w:type="dxa"/>
            <w:left w:w="108" w:type="dxa"/>
            <w:bottom w:w="0" w:type="dxa"/>
            <w:right w:w="108" w:type="dxa"/>
          </w:tblCellMar>
        </w:tblPrEx>
        <w:trPr>
          <w:trHeight w:val="300" w:hRule="atLeast"/>
        </w:trPr>
        <w:tc>
          <w:tcPr>
            <w:tcW w:w="7456" w:type="dxa"/>
            <w:gridSpan w:val="3"/>
            <w:vAlign w:val="center"/>
          </w:tcPr>
          <w:p w14:paraId="5835F78D">
            <w:pPr>
              <w:pStyle w:val="39"/>
              <w:numPr>
                <w:ilvl w:val="0"/>
                <w:numId w:val="13"/>
              </w:numPr>
              <w:spacing w:before="0" w:beforeAutospacing="0" w:after="0" w:afterAutospacing="0"/>
              <w:rPr>
                <w:rFonts w:ascii="Calibri" w:hAnsi="Calibri" w:eastAsia="Calibri" w:cs="Calibri"/>
              </w:rPr>
            </w:pPr>
            <w:r>
              <w:rPr>
                <w:rFonts w:ascii="Calibri" w:hAnsi="Calibri" w:eastAsia="Calibri" w:cs="Calibri"/>
              </w:rPr>
              <w:t>The product is visually pleasing</w:t>
            </w:r>
          </w:p>
        </w:tc>
        <w:tc>
          <w:tcPr>
            <w:tcW w:w="379" w:type="dxa"/>
            <w:vAlign w:val="center"/>
          </w:tcPr>
          <w:p w14:paraId="104FDEC3">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I</w:t>
            </w:r>
          </w:p>
        </w:tc>
        <w:tc>
          <w:tcPr>
            <w:tcW w:w="379" w:type="dxa"/>
            <w:vAlign w:val="center"/>
          </w:tcPr>
          <w:p w14:paraId="7F6FB4BE">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M</w:t>
            </w:r>
          </w:p>
        </w:tc>
        <w:tc>
          <w:tcPr>
            <w:tcW w:w="379" w:type="dxa"/>
            <w:vAlign w:val="center"/>
          </w:tcPr>
          <w:p w14:paraId="6FCEF538">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S</w:t>
            </w:r>
          </w:p>
        </w:tc>
        <w:tc>
          <w:tcPr>
            <w:tcW w:w="379" w:type="dxa"/>
            <w:shd w:val="clear" w:color="auto" w:fill="548DD4"/>
            <w:vAlign w:val="center"/>
          </w:tcPr>
          <w:p w14:paraId="5C1C7EAE">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G</w:t>
            </w:r>
          </w:p>
        </w:tc>
        <w:tc>
          <w:tcPr>
            <w:tcW w:w="390" w:type="dxa"/>
            <w:vAlign w:val="center"/>
          </w:tcPr>
          <w:p w14:paraId="612D908E">
            <w:pPr>
              <w:spacing w:before="240" w:beforeAutospacing="0" w:after="240" w:afterAutospacing="0"/>
              <w:jc w:val="center"/>
            </w:pPr>
            <w:r>
              <w:rPr>
                <w:rFonts w:ascii="Calibri" w:hAnsi="Calibri" w:eastAsia="Calibri" w:cs="Calibri"/>
                <w:color w:val="000000" w:themeColor="text1" w:themeTint="FF"/>
                <w14:textFill>
                  <w14:solidFill>
                    <w14:schemeClr w14:val="tx1">
                      <w14:lumMod w14:val="100000"/>
                      <w14:lumOff w14:val="0"/>
                    </w14:schemeClr>
                  </w14:solidFill>
                </w14:textFill>
              </w:rPr>
              <w:t>E</w:t>
            </w:r>
          </w:p>
        </w:tc>
      </w:tr>
    </w:tbl>
    <w:p w14:paraId="7A3CE7DF">
      <w:pPr>
        <w:spacing w:before="240" w:beforeAutospacing="0" w:after="240" w:afterAutospacing="0"/>
      </w:pPr>
      <w:r>
        <w:rPr>
          <w:rFonts w:ascii="Calibri" w:hAnsi="Calibri" w:eastAsia="Calibri" w:cs="Calibri"/>
          <w:sz w:val="24"/>
          <w:szCs w:val="24"/>
          <w:lang w:val="en-US"/>
        </w:rPr>
        <w:t xml:space="preserve"> </w:t>
      </w:r>
    </w:p>
    <w:p w14:paraId="5EE5055E">
      <w:pPr>
        <w:spacing w:before="240" w:beforeAutospacing="0" w:after="240" w:afterAutospacing="0"/>
        <w:jc w:val="both"/>
      </w:pPr>
      <w:r>
        <w:rPr>
          <w:rFonts w:ascii="Calibri" w:hAnsi="Calibri" w:eastAsia="Calibri" w:cs="Calibri"/>
          <w:sz w:val="24"/>
          <w:szCs w:val="24"/>
          <w:lang w:val="en-US"/>
        </w:rPr>
        <w:t xml:space="preserve"> </w:t>
      </w:r>
    </w:p>
    <w:p w14:paraId="6404CCC4">
      <w:pPr>
        <w:spacing w:before="240" w:beforeAutospacing="0" w:after="240" w:afterAutospacing="0"/>
        <w:jc w:val="both"/>
      </w:pPr>
      <w:r>
        <w:rPr>
          <w:rFonts w:ascii="Calibri" w:hAnsi="Calibri" w:eastAsia="Calibri" w:cs="Calibri"/>
          <w:sz w:val="24"/>
          <w:szCs w:val="24"/>
          <w:lang w:val="en-US"/>
        </w:rPr>
        <w:t xml:space="preserve"> </w:t>
      </w:r>
    </w:p>
    <w:p w14:paraId="64A01629">
      <w:pPr>
        <w:spacing w:before="240" w:beforeAutospacing="0" w:after="240" w:afterAutospacing="0"/>
        <w:jc w:val="both"/>
      </w:pPr>
      <w:r>
        <w:rPr>
          <w:rFonts w:ascii="Calibri" w:hAnsi="Calibri" w:eastAsia="Calibri" w:cs="Calibri"/>
          <w:sz w:val="24"/>
          <w:szCs w:val="24"/>
          <w:lang w:val="en-US"/>
        </w:rPr>
        <w:t xml:space="preserve"> </w:t>
      </w:r>
    </w:p>
    <w:p w14:paraId="1D72A381">
      <w:pPr>
        <w:spacing w:before="240" w:beforeAutospacing="0" w:after="240" w:afterAutospacing="0"/>
        <w:jc w:val="both"/>
      </w:pPr>
      <w:r>
        <w:rPr>
          <w:rFonts w:ascii="Calibri" w:hAnsi="Calibri" w:eastAsia="Calibri" w:cs="Calibri"/>
          <w:sz w:val="24"/>
          <w:szCs w:val="24"/>
          <w:lang w:val="en-US"/>
        </w:rPr>
        <w:t xml:space="preserve"> </w:t>
      </w:r>
    </w:p>
    <w:p w14:paraId="5E3C6C8D">
      <w:pPr>
        <w:spacing w:before="240" w:beforeAutospacing="0" w:after="240" w:afterAutospacing="0"/>
        <w:jc w:val="both"/>
      </w:pPr>
      <w:r>
        <w:rPr>
          <w:rFonts w:ascii="Calibri" w:hAnsi="Calibri" w:eastAsia="Calibri" w:cs="Calibri"/>
          <w:sz w:val="24"/>
          <w:szCs w:val="24"/>
          <w:lang w:val="en-US"/>
        </w:rPr>
        <w:t xml:space="preserve"> </w:t>
      </w:r>
    </w:p>
    <w:tbl>
      <w:tblPr>
        <w:tblStyle w:val="12"/>
        <w:tblW w:w="0" w:type="auto"/>
        <w:tblInd w:w="-1260" w:type="dxa"/>
        <w:tblLayout w:type="fixed"/>
        <w:tblCellMar>
          <w:top w:w="0" w:type="dxa"/>
          <w:left w:w="108" w:type="dxa"/>
          <w:bottom w:w="0" w:type="dxa"/>
          <w:right w:w="108" w:type="dxa"/>
        </w:tblCellMar>
      </w:tblPr>
      <w:tblGrid>
        <w:gridCol w:w="720"/>
        <w:gridCol w:w="5310"/>
        <w:gridCol w:w="5835"/>
        <w:gridCol w:w="195"/>
      </w:tblGrid>
      <w:tr w14:paraId="699DAB38">
        <w:tblPrEx>
          <w:tblCellMar>
            <w:top w:w="0" w:type="dxa"/>
            <w:left w:w="108" w:type="dxa"/>
            <w:bottom w:w="0" w:type="dxa"/>
            <w:right w:w="108" w:type="dxa"/>
          </w:tblCellMar>
        </w:tblPrEx>
        <w:trPr>
          <w:gridAfter w:val="1"/>
          <w:wAfter w:w="195" w:type="dxa"/>
          <w:trHeight w:val="300" w:hRule="atLeast"/>
        </w:trPr>
        <w:tc>
          <w:tcPr>
            <w:tcW w:w="720" w:type="dxa"/>
            <w:shd w:val="clear" w:color="auto" w:fill="FFFF99"/>
            <w:vAlign w:val="center"/>
          </w:tcPr>
          <w:p w14:paraId="367841B9">
            <w:pPr>
              <w:spacing w:before="240" w:beforeAutospacing="0" w:after="240" w:afterAutospacing="0"/>
              <w:jc w:val="center"/>
            </w:pPr>
            <w:r>
              <w:rPr>
                <w:rFonts w:ascii="Calibri" w:hAnsi="Calibri" w:eastAsia="Calibri" w:cs="Calibri"/>
                <w:b/>
                <w:bCs/>
                <w:color w:val="000000" w:themeColor="text1" w:themeTint="FF"/>
                <w14:textFill>
                  <w14:solidFill>
                    <w14:schemeClr w14:val="tx1">
                      <w14:lumMod w14:val="100000"/>
                      <w14:lumOff w14:val="0"/>
                    </w14:schemeClr>
                  </w14:solidFill>
                </w14:textFill>
              </w:rPr>
              <w:t xml:space="preserve"> </w:t>
            </w:r>
          </w:p>
        </w:tc>
        <w:tc>
          <w:tcPr>
            <w:tcW w:w="11145" w:type="dxa"/>
            <w:gridSpan w:val="2"/>
            <w:shd w:val="clear" w:color="auto" w:fill="FFFF99"/>
            <w:vAlign w:val="center"/>
          </w:tcPr>
          <w:p w14:paraId="75CE8326">
            <w:pPr>
              <w:spacing w:before="240" w:beforeAutospacing="0" w:after="240" w:afterAutospacing="0"/>
            </w:pPr>
            <w:r>
              <w:rPr>
                <w:rFonts w:ascii="Calibri" w:hAnsi="Calibri" w:eastAsia="Calibri" w:cs="Calibri"/>
                <w:b/>
                <w:bCs/>
                <w:color w:val="000000" w:themeColor="text1" w:themeTint="FF"/>
                <w14:textFill>
                  <w14:solidFill>
                    <w14:schemeClr w14:val="tx1">
                      <w14:lumMod w14:val="100000"/>
                      <w14:lumOff w14:val="0"/>
                    </w14:schemeClr>
                  </w14:solidFill>
                </w14:textFill>
              </w:rPr>
              <w:t>Explanation</w:t>
            </w:r>
          </w:p>
        </w:tc>
      </w:tr>
      <w:tr w14:paraId="4C8B7E3E">
        <w:tblPrEx>
          <w:tblCellMar>
            <w:top w:w="0" w:type="dxa"/>
            <w:left w:w="108" w:type="dxa"/>
            <w:bottom w:w="0" w:type="dxa"/>
            <w:right w:w="108" w:type="dxa"/>
          </w:tblCellMar>
        </w:tblPrEx>
        <w:trPr>
          <w:trHeight w:val="300" w:hRule="atLeast"/>
        </w:trPr>
        <w:tc>
          <w:tcPr>
            <w:tcW w:w="720" w:type="dxa"/>
            <w:vMerge w:val="restart"/>
            <w:vAlign w:val="center"/>
          </w:tcPr>
          <w:p w14:paraId="1DCE2E2C">
            <w:pPr>
              <w:spacing w:before="240" w:beforeAutospacing="0" w:after="240" w:afterAutospacing="0"/>
            </w:pPr>
            <w:r>
              <w:rPr>
                <w:rFonts w:ascii="Calibri" w:hAnsi="Calibri" w:eastAsia="Calibri" w:cs="Calibri"/>
                <w:color w:val="000000" w:themeColor="text1" w:themeTint="FF"/>
                <w14:textFill>
                  <w14:solidFill>
                    <w14:schemeClr w14:val="tx1">
                      <w14:lumMod w14:val="100000"/>
                      <w14:lumOff w14:val="0"/>
                    </w14:schemeClr>
                  </w14:solidFill>
                </w14:textFill>
              </w:rPr>
              <w:t xml:space="preserve"> </w:t>
            </w:r>
          </w:p>
        </w:tc>
        <w:tc>
          <w:tcPr>
            <w:tcW w:w="11145" w:type="dxa"/>
            <w:gridSpan w:val="2"/>
            <w:vAlign w:val="center"/>
          </w:tcPr>
          <w:p w14:paraId="4D73D6FB">
            <w:pPr>
              <w:spacing w:before="240" w:beforeAutospacing="0" w:after="240" w:afterAutospacing="0"/>
            </w:pPr>
            <w:r>
              <w:rPr>
                <w:rFonts w:ascii="Calibri" w:hAnsi="Calibri" w:eastAsia="Calibri" w:cs="Calibri"/>
                <w:i/>
                <w:iCs/>
                <w:color w:val="000000" w:themeColor="text1" w:themeTint="FF"/>
                <w14:textFill>
                  <w14:solidFill>
                    <w14:schemeClr w14:val="tx1">
                      <w14:lumMod w14:val="100000"/>
                      <w14:lumOff w14:val="0"/>
                    </w14:schemeClr>
                  </w14:solidFill>
                </w14:textFill>
              </w:rPr>
              <w:t>Suggestions, feedback, remarks:</w:t>
            </w:r>
          </w:p>
          <w:p w14:paraId="6B16CD63">
            <w:pPr>
              <w:spacing w:before="240" w:beforeAutospacing="0" w:after="240" w:afterAutospacing="0"/>
            </w:pPr>
            <w:r>
              <w:rPr>
                <w:rFonts w:ascii="Calibri" w:hAnsi="Calibri" w:eastAsia="Calibri" w:cs="Calibri"/>
                <w:color w:val="000000" w:themeColor="text1" w:themeTint="FF"/>
                <w14:textFill>
                  <w14:solidFill>
                    <w14:schemeClr w14:val="tx1">
                      <w14:lumMod w14:val="100000"/>
                      <w14:lumOff w14:val="0"/>
                    </w14:schemeClr>
                  </w14:solidFill>
                </w14:textFill>
              </w:rPr>
              <w:t xml:space="preserve">The students independently implemented a classifier for arrythmia detection in ECG signals, based on an open dataset. Next to the dataset that I chose, they themselves also experimented on two other datasets, leading to more robust insights. </w:t>
            </w:r>
          </w:p>
          <w:p w14:paraId="62DB702D">
            <w:pPr>
              <w:spacing w:before="240" w:beforeAutospacing="0" w:after="240" w:afterAutospacing="0"/>
            </w:pPr>
            <w:r>
              <w:rPr>
                <w:rFonts w:ascii="Calibri" w:hAnsi="Calibri" w:eastAsia="Calibri" w:cs="Calibri"/>
                <w:color w:val="000000" w:themeColor="text1" w:themeTint="FF"/>
                <w14:textFill>
                  <w14:solidFill>
                    <w14:schemeClr w14:val="tx1">
                      <w14:lumMod w14:val="100000"/>
                      <w14:lumOff w14:val="0"/>
                    </w14:schemeClr>
                  </w14:solidFill>
                </w14:textFill>
              </w:rPr>
              <w:t xml:space="preserve"> </w:t>
            </w:r>
          </w:p>
          <w:p w14:paraId="07A775A0">
            <w:pPr>
              <w:spacing w:before="240" w:beforeAutospacing="0" w:after="240" w:afterAutospacing="0"/>
            </w:pPr>
            <w:r>
              <w:rPr>
                <w:rFonts w:ascii="Calibri" w:hAnsi="Calibri" w:eastAsia="Calibri" w:cs="Calibri"/>
                <w:color w:val="000000" w:themeColor="text1" w:themeTint="FF"/>
                <w14:textFill>
                  <w14:solidFill>
                    <w14:schemeClr w14:val="tx1">
                      <w14:lumMod w14:val="100000"/>
                      <w14:lumOff w14:val="0"/>
                    </w14:schemeClr>
                  </w14:solidFill>
                </w14:textFill>
              </w:rPr>
              <w:t>An interesting twist is that I expected that they use a signal of 30 seconds length as input, but they only use the signal of a single heartbeat as input. This surprised me somewhat, but the shown results seem to suggest that the shape of a single heartbeat holds sufficient information to perform this classification task, which I did not expect. A point for improvement is that such an important design choice would be made together with me.</w:t>
            </w:r>
          </w:p>
          <w:p w14:paraId="1E850681">
            <w:pPr>
              <w:spacing w:before="240" w:beforeAutospacing="0" w:after="240" w:afterAutospacing="0"/>
            </w:pPr>
            <w:r>
              <w:rPr>
                <w:rFonts w:ascii="Calibri" w:hAnsi="Calibri" w:eastAsia="Calibri" w:cs="Calibri"/>
                <w:color w:val="000000" w:themeColor="text1" w:themeTint="FF"/>
                <w14:textFill>
                  <w14:solidFill>
                    <w14:schemeClr w14:val="tx1">
                      <w14:lumMod w14:val="100000"/>
                      <w14:lumOff w14:val="0"/>
                    </w14:schemeClr>
                  </w14:solidFill>
                </w14:textFill>
              </w:rPr>
              <w:t xml:space="preserve"> </w:t>
            </w:r>
          </w:p>
          <w:p w14:paraId="21F833F2">
            <w:pPr>
              <w:spacing w:before="240" w:beforeAutospacing="0" w:after="240" w:afterAutospacing="0"/>
            </w:pPr>
            <w:r>
              <w:rPr>
                <w:rFonts w:ascii="Calibri" w:hAnsi="Calibri" w:eastAsia="Calibri" w:cs="Calibri"/>
                <w:color w:val="000000" w:themeColor="text1" w:themeTint="FF"/>
                <w14:textFill>
                  <w14:solidFill>
                    <w14:schemeClr w14:val="tx1">
                      <w14:lumMod w14:val="100000"/>
                      <w14:lumOff w14:val="0"/>
                    </w14:schemeClr>
                  </w14:solidFill>
                </w14:textFill>
              </w:rPr>
              <w:t xml:space="preserve">I stressed to double and triple check that the high performance results are indeed true, and the students spend quite some time validating the chosen approach. I think that the students really well dove into the problem in order to validate the numbers, rather than taking them for face value. </w:t>
            </w:r>
          </w:p>
          <w:p w14:paraId="5F0C8C5D">
            <w:pPr>
              <w:spacing w:before="240" w:beforeAutospacing="0" w:after="240" w:afterAutospacing="0"/>
            </w:pPr>
            <w:r>
              <w:rPr>
                <w:rFonts w:ascii="Calibri" w:hAnsi="Calibri" w:eastAsia="Calibri" w:cs="Calibri"/>
                <w:color w:val="000000" w:themeColor="text1" w:themeTint="FF"/>
                <w14:textFill>
                  <w14:solidFill>
                    <w14:schemeClr w14:val="tx1">
                      <w14:lumMod w14:val="100000"/>
                      <w14:lumOff w14:val="0"/>
                    </w14:schemeClr>
                  </w14:solidFill>
                </w14:textFill>
              </w:rPr>
              <w:t xml:space="preserve"> </w:t>
            </w:r>
          </w:p>
          <w:p w14:paraId="4EFFBC3B">
            <w:pPr>
              <w:spacing w:before="240" w:beforeAutospacing="0" w:after="240" w:afterAutospacing="0"/>
            </w:pPr>
            <w:r>
              <w:rPr>
                <w:rFonts w:ascii="Calibri" w:hAnsi="Calibri" w:eastAsia="Calibri" w:cs="Calibri"/>
                <w:color w:val="000000" w:themeColor="text1" w:themeTint="FF"/>
                <w14:textFill>
                  <w14:solidFill>
                    <w14:schemeClr w14:val="tx1">
                      <w14:lumMod w14:val="100000"/>
                      <w14:lumOff w14:val="0"/>
                    </w14:schemeClr>
                  </w14:solidFill>
                </w14:textFill>
              </w:rPr>
              <w:t>Another point of feedback lies in the communication aspects. I did not always feel that the team was enjoying the assignment. There were some absences during meetings, and generally a quiet and low-energy atmosphere during meetings. Do not get me wrong, they still did good work, but my feeling is that other topics are more in their interest.</w:t>
            </w:r>
          </w:p>
          <w:p w14:paraId="22D494F8">
            <w:pPr>
              <w:spacing w:before="240" w:beforeAutospacing="0" w:after="240" w:afterAutospacing="0"/>
            </w:pPr>
            <w:r>
              <w:rPr>
                <w:rFonts w:ascii="Calibri" w:hAnsi="Calibri" w:eastAsia="Calibri" w:cs="Calibri"/>
                <w:color w:val="000000" w:themeColor="text1" w:themeTint="FF"/>
                <w14:textFill>
                  <w14:solidFill>
                    <w14:schemeClr w14:val="tx1">
                      <w14:lumMod w14:val="100000"/>
                      <w14:lumOff w14:val="0"/>
                    </w14:schemeClr>
                  </w14:solidFill>
                </w14:textFill>
              </w:rPr>
              <w:t xml:space="preserve"> </w:t>
            </w:r>
          </w:p>
          <w:p w14:paraId="7222A4F1">
            <w:pPr>
              <w:spacing w:before="240" w:beforeAutospacing="0" w:after="240" w:afterAutospacing="0"/>
            </w:pPr>
            <w:r>
              <w:rPr>
                <w:rFonts w:ascii="Calibri" w:hAnsi="Calibri" w:eastAsia="Calibri" w:cs="Calibri"/>
                <w:color w:val="000000" w:themeColor="text1" w:themeTint="FF"/>
                <w14:textFill>
                  <w14:solidFill>
                    <w14:schemeClr w14:val="tx1">
                      <w14:lumMod w14:val="100000"/>
                      <w14:lumOff w14:val="0"/>
                    </w14:schemeClr>
                  </w14:solidFill>
                </w14:textFill>
              </w:rPr>
              <w:t>Generally, they were pleasant to work with. Suggestions in one meeting were followed up and results presented in the next meeting, which gave the impression of steady progress.</w:t>
            </w:r>
          </w:p>
          <w:p w14:paraId="11046763">
            <w:pPr>
              <w:spacing w:before="240" w:beforeAutospacing="0" w:after="240" w:afterAutospacing="0"/>
            </w:pPr>
            <w:r>
              <w:rPr>
                <w:rFonts w:ascii="Calibri" w:hAnsi="Calibri" w:eastAsia="Calibri" w:cs="Calibri"/>
                <w:color w:val="000000" w:themeColor="text1" w:themeTint="FF"/>
                <w14:textFill>
                  <w14:solidFill>
                    <w14:schemeClr w14:val="tx1">
                      <w14:lumMod w14:val="100000"/>
                      <w14:lumOff w14:val="0"/>
                    </w14:schemeClr>
                  </w14:solidFill>
                </w14:textFill>
              </w:rPr>
              <w:t xml:space="preserve"> </w:t>
            </w:r>
          </w:p>
          <w:p w14:paraId="29C8683C">
            <w:pPr>
              <w:spacing w:before="240" w:beforeAutospacing="0" w:after="240" w:afterAutospacing="0"/>
            </w:pPr>
            <w:r>
              <w:rPr>
                <w:rFonts w:ascii="Calibri" w:hAnsi="Calibri" w:eastAsia="Calibri" w:cs="Calibri"/>
                <w:color w:val="000000" w:themeColor="text1" w:themeTint="FF"/>
                <w14:textFill>
                  <w14:solidFill>
                    <w14:schemeClr w14:val="tx1">
                      <w14:lumMod w14:val="100000"/>
                      <w14:lumOff w14:val="0"/>
                    </w14:schemeClr>
                  </w14:solidFill>
                </w14:textFill>
              </w:rPr>
              <w:t>I would have loved to see the report and final demonstration before filling in this evaluation form, but my agenda can not allow that. Therefore I can not judge the dissemination skills of the students.</w:t>
            </w:r>
          </w:p>
          <w:p w14:paraId="02D9DAFD">
            <w:pPr>
              <w:spacing w:before="240" w:beforeAutospacing="0" w:after="240" w:afterAutospacing="0"/>
            </w:pPr>
            <w:r>
              <w:rPr>
                <w:rFonts w:ascii="Calibri" w:hAnsi="Calibri" w:eastAsia="Calibri" w:cs="Calibri"/>
                <w:color w:val="000000" w:themeColor="text1" w:themeTint="FF"/>
                <w14:textFill>
                  <w14:solidFill>
                    <w14:schemeClr w14:val="tx1">
                      <w14:lumMod w14:val="100000"/>
                      <w14:lumOff w14:val="0"/>
                    </w14:schemeClr>
                  </w14:solidFill>
                </w14:textFill>
              </w:rPr>
              <w:t xml:space="preserve"> </w:t>
            </w:r>
          </w:p>
        </w:tc>
        <w:tc>
          <w:tcPr>
            <w:tcW w:w="195" w:type="dxa"/>
            <w:vMerge w:val="restart"/>
            <w:tcBorders>
              <w:right w:val="nil"/>
            </w:tcBorders>
            <w:vAlign w:val="bottom"/>
          </w:tcPr>
          <w:p w14:paraId="60E6F2E6">
            <w:pPr>
              <w:spacing w:before="240" w:beforeAutospacing="0" w:after="240" w:afterAutospacing="0"/>
            </w:pPr>
            <w:r>
              <w:rPr>
                <w:rFonts w:ascii="Calibri" w:hAnsi="Calibri" w:eastAsia="Calibri" w:cs="Calibri"/>
                <w:color w:val="000000" w:themeColor="text1" w:themeTint="FF"/>
                <w14:textFill>
                  <w14:solidFill>
                    <w14:schemeClr w14:val="tx1">
                      <w14:lumMod w14:val="100000"/>
                      <w14:lumOff w14:val="0"/>
                    </w14:schemeClr>
                  </w14:solidFill>
                </w14:textFill>
              </w:rPr>
              <w:t xml:space="preserve"> </w:t>
            </w:r>
          </w:p>
        </w:tc>
      </w:tr>
      <w:tr w14:paraId="35F91622">
        <w:tblPrEx>
          <w:tblCellMar>
            <w:top w:w="0" w:type="dxa"/>
            <w:left w:w="108" w:type="dxa"/>
            <w:bottom w:w="0" w:type="dxa"/>
            <w:right w:w="108" w:type="dxa"/>
          </w:tblCellMar>
        </w:tblPrEx>
        <w:trPr>
          <w:trHeight w:val="300" w:hRule="atLeast"/>
        </w:trPr>
        <w:tc>
          <w:tcPr>
            <w:tcW w:w="720" w:type="dxa"/>
            <w:vMerge w:val="continue"/>
            <w:tcBorders>
              <w:top w:val="nil"/>
              <w:left w:val="nil"/>
              <w:bottom w:val="nil"/>
              <w:right w:val="nil"/>
            </w:tcBorders>
            <w:vAlign w:val="center"/>
          </w:tcPr>
          <w:p w14:paraId="083692F8"/>
        </w:tc>
        <w:tc>
          <w:tcPr>
            <w:tcW w:w="5310" w:type="dxa"/>
            <w:tcBorders>
              <w:bottom w:val="nil"/>
            </w:tcBorders>
            <w:vAlign w:val="top"/>
          </w:tcPr>
          <w:p w14:paraId="6D018489">
            <w:pPr>
              <w:spacing w:before="240" w:beforeAutospacing="0" w:after="240" w:afterAutospacing="0"/>
            </w:pPr>
            <w:r>
              <w:rPr>
                <w:rFonts w:ascii="Calibri" w:hAnsi="Calibri" w:eastAsia="Calibri" w:cs="Calibri"/>
                <w:color w:val="000000" w:themeColor="text1" w:themeTint="FF"/>
                <w14:textFill>
                  <w14:solidFill>
                    <w14:schemeClr w14:val="tx1">
                      <w14:lumMod w14:val="100000"/>
                      <w14:lumOff w14:val="0"/>
                    </w14:schemeClr>
                  </w14:solidFill>
                </w14:textFill>
              </w:rPr>
              <w:t>Name company supervisor: Maarten Schadd</w:t>
            </w:r>
          </w:p>
        </w:tc>
        <w:tc>
          <w:tcPr>
            <w:tcW w:w="5835" w:type="dxa"/>
            <w:tcBorders>
              <w:top w:val="nil"/>
            </w:tcBorders>
            <w:vAlign w:val="center"/>
          </w:tcPr>
          <w:p w14:paraId="63AA200E">
            <w:pPr>
              <w:spacing w:before="240" w:beforeAutospacing="0" w:after="240" w:afterAutospacing="0"/>
            </w:pPr>
            <w:r>
              <w:rPr>
                <w:rFonts w:ascii="Calibri" w:hAnsi="Calibri" w:eastAsia="Calibri" w:cs="Calibri"/>
                <w:color w:val="000000" w:themeColor="text1" w:themeTint="FF"/>
                <w14:textFill>
                  <w14:solidFill>
                    <w14:schemeClr w14:val="tx1">
                      <w14:lumMod w14:val="100000"/>
                      <w14:lumOff w14:val="0"/>
                    </w14:schemeClr>
                  </w14:solidFill>
                </w14:textFill>
              </w:rPr>
              <w:t xml:space="preserve">Signature and Date </w:t>
            </w:r>
          </w:p>
          <w:p w14:paraId="7358D0BC">
            <w:pPr>
              <w:spacing w:before="240" w:beforeAutospacing="0" w:after="240" w:afterAutospacing="0"/>
            </w:pPr>
            <w:r>
              <w:rPr>
                <w:rFonts w:ascii="Calibri" w:hAnsi="Calibri" w:eastAsia="Calibri" w:cs="Calibri"/>
                <w:color w:val="000000" w:themeColor="text1" w:themeTint="FF"/>
                <w14:textFill>
                  <w14:solidFill>
                    <w14:schemeClr w14:val="tx1">
                      <w14:lumMod w14:val="100000"/>
                      <w14:lumOff w14:val="0"/>
                    </w14:schemeClr>
                  </w14:solidFill>
                </w14:textFill>
              </w:rPr>
              <w:t xml:space="preserve"> </w:t>
            </w:r>
          </w:p>
          <w:p w14:paraId="0FA9EDA9">
            <w:pPr>
              <w:spacing w:before="240" w:beforeAutospacing="0" w:after="240" w:afterAutospacing="0"/>
            </w:pPr>
            <w:r>
              <w:rPr>
                <w:rFonts w:ascii="Calibri" w:hAnsi="Calibri" w:eastAsia="Calibri" w:cs="Calibri"/>
                <w:color w:val="000000" w:themeColor="text1" w:themeTint="FF"/>
                <w14:textFill>
                  <w14:solidFill>
                    <w14:schemeClr w14:val="tx1">
                      <w14:lumMod w14:val="100000"/>
                      <w14:lumOff w14:val="0"/>
                    </w14:schemeClr>
                  </w14:solidFill>
                </w14:textFill>
              </w:rPr>
              <w:t xml:space="preserve"> 6.6.2025</w:t>
            </w:r>
          </w:p>
          <w:p w14:paraId="65CC401B">
            <w:pPr>
              <w:spacing w:before="240" w:beforeAutospacing="0" w:after="240" w:afterAutospacing="0"/>
            </w:pPr>
            <w:r>
              <w:rPr>
                <w:rFonts w:ascii="Calibri" w:hAnsi="Calibri" w:eastAsia="Calibri" w:cs="Calibri"/>
                <w:color w:val="000000" w:themeColor="text1" w:themeTint="FF"/>
                <w14:textFill>
                  <w14:solidFill>
                    <w14:schemeClr w14:val="tx1">
                      <w14:lumMod w14:val="100000"/>
                      <w14:lumOff w14:val="0"/>
                    </w14:schemeClr>
                  </w14:solidFill>
                </w14:textFill>
              </w:rPr>
              <w:t xml:space="preserve"> </w:t>
            </w:r>
          </w:p>
        </w:tc>
        <w:tc>
          <w:tcPr>
            <w:tcW w:w="195" w:type="dxa"/>
            <w:vMerge w:val="continue"/>
            <w:tcBorders>
              <w:top w:val="nil"/>
              <w:left w:val="nil"/>
              <w:bottom w:val="nil"/>
              <w:right w:val="nil"/>
            </w:tcBorders>
            <w:vAlign w:val="center"/>
          </w:tcPr>
          <w:p w14:paraId="025647D8"/>
        </w:tc>
      </w:tr>
      <w:tr w14:paraId="65073839">
        <w:tblPrEx>
          <w:tblCellMar>
            <w:top w:w="0" w:type="dxa"/>
            <w:left w:w="108" w:type="dxa"/>
            <w:bottom w:w="0" w:type="dxa"/>
            <w:right w:w="108" w:type="dxa"/>
          </w:tblCellMar>
        </w:tblPrEx>
        <w:trPr>
          <w:trHeight w:val="300" w:hRule="atLeast"/>
        </w:trPr>
        <w:tc>
          <w:tcPr>
            <w:tcW w:w="11865" w:type="dxa"/>
            <w:gridSpan w:val="3"/>
            <w:tcBorders>
              <w:top w:val="nil"/>
            </w:tcBorders>
            <w:shd w:val="clear" w:color="auto" w:fill="FFFF99"/>
            <w:vAlign w:val="center"/>
          </w:tcPr>
          <w:p w14:paraId="60964187">
            <w:pPr>
              <w:spacing w:before="240" w:beforeAutospacing="0" w:after="240" w:afterAutospacing="0"/>
            </w:pPr>
            <w:r>
              <w:rPr>
                <w:rFonts w:ascii="Calibri" w:hAnsi="Calibri" w:eastAsia="Calibri" w:cs="Calibri"/>
                <w:color w:val="000000" w:themeColor="text1" w:themeTint="FF"/>
                <w14:textFill>
                  <w14:solidFill>
                    <w14:schemeClr w14:val="tx1">
                      <w14:lumMod w14:val="100000"/>
                      <w14:lumOff w14:val="0"/>
                    </w14:schemeClr>
                  </w14:solidFill>
                </w14:textFill>
              </w:rPr>
              <w:t xml:space="preserve"> </w:t>
            </w:r>
          </w:p>
        </w:tc>
        <w:tc>
          <w:tcPr>
            <w:tcW w:w="195" w:type="dxa"/>
            <w:vMerge w:val="continue"/>
            <w:tcBorders>
              <w:top w:val="nil"/>
              <w:left w:val="nil"/>
              <w:bottom w:val="nil"/>
              <w:right w:val="nil"/>
            </w:tcBorders>
            <w:vAlign w:val="center"/>
          </w:tcPr>
          <w:p w14:paraId="6E6D9CC5"/>
        </w:tc>
      </w:tr>
    </w:tbl>
    <w:p w14:paraId="07CBDE4D">
      <w:pPr>
        <w:spacing w:before="240" w:beforeAutospacing="0" w:after="240" w:afterAutospacing="0"/>
        <w:rPr>
          <w:rFonts w:ascii="Calibri" w:hAnsi="Calibri" w:eastAsia="Calibri" w:cs="Calibri"/>
          <w:sz w:val="24"/>
          <w:szCs w:val="24"/>
          <w:lang w:val="en-US"/>
        </w:rPr>
      </w:pPr>
    </w:p>
    <w:p w14:paraId="5C005C57">
      <w:pPr>
        <w:pStyle w:val="4"/>
        <w:spacing w:before="281" w:beforeAutospacing="0" w:after="281" w:afterAutospacing="0"/>
        <w:rPr>
          <w:rFonts w:ascii="Aptos" w:hAnsi="Aptos" w:eastAsia="Aptos" w:cs="Aptos"/>
          <w:b/>
          <w:bCs/>
          <w:sz w:val="28"/>
          <w:szCs w:val="28"/>
          <w:lang w:val="en-US"/>
        </w:rPr>
      </w:pPr>
      <w:bookmarkStart w:id="34" w:name="_Toc1099887489"/>
      <w:r>
        <w:rPr>
          <w:rFonts w:ascii="Aptos" w:hAnsi="Aptos" w:eastAsia="Aptos" w:cs="Aptos"/>
          <w:b/>
          <w:bCs/>
          <w:sz w:val="28"/>
          <w:szCs w:val="28"/>
          <w:lang w:val="en-US"/>
        </w:rPr>
        <w:t>6.2 Reflection on Client Evaluation</w:t>
      </w:r>
      <w:bookmarkEnd w:id="34"/>
    </w:p>
    <w:p w14:paraId="4095611F">
      <w:pPr>
        <w:spacing w:before="240" w:beforeAutospacing="0" w:after="240" w:afterAutospacing="0"/>
        <w:rPr>
          <w:rFonts w:ascii="Aptos" w:hAnsi="Aptos" w:eastAsia="Aptos" w:cs="Aptos"/>
          <w:sz w:val="24"/>
          <w:szCs w:val="24"/>
          <w:lang w:val="en-US"/>
        </w:rPr>
      </w:pPr>
      <w:r>
        <w:rPr>
          <w:rFonts w:ascii="Aptos" w:hAnsi="Aptos" w:eastAsia="Aptos" w:cs="Aptos"/>
          <w:sz w:val="24"/>
          <w:szCs w:val="24"/>
          <w:lang w:val="en-US"/>
        </w:rPr>
        <w:t>Our client, Maarten Schadd from TNO, provided a well-rounded and thoughtful assessment of both our communication and the technical product. Overall, the evaluation rated all criter</w:t>
      </w:r>
      <w:r>
        <w:rPr>
          <w:rFonts w:asciiTheme="minorAscii" w:hAnsiTheme="minorAscii" w:eastAsiaTheme="minorEastAsia" w:cstheme="minorBidi"/>
          <w:color w:val="auto"/>
          <w:sz w:val="24"/>
          <w:szCs w:val="24"/>
          <w:lang w:val="en-US" w:eastAsia="ja-JP" w:bidi="ar-SA"/>
        </w:rPr>
        <w:t>ia as at least sufficient, reflecting satisfaction with the quality of our solution and the analytical depth demonstrated throughout the project.</w:t>
      </w:r>
    </w:p>
    <w:p w14:paraId="70D1D6D6">
      <w:pPr>
        <w:spacing w:before="240" w:beforeAutospacing="0" w:after="240" w:afterAutospacing="0"/>
        <w:rPr>
          <w:rFonts w:ascii="Aptos" w:hAnsi="Aptos" w:eastAsia="Aptos" w:cs="Aptos"/>
          <w:sz w:val="24"/>
          <w:szCs w:val="24"/>
          <w:lang w:val="en-US"/>
        </w:rPr>
      </w:pPr>
      <w:r>
        <w:rPr>
          <w:rFonts w:asciiTheme="minorAscii" w:hAnsiTheme="minorAscii" w:eastAsiaTheme="minorEastAsia" w:cstheme="minorBidi"/>
          <w:color w:val="auto"/>
          <w:sz w:val="24"/>
          <w:szCs w:val="24"/>
          <w:lang w:val="en-US" w:eastAsia="ja-JP" w:bidi="ar-SA"/>
        </w:rPr>
        <w:t>A major strength highlighted was our independent exploration of additional datasets beyond the one originally provided. This proactive approach enhanced the validity of our findings and showcased our initiative. The client also appreciated our critical thinking and validation of model performance, especially our caution in interpreting seemingly high accuracy scores. This aligns with best practices in scientific modeling and reinforced the credibility of our results.</w:t>
      </w:r>
    </w:p>
    <w:p w14:paraId="7C715784">
      <w:pPr>
        <w:spacing w:before="240" w:beforeAutospacing="0" w:after="240" w:afterAutospacing="0"/>
        <w:rPr>
          <w:rFonts w:ascii="Aptos" w:hAnsi="Aptos" w:eastAsia="Aptos" w:cs="Aptos"/>
          <w:sz w:val="24"/>
          <w:szCs w:val="24"/>
          <w:lang w:val="en-US"/>
        </w:rPr>
      </w:pPr>
      <w:r>
        <w:rPr>
          <w:rFonts w:asciiTheme="minorAscii" w:hAnsiTheme="minorAscii" w:eastAsiaTheme="minorEastAsia" w:cstheme="minorBidi"/>
          <w:color w:val="auto"/>
          <w:sz w:val="24"/>
          <w:szCs w:val="24"/>
          <w:lang w:val="en-US" w:eastAsia="ja-JP" w:bidi="ar-SA"/>
        </w:rPr>
        <w:t>However, the feedback also pointed to areas for improvement, particularly around communication dynamics. While we met expectations in terms of deliverables and follow-up, the client noted a lack of visible enthusiasm during meetings and occasional absences. This feedback is important: it suggests that clearer engagement and energy during interactions would help build a stronger collaborative impression, even when the technical work meets or exceeds expectations.</w:t>
      </w:r>
    </w:p>
    <w:p w14:paraId="0075DCE5">
      <w:pPr>
        <w:spacing w:before="240" w:beforeAutospacing="0" w:after="240" w:afterAutospacing="0"/>
        <w:rPr>
          <w:rFonts w:ascii="Aptos" w:hAnsi="Aptos" w:eastAsia="Aptos" w:cs="Aptos"/>
          <w:sz w:val="24"/>
          <w:szCs w:val="24"/>
          <w:lang w:val="en-US"/>
        </w:rPr>
      </w:pPr>
      <w:r>
        <w:rPr>
          <w:rFonts w:asciiTheme="minorAscii" w:hAnsiTheme="minorAscii" w:eastAsiaTheme="minorEastAsia" w:cstheme="minorBidi"/>
          <w:color w:val="auto"/>
          <w:sz w:val="24"/>
          <w:szCs w:val="24"/>
          <w:lang w:val="en-US" w:eastAsia="ja-JP" w:bidi="ar-SA"/>
        </w:rPr>
        <w:t>Additionally, the client was surprised but ultimately impressed by our decision to use a single heartbeat signal instead of the anticipated 30-second window. Although the results validated this approach, the feedback suggests that such pivotal design choices should be discussed and aligned with stakeholders earlier in the process.</w:t>
      </w:r>
    </w:p>
    <w:p w14:paraId="611D2FF4">
      <w:pPr>
        <w:spacing w:before="240" w:beforeAutospacing="0" w:after="240" w:afterAutospacing="0"/>
        <w:rPr>
          <w:rFonts w:ascii="Aptos" w:hAnsi="Aptos" w:eastAsia="Aptos" w:cs="Aptos"/>
          <w:sz w:val="24"/>
          <w:szCs w:val="24"/>
          <w:lang w:val="en-US"/>
        </w:rPr>
      </w:pPr>
      <w:r>
        <w:rPr>
          <w:rFonts w:asciiTheme="minorAscii" w:hAnsiTheme="minorAscii" w:eastAsiaTheme="minorEastAsia" w:cstheme="minorBidi"/>
          <w:color w:val="auto"/>
          <w:sz w:val="24"/>
          <w:szCs w:val="24"/>
          <w:lang w:val="en-US" w:eastAsia="ja-JP" w:bidi="ar-SA"/>
        </w:rPr>
        <w:t>In conclusion, while we demonstrated technical rigor and independence, the evaluation reminds us of the importance of consistent, energized communication and stakeholder alignment. These soft skills are essential complements to technical execution, particularly in professional settings where collaboration and perception influence overall success.</w:t>
      </w:r>
    </w:p>
    <w:p w14:paraId="72A26552">
      <w:pPr>
        <w:spacing w:before="240" w:beforeAutospacing="0" w:after="240" w:afterAutospacing="0"/>
        <w:rPr>
          <w:rFonts w:asciiTheme="minorAscii" w:hAnsiTheme="minorAscii" w:eastAsiaTheme="minorEastAsia" w:cstheme="minorBidi"/>
          <w:color w:val="auto"/>
          <w:sz w:val="24"/>
          <w:szCs w:val="24"/>
          <w:lang w:val="en-US" w:eastAsia="ja-JP" w:bidi="ar-SA"/>
        </w:rPr>
      </w:pPr>
    </w:p>
    <w:p w14:paraId="134BD82A">
      <w:r>
        <w:br w:type="page"/>
      </w:r>
    </w:p>
    <w:p w14:paraId="3AF4867F">
      <w:pPr>
        <w:pStyle w:val="2"/>
        <w:rPr>
          <w:b/>
          <w:bCs/>
          <w:lang w:val="en-US"/>
        </w:rPr>
      </w:pPr>
      <w:bookmarkStart w:id="35" w:name="_Toc2115541396"/>
      <w:r>
        <w:rPr>
          <w:b/>
          <w:bCs/>
          <w:lang w:val="en-US"/>
        </w:rPr>
        <w:t>References</w:t>
      </w:r>
      <w:bookmarkEnd w:id="35"/>
    </w:p>
    <w:p w14:paraId="4E159DEC">
      <w:pPr>
        <w:spacing w:before="240" w:beforeAutospacing="0" w:after="240" w:afterAutospacing="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iCs/>
          <w:caps w:val="0"/>
          <w:smallCaps w:val="0"/>
          <w:color w:val="000000" w:themeColor="text1" w:themeTint="FF"/>
          <w:sz w:val="22"/>
          <w:szCs w:val="22"/>
          <w:lang w:val="en-GB"/>
          <w14:textFill>
            <w14:solidFill>
              <w14:schemeClr w14:val="tx1">
                <w14:lumMod w14:val="100000"/>
                <w14:lumOff w14:val="0"/>
              </w14:schemeClr>
            </w14:solidFill>
          </w14:textFill>
        </w:rPr>
        <w:t xml:space="preserve">Rahul, J., &amp; Sharma, L. D. (2025). Advancements in AI for cardiac arrhythmia detection: A comprehensive overview. Computer Science Review, 56, 100719. </w:t>
      </w:r>
      <w:r>
        <w:fldChar w:fldCharType="begin"/>
      </w:r>
      <w:r>
        <w:instrText xml:space="preserve"> HYPERLINK "https://doi.org/10.1016/j.cosrev.2024.100719" \h </w:instrText>
      </w:r>
      <w:r>
        <w:fldChar w:fldCharType="separate"/>
      </w:r>
      <w:r>
        <w:rPr>
          <w:rStyle w:val="15"/>
          <w:rFonts w:ascii="Calibri" w:hAnsi="Calibri" w:eastAsia="Calibri" w:cs="Calibri"/>
          <w:b w:val="0"/>
          <w:bCs w:val="0"/>
          <w:i/>
          <w:iCs/>
          <w:caps w:val="0"/>
          <w:smallCaps w:val="0"/>
          <w:strike w:val="0"/>
          <w:dstrike w:val="0"/>
          <w:sz w:val="22"/>
          <w:szCs w:val="22"/>
          <w:lang w:val="en-GB"/>
        </w:rPr>
        <w:t>https://doi.org/10.1016/j.cosrev.2024.100719</w:t>
      </w:r>
      <w:r>
        <w:rPr>
          <w:rStyle w:val="15"/>
          <w:rFonts w:ascii="Calibri" w:hAnsi="Calibri" w:eastAsia="Calibri" w:cs="Calibri"/>
          <w:b w:val="0"/>
          <w:bCs w:val="0"/>
          <w:i/>
          <w:iCs/>
          <w:caps w:val="0"/>
          <w:smallCaps w:val="0"/>
          <w:strike w:val="0"/>
          <w:dstrike w:val="0"/>
          <w:sz w:val="22"/>
          <w:szCs w:val="22"/>
          <w:lang w:val="en-GB"/>
        </w:rPr>
        <w:fldChar w:fldCharType="end"/>
      </w:r>
    </w:p>
    <w:p w14:paraId="356A22B0">
      <w:pPr>
        <w:spacing w:after="200" w:line="276" w:lineRule="auto"/>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iCs/>
          <w:caps w:val="0"/>
          <w:smallCaps w:val="0"/>
          <w:color w:val="000000" w:themeColor="text1" w:themeTint="FF"/>
          <w:sz w:val="22"/>
          <w:szCs w:val="22"/>
          <w:lang w:val="en-GB"/>
          <w14:textFill>
            <w14:solidFill>
              <w14:schemeClr w14:val="tx1">
                <w14:lumMod w14:val="100000"/>
                <w14:lumOff w14:val="0"/>
              </w14:schemeClr>
            </w14:solidFill>
          </w14:textFill>
        </w:rPr>
        <w:t xml:space="preserve">Hanna Vitaliyivna Denysyuk, Rui João Pinto, Pedro Miguel Silva, Rui Pedro Duarte, Francisco Alexandre Marinho, Pimenta, L., António Jorge Gouveia, Norberto Jorge Gonçalves, Coelho, P., Eftim Zdravevski, Petre Lameski, Reis, V., Garcia, N. M., &amp; Ivan Miguel Pires. (2023). Algorithms for automated diagnosis of cardiovascular diseases based on ECG data: A comprehensive systematic review. </w:t>
      </w:r>
      <w:r>
        <w:rPr>
          <w:rFonts w:ascii="Calibri" w:hAnsi="Calibri" w:eastAsia="Calibri" w:cs="Calibri"/>
          <w:b w:val="0"/>
          <w:bCs w:val="0"/>
          <w:i/>
          <w:iCs/>
          <w:caps w:val="0"/>
          <w:smallCaps w:val="0"/>
          <w:color w:val="000000" w:themeColor="text1" w:themeTint="FF"/>
          <w:sz w:val="22"/>
          <w:szCs w:val="22"/>
          <w:lang w:val="nl-NL"/>
          <w14:textFill>
            <w14:solidFill>
              <w14:schemeClr w14:val="tx1">
                <w14:lumMod w14:val="100000"/>
                <w14:lumOff w14:val="0"/>
              </w14:schemeClr>
            </w14:solidFill>
          </w14:textFill>
        </w:rPr>
        <w:t xml:space="preserve">9(2), e13601–e13601. </w:t>
      </w:r>
      <w:r>
        <w:fldChar w:fldCharType="begin"/>
      </w:r>
      <w:r>
        <w:instrText xml:space="preserve"> HYPERLINK "https://doi.org/10.1016/j.heliyon.2023.e13601" \h </w:instrText>
      </w:r>
      <w:r>
        <w:fldChar w:fldCharType="separate"/>
      </w:r>
      <w:r>
        <w:rPr>
          <w:rStyle w:val="15"/>
          <w:rFonts w:ascii="Calibri" w:hAnsi="Calibri" w:eastAsia="Calibri" w:cs="Calibri"/>
          <w:b w:val="0"/>
          <w:bCs w:val="0"/>
          <w:i/>
          <w:iCs/>
          <w:caps w:val="0"/>
          <w:smallCaps w:val="0"/>
          <w:strike w:val="0"/>
          <w:dstrike w:val="0"/>
          <w:sz w:val="22"/>
          <w:szCs w:val="22"/>
          <w:lang w:val="nl-NL"/>
        </w:rPr>
        <w:t>https://doi.org/10.1016/j.heliyon.2023.e13601</w:t>
      </w:r>
      <w:r>
        <w:rPr>
          <w:rStyle w:val="15"/>
          <w:rFonts w:ascii="Calibri" w:hAnsi="Calibri" w:eastAsia="Calibri" w:cs="Calibri"/>
          <w:b w:val="0"/>
          <w:bCs w:val="0"/>
          <w:i/>
          <w:iCs/>
          <w:caps w:val="0"/>
          <w:smallCaps w:val="0"/>
          <w:strike w:val="0"/>
          <w:dstrike w:val="0"/>
          <w:sz w:val="22"/>
          <w:szCs w:val="22"/>
          <w:lang w:val="nl-NL"/>
        </w:rPr>
        <w:fldChar w:fldCharType="end"/>
      </w:r>
    </w:p>
    <w:p w14:paraId="313B66A2">
      <w:pPr>
        <w:spacing w:after="200" w:line="276" w:lineRule="auto"/>
      </w:pPr>
      <w:r>
        <w:rPr>
          <w:rFonts w:ascii="Calibri" w:hAnsi="Calibri" w:eastAsia="Calibri" w:cs="Calibri"/>
          <w:b w:val="0"/>
          <w:bCs w:val="0"/>
          <w:i/>
          <w:iCs/>
          <w:caps w:val="0"/>
          <w:smallCaps w:val="0"/>
          <w:strike w:val="0"/>
          <w:dstrike w:val="0"/>
          <w:sz w:val="22"/>
          <w:szCs w:val="22"/>
          <w:lang w:val="en-GB"/>
        </w:rPr>
        <w:t xml:space="preserve">Chen, M., Wang, G., Ding, Z., Li, J., &amp; Yang, H. (2020). Unsupervised Domain Adaptation for ECG Arrhythmia Classification. PubMed. </w:t>
      </w:r>
      <w:r>
        <w:fldChar w:fldCharType="begin"/>
      </w:r>
      <w:r>
        <w:instrText xml:space="preserve"> HYPERLINK "https://doi.org/10.1109/embc44109.2020.9175928" \h </w:instrText>
      </w:r>
      <w:r>
        <w:fldChar w:fldCharType="separate"/>
      </w:r>
      <w:r>
        <w:rPr>
          <w:rStyle w:val="15"/>
          <w:rFonts w:ascii="Calibri" w:hAnsi="Calibri" w:eastAsia="Calibri" w:cs="Calibri"/>
          <w:b w:val="0"/>
          <w:bCs w:val="0"/>
          <w:i/>
          <w:iCs/>
          <w:caps w:val="0"/>
          <w:smallCaps w:val="0"/>
          <w:strike w:val="0"/>
          <w:dstrike w:val="0"/>
          <w:sz w:val="22"/>
          <w:szCs w:val="22"/>
          <w:lang w:val="en-GB"/>
        </w:rPr>
        <w:t>https://doi.org/10.1109/embc44109.2020.9175928</w:t>
      </w:r>
      <w:r>
        <w:rPr>
          <w:rStyle w:val="15"/>
          <w:rFonts w:ascii="Calibri" w:hAnsi="Calibri" w:eastAsia="Calibri" w:cs="Calibri"/>
          <w:b w:val="0"/>
          <w:bCs w:val="0"/>
          <w:i/>
          <w:iCs/>
          <w:caps w:val="0"/>
          <w:smallCaps w:val="0"/>
          <w:strike w:val="0"/>
          <w:dstrike w:val="0"/>
          <w:sz w:val="22"/>
          <w:szCs w:val="22"/>
          <w:lang w:val="en-GB"/>
        </w:rPr>
        <w:fldChar w:fldCharType="end"/>
      </w:r>
    </w:p>
    <w:p w14:paraId="4751F0A0">
      <w:pPr>
        <w:spacing w:after="200" w:line="276" w:lineRule="auto"/>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iCs/>
          <w:caps w:val="0"/>
          <w:smallCaps w:val="0"/>
          <w:color w:val="000000" w:themeColor="text1" w:themeTint="FF"/>
          <w:sz w:val="22"/>
          <w:szCs w:val="22"/>
          <w:lang w:val="en-GB"/>
          <w14:textFill>
            <w14:solidFill>
              <w14:schemeClr w14:val="tx1">
                <w14:lumMod w14:val="100000"/>
                <w14:lumOff w14:val="0"/>
              </w14:schemeClr>
            </w14:solidFill>
          </w14:textFill>
        </w:rPr>
        <w:t xml:space="preserve">Yared Daniel Daydulo, Bheema Lingaiah Thamineni, &amp; Ahmed Ali Dawud. (2023). Cardiac arrhythmia detection using deep learning approach and time frequency representation of ECG signals. BMC Medical Informatics and Decision Making, 23(1). </w:t>
      </w:r>
      <w:r>
        <w:fldChar w:fldCharType="begin"/>
      </w:r>
      <w:r>
        <w:instrText xml:space="preserve"> HYPERLINK "https://doi.org/10.1186/s12911-023-02326-w" \h </w:instrText>
      </w:r>
      <w:r>
        <w:fldChar w:fldCharType="separate"/>
      </w:r>
      <w:r>
        <w:rPr>
          <w:rStyle w:val="15"/>
          <w:rFonts w:ascii="Calibri" w:hAnsi="Calibri" w:eastAsia="Calibri" w:cs="Calibri"/>
          <w:b w:val="0"/>
          <w:bCs w:val="0"/>
          <w:i/>
          <w:iCs/>
          <w:caps w:val="0"/>
          <w:smallCaps w:val="0"/>
          <w:strike w:val="0"/>
          <w:dstrike w:val="0"/>
          <w:sz w:val="22"/>
          <w:szCs w:val="22"/>
          <w:lang w:val="en-GB"/>
        </w:rPr>
        <w:t>https://doi.org/10.1186/s12911-023-02326-w</w:t>
      </w:r>
      <w:r>
        <w:rPr>
          <w:rStyle w:val="15"/>
          <w:rFonts w:ascii="Calibri" w:hAnsi="Calibri" w:eastAsia="Calibri" w:cs="Calibri"/>
          <w:b w:val="0"/>
          <w:bCs w:val="0"/>
          <w:i/>
          <w:iCs/>
          <w:caps w:val="0"/>
          <w:smallCaps w:val="0"/>
          <w:strike w:val="0"/>
          <w:dstrike w:val="0"/>
          <w:sz w:val="22"/>
          <w:szCs w:val="22"/>
          <w:lang w:val="en-GB"/>
        </w:rPr>
        <w:fldChar w:fldCharType="end"/>
      </w:r>
    </w:p>
    <w:p w14:paraId="09AFD97B">
      <w:pPr>
        <w:spacing w:after="200" w:line="276" w:lineRule="auto"/>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iCs/>
          <w:caps w:val="0"/>
          <w:smallCaps w:val="0"/>
          <w:color w:val="000000" w:themeColor="text1" w:themeTint="FF"/>
          <w:sz w:val="22"/>
          <w:szCs w:val="22"/>
          <w:lang w:val="en-GB"/>
          <w14:textFill>
            <w14:solidFill>
              <w14:schemeClr w14:val="tx1">
                <w14:lumMod w14:val="100000"/>
                <w14:lumOff w14:val="0"/>
              </w14:schemeClr>
            </w14:solidFill>
          </w14:textFill>
        </w:rPr>
        <w:t xml:space="preserve">Soh, M.-S., Jang, J.-H., Park, J.-S., &amp; Shin, J.-H. (2024). Effects of high-gravity acceleration forces and anti-gravity maneuver on the cardiac function of fighter pilots. Scientific Reports, 14(1), 8749. </w:t>
      </w:r>
      <w:r>
        <w:fldChar w:fldCharType="begin"/>
      </w:r>
      <w:r>
        <w:instrText xml:space="preserve"> HYPERLINK "https://doi.org/10.1038/s41598-024-59274-2" \h </w:instrText>
      </w:r>
      <w:r>
        <w:fldChar w:fldCharType="separate"/>
      </w:r>
      <w:r>
        <w:rPr>
          <w:rStyle w:val="15"/>
          <w:rFonts w:ascii="Calibri" w:hAnsi="Calibri" w:eastAsia="Calibri" w:cs="Calibri"/>
          <w:b w:val="0"/>
          <w:bCs w:val="0"/>
          <w:i/>
          <w:iCs/>
          <w:caps w:val="0"/>
          <w:smallCaps w:val="0"/>
          <w:strike w:val="0"/>
          <w:dstrike w:val="0"/>
          <w:sz w:val="22"/>
          <w:szCs w:val="22"/>
          <w:lang w:val="en-GB"/>
        </w:rPr>
        <w:t>https://doi.org/10.1038/s41598-024-59274-2</w:t>
      </w:r>
      <w:r>
        <w:rPr>
          <w:rStyle w:val="15"/>
          <w:rFonts w:ascii="Calibri" w:hAnsi="Calibri" w:eastAsia="Calibri" w:cs="Calibri"/>
          <w:b w:val="0"/>
          <w:bCs w:val="0"/>
          <w:i/>
          <w:iCs/>
          <w:caps w:val="0"/>
          <w:smallCaps w:val="0"/>
          <w:strike w:val="0"/>
          <w:dstrike w:val="0"/>
          <w:sz w:val="22"/>
          <w:szCs w:val="22"/>
          <w:lang w:val="en-GB"/>
        </w:rPr>
        <w:fldChar w:fldCharType="end"/>
      </w:r>
    </w:p>
    <w:p w14:paraId="73A01B0A">
      <w:pPr>
        <w:spacing w:after="200" w:line="276" w:lineRule="auto"/>
      </w:pPr>
      <w:r>
        <w:rPr>
          <w:rFonts w:ascii="Calibri" w:hAnsi="Calibri" w:eastAsia="Calibri" w:cs="Calibri"/>
          <w:b w:val="0"/>
          <w:bCs w:val="0"/>
          <w:i/>
          <w:iCs/>
          <w:caps w:val="0"/>
          <w:smallCaps w:val="0"/>
          <w:strike w:val="0"/>
          <w:dstrike w:val="0"/>
          <w:sz w:val="22"/>
          <w:szCs w:val="22"/>
          <w:lang w:val="en-GB"/>
        </w:rPr>
        <w:t xml:space="preserve">‌Chung, K., &amp; Lee, S. J. (2001). Cardiac arrhythmias in F-16 pilots during aerial combat maneuvers (ACMS): A descriptive study focused on G-level acceleration. Aviation Space and Environmental Medicine, 72(6), 534–538. </w:t>
      </w:r>
      <w:r>
        <w:fldChar w:fldCharType="begin"/>
      </w:r>
      <w:r>
        <w:instrText xml:space="preserve"> HYPERLINK "https://www.researchgate.net/publication/11942146_Cardiac_arrhythmias_in_F-16_pilots_during_aerial_combat_maneuvers_ACMS_A_descriptive_study_focused_on_G-level_acceleration" \h </w:instrText>
      </w:r>
      <w:r>
        <w:fldChar w:fldCharType="separate"/>
      </w:r>
      <w:r>
        <w:rPr>
          <w:rStyle w:val="15"/>
          <w:rFonts w:ascii="Calibri" w:hAnsi="Calibri" w:eastAsia="Calibri" w:cs="Calibri"/>
          <w:b w:val="0"/>
          <w:bCs w:val="0"/>
          <w:i/>
          <w:iCs/>
          <w:caps w:val="0"/>
          <w:smallCaps w:val="0"/>
          <w:strike w:val="0"/>
          <w:dstrike w:val="0"/>
          <w:sz w:val="22"/>
          <w:szCs w:val="22"/>
          <w:lang w:val="en-GB"/>
        </w:rPr>
        <w:t>https://www.researchgate.net/publication/11942146_Cardiac_arrhythmias_in_F-16_pilots_during_aerial_combat_maneuvers_ACMS_A_descriptive_study_focused_on_G-level_acceleration</w:t>
      </w:r>
      <w:r>
        <w:rPr>
          <w:rStyle w:val="15"/>
          <w:rFonts w:ascii="Calibri" w:hAnsi="Calibri" w:eastAsia="Calibri" w:cs="Calibri"/>
          <w:b w:val="0"/>
          <w:bCs w:val="0"/>
          <w:i/>
          <w:iCs/>
          <w:caps w:val="0"/>
          <w:smallCaps w:val="0"/>
          <w:strike w:val="0"/>
          <w:dstrike w:val="0"/>
          <w:sz w:val="22"/>
          <w:szCs w:val="22"/>
          <w:lang w:val="en-GB"/>
        </w:rPr>
        <w:fldChar w:fldCharType="end"/>
      </w:r>
      <w:r>
        <w:rPr>
          <w:rFonts w:ascii="Calibri" w:hAnsi="Calibri" w:eastAsia="Calibri" w:cs="Calibri"/>
          <w:b w:val="0"/>
          <w:bCs w:val="0"/>
          <w:i/>
          <w:iCs/>
          <w:caps w:val="0"/>
          <w:smallCaps w:val="0"/>
          <w:strike w:val="0"/>
          <w:dstrike w:val="0"/>
          <w:sz w:val="22"/>
          <w:szCs w:val="22"/>
          <w:lang w:val="en-GB"/>
        </w:rPr>
        <w:t xml:space="preserve"> </w:t>
      </w:r>
    </w:p>
    <w:p w14:paraId="62B7AF3D">
      <w:pPr>
        <w:spacing w:after="200" w:line="276" w:lineRule="auto"/>
      </w:pPr>
      <w:r>
        <w:rPr>
          <w:rFonts w:ascii="Calibri" w:hAnsi="Calibri" w:eastAsia="Calibri" w:cs="Calibri"/>
          <w:b w:val="0"/>
          <w:bCs w:val="0"/>
          <w:i/>
          <w:iCs/>
          <w:caps w:val="0"/>
          <w:smallCaps w:val="0"/>
          <w:strike w:val="0"/>
          <w:dstrike w:val="0"/>
          <w:sz w:val="22"/>
          <w:szCs w:val="22"/>
          <w:lang w:val="en-GB"/>
        </w:rPr>
        <w:t xml:space="preserve">Barker, J., Li, X., Kotb, A., Akash Mavilakandy, Antoun, I., Chokanan Thaitirarot, Ivelin Koev, Man, S., Schlindwein, F. S., Harshil Dhutia, Shui Hao Chin, Tyukin, I., Nicolson, W. B., &amp; G Andre Ng. (2024). Artificial intelligence for ventricular arrhythmia capability using ambulatory electrocardiograms. European Heart Journal. </w:t>
      </w:r>
      <w:r>
        <w:fldChar w:fldCharType="begin"/>
      </w:r>
      <w:r>
        <w:instrText xml:space="preserve"> HYPERLINK "https://doi.org/10.1093/ehjdh/ztae004" \h </w:instrText>
      </w:r>
      <w:r>
        <w:fldChar w:fldCharType="separate"/>
      </w:r>
      <w:r>
        <w:rPr>
          <w:rStyle w:val="15"/>
          <w:rFonts w:ascii="Calibri" w:hAnsi="Calibri" w:eastAsia="Calibri" w:cs="Calibri"/>
          <w:b w:val="0"/>
          <w:bCs w:val="0"/>
          <w:i/>
          <w:iCs/>
          <w:caps w:val="0"/>
          <w:smallCaps w:val="0"/>
          <w:strike w:val="0"/>
          <w:dstrike w:val="0"/>
          <w:sz w:val="22"/>
          <w:szCs w:val="22"/>
          <w:lang w:val="en-GB"/>
        </w:rPr>
        <w:t>https://doi.org/10.1093/ehjdh/ztae004</w:t>
      </w:r>
      <w:r>
        <w:rPr>
          <w:rStyle w:val="15"/>
          <w:rFonts w:ascii="Calibri" w:hAnsi="Calibri" w:eastAsia="Calibri" w:cs="Calibri"/>
          <w:b w:val="0"/>
          <w:bCs w:val="0"/>
          <w:i/>
          <w:iCs/>
          <w:caps w:val="0"/>
          <w:smallCaps w:val="0"/>
          <w:strike w:val="0"/>
          <w:dstrike w:val="0"/>
          <w:sz w:val="22"/>
          <w:szCs w:val="22"/>
          <w:lang w:val="en-GB"/>
        </w:rPr>
        <w:fldChar w:fldCharType="end"/>
      </w:r>
      <w:r>
        <w:rPr>
          <w:rFonts w:ascii="Calibri" w:hAnsi="Calibri" w:eastAsia="Calibri" w:cs="Calibri"/>
          <w:b w:val="0"/>
          <w:bCs w:val="0"/>
          <w:i/>
          <w:iCs/>
          <w:caps w:val="0"/>
          <w:smallCaps w:val="0"/>
          <w:strike w:val="0"/>
          <w:dstrike w:val="0"/>
          <w:sz w:val="22"/>
          <w:szCs w:val="22"/>
          <w:lang w:val="en-GB"/>
        </w:rPr>
        <w:t xml:space="preserve"> </w:t>
      </w:r>
    </w:p>
    <w:p w14:paraId="343A5400">
      <w:pPr>
        <w:spacing w:after="200" w:line="276" w:lineRule="auto"/>
      </w:pPr>
      <w:r>
        <w:rPr>
          <w:rFonts w:ascii="Calibri" w:hAnsi="Calibri" w:eastAsia="Calibri" w:cs="Calibri"/>
          <w:b w:val="0"/>
          <w:bCs w:val="0"/>
          <w:i/>
          <w:iCs/>
          <w:caps w:val="0"/>
          <w:smallCaps w:val="0"/>
          <w:strike w:val="0"/>
          <w:dstrike w:val="0"/>
          <w:sz w:val="22"/>
          <w:szCs w:val="22"/>
          <w:lang w:val="en-GB"/>
        </w:rPr>
        <w:t xml:space="preserve">‌Shaw, D. M., &amp; Harrell, J. W. (2023). Integrating physiological monitoring systems in military aviation: a brief narrative review of its importance, opportunities, and risks. Ergonomics, 1–13. </w:t>
      </w:r>
      <w:r>
        <w:fldChar w:fldCharType="begin"/>
      </w:r>
      <w:r>
        <w:instrText xml:space="preserve"> HYPERLINK "https://doi.org/10.1080/00140139.2023.2194592" \h </w:instrText>
      </w:r>
      <w:r>
        <w:fldChar w:fldCharType="separate"/>
      </w:r>
      <w:r>
        <w:rPr>
          <w:rStyle w:val="15"/>
          <w:rFonts w:ascii="Calibri" w:hAnsi="Calibri" w:eastAsia="Calibri" w:cs="Calibri"/>
          <w:b w:val="0"/>
          <w:bCs w:val="0"/>
          <w:i/>
          <w:iCs/>
          <w:caps w:val="0"/>
          <w:smallCaps w:val="0"/>
          <w:strike w:val="0"/>
          <w:dstrike w:val="0"/>
          <w:sz w:val="22"/>
          <w:szCs w:val="22"/>
          <w:lang w:val="en-GB"/>
        </w:rPr>
        <w:t>https://doi.org/10.1080/00140139.2023.2194592</w:t>
      </w:r>
      <w:r>
        <w:rPr>
          <w:rStyle w:val="15"/>
          <w:rFonts w:ascii="Calibri" w:hAnsi="Calibri" w:eastAsia="Calibri" w:cs="Calibri"/>
          <w:b w:val="0"/>
          <w:bCs w:val="0"/>
          <w:i/>
          <w:iCs/>
          <w:caps w:val="0"/>
          <w:smallCaps w:val="0"/>
          <w:strike w:val="0"/>
          <w:dstrike w:val="0"/>
          <w:sz w:val="22"/>
          <w:szCs w:val="22"/>
          <w:lang w:val="en-GB"/>
        </w:rPr>
        <w:fldChar w:fldCharType="end"/>
      </w:r>
      <w:r>
        <w:rPr>
          <w:rFonts w:ascii="Calibri" w:hAnsi="Calibri" w:eastAsia="Calibri" w:cs="Calibri"/>
          <w:b w:val="0"/>
          <w:bCs w:val="0"/>
          <w:i/>
          <w:iCs/>
          <w:caps w:val="0"/>
          <w:smallCaps w:val="0"/>
          <w:strike w:val="0"/>
          <w:dstrike w:val="0"/>
          <w:sz w:val="22"/>
          <w:szCs w:val="22"/>
          <w:lang w:val="en-GB"/>
        </w:rPr>
        <w:t xml:space="preserve"> </w:t>
      </w:r>
    </w:p>
    <w:p w14:paraId="7BC63CEB">
      <w:pPr>
        <w:spacing w:after="200" w:line="276" w:lineRule="auto"/>
        <w:rPr>
          <w:rFonts w:ascii="Calibri" w:hAnsi="Calibri" w:eastAsia="Calibri" w:cs="Calibri"/>
          <w:b w:val="0"/>
          <w:bCs w:val="0"/>
          <w:i/>
          <w:iCs/>
          <w:caps w:val="0"/>
          <w:smallCaps w:val="0"/>
          <w:strike w:val="0"/>
          <w:dstrike w:val="0"/>
          <w:sz w:val="22"/>
          <w:szCs w:val="22"/>
          <w:lang w:val="en-GB"/>
        </w:rPr>
      </w:pPr>
      <w:r>
        <w:rPr>
          <w:rFonts w:ascii="Calibri" w:hAnsi="Calibri" w:eastAsia="Calibri" w:cs="Calibri"/>
          <w:b w:val="0"/>
          <w:bCs w:val="0"/>
          <w:i/>
          <w:iCs/>
          <w:caps w:val="0"/>
          <w:smallCaps w:val="0"/>
          <w:strike w:val="0"/>
          <w:dstrike w:val="0"/>
          <w:sz w:val="22"/>
          <w:szCs w:val="22"/>
          <w:lang w:val="en-GB"/>
        </w:rPr>
        <w:t xml:space="preserve"> </w:t>
      </w:r>
      <w:r>
        <w:br w:type="textWrapping"/>
      </w:r>
    </w:p>
    <w:p w14:paraId="75838CD7">
      <w:pPr>
        <w:spacing w:before="240" w:beforeAutospacing="0" w:after="240" w:afterAutospacing="0"/>
        <w:rPr>
          <w:rFonts w:ascii="Aptos" w:hAnsi="Aptos" w:eastAsia="Aptos" w:cs="Aptos"/>
          <w:sz w:val="24"/>
          <w:szCs w:val="24"/>
          <w:lang w:val="en-US"/>
        </w:rPr>
      </w:pPr>
      <w:bookmarkStart w:id="36" w:name="_GoBack"/>
      <w:bookmarkEnd w:id="36"/>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Aptos Display">
    <w:altName w:val="Segoe Print"/>
    <w:panose1 w:val="020B0004020202020204"/>
    <w:charset w:val="00"/>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3120"/>
      <w:gridCol w:w="3120"/>
      <w:gridCol w:w="3120"/>
    </w:tblGrid>
    <w:tr w14:paraId="63B32114">
      <w:tblPrEx>
        <w:tblCellMar>
          <w:top w:w="0" w:type="dxa"/>
          <w:left w:w="108" w:type="dxa"/>
          <w:bottom w:w="0" w:type="dxa"/>
          <w:right w:w="108" w:type="dxa"/>
        </w:tblCellMar>
      </w:tblPrEx>
      <w:trPr>
        <w:trHeight w:val="300" w:hRule="atLeast"/>
      </w:trPr>
      <w:tc>
        <w:tcPr>
          <w:tcW w:w="3120" w:type="dxa"/>
        </w:tcPr>
        <w:p w14:paraId="5C2BD45E">
          <w:pPr>
            <w:pStyle w:val="14"/>
            <w:bidi w:val="0"/>
            <w:ind w:left="-115"/>
            <w:jc w:val="left"/>
          </w:pPr>
        </w:p>
      </w:tc>
      <w:tc>
        <w:tcPr>
          <w:tcW w:w="3120" w:type="dxa"/>
        </w:tcPr>
        <w:p w14:paraId="28CBC2B8">
          <w:pPr>
            <w:pStyle w:val="14"/>
            <w:bidi w:val="0"/>
            <w:jc w:val="center"/>
          </w:pPr>
        </w:p>
      </w:tc>
      <w:tc>
        <w:tcPr>
          <w:tcW w:w="3120" w:type="dxa"/>
        </w:tcPr>
        <w:p w14:paraId="2157109C">
          <w:pPr>
            <w:pStyle w:val="14"/>
            <w:bidi w:val="0"/>
            <w:ind w:right="-115"/>
            <w:jc w:val="right"/>
          </w:pPr>
        </w:p>
      </w:tc>
    </w:tr>
  </w:tbl>
  <w:p w14:paraId="0C8731DA">
    <w:pPr>
      <w:pStyle w:val="13"/>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3120"/>
      <w:gridCol w:w="3120"/>
      <w:gridCol w:w="3120"/>
    </w:tblGrid>
    <w:tr w14:paraId="2905EF9D">
      <w:tblPrEx>
        <w:tblCellMar>
          <w:top w:w="0" w:type="dxa"/>
          <w:left w:w="108" w:type="dxa"/>
          <w:bottom w:w="0" w:type="dxa"/>
          <w:right w:w="108" w:type="dxa"/>
        </w:tblCellMar>
      </w:tblPrEx>
      <w:trPr>
        <w:trHeight w:val="300" w:hRule="atLeast"/>
      </w:trPr>
      <w:tc>
        <w:tcPr>
          <w:tcW w:w="3120" w:type="dxa"/>
        </w:tcPr>
        <w:p w14:paraId="64252518">
          <w:pPr>
            <w:pStyle w:val="14"/>
            <w:bidi w:val="0"/>
            <w:ind w:left="-115"/>
            <w:jc w:val="left"/>
          </w:pPr>
        </w:p>
      </w:tc>
      <w:tc>
        <w:tcPr>
          <w:tcW w:w="3120" w:type="dxa"/>
        </w:tcPr>
        <w:p w14:paraId="4556A78C">
          <w:pPr>
            <w:pStyle w:val="14"/>
            <w:bidi w:val="0"/>
            <w:jc w:val="center"/>
          </w:pPr>
        </w:p>
      </w:tc>
      <w:tc>
        <w:tcPr>
          <w:tcW w:w="3120" w:type="dxa"/>
        </w:tcPr>
        <w:p w14:paraId="11416675">
          <w:pPr>
            <w:pStyle w:val="14"/>
            <w:bidi w:val="0"/>
            <w:ind w:right="-115"/>
            <w:jc w:val="right"/>
          </w:pPr>
        </w:p>
      </w:tc>
    </w:tr>
  </w:tbl>
  <w:p w14:paraId="7FD3932E">
    <w:pPr>
      <w:pStyle w:val="14"/>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6E6077"/>
    <w:multiLevelType w:val="multilevel"/>
    <w:tmpl w:val="0C6E607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1AFEF59E"/>
    <w:multiLevelType w:val="multilevel"/>
    <w:tmpl w:val="1AFEF59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22DF6B2A"/>
    <w:multiLevelType w:val="multilevel"/>
    <w:tmpl w:val="22DF6B2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274AB5E1"/>
    <w:multiLevelType w:val="multilevel"/>
    <w:tmpl w:val="274AB5E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32A01D2C"/>
    <w:multiLevelType w:val="multilevel"/>
    <w:tmpl w:val="32A01D2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33942905"/>
    <w:multiLevelType w:val="multilevel"/>
    <w:tmpl w:val="3394290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36276E18"/>
    <w:multiLevelType w:val="multilevel"/>
    <w:tmpl w:val="36276E1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36F7FBC6"/>
    <w:multiLevelType w:val="multilevel"/>
    <w:tmpl w:val="36F7FBC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8">
    <w:nsid w:val="45C4F9AD"/>
    <w:multiLevelType w:val="multilevel"/>
    <w:tmpl w:val="45C4F9A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9">
    <w:nsid w:val="54DBC570"/>
    <w:multiLevelType w:val="multilevel"/>
    <w:tmpl w:val="54DBC57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5548969C"/>
    <w:multiLevelType w:val="multilevel"/>
    <w:tmpl w:val="5548969C"/>
    <w:lvl w:ilvl="0" w:tentative="0">
      <w:start w:val="1"/>
      <w:numFmt w:val="decimal"/>
      <w:lvlText w:val="%1."/>
      <w:lvlJc w:val="left"/>
      <w:pPr>
        <w:ind w:left="720" w:hanging="360"/>
      </w:pPr>
    </w:lvl>
    <w:lvl w:ilvl="1" w:tentative="0">
      <w:start w:val="1"/>
      <w:numFmt w:val="decimal"/>
      <w:lvlText w:val="%1.%2."/>
      <w:lvlJc w:val="left"/>
      <w:pPr>
        <w:ind w:left="1440" w:hanging="360"/>
      </w:pPr>
    </w:lvl>
    <w:lvl w:ilvl="2" w:tentative="0">
      <w:start w:val="1"/>
      <w:numFmt w:val="decimal"/>
      <w:lvlText w:val="%1.%2.%3."/>
      <w:lvlJc w:val="left"/>
      <w:pPr>
        <w:ind w:left="2160" w:hanging="180"/>
      </w:pPr>
    </w:lvl>
    <w:lvl w:ilvl="3" w:tentative="0">
      <w:start w:val="1"/>
      <w:numFmt w:val="decimal"/>
      <w:lvlText w:val="%1.%2.%3.%4."/>
      <w:lvlJc w:val="left"/>
      <w:pPr>
        <w:ind w:left="2880" w:hanging="360"/>
      </w:pPr>
    </w:lvl>
    <w:lvl w:ilvl="4" w:tentative="0">
      <w:start w:val="1"/>
      <w:numFmt w:val="decimal"/>
      <w:lvlText w:val="%1.%2.%3.%4.%5."/>
      <w:lvlJc w:val="left"/>
      <w:pPr>
        <w:ind w:left="3600" w:hanging="360"/>
      </w:pPr>
    </w:lvl>
    <w:lvl w:ilvl="5" w:tentative="0">
      <w:start w:val="1"/>
      <w:numFmt w:val="decimal"/>
      <w:lvlText w:val="%1.%2.%3.%4.%5.%6."/>
      <w:lvlJc w:val="left"/>
      <w:pPr>
        <w:ind w:left="4320" w:hanging="180"/>
      </w:pPr>
    </w:lvl>
    <w:lvl w:ilvl="6" w:tentative="0">
      <w:start w:val="1"/>
      <w:numFmt w:val="decimal"/>
      <w:lvlText w:val="%1.%2.%3.%4.%5.%6.%7."/>
      <w:lvlJc w:val="left"/>
      <w:pPr>
        <w:ind w:left="5040" w:hanging="360"/>
      </w:pPr>
    </w:lvl>
    <w:lvl w:ilvl="7" w:tentative="0">
      <w:start w:val="1"/>
      <w:numFmt w:val="decimal"/>
      <w:lvlText w:val="%1.%2.%3.%4.%5.%6.%7.%8."/>
      <w:lvlJc w:val="left"/>
      <w:pPr>
        <w:ind w:left="5760" w:hanging="360"/>
      </w:pPr>
    </w:lvl>
    <w:lvl w:ilvl="8" w:tentative="0">
      <w:start w:val="1"/>
      <w:numFmt w:val="decimal"/>
      <w:lvlText w:val="%1.%2.%3.%4.%5.%6.%7.%8.%9."/>
      <w:lvlJc w:val="left"/>
      <w:pPr>
        <w:ind w:left="6480" w:hanging="180"/>
      </w:pPr>
    </w:lvl>
  </w:abstractNum>
  <w:abstractNum w:abstractNumId="11">
    <w:nsid w:val="565B1929"/>
    <w:multiLevelType w:val="multilevel"/>
    <w:tmpl w:val="565B192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2">
    <w:nsid w:val="587A3404"/>
    <w:multiLevelType w:val="multilevel"/>
    <w:tmpl w:val="587A34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3">
    <w:nsid w:val="62A4557E"/>
    <w:multiLevelType w:val="multilevel"/>
    <w:tmpl w:val="62A4557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10"/>
  </w:num>
  <w:num w:numId="2">
    <w:abstractNumId w:val="11"/>
  </w:num>
  <w:num w:numId="3">
    <w:abstractNumId w:val="0"/>
  </w:num>
  <w:num w:numId="4">
    <w:abstractNumId w:val="12"/>
  </w:num>
  <w:num w:numId="5">
    <w:abstractNumId w:val="6"/>
  </w:num>
  <w:num w:numId="6">
    <w:abstractNumId w:val="3"/>
  </w:num>
  <w:num w:numId="7">
    <w:abstractNumId w:val="2"/>
  </w:num>
  <w:num w:numId="8">
    <w:abstractNumId w:val="8"/>
  </w:num>
  <w:num w:numId="9">
    <w:abstractNumId w:val="5"/>
  </w:num>
  <w:num w:numId="10">
    <w:abstractNumId w:val="7"/>
  </w:num>
  <w:num w:numId="11">
    <w:abstractNumId w:val="4"/>
  </w:num>
  <w:num w:numId="12">
    <w:abstractNumId w:val="9"/>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78770C"/>
    <w:rsid w:val="04B329F6"/>
    <w:rsid w:val="05EB1AF5"/>
    <w:rsid w:val="07BED9BE"/>
    <w:rsid w:val="090E63E1"/>
    <w:rsid w:val="0B5FB259"/>
    <w:rsid w:val="0F51F182"/>
    <w:rsid w:val="0FEB114C"/>
    <w:rsid w:val="17037F54"/>
    <w:rsid w:val="17B08A79"/>
    <w:rsid w:val="19B67D57"/>
    <w:rsid w:val="1C7AED28"/>
    <w:rsid w:val="1D31D9A5"/>
    <w:rsid w:val="1E55141D"/>
    <w:rsid w:val="1EF45468"/>
    <w:rsid w:val="1F01FF5D"/>
    <w:rsid w:val="203714F5"/>
    <w:rsid w:val="23B7BDCC"/>
    <w:rsid w:val="27C4AE3B"/>
    <w:rsid w:val="288A2BDE"/>
    <w:rsid w:val="2A535D94"/>
    <w:rsid w:val="2AB5885A"/>
    <w:rsid w:val="2B25A8EE"/>
    <w:rsid w:val="2BD87459"/>
    <w:rsid w:val="2BEC0EE6"/>
    <w:rsid w:val="2D31E3A9"/>
    <w:rsid w:val="2D35D978"/>
    <w:rsid w:val="2DD599C6"/>
    <w:rsid w:val="2DEBFCD4"/>
    <w:rsid w:val="2E8BA634"/>
    <w:rsid w:val="317A7905"/>
    <w:rsid w:val="31BA7542"/>
    <w:rsid w:val="336C056A"/>
    <w:rsid w:val="35986C2D"/>
    <w:rsid w:val="3EBD6002"/>
    <w:rsid w:val="40F2C403"/>
    <w:rsid w:val="426DEF19"/>
    <w:rsid w:val="4542F6FF"/>
    <w:rsid w:val="455CECE8"/>
    <w:rsid w:val="45788A57"/>
    <w:rsid w:val="46B4155F"/>
    <w:rsid w:val="485E637E"/>
    <w:rsid w:val="504DEC97"/>
    <w:rsid w:val="5078770C"/>
    <w:rsid w:val="527AFE5C"/>
    <w:rsid w:val="529EBF3B"/>
    <w:rsid w:val="5566E13D"/>
    <w:rsid w:val="55C8AF79"/>
    <w:rsid w:val="5843CD70"/>
    <w:rsid w:val="584EAB2B"/>
    <w:rsid w:val="60D04C52"/>
    <w:rsid w:val="61BFAE94"/>
    <w:rsid w:val="6370CF86"/>
    <w:rsid w:val="676F0170"/>
    <w:rsid w:val="6911742E"/>
    <w:rsid w:val="6A5A4752"/>
    <w:rsid w:val="6BA09DE4"/>
    <w:rsid w:val="6BBBB491"/>
    <w:rsid w:val="6C1946FE"/>
    <w:rsid w:val="6E57D021"/>
    <w:rsid w:val="6F229782"/>
    <w:rsid w:val="6FCF5663"/>
    <w:rsid w:val="7071BF80"/>
    <w:rsid w:val="70CC6D91"/>
    <w:rsid w:val="71F35797"/>
    <w:rsid w:val="74CE4F7D"/>
    <w:rsid w:val="74D5268B"/>
    <w:rsid w:val="755EBF22"/>
    <w:rsid w:val="75BC1D3D"/>
    <w:rsid w:val="7860B10E"/>
    <w:rsid w:val="7A5725E0"/>
    <w:rsid w:val="7B5E9AF1"/>
    <w:rsid w:val="7C765215"/>
    <w:rsid w:val="7F3B4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EastAsia" w:cstheme="minorBidi"/>
      <w:sz w:val="24"/>
      <w:szCs w:val="24"/>
      <w:lang w:val="en-US" w:eastAsia="ja-JP" w:bidi="ar-SA"/>
    </w:rPr>
  </w:style>
  <w:style w:type="paragraph" w:styleId="2">
    <w:name w:val="heading 1"/>
    <w:basedOn w:val="1"/>
    <w:next w:val="1"/>
    <w:link w:val="22"/>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3"/>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4"/>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5"/>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6"/>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7"/>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8"/>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9"/>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0"/>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unhideWhenUsed/>
    <w:qFormat/>
    <w:uiPriority w:val="99"/>
    <w:pPr>
      <w:tabs>
        <w:tab w:val="center" w:pos="4680"/>
        <w:tab w:val="right" w:pos="9360"/>
      </w:tabs>
      <w:spacing w:after="0" w:line="240" w:lineRule="auto"/>
    </w:pPr>
  </w:style>
  <w:style w:type="paragraph" w:styleId="14">
    <w:name w:val="header"/>
    <w:basedOn w:val="1"/>
    <w:unhideWhenUsed/>
    <w:qFormat/>
    <w:uiPriority w:val="99"/>
    <w:pPr>
      <w:tabs>
        <w:tab w:val="center" w:pos="4680"/>
        <w:tab w:val="right" w:pos="9360"/>
      </w:tabs>
      <w:spacing w:after="0" w:line="240" w:lineRule="auto"/>
    </w:pPr>
  </w:style>
  <w:style w:type="character" w:styleId="15">
    <w:name w:val="Hyperlink"/>
    <w:basedOn w:val="11"/>
    <w:unhideWhenUsed/>
    <w:qFormat/>
    <w:uiPriority w:val="99"/>
    <w:rPr>
      <w:color w:val="467886" w:themeColor="hyperlink"/>
      <w:u w:val="single"/>
      <w14:textFill>
        <w14:solidFill>
          <w14:schemeClr w14:val="hlink"/>
        </w14:solidFill>
      </w14:textFill>
    </w:rPr>
  </w:style>
  <w:style w:type="paragraph" w:styleId="16">
    <w:name w:val="Subtitle"/>
    <w:basedOn w:val="1"/>
    <w:next w:val="1"/>
    <w:link w:val="32"/>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7">
    <w:name w:val="Table Grid"/>
    <w:basedOn w:val="12"/>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8">
    <w:name w:val="Title"/>
    <w:basedOn w:val="1"/>
    <w:next w:val="1"/>
    <w:link w:val="31"/>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19">
    <w:name w:val="toc 1"/>
    <w:basedOn w:val="1"/>
    <w:next w:val="1"/>
    <w:unhideWhenUsed/>
    <w:qFormat/>
    <w:uiPriority w:val="39"/>
    <w:pPr>
      <w:spacing w:after="100"/>
    </w:pPr>
  </w:style>
  <w:style w:type="paragraph" w:styleId="20">
    <w:name w:val="toc 2"/>
    <w:basedOn w:val="1"/>
    <w:next w:val="1"/>
    <w:unhideWhenUsed/>
    <w:qFormat/>
    <w:uiPriority w:val="39"/>
    <w:pPr>
      <w:spacing w:after="100"/>
      <w:ind w:left="220"/>
    </w:pPr>
  </w:style>
  <w:style w:type="paragraph" w:styleId="21">
    <w:name w:val="toc 3"/>
    <w:basedOn w:val="1"/>
    <w:next w:val="1"/>
    <w:unhideWhenUsed/>
    <w:qFormat/>
    <w:uiPriority w:val="39"/>
    <w:pPr>
      <w:spacing w:after="100"/>
      <w:ind w:left="440"/>
    </w:pPr>
  </w:style>
  <w:style w:type="character" w:customStyle="1" w:styleId="22">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23">
    <w:name w:val="Heading 2 Char"/>
    <w:basedOn w:val="11"/>
    <w:link w:val="3"/>
    <w:qFormat/>
    <w:uiPriority w:val="9"/>
    <w:rPr>
      <w:rFonts w:asciiTheme="majorHAnsi" w:hAnsiTheme="majorHAnsi" w:eastAsiaTheme="majorEastAsia" w:cstheme="majorBidi"/>
      <w:color w:val="104862" w:themeColor="accent1" w:themeShade="BF"/>
      <w:sz w:val="32"/>
      <w:szCs w:val="32"/>
    </w:rPr>
  </w:style>
  <w:style w:type="character" w:customStyle="1" w:styleId="24">
    <w:name w:val="Heading 3 Char"/>
    <w:basedOn w:val="11"/>
    <w:link w:val="4"/>
    <w:qFormat/>
    <w:uiPriority w:val="9"/>
    <w:rPr>
      <w:rFonts w:eastAsiaTheme="majorEastAsia" w:cstheme="majorBidi"/>
      <w:color w:val="104862" w:themeColor="accent1" w:themeShade="BF"/>
      <w:sz w:val="28"/>
      <w:szCs w:val="28"/>
    </w:rPr>
  </w:style>
  <w:style w:type="character" w:customStyle="1" w:styleId="25">
    <w:name w:val="Heading 4 Char"/>
    <w:basedOn w:val="11"/>
    <w:link w:val="5"/>
    <w:qFormat/>
    <w:uiPriority w:val="9"/>
    <w:rPr>
      <w:rFonts w:eastAsiaTheme="majorEastAsia" w:cstheme="majorBidi"/>
      <w:i/>
      <w:iCs/>
      <w:color w:val="104862" w:themeColor="accent1" w:themeShade="BF"/>
    </w:rPr>
  </w:style>
  <w:style w:type="character" w:customStyle="1" w:styleId="26">
    <w:name w:val="Heading 5 Char"/>
    <w:basedOn w:val="11"/>
    <w:link w:val="6"/>
    <w:qFormat/>
    <w:uiPriority w:val="9"/>
    <w:rPr>
      <w:rFonts w:eastAsiaTheme="majorEastAsia" w:cstheme="majorBidi"/>
      <w:color w:val="104862" w:themeColor="accent1" w:themeShade="BF"/>
    </w:rPr>
  </w:style>
  <w:style w:type="character" w:customStyle="1" w:styleId="27">
    <w:name w:val="Heading 6 Char"/>
    <w:basedOn w:val="11"/>
    <w:link w:val="7"/>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8">
    <w:name w:val="Heading 7 Char"/>
    <w:basedOn w:val="11"/>
    <w:link w:val="8"/>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Heading 8 Char"/>
    <w:basedOn w:val="11"/>
    <w:link w:val="9"/>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0">
    <w:name w:val="Heading 9 Char"/>
    <w:basedOn w:val="11"/>
    <w:link w:val="10"/>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1">
    <w:name w:val="Title Char"/>
    <w:basedOn w:val="11"/>
    <w:link w:val="18"/>
    <w:qFormat/>
    <w:uiPriority w:val="10"/>
    <w:rPr>
      <w:rFonts w:asciiTheme="majorHAnsi" w:hAnsiTheme="majorHAnsi" w:eastAsiaTheme="majorEastAsia" w:cstheme="majorBidi"/>
      <w:spacing w:val="-10"/>
      <w:kern w:val="28"/>
      <w:sz w:val="56"/>
      <w:szCs w:val="56"/>
    </w:rPr>
  </w:style>
  <w:style w:type="character" w:customStyle="1" w:styleId="32">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33">
    <w:name w:val="Intense Emphasis"/>
    <w:basedOn w:val="11"/>
    <w:qFormat/>
    <w:uiPriority w:val="21"/>
    <w:rPr>
      <w:i/>
      <w:iCs/>
      <w:color w:val="104862" w:themeColor="accent1" w:themeShade="BF"/>
    </w:rPr>
  </w:style>
  <w:style w:type="character" w:customStyle="1" w:styleId="34">
    <w:name w:val="Quote Char"/>
    <w:basedOn w:val="11"/>
    <w:link w:val="35"/>
    <w:qFormat/>
    <w:uiPriority w:val="29"/>
    <w:rPr>
      <w:i/>
      <w:iCs/>
      <w:color w:val="404040" w:themeColor="text1" w:themeTint="BF"/>
      <w14:textFill>
        <w14:solidFill>
          <w14:schemeClr w14:val="tx1">
            <w14:lumMod w14:val="75000"/>
            <w14:lumOff w14:val="25000"/>
          </w14:schemeClr>
        </w14:solidFill>
      </w14:textFill>
    </w:rPr>
  </w:style>
  <w:style w:type="paragraph" w:styleId="35">
    <w:name w:val="Quote"/>
    <w:basedOn w:val="1"/>
    <w:next w:val="1"/>
    <w:link w:val="34"/>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6">
    <w:name w:val="Intense Quote Char"/>
    <w:basedOn w:val="11"/>
    <w:link w:val="37"/>
    <w:qFormat/>
    <w:uiPriority w:val="30"/>
    <w:rPr>
      <w:i/>
      <w:iCs/>
      <w:color w:val="104862" w:themeColor="accent1" w:themeShade="BF"/>
    </w:rPr>
  </w:style>
  <w:style w:type="paragraph" w:styleId="37">
    <w:name w:val="Intense Quote"/>
    <w:basedOn w:val="1"/>
    <w:next w:val="1"/>
    <w:link w:val="36"/>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8">
    <w:name w:val="Intense Reference"/>
    <w:basedOn w:val="11"/>
    <w:qFormat/>
    <w:uiPriority w:val="32"/>
    <w:rPr>
      <w:b/>
      <w:bCs/>
      <w:smallCaps/>
      <w:color w:val="104862" w:themeColor="accent1" w:themeShade="BF"/>
      <w:spacing w:val="5"/>
    </w:rPr>
  </w:style>
  <w:style w:type="paragraph" w:styleId="3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TotalTime>0</TotalTime>
  <ScaleCrop>false</ScaleCrop>
  <LinksUpToDate>false</LinksUpToDate>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2025-06-06T19:59:00Z</dcterms:created>
  <dc:creator>Burlacu, Bianca</dc:creator>
  <cp:lastModifiedBy>Bianca Burlacu</cp:lastModifiedBy>
  <dcterms:modified xsi:type="dcterms:W3CDTF">2025-06-06T21:00:56Z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6BA5BFA7270E4C2999E975D4BEDEBB22_12</vt:lpwstr>
  </property>
</Properties>
</file>