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37837" w14:textId="77777777" w:rsidR="00276B55" w:rsidRPr="00926FDF" w:rsidRDefault="00276B55" w:rsidP="00276B55">
      <w:pPr>
        <w:pStyle w:val="Default"/>
        <w:jc w:val="center"/>
        <w:outlineLvl w:val="0"/>
        <w:rPr>
          <w:rFonts w:ascii="Calibri" w:hAnsi="Calibri" w:cs="Calibri"/>
          <w:b/>
          <w:sz w:val="22"/>
          <w:szCs w:val="22"/>
        </w:rPr>
      </w:pPr>
      <w:r w:rsidRPr="00926FDF">
        <w:rPr>
          <w:rFonts w:ascii="Calibri" w:hAnsi="Calibri" w:cs="Calibri"/>
          <w:b/>
          <w:sz w:val="22"/>
          <w:szCs w:val="22"/>
        </w:rPr>
        <w:t>Letter of Offer</w:t>
      </w:r>
    </w:p>
    <w:p w14:paraId="7DE7DA13" w14:textId="77777777" w:rsidR="00276B55" w:rsidRPr="00926FDF" w:rsidRDefault="00276B55" w:rsidP="00276B55">
      <w:pPr>
        <w:pStyle w:val="Default"/>
        <w:jc w:val="both"/>
        <w:rPr>
          <w:rFonts w:ascii="Calibri" w:hAnsi="Calibri" w:cs="Calibri"/>
          <w:sz w:val="22"/>
          <w:szCs w:val="22"/>
        </w:rPr>
      </w:pPr>
    </w:p>
    <w:p w14:paraId="42A61419" w14:textId="4891D45A" w:rsidR="00276B55" w:rsidRPr="00926FDF" w:rsidRDefault="00276B55" w:rsidP="00276B55">
      <w:pPr>
        <w:pStyle w:val="Default"/>
        <w:jc w:val="both"/>
        <w:rPr>
          <w:rFonts w:ascii="Calibri" w:hAnsi="Calibri" w:cs="Calibri"/>
          <w:sz w:val="22"/>
          <w:szCs w:val="22"/>
        </w:rPr>
      </w:pPr>
      <w:r w:rsidRPr="00926FDF">
        <w:rPr>
          <w:rFonts w:ascii="Calibri" w:hAnsi="Calibri" w:cs="Calibri"/>
          <w:sz w:val="22"/>
          <w:szCs w:val="22"/>
        </w:rPr>
        <w:t>Dear</w:t>
      </w:r>
      <w:r w:rsidR="00CC7493">
        <w:rPr>
          <w:rFonts w:ascii="Calibri" w:hAnsi="Calibri" w:cs="Calibri"/>
          <w:sz w:val="22"/>
          <w:szCs w:val="22"/>
        </w:rPr>
        <w:t xml:space="preserve"> </w:t>
      </w:r>
      <w:r w:rsidR="00CC7493">
        <w:rPr>
          <w:rFonts w:ascii="Calibri" w:eastAsia="宋体" w:hAnsi="Calibri" w:cs="Calibri"/>
          <w:sz w:val="22"/>
          <w:szCs w:val="22"/>
          <w:lang w:eastAsia="zh-CN"/>
        </w:rPr>
        <w:t>{</w:t>
      </w:r>
      <w:proofErr w:type="spellStart"/>
      <w:r w:rsidR="00CC7493">
        <w:rPr>
          <w:rFonts w:ascii="Calibri" w:eastAsia="宋体" w:hAnsi="Calibri" w:cs="Calibri"/>
          <w:sz w:val="22"/>
          <w:szCs w:val="22"/>
          <w:lang w:eastAsia="zh-CN"/>
        </w:rPr>
        <w:t>firstName</w:t>
      </w:r>
      <w:proofErr w:type="spellEnd"/>
      <w:r w:rsidR="00CC7493">
        <w:rPr>
          <w:rFonts w:ascii="Calibri" w:eastAsia="宋体" w:hAnsi="Calibri" w:cs="Calibri"/>
          <w:sz w:val="22"/>
          <w:szCs w:val="22"/>
          <w:lang w:eastAsia="zh-CN"/>
        </w:rPr>
        <w:t>}</w:t>
      </w:r>
      <w:r w:rsidRPr="00926FDF">
        <w:rPr>
          <w:rFonts w:ascii="Calibri" w:eastAsia="宋体" w:hAnsi="Calibri" w:cs="Calibri"/>
          <w:sz w:val="22"/>
          <w:szCs w:val="22"/>
          <w:lang w:eastAsia="zh-CN"/>
        </w:rPr>
        <w:t xml:space="preserve"> </w:t>
      </w:r>
      <w:r w:rsidR="00D2750C">
        <w:rPr>
          <w:rFonts w:ascii="Calibri" w:eastAsia="宋体" w:hAnsi="Calibri" w:cs="Calibri"/>
          <w:sz w:val="22"/>
          <w:szCs w:val="22"/>
          <w:lang w:eastAsia="zh-CN"/>
        </w:rPr>
        <w:t>{</w:t>
      </w:r>
      <w:proofErr w:type="spellStart"/>
      <w:r w:rsidR="00D2750C">
        <w:rPr>
          <w:rFonts w:ascii="Calibri" w:eastAsia="宋体" w:hAnsi="Calibri" w:cs="Calibri"/>
          <w:sz w:val="22"/>
          <w:szCs w:val="22"/>
          <w:lang w:eastAsia="zh-CN"/>
        </w:rPr>
        <w:t>lastName</w:t>
      </w:r>
      <w:proofErr w:type="spellEnd"/>
      <w:r w:rsidR="00D2750C">
        <w:rPr>
          <w:rFonts w:ascii="Calibri" w:eastAsia="宋体" w:hAnsi="Calibri" w:cs="Calibri"/>
          <w:sz w:val="22"/>
          <w:szCs w:val="22"/>
          <w:lang w:eastAsia="zh-CN"/>
        </w:rPr>
        <w:t>}</w:t>
      </w:r>
      <w:r w:rsidRPr="00926FDF">
        <w:rPr>
          <w:rFonts w:ascii="Calibri" w:hAnsi="Calibri" w:cs="Calibri"/>
          <w:sz w:val="22"/>
          <w:szCs w:val="22"/>
        </w:rPr>
        <w:t>,</w:t>
      </w:r>
    </w:p>
    <w:p w14:paraId="785DCD08" w14:textId="77777777" w:rsidR="00276B55" w:rsidRPr="00926FDF" w:rsidRDefault="00276B55" w:rsidP="00276B55">
      <w:pPr>
        <w:pStyle w:val="Default"/>
        <w:jc w:val="both"/>
        <w:rPr>
          <w:rFonts w:ascii="Calibri" w:eastAsiaTheme="minorEastAsia" w:hAnsi="Calibri" w:cs="Calibri"/>
          <w:sz w:val="22"/>
          <w:szCs w:val="22"/>
          <w:lang w:eastAsia="zh-CN"/>
        </w:rPr>
      </w:pPr>
    </w:p>
    <w:p w14:paraId="418FB6D3" w14:textId="2E5E6790" w:rsidR="00276B55" w:rsidRPr="00926FDF" w:rsidRDefault="00276B55" w:rsidP="00276B55">
      <w:pPr>
        <w:pStyle w:val="a3"/>
        <w:jc w:val="both"/>
        <w:rPr>
          <w:rFonts w:ascii="Calibri" w:hAnsi="Calibri" w:cs="Calibri"/>
          <w:szCs w:val="22"/>
        </w:rPr>
      </w:pPr>
      <w:r w:rsidRPr="00926FDF">
        <w:rPr>
          <w:rFonts w:ascii="Calibri" w:hAnsi="Calibri" w:cs="Calibri"/>
          <w:szCs w:val="22"/>
        </w:rPr>
        <w:t xml:space="preserve">Thank you for your application for admission to the </w:t>
      </w:r>
      <w:r w:rsidR="00D12FDD">
        <w:rPr>
          <w:rFonts w:ascii="Calibri" w:eastAsia="宋体" w:hAnsi="Calibri" w:cs="Calibri"/>
          <w:szCs w:val="22"/>
        </w:rPr>
        <w:t>Newton College</w:t>
      </w:r>
      <w:r w:rsidRPr="00926FDF">
        <w:rPr>
          <w:rFonts w:ascii="Calibri" w:hAnsi="Calibri" w:cs="Calibri"/>
          <w:szCs w:val="22"/>
        </w:rPr>
        <w:t xml:space="preserve"> Pty Ltd</w:t>
      </w:r>
      <w:r w:rsidR="002868A4">
        <w:rPr>
          <w:rFonts w:ascii="Calibri" w:hAnsi="Calibri" w:cs="Calibri"/>
          <w:szCs w:val="22"/>
        </w:rPr>
        <w:t xml:space="preserve"> (NC)</w:t>
      </w:r>
      <w:r w:rsidRPr="00926FDF">
        <w:rPr>
          <w:rFonts w:ascii="Calibri" w:hAnsi="Calibri" w:cs="Calibri"/>
          <w:szCs w:val="22"/>
        </w:rPr>
        <w:t xml:space="preserve">. I am pleased to advise that </w:t>
      </w:r>
      <w:r w:rsidR="00D12FDD">
        <w:rPr>
          <w:rFonts w:ascii="Calibri" w:eastAsia="宋体" w:hAnsi="Calibri" w:cs="Calibri"/>
          <w:szCs w:val="22"/>
        </w:rPr>
        <w:t>Newton College</w:t>
      </w:r>
      <w:r w:rsidRPr="00926FDF">
        <w:rPr>
          <w:rFonts w:ascii="Calibri" w:hAnsi="Calibri" w:cs="Calibri"/>
          <w:szCs w:val="22"/>
        </w:rPr>
        <w:t xml:space="preserve"> offers you a place as an international student at </w:t>
      </w:r>
      <w:r w:rsidR="00462B41">
        <w:rPr>
          <w:rFonts w:ascii="Calibri" w:hAnsi="Calibri" w:cs="Calibri"/>
          <w:szCs w:val="22"/>
        </w:rPr>
        <w:t>{campus}</w:t>
      </w:r>
      <w:r w:rsidR="00082933">
        <w:rPr>
          <w:rFonts w:ascii="Calibri" w:hAnsi="Calibri" w:cs="Calibri"/>
          <w:szCs w:val="22"/>
        </w:rPr>
        <w:t xml:space="preserve"> </w:t>
      </w:r>
      <w:r w:rsidRPr="00926FDF">
        <w:rPr>
          <w:rFonts w:ascii="Calibri" w:hAnsi="Calibri" w:cs="Calibri"/>
          <w:szCs w:val="22"/>
        </w:rPr>
        <w:t>Campus subject to the following courses:</w:t>
      </w:r>
    </w:p>
    <w:p w14:paraId="41658D80" w14:textId="03A90E67" w:rsidR="00897DCE" w:rsidRPr="00556533" w:rsidRDefault="00082933" w:rsidP="00DA446A">
      <w:pPr>
        <w:shd w:val="clear" w:color="auto" w:fill="FFFFFF"/>
        <w:jc w:val="both"/>
        <w:rPr>
          <w:rFonts w:ascii="Calibri" w:hAnsi="Calibri" w:cs="Calibri"/>
          <w:color w:val="222222"/>
          <w:sz w:val="22"/>
          <w:szCs w:val="22"/>
          <w:lang w:val="en-AU"/>
        </w:rPr>
      </w:pPr>
      <w:r>
        <w:rPr>
          <w:rFonts w:ascii="Calibri" w:hAnsi="Calibri" w:cs="Calibri"/>
          <w:noProof/>
          <w:color w:val="222222"/>
          <w:sz w:val="22"/>
          <w:szCs w:val="22"/>
          <w:lang w:val="en-AU"/>
        </w:rPr>
        <mc:AlternateContent>
          <mc:Choice Requires="wps">
            <w:drawing>
              <wp:anchor distT="0" distB="0" distL="114300" distR="114300" simplePos="0" relativeHeight="251662336" behindDoc="0" locked="0" layoutInCell="1" allowOverlap="1" wp14:anchorId="343733C6" wp14:editId="2CF665B8">
                <wp:simplePos x="0" y="0"/>
                <wp:positionH relativeFrom="column">
                  <wp:posOffset>1370965</wp:posOffset>
                </wp:positionH>
                <wp:positionV relativeFrom="paragraph">
                  <wp:posOffset>99695</wp:posOffset>
                </wp:positionV>
                <wp:extent cx="2514600" cy="628650"/>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62865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14796130" w14:textId="3090B818" w:rsidR="00362D53" w:rsidRPr="00544936" w:rsidRDefault="00362D53" w:rsidP="00E24605">
                            <w:pPr>
                              <w:rPr>
                                <w:rFonts w:ascii="Calibri" w:hAnsi="Calibri"/>
                                <w:sz w:val="20"/>
                                <w:szCs w:val="16"/>
                              </w:rPr>
                            </w:pPr>
                            <w:r>
                              <w:rPr>
                                <w:rFonts w:ascii="Calibri" w:hAnsi="Calibri"/>
                                <w:sz w:val="20"/>
                                <w:szCs w:val="16"/>
                              </w:rPr>
                              <w:t>{birthday}</w:t>
                            </w:r>
                          </w:p>
                          <w:p w14:paraId="60FC38D5" w14:textId="3656314A" w:rsidR="009879E5" w:rsidRPr="00544936" w:rsidRDefault="009879E5" w:rsidP="009879E5">
                            <w:pPr>
                              <w:rPr>
                                <w:rFonts w:ascii="Calibri" w:hAnsi="Calibri"/>
                                <w:sz w:val="20"/>
                                <w:szCs w:val="16"/>
                              </w:rPr>
                            </w:pPr>
                            <w:r>
                              <w:rPr>
                                <w:rFonts w:ascii="Calibri" w:hAnsi="Calibri"/>
                                <w:sz w:val="20"/>
                                <w:szCs w:val="16"/>
                              </w:rPr>
                              <w:t>{</w:t>
                            </w:r>
                            <w:proofErr w:type="spellStart"/>
                            <w:r>
                              <w:rPr>
                                <w:rFonts w:ascii="Calibri" w:hAnsi="Calibri"/>
                                <w:sz w:val="20"/>
                                <w:szCs w:val="16"/>
                              </w:rPr>
                              <w:t>issueDate</w:t>
                            </w:r>
                            <w:proofErr w:type="spellEnd"/>
                            <w:r>
                              <w:rPr>
                                <w:rFonts w:ascii="Calibri" w:hAnsi="Calibri"/>
                                <w:sz w:val="20"/>
                                <w:szCs w:val="16"/>
                              </w:rPr>
                              <w:t>}</w:t>
                            </w:r>
                          </w:p>
                          <w:p w14:paraId="7379A7B2" w14:textId="77777777" w:rsidR="00362D53" w:rsidRDefault="00362D53" w:rsidP="00E24605">
                            <w:pPr>
                              <w:rPr>
                                <w:rFonts w:ascii="Calibri" w:hAnsi="Calibri"/>
                                <w:sz w:val="20"/>
                                <w:szCs w:val="16"/>
                              </w:rPr>
                            </w:pPr>
                            <w:r w:rsidRPr="00D10285">
                              <w:rPr>
                                <w:rFonts w:ascii="Calibri" w:hAnsi="Calibri"/>
                                <w:sz w:val="20"/>
                                <w:szCs w:val="16"/>
                              </w:rPr>
                              <w:t>FULL TIME</w:t>
                            </w:r>
                          </w:p>
                          <w:p w14:paraId="1D234A62" w14:textId="77777777" w:rsidR="00362D53" w:rsidRPr="00544936" w:rsidRDefault="00362D53" w:rsidP="00E24605">
                            <w:pPr>
                              <w:rPr>
                                <w:rFonts w:ascii="Calibri" w:hAnsi="Calibri"/>
                                <w:sz w:val="20"/>
                                <w:szCs w:val="16"/>
                              </w:rPr>
                            </w:pPr>
                          </w:p>
                          <w:p w14:paraId="6DE948AC" w14:textId="77777777" w:rsidR="00362D53" w:rsidRPr="00D10285" w:rsidRDefault="00362D53" w:rsidP="00E24605">
                            <w:pPr>
                              <w:rPr>
                                <w:rFonts w:ascii="Calibri" w:hAnsi="Calibri"/>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733C6" id="_x0000_t202" coordsize="21600,21600" o:spt="202" path="m,l,21600r21600,l21600,xe">
                <v:stroke joinstyle="miter"/>
                <v:path gradientshapeok="t" o:connecttype="rect"/>
              </v:shapetype>
              <v:shape id="Text Box 17" o:spid="_x0000_s1026" type="#_x0000_t202" style="position:absolute;left:0;text-align:left;margin-left:107.95pt;margin-top:7.85pt;width:198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" filled="f" stroked="f">
                <v:textbox>
                  <w:txbxContent>
                    <w:p w14:paraId="14796130" w14:textId="3090B818" w:rsidR="00362D53" w:rsidRPr="00544936" w:rsidRDefault="00362D53" w:rsidP="00E24605">
                      <w:pPr>
                        <w:rPr>
                          <w:rFonts w:ascii="Calibri" w:hAnsi="Calibri"/>
                          <w:sz w:val="20"/>
                          <w:szCs w:val="16"/>
                        </w:rPr>
                      </w:pPr>
                      <w:r>
                        <w:rPr>
                          <w:rFonts w:ascii="Calibri" w:hAnsi="Calibri"/>
                          <w:sz w:val="20"/>
                          <w:szCs w:val="16"/>
                        </w:rPr>
                        <w:t>{birthday}</w:t>
                      </w:r>
                    </w:p>
                    <w:p w14:paraId="60FC38D5" w14:textId="3656314A" w:rsidR="009879E5" w:rsidRPr="00544936" w:rsidRDefault="009879E5" w:rsidP="009879E5">
                      <w:pPr>
                        <w:rPr>
                          <w:rFonts w:ascii="Calibri" w:hAnsi="Calibri"/>
                          <w:sz w:val="20"/>
                          <w:szCs w:val="16"/>
                        </w:rPr>
                      </w:pPr>
                      <w:r>
                        <w:rPr>
                          <w:rFonts w:ascii="Calibri" w:hAnsi="Calibri"/>
                          <w:sz w:val="20"/>
                          <w:szCs w:val="16"/>
                        </w:rPr>
                        <w:t>{</w:t>
                      </w:r>
                      <w:r>
                        <w:rPr>
                          <w:rFonts w:ascii="Calibri" w:hAnsi="Calibri"/>
                          <w:sz w:val="20"/>
                          <w:szCs w:val="16"/>
                        </w:rPr>
                        <w:t>issueDate</w:t>
                      </w:r>
                      <w:r>
                        <w:rPr>
                          <w:rFonts w:ascii="Calibri" w:hAnsi="Calibri"/>
                          <w:sz w:val="20"/>
                          <w:szCs w:val="16"/>
                        </w:rPr>
                        <w:t>}</w:t>
                      </w:r>
                    </w:p>
                    <w:p w14:paraId="7379A7B2" w14:textId="77777777" w:rsidR="00362D53" w:rsidRDefault="00362D53" w:rsidP="00E24605">
                      <w:pPr>
                        <w:rPr>
                          <w:rFonts w:ascii="Calibri" w:hAnsi="Calibri"/>
                          <w:sz w:val="20"/>
                          <w:szCs w:val="16"/>
                        </w:rPr>
                      </w:pPr>
                      <w:r w:rsidRPr="00D10285">
                        <w:rPr>
                          <w:rFonts w:ascii="Calibri" w:hAnsi="Calibri"/>
                          <w:sz w:val="20"/>
                          <w:szCs w:val="16"/>
                        </w:rPr>
                        <w:t>FULL TIME</w:t>
                      </w:r>
                    </w:p>
                    <w:p w14:paraId="1D234A62" w14:textId="77777777" w:rsidR="00362D53" w:rsidRPr="00544936" w:rsidRDefault="00362D53" w:rsidP="00E24605">
                      <w:pPr>
                        <w:rPr>
                          <w:rFonts w:ascii="Calibri" w:hAnsi="Calibri"/>
                          <w:sz w:val="20"/>
                          <w:szCs w:val="16"/>
                        </w:rPr>
                      </w:pPr>
                    </w:p>
                    <w:p w14:paraId="6DE948AC" w14:textId="77777777" w:rsidR="00362D53" w:rsidRPr="00D10285" w:rsidRDefault="00362D53" w:rsidP="00E24605">
                      <w:pPr>
                        <w:rPr>
                          <w:rFonts w:ascii="Calibri" w:hAnsi="Calibri"/>
                          <w:sz w:val="20"/>
                          <w:szCs w:val="16"/>
                        </w:rPr>
                      </w:pPr>
                    </w:p>
                  </w:txbxContent>
                </v:textbox>
                <w10:wrap type="square"/>
              </v:shape>
            </w:pict>
          </mc:Fallback>
        </mc:AlternateContent>
      </w:r>
      <w:r>
        <w:rPr>
          <w:rFonts w:ascii="Calibri" w:hAnsi="Calibri" w:cs="Calibri"/>
          <w:noProof/>
          <w:color w:val="222222"/>
          <w:sz w:val="22"/>
          <w:szCs w:val="22"/>
          <w:lang w:val="en-AU"/>
        </w:rPr>
        <mc:AlternateContent>
          <mc:Choice Requires="wps">
            <w:drawing>
              <wp:anchor distT="0" distB="0" distL="114300" distR="114300" simplePos="0" relativeHeight="251657216" behindDoc="0" locked="0" layoutInCell="1" allowOverlap="1" wp14:anchorId="44CA038D" wp14:editId="448A2FAD">
                <wp:simplePos x="0" y="0"/>
                <wp:positionH relativeFrom="column">
                  <wp:posOffset>-114935</wp:posOffset>
                </wp:positionH>
                <wp:positionV relativeFrom="paragraph">
                  <wp:posOffset>118745</wp:posOffset>
                </wp:positionV>
                <wp:extent cx="1371600" cy="60960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096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751B687A" w14:textId="77777777" w:rsidR="00362D53" w:rsidRPr="00D10285" w:rsidRDefault="00362D53">
                            <w:pPr>
                              <w:rPr>
                                <w:rFonts w:ascii="Calibri" w:hAnsi="Calibri"/>
                                <w:b/>
                                <w:sz w:val="20"/>
                                <w:szCs w:val="16"/>
                              </w:rPr>
                            </w:pPr>
                            <w:r w:rsidRPr="00D10285">
                              <w:rPr>
                                <w:rFonts w:ascii="Calibri" w:hAnsi="Calibri"/>
                                <w:b/>
                                <w:sz w:val="20"/>
                                <w:szCs w:val="16"/>
                              </w:rPr>
                              <w:t>D</w:t>
                            </w:r>
                            <w:r>
                              <w:rPr>
                                <w:rFonts w:ascii="Calibri" w:hAnsi="Calibri"/>
                                <w:b/>
                                <w:sz w:val="20"/>
                                <w:szCs w:val="16"/>
                              </w:rPr>
                              <w:t>ATE OF BIRTH:</w:t>
                            </w:r>
                          </w:p>
                          <w:p w14:paraId="3783FE77" w14:textId="77777777" w:rsidR="00362D53" w:rsidRPr="00D10285" w:rsidRDefault="00362D53">
                            <w:pPr>
                              <w:rPr>
                                <w:rFonts w:ascii="Calibri" w:hAnsi="Calibri"/>
                                <w:b/>
                                <w:sz w:val="20"/>
                                <w:szCs w:val="16"/>
                              </w:rPr>
                            </w:pPr>
                            <w:r>
                              <w:rPr>
                                <w:rFonts w:ascii="Calibri" w:hAnsi="Calibri"/>
                                <w:b/>
                                <w:sz w:val="20"/>
                                <w:szCs w:val="16"/>
                              </w:rPr>
                              <w:t>ISSUE DATE:</w:t>
                            </w:r>
                          </w:p>
                          <w:p w14:paraId="5DC5F5AB" w14:textId="77777777" w:rsidR="00362D53" w:rsidRDefault="00362D53">
                            <w:pPr>
                              <w:rPr>
                                <w:rFonts w:ascii="Calibri" w:hAnsi="Calibri"/>
                                <w:sz w:val="20"/>
                                <w:szCs w:val="16"/>
                              </w:rPr>
                            </w:pPr>
                            <w:r w:rsidRPr="00D10285">
                              <w:rPr>
                                <w:rFonts w:ascii="Calibri" w:hAnsi="Calibri"/>
                                <w:b/>
                                <w:sz w:val="20"/>
                                <w:szCs w:val="16"/>
                              </w:rPr>
                              <w:t>STUDY MODE:</w:t>
                            </w:r>
                          </w:p>
                          <w:p w14:paraId="0E6E842E" w14:textId="77777777" w:rsidR="00362D53" w:rsidRPr="00A36198" w:rsidRDefault="00362D53">
                            <w:pPr>
                              <w:rPr>
                                <w:rFonts w:ascii="Calibri" w:hAnsi="Calibri"/>
                                <w:b/>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A038D" id="Text Box 13" o:spid="_x0000_s1027" type="#_x0000_t202" style="position:absolute;left:0;text-align:left;margin-left:-9.05pt;margin-top:9.35pt;width:108pt;height: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" filled="f" stroked="f">
                <v:textbox>
                  <w:txbxContent>
                    <w:p w14:paraId="751B687A" w14:textId="77777777" w:rsidR="00362D53" w:rsidRPr="00D10285" w:rsidRDefault="00362D53">
                      <w:pPr>
                        <w:rPr>
                          <w:rFonts w:ascii="Calibri" w:hAnsi="Calibri"/>
                          <w:b/>
                          <w:sz w:val="20"/>
                          <w:szCs w:val="16"/>
                        </w:rPr>
                      </w:pPr>
                      <w:r w:rsidRPr="00D10285">
                        <w:rPr>
                          <w:rFonts w:ascii="Calibri" w:hAnsi="Calibri"/>
                          <w:b/>
                          <w:sz w:val="20"/>
                          <w:szCs w:val="16"/>
                        </w:rPr>
                        <w:t>D</w:t>
                      </w:r>
                      <w:r>
                        <w:rPr>
                          <w:rFonts w:ascii="Calibri" w:hAnsi="Calibri"/>
                          <w:b/>
                          <w:sz w:val="20"/>
                          <w:szCs w:val="16"/>
                        </w:rPr>
                        <w:t>ATE OF BIRTH:</w:t>
                      </w:r>
                    </w:p>
                    <w:p w14:paraId="3783FE77" w14:textId="77777777" w:rsidR="00362D53" w:rsidRPr="00D10285" w:rsidRDefault="00362D53">
                      <w:pPr>
                        <w:rPr>
                          <w:rFonts w:ascii="Calibri" w:hAnsi="Calibri"/>
                          <w:b/>
                          <w:sz w:val="20"/>
                          <w:szCs w:val="16"/>
                        </w:rPr>
                      </w:pPr>
                      <w:r>
                        <w:rPr>
                          <w:rFonts w:ascii="Calibri" w:hAnsi="Calibri"/>
                          <w:b/>
                          <w:sz w:val="20"/>
                          <w:szCs w:val="16"/>
                        </w:rPr>
                        <w:t>ISSUE DATE:</w:t>
                      </w:r>
                    </w:p>
                    <w:p w14:paraId="5DC5F5AB" w14:textId="77777777" w:rsidR="00362D53" w:rsidRDefault="00362D53">
                      <w:pPr>
                        <w:rPr>
                          <w:rFonts w:ascii="Calibri" w:hAnsi="Calibri"/>
                          <w:sz w:val="20"/>
                          <w:szCs w:val="16"/>
                        </w:rPr>
                      </w:pPr>
                      <w:r w:rsidRPr="00D10285">
                        <w:rPr>
                          <w:rFonts w:ascii="Calibri" w:hAnsi="Calibri"/>
                          <w:b/>
                          <w:sz w:val="20"/>
                          <w:szCs w:val="16"/>
                        </w:rPr>
                        <w:t>STUDY MODE:</w:t>
                      </w:r>
                    </w:p>
                    <w:p w14:paraId="0E6E842E" w14:textId="77777777" w:rsidR="00362D53" w:rsidRPr="00A36198" w:rsidRDefault="00362D53">
                      <w:pPr>
                        <w:rPr>
                          <w:rFonts w:ascii="Calibri" w:hAnsi="Calibri"/>
                          <w:b/>
                          <w:sz w:val="20"/>
                          <w:szCs w:val="16"/>
                        </w:rPr>
                      </w:pPr>
                    </w:p>
                  </w:txbxContent>
                </v:textbox>
                <w10:wrap type="square"/>
              </v:shape>
            </w:pict>
          </mc:Fallback>
        </mc:AlternateContent>
      </w:r>
    </w:p>
    <w:p w14:paraId="6FF240F6" w14:textId="77777777" w:rsidR="00E24605" w:rsidRPr="00F84A4A" w:rsidRDefault="00E24605" w:rsidP="00DA446A">
      <w:pPr>
        <w:shd w:val="clear" w:color="auto" w:fill="FFFFFF"/>
        <w:jc w:val="both"/>
        <w:rPr>
          <w:rFonts w:ascii="Calibri" w:hAnsi="Calibri" w:cs="Calibri"/>
          <w:color w:val="222222"/>
          <w:sz w:val="22"/>
          <w:szCs w:val="22"/>
          <w:lang w:val="en-AU"/>
        </w:rPr>
      </w:pPr>
    </w:p>
    <w:p w14:paraId="3BB318ED" w14:textId="77777777" w:rsidR="00E24605" w:rsidRPr="00F84A4A" w:rsidRDefault="00E24605" w:rsidP="00E24605">
      <w:pPr>
        <w:rPr>
          <w:rFonts w:ascii="Calibri" w:hAnsi="Calibri" w:cs="Calibri"/>
          <w:sz w:val="22"/>
          <w:szCs w:val="22"/>
          <w:lang w:val="en-AU"/>
        </w:rPr>
      </w:pPr>
    </w:p>
    <w:p w14:paraId="60D003CD" w14:textId="77777777" w:rsidR="00E24605" w:rsidRPr="00F84A4A" w:rsidRDefault="00E24605" w:rsidP="00E24605">
      <w:pPr>
        <w:rPr>
          <w:rFonts w:ascii="Calibri" w:hAnsi="Calibri" w:cs="Calibri"/>
          <w:sz w:val="22"/>
          <w:szCs w:val="22"/>
          <w:lang w:val="en-AU"/>
        </w:rPr>
      </w:pPr>
    </w:p>
    <w:p w14:paraId="272EC928" w14:textId="77777777" w:rsidR="002317CA" w:rsidRPr="00F84A4A" w:rsidRDefault="002317CA" w:rsidP="00E24605">
      <w:pPr>
        <w:rPr>
          <w:rFonts w:ascii="Calibri" w:hAnsi="Calibri" w:cs="Calibri"/>
          <w:sz w:val="22"/>
          <w:szCs w:val="22"/>
          <w:lang w:val="en-AU"/>
        </w:rPr>
      </w:pPr>
    </w:p>
    <w:tbl>
      <w:tblPr>
        <w:tblStyle w:val="ac"/>
        <w:tblW w:w="9855" w:type="dxa"/>
        <w:tblLayout w:type="fixed"/>
        <w:tblLook w:val="04A0" w:firstRow="1" w:lastRow="0" w:firstColumn="1" w:lastColumn="0" w:noHBand="0" w:noVBand="1"/>
      </w:tblPr>
      <w:tblGrid>
        <w:gridCol w:w="2949"/>
        <w:gridCol w:w="1259"/>
        <w:gridCol w:w="1258"/>
        <w:gridCol w:w="1381"/>
        <w:gridCol w:w="1512"/>
        <w:gridCol w:w="1496"/>
      </w:tblGrid>
      <w:tr w:rsidR="00873458" w:rsidRPr="000D278A" w14:paraId="4A7AD1CC" w14:textId="77777777" w:rsidTr="00FD4C6D">
        <w:tc>
          <w:tcPr>
            <w:tcW w:w="2949" w:type="dxa"/>
            <w:shd w:val="clear" w:color="auto" w:fill="D9D9D9" w:themeFill="background1" w:themeFillShade="D9"/>
          </w:tcPr>
          <w:p w14:paraId="48E7DCC5" w14:textId="77777777" w:rsidR="00954388" w:rsidRPr="000D278A" w:rsidRDefault="00954388" w:rsidP="00DF146B">
            <w:pPr>
              <w:spacing w:before="60" w:after="60"/>
              <w:rPr>
                <w:rFonts w:asciiTheme="majorHAnsi" w:hAnsiTheme="majorHAnsi" w:cs="Calibri"/>
                <w:b/>
                <w:lang w:val="en-AU"/>
              </w:rPr>
            </w:pPr>
            <w:r w:rsidRPr="000D278A">
              <w:rPr>
                <w:rFonts w:asciiTheme="majorHAnsi" w:hAnsiTheme="majorHAnsi" w:cs="Calibri"/>
                <w:b/>
                <w:lang w:val="en-AU"/>
              </w:rPr>
              <w:t>COURSE NAME</w:t>
            </w:r>
          </w:p>
        </w:tc>
        <w:tc>
          <w:tcPr>
            <w:tcW w:w="1259" w:type="dxa"/>
            <w:shd w:val="clear" w:color="auto" w:fill="D9D9D9" w:themeFill="background1" w:themeFillShade="D9"/>
          </w:tcPr>
          <w:p w14:paraId="020D5839" w14:textId="77777777" w:rsidR="00954388" w:rsidRPr="000D278A" w:rsidRDefault="00EE17A6" w:rsidP="00DF146B">
            <w:pPr>
              <w:spacing w:before="60" w:after="60"/>
              <w:rPr>
                <w:rFonts w:asciiTheme="majorHAnsi" w:hAnsiTheme="majorHAnsi" w:cs="Calibri"/>
                <w:b/>
                <w:lang w:val="en-AU"/>
              </w:rPr>
            </w:pPr>
            <w:r w:rsidRPr="000D278A">
              <w:rPr>
                <w:rFonts w:asciiTheme="majorHAnsi" w:hAnsiTheme="majorHAnsi" w:cs="Calibri"/>
                <w:b/>
                <w:lang w:val="en-AU"/>
              </w:rPr>
              <w:t>CRICOS</w:t>
            </w:r>
            <w:r w:rsidR="00954388" w:rsidRPr="000D278A">
              <w:rPr>
                <w:rFonts w:asciiTheme="majorHAnsi" w:hAnsiTheme="majorHAnsi" w:cs="Calibri"/>
                <w:b/>
                <w:lang w:val="en-AU"/>
              </w:rPr>
              <w:t xml:space="preserve"> CODE</w:t>
            </w:r>
          </w:p>
        </w:tc>
        <w:tc>
          <w:tcPr>
            <w:tcW w:w="1258" w:type="dxa"/>
            <w:shd w:val="clear" w:color="auto" w:fill="D9D9D9" w:themeFill="background1" w:themeFillShade="D9"/>
          </w:tcPr>
          <w:p w14:paraId="54FE3056" w14:textId="77777777" w:rsidR="00954388" w:rsidRPr="000D278A" w:rsidRDefault="00954388" w:rsidP="00DF146B">
            <w:pPr>
              <w:spacing w:before="60" w:after="60"/>
              <w:rPr>
                <w:rFonts w:asciiTheme="majorHAnsi" w:hAnsiTheme="majorHAnsi" w:cs="Calibri"/>
                <w:b/>
                <w:lang w:val="en-AU"/>
              </w:rPr>
            </w:pPr>
            <w:r w:rsidRPr="000D278A">
              <w:rPr>
                <w:rFonts w:asciiTheme="majorHAnsi" w:hAnsiTheme="majorHAnsi" w:cs="Calibri"/>
                <w:b/>
                <w:lang w:val="en-AU"/>
              </w:rPr>
              <w:t>COURSE CODE</w:t>
            </w:r>
          </w:p>
        </w:tc>
        <w:tc>
          <w:tcPr>
            <w:tcW w:w="1381" w:type="dxa"/>
            <w:shd w:val="clear" w:color="auto" w:fill="D9D9D9" w:themeFill="background1" w:themeFillShade="D9"/>
          </w:tcPr>
          <w:p w14:paraId="369144D6" w14:textId="77777777" w:rsidR="00954388" w:rsidRPr="000D278A" w:rsidRDefault="00954388" w:rsidP="00DF146B">
            <w:pPr>
              <w:spacing w:before="60" w:after="60"/>
              <w:rPr>
                <w:rFonts w:asciiTheme="majorHAnsi" w:hAnsiTheme="majorHAnsi" w:cs="Calibri"/>
                <w:b/>
                <w:lang w:val="en-AU"/>
              </w:rPr>
            </w:pPr>
            <w:r w:rsidRPr="000D278A">
              <w:rPr>
                <w:rFonts w:asciiTheme="majorHAnsi" w:hAnsiTheme="majorHAnsi" w:cs="Calibri"/>
                <w:b/>
                <w:lang w:val="en-AU"/>
              </w:rPr>
              <w:t>START DATE</w:t>
            </w:r>
          </w:p>
        </w:tc>
        <w:tc>
          <w:tcPr>
            <w:tcW w:w="1512" w:type="dxa"/>
            <w:shd w:val="clear" w:color="auto" w:fill="D9D9D9" w:themeFill="background1" w:themeFillShade="D9"/>
          </w:tcPr>
          <w:p w14:paraId="7E0A9E4E" w14:textId="77777777" w:rsidR="00954388" w:rsidRPr="000D278A" w:rsidRDefault="00954388" w:rsidP="00DF146B">
            <w:pPr>
              <w:spacing w:before="60" w:after="60"/>
              <w:rPr>
                <w:rFonts w:asciiTheme="majorHAnsi" w:hAnsiTheme="majorHAnsi" w:cs="Calibri"/>
                <w:b/>
                <w:lang w:val="en-AU"/>
              </w:rPr>
            </w:pPr>
            <w:r w:rsidRPr="000D278A">
              <w:rPr>
                <w:rFonts w:asciiTheme="majorHAnsi" w:hAnsiTheme="majorHAnsi" w:cs="Calibri"/>
                <w:b/>
                <w:lang w:val="en-AU"/>
              </w:rPr>
              <w:t xml:space="preserve">END DATE </w:t>
            </w:r>
          </w:p>
        </w:tc>
        <w:tc>
          <w:tcPr>
            <w:tcW w:w="1496" w:type="dxa"/>
            <w:shd w:val="clear" w:color="auto" w:fill="D9D9D9" w:themeFill="background1" w:themeFillShade="D9"/>
          </w:tcPr>
          <w:p w14:paraId="78680AFF" w14:textId="77777777" w:rsidR="00954388" w:rsidRPr="000D278A" w:rsidRDefault="00954388" w:rsidP="00DF146B">
            <w:pPr>
              <w:spacing w:before="60" w:after="60"/>
              <w:rPr>
                <w:rFonts w:asciiTheme="majorHAnsi" w:hAnsiTheme="majorHAnsi" w:cs="Calibri"/>
                <w:b/>
                <w:lang w:val="en-AU"/>
              </w:rPr>
            </w:pPr>
            <w:r w:rsidRPr="000D278A">
              <w:rPr>
                <w:rFonts w:asciiTheme="majorHAnsi" w:hAnsiTheme="majorHAnsi" w:cs="Calibri"/>
                <w:b/>
                <w:lang w:val="en-AU"/>
              </w:rPr>
              <w:t>COURSE DURATION</w:t>
            </w:r>
          </w:p>
        </w:tc>
      </w:tr>
      <w:tr w:rsidR="009050DD" w:rsidRPr="00556533" w14:paraId="280DE1B4" w14:textId="77777777" w:rsidTr="00FD4C6D">
        <w:tc>
          <w:tcPr>
            <w:tcW w:w="2949" w:type="dxa"/>
          </w:tcPr>
          <w:p w14:paraId="64CF4E02" w14:textId="53D1A2F4" w:rsidR="009050DD" w:rsidRPr="00763336" w:rsidRDefault="00D2750C" w:rsidP="009050DD">
            <w:pPr>
              <w:spacing w:before="40" w:after="40"/>
              <w:rPr>
                <w:rFonts w:ascii="Calibri" w:eastAsia="Times New Roman" w:hAnsi="Calibri" w:cs="Calibri"/>
                <w:sz w:val="22"/>
                <w:szCs w:val="22"/>
                <w:lang w:val="en-AU"/>
              </w:rPr>
            </w:pPr>
            <w:r>
              <w:rPr>
                <w:rFonts w:ascii="Calibri" w:hAnsi="Calibri" w:cs="Arial"/>
                <w:sz w:val="22"/>
                <w:szCs w:val="22"/>
                <w:lang w:val="en-AU"/>
              </w:rPr>
              <w:t>{</w:t>
            </w:r>
            <w:proofErr w:type="spellStart"/>
            <w:r>
              <w:rPr>
                <w:rFonts w:ascii="Calibri" w:hAnsi="Calibri" w:cs="Arial"/>
                <w:sz w:val="22"/>
                <w:szCs w:val="22"/>
                <w:lang w:val="en-AU"/>
              </w:rPr>
              <w:t>courseName</w:t>
            </w:r>
            <w:proofErr w:type="spellEnd"/>
            <w:r>
              <w:rPr>
                <w:rFonts w:ascii="Calibri" w:hAnsi="Calibri" w:cs="Arial"/>
                <w:sz w:val="22"/>
                <w:szCs w:val="22"/>
                <w:lang w:val="en-AU"/>
              </w:rPr>
              <w:t>}</w:t>
            </w:r>
          </w:p>
        </w:tc>
        <w:tc>
          <w:tcPr>
            <w:tcW w:w="1259" w:type="dxa"/>
          </w:tcPr>
          <w:p w14:paraId="7FF086D4" w14:textId="2C653EB6" w:rsidR="009050DD" w:rsidRPr="00763336" w:rsidRDefault="00D2750C" w:rsidP="00365029">
            <w:pPr>
              <w:spacing w:before="40" w:after="40"/>
              <w:rPr>
                <w:rFonts w:ascii="Calibri" w:hAnsi="Calibri" w:cs="Calibri"/>
                <w:sz w:val="22"/>
                <w:szCs w:val="22"/>
                <w:lang w:val="en-AU"/>
              </w:rPr>
            </w:pPr>
            <w:r>
              <w:rPr>
                <w:rFonts w:ascii="Calibri" w:hAnsi="Calibri" w:cs="Arial"/>
                <w:sz w:val="22"/>
                <w:szCs w:val="22"/>
                <w:lang w:val="en-AU"/>
              </w:rPr>
              <w:t>{</w:t>
            </w:r>
            <w:proofErr w:type="spellStart"/>
            <w:r>
              <w:rPr>
                <w:rFonts w:ascii="Calibri" w:hAnsi="Calibri" w:cs="Arial"/>
                <w:sz w:val="22"/>
                <w:szCs w:val="22"/>
                <w:lang w:val="en-AU"/>
              </w:rPr>
              <w:t>cricos</w:t>
            </w:r>
            <w:proofErr w:type="spellEnd"/>
            <w:r>
              <w:rPr>
                <w:rFonts w:ascii="Calibri" w:hAnsi="Calibri" w:cs="Arial"/>
                <w:sz w:val="22"/>
                <w:szCs w:val="22"/>
                <w:lang w:val="en-AU"/>
              </w:rPr>
              <w:t>}</w:t>
            </w:r>
          </w:p>
        </w:tc>
        <w:tc>
          <w:tcPr>
            <w:tcW w:w="1258" w:type="dxa"/>
          </w:tcPr>
          <w:p w14:paraId="497166A1" w14:textId="43239E50" w:rsidR="009050DD" w:rsidRPr="00763336" w:rsidRDefault="00D2750C" w:rsidP="00365029">
            <w:pPr>
              <w:spacing w:before="40" w:after="40"/>
              <w:rPr>
                <w:rFonts w:ascii="Calibri" w:hAnsi="Calibri" w:cs="Calibri"/>
                <w:sz w:val="22"/>
                <w:szCs w:val="22"/>
                <w:lang w:val="en-AU"/>
              </w:rPr>
            </w:pPr>
            <w:r>
              <w:rPr>
                <w:rFonts w:ascii="Calibri" w:hAnsi="Calibri" w:cs="Arial"/>
                <w:sz w:val="22"/>
                <w:szCs w:val="22"/>
                <w:lang w:val="en-AU"/>
              </w:rPr>
              <w:t>{code}</w:t>
            </w:r>
          </w:p>
        </w:tc>
        <w:tc>
          <w:tcPr>
            <w:tcW w:w="1381" w:type="dxa"/>
          </w:tcPr>
          <w:p w14:paraId="1E7B12D2" w14:textId="487D46DE" w:rsidR="009050DD" w:rsidRPr="00763336" w:rsidRDefault="00D2750C" w:rsidP="009050DD">
            <w:pPr>
              <w:spacing w:before="40" w:after="40"/>
              <w:rPr>
                <w:rFonts w:ascii="Calibri" w:hAnsi="Calibri" w:cs="Calibri"/>
                <w:sz w:val="22"/>
                <w:szCs w:val="22"/>
                <w:lang w:val="en-AU"/>
              </w:rPr>
            </w:pPr>
            <w:r>
              <w:rPr>
                <w:rFonts w:ascii="Calibri" w:hAnsi="Calibri" w:cs="Calibri" w:hint="eastAsia"/>
                <w:sz w:val="22"/>
                <w:szCs w:val="22"/>
                <w:lang w:val="en-AU"/>
              </w:rPr>
              <w:t>{</w:t>
            </w:r>
            <w:r>
              <w:rPr>
                <w:rFonts w:ascii="Calibri" w:hAnsi="Calibri" w:cs="Calibri"/>
                <w:sz w:val="22"/>
                <w:szCs w:val="22"/>
                <w:lang w:val="en-AU"/>
              </w:rPr>
              <w:t>start}</w:t>
            </w:r>
          </w:p>
        </w:tc>
        <w:tc>
          <w:tcPr>
            <w:tcW w:w="1512" w:type="dxa"/>
          </w:tcPr>
          <w:p w14:paraId="728DBE14" w14:textId="09148A65" w:rsidR="009050DD" w:rsidRPr="00763336" w:rsidRDefault="00D2750C" w:rsidP="009050DD">
            <w:pPr>
              <w:spacing w:before="40" w:after="40"/>
              <w:rPr>
                <w:rFonts w:ascii="Calibri" w:hAnsi="Calibri" w:cs="Calibri"/>
                <w:sz w:val="22"/>
                <w:szCs w:val="22"/>
                <w:lang w:val="en-AU"/>
              </w:rPr>
            </w:pPr>
            <w:r>
              <w:rPr>
                <w:rFonts w:ascii="Calibri" w:hAnsi="Calibri" w:cs="Calibri" w:hint="eastAsia"/>
                <w:sz w:val="22"/>
                <w:szCs w:val="22"/>
                <w:lang w:val="en-AU"/>
              </w:rPr>
              <w:t>{</w:t>
            </w:r>
            <w:r>
              <w:rPr>
                <w:rFonts w:ascii="Calibri" w:hAnsi="Calibri" w:cs="Calibri"/>
                <w:sz w:val="22"/>
                <w:szCs w:val="22"/>
                <w:lang w:val="en-AU"/>
              </w:rPr>
              <w:t>end}</w:t>
            </w:r>
          </w:p>
        </w:tc>
        <w:tc>
          <w:tcPr>
            <w:tcW w:w="1496" w:type="dxa"/>
          </w:tcPr>
          <w:p w14:paraId="42C20385" w14:textId="095FD867" w:rsidR="009050DD" w:rsidRPr="00763336" w:rsidRDefault="00D2750C" w:rsidP="009050DD">
            <w:pPr>
              <w:spacing w:before="40" w:after="40"/>
              <w:rPr>
                <w:rFonts w:ascii="Calibri" w:hAnsi="Calibri" w:cs="Calibri"/>
                <w:sz w:val="22"/>
                <w:szCs w:val="22"/>
                <w:lang w:val="en-AU"/>
              </w:rPr>
            </w:pPr>
            <w:r>
              <w:rPr>
                <w:rFonts w:ascii="Calibri" w:hAnsi="Calibri" w:cs="Calibri" w:hint="eastAsia"/>
                <w:sz w:val="22"/>
                <w:szCs w:val="22"/>
                <w:lang w:val="en-AU"/>
              </w:rPr>
              <w:t>{</w:t>
            </w:r>
            <w:r>
              <w:rPr>
                <w:rFonts w:ascii="Calibri" w:hAnsi="Calibri" w:cs="Calibri"/>
                <w:sz w:val="22"/>
                <w:szCs w:val="22"/>
                <w:lang w:val="en-AU"/>
              </w:rPr>
              <w:t>duration}</w:t>
            </w:r>
            <w:r w:rsidR="005057C2">
              <w:rPr>
                <w:rFonts w:ascii="Calibri" w:hAnsi="Calibri" w:cs="Calibri"/>
                <w:sz w:val="22"/>
                <w:szCs w:val="22"/>
                <w:lang w:val="en-AU"/>
              </w:rPr>
              <w:t xml:space="preserve"> weeks</w:t>
            </w:r>
          </w:p>
        </w:tc>
      </w:tr>
    </w:tbl>
    <w:p w14:paraId="0D0088BF" w14:textId="77777777" w:rsidR="008F0896" w:rsidRPr="00F84A4A" w:rsidRDefault="008F0896" w:rsidP="00733DBE">
      <w:pPr>
        <w:rPr>
          <w:rFonts w:ascii="Calibri" w:hAnsi="Calibri" w:cs="Calibri"/>
          <w:sz w:val="22"/>
          <w:szCs w:val="22"/>
          <w:lang w:val="en-AU"/>
        </w:rPr>
      </w:pPr>
    </w:p>
    <w:p w14:paraId="688AB59E" w14:textId="77777777" w:rsidR="008F0896" w:rsidRPr="00F84A4A" w:rsidRDefault="008F0896" w:rsidP="00DF146B">
      <w:pPr>
        <w:spacing w:after="100"/>
        <w:outlineLvl w:val="0"/>
        <w:rPr>
          <w:rFonts w:ascii="Calibri" w:hAnsi="Calibri" w:cs="Calibri"/>
          <w:b/>
          <w:sz w:val="22"/>
          <w:szCs w:val="22"/>
          <w:lang w:val="en-AU"/>
        </w:rPr>
      </w:pPr>
      <w:r w:rsidRPr="00F84A4A">
        <w:rPr>
          <w:rFonts w:ascii="Calibri" w:hAnsi="Calibri" w:cs="Calibri"/>
          <w:b/>
          <w:sz w:val="22"/>
          <w:szCs w:val="22"/>
          <w:lang w:val="en-AU"/>
        </w:rPr>
        <w:t>SUMMARY OF FEES</w:t>
      </w:r>
    </w:p>
    <w:tbl>
      <w:tblPr>
        <w:tblStyle w:val="ac"/>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5"/>
        <w:gridCol w:w="1842"/>
      </w:tblGrid>
      <w:tr w:rsidR="00D02C98" w:rsidRPr="00556533" w14:paraId="3C289BB9" w14:textId="77777777" w:rsidTr="009050DD">
        <w:tc>
          <w:tcPr>
            <w:tcW w:w="7905" w:type="dxa"/>
            <w:tcBorders>
              <w:top w:val="single" w:sz="4" w:space="0" w:color="auto"/>
            </w:tcBorders>
          </w:tcPr>
          <w:p w14:paraId="2C664B03" w14:textId="77777777" w:rsidR="00D02C98" w:rsidRPr="00F84A4A" w:rsidRDefault="00D02C98" w:rsidP="00733DBE">
            <w:pPr>
              <w:tabs>
                <w:tab w:val="left" w:pos="1266"/>
              </w:tabs>
              <w:rPr>
                <w:rFonts w:ascii="Calibri" w:hAnsi="Calibri" w:cs="Calibri"/>
                <w:b/>
                <w:sz w:val="22"/>
                <w:szCs w:val="22"/>
                <w:lang w:val="en-AU"/>
              </w:rPr>
            </w:pPr>
          </w:p>
        </w:tc>
        <w:tc>
          <w:tcPr>
            <w:tcW w:w="1842" w:type="dxa"/>
            <w:tcBorders>
              <w:top w:val="single" w:sz="4" w:space="0" w:color="auto"/>
            </w:tcBorders>
            <w:vAlign w:val="center"/>
          </w:tcPr>
          <w:p w14:paraId="6B58790B" w14:textId="77777777" w:rsidR="00D02C98" w:rsidRPr="00F84A4A" w:rsidRDefault="00D02C98" w:rsidP="000D3BBF">
            <w:pPr>
              <w:jc w:val="right"/>
              <w:rPr>
                <w:rFonts w:ascii="Calibri" w:hAnsi="Calibri" w:cs="Calibri"/>
                <w:b/>
                <w:sz w:val="22"/>
                <w:szCs w:val="22"/>
                <w:lang w:val="en-AU"/>
              </w:rPr>
            </w:pPr>
            <w:r w:rsidRPr="00F84A4A">
              <w:rPr>
                <w:rFonts w:ascii="Calibri" w:hAnsi="Calibri" w:cs="Calibri"/>
                <w:b/>
                <w:sz w:val="22"/>
                <w:szCs w:val="22"/>
                <w:lang w:val="en-AU"/>
              </w:rPr>
              <w:t>AMOUNT OWING</w:t>
            </w:r>
          </w:p>
        </w:tc>
      </w:tr>
      <w:tr w:rsidR="003D2BBB" w:rsidRPr="00556533" w14:paraId="7EE420F1" w14:textId="77777777" w:rsidTr="009050DD">
        <w:tc>
          <w:tcPr>
            <w:tcW w:w="7905" w:type="dxa"/>
          </w:tcPr>
          <w:p w14:paraId="7CEAE471" w14:textId="77777777" w:rsidR="003D2BBB" w:rsidRPr="008431D2" w:rsidRDefault="00DF146B" w:rsidP="003D2BBB">
            <w:pPr>
              <w:rPr>
                <w:rFonts w:ascii="Calibri" w:hAnsi="Calibri" w:cs="Calibri"/>
                <w:sz w:val="22"/>
                <w:szCs w:val="22"/>
                <w:lang w:val="en-AU"/>
              </w:rPr>
            </w:pPr>
            <w:r w:rsidRPr="00556533">
              <w:rPr>
                <w:rFonts w:ascii="Calibri" w:hAnsi="Calibri" w:cs="Calibri"/>
                <w:sz w:val="22"/>
                <w:szCs w:val="22"/>
                <w:lang w:val="en-AU"/>
              </w:rPr>
              <w:t>Enrolment Fee</w:t>
            </w:r>
          </w:p>
        </w:tc>
        <w:tc>
          <w:tcPr>
            <w:tcW w:w="1842" w:type="dxa"/>
          </w:tcPr>
          <w:p w14:paraId="5A4AB3E4" w14:textId="7B51BB90" w:rsidR="003D2BBB" w:rsidRPr="00F84A4A" w:rsidRDefault="00544936" w:rsidP="00825C49">
            <w:pPr>
              <w:jc w:val="right"/>
              <w:rPr>
                <w:rFonts w:ascii="Calibri" w:hAnsi="Calibri" w:cs="Calibri"/>
                <w:sz w:val="22"/>
                <w:szCs w:val="22"/>
                <w:lang w:val="en-AU"/>
              </w:rPr>
            </w:pPr>
            <w:r w:rsidRPr="00F84A4A">
              <w:rPr>
                <w:rFonts w:ascii="Calibri" w:hAnsi="Calibri" w:cs="Calibri"/>
                <w:sz w:val="22"/>
                <w:szCs w:val="22"/>
                <w:lang w:val="en-AU"/>
              </w:rPr>
              <w:t xml:space="preserve">$ </w:t>
            </w:r>
            <w:r w:rsidR="00805BE2">
              <w:rPr>
                <w:rFonts w:ascii="Calibri" w:hAnsi="Calibri" w:cs="Calibri" w:hint="eastAsia"/>
                <w:sz w:val="22"/>
                <w:szCs w:val="22"/>
                <w:lang w:val="en-AU"/>
              </w:rPr>
              <w:t>{</w:t>
            </w:r>
            <w:proofErr w:type="spellStart"/>
            <w:r w:rsidR="00805BE2">
              <w:rPr>
                <w:rFonts w:ascii="Calibri" w:hAnsi="Calibri" w:cs="Calibri"/>
                <w:sz w:val="22"/>
                <w:szCs w:val="22"/>
                <w:lang w:val="en-AU"/>
              </w:rPr>
              <w:t>enrolFee</w:t>
            </w:r>
            <w:proofErr w:type="spellEnd"/>
            <w:r w:rsidR="00805BE2">
              <w:rPr>
                <w:rFonts w:ascii="Calibri" w:hAnsi="Calibri" w:cs="Calibri"/>
                <w:sz w:val="22"/>
                <w:szCs w:val="22"/>
                <w:lang w:val="en-AU"/>
              </w:rPr>
              <w:t>}</w:t>
            </w:r>
          </w:p>
        </w:tc>
      </w:tr>
      <w:tr w:rsidR="009050DD" w:rsidRPr="00556533" w14:paraId="445EC744" w14:textId="77777777" w:rsidTr="009050DD">
        <w:tc>
          <w:tcPr>
            <w:tcW w:w="7905" w:type="dxa"/>
          </w:tcPr>
          <w:p w14:paraId="22F3F2B5" w14:textId="77777777" w:rsidR="009050DD" w:rsidRDefault="009050DD" w:rsidP="009050DD">
            <w:pPr>
              <w:rPr>
                <w:rFonts w:ascii="Calibri" w:hAnsi="Calibri" w:cs="Arial"/>
                <w:sz w:val="20"/>
                <w:szCs w:val="20"/>
                <w:lang w:val="en-AU"/>
              </w:rPr>
            </w:pPr>
            <w:r w:rsidRPr="00F65EF6">
              <w:rPr>
                <w:rFonts w:ascii="Calibri" w:hAnsi="Calibri" w:cs="Arial"/>
                <w:sz w:val="20"/>
                <w:szCs w:val="20"/>
                <w:lang w:val="en-AU"/>
              </w:rPr>
              <w:t xml:space="preserve">Diploma of </w:t>
            </w:r>
            <w:r>
              <w:rPr>
                <w:rFonts w:ascii="Calibri" w:hAnsi="Calibri" w:cs="Arial"/>
                <w:sz w:val="20"/>
                <w:szCs w:val="20"/>
                <w:lang w:val="en-AU"/>
              </w:rPr>
              <w:t>Leadership and Management</w:t>
            </w:r>
          </w:p>
          <w:p w14:paraId="10D0CC11" w14:textId="0FF1ED47" w:rsidR="00213676" w:rsidRPr="00F84A4A" w:rsidRDefault="00213676" w:rsidP="009050DD">
            <w:pPr>
              <w:rPr>
                <w:rFonts w:ascii="Calibri" w:hAnsi="Calibri" w:cs="Calibri"/>
                <w:sz w:val="22"/>
                <w:szCs w:val="22"/>
                <w:lang w:val="en-AU"/>
              </w:rPr>
            </w:pPr>
            <w:r>
              <w:rPr>
                <w:rFonts w:ascii="Calibri" w:hAnsi="Calibri" w:cs="Arial" w:hint="eastAsia"/>
                <w:sz w:val="20"/>
                <w:szCs w:val="20"/>
                <w:lang w:val="en-AU"/>
              </w:rPr>
              <w:t>M</w:t>
            </w:r>
            <w:r>
              <w:rPr>
                <w:rFonts w:ascii="Calibri" w:hAnsi="Calibri" w:cs="Arial"/>
                <w:sz w:val="20"/>
                <w:szCs w:val="20"/>
                <w:lang w:val="en-AU"/>
              </w:rPr>
              <w:t>aterials Fee</w:t>
            </w:r>
          </w:p>
        </w:tc>
        <w:tc>
          <w:tcPr>
            <w:tcW w:w="1842" w:type="dxa"/>
          </w:tcPr>
          <w:p w14:paraId="1EA2ABE1" w14:textId="77777777" w:rsidR="009050DD" w:rsidRDefault="009050DD" w:rsidP="009050DD">
            <w:pPr>
              <w:jc w:val="right"/>
              <w:rPr>
                <w:rFonts w:ascii="Calibri" w:hAnsi="Calibri" w:cs="Calibri"/>
                <w:sz w:val="22"/>
                <w:szCs w:val="22"/>
                <w:lang w:val="en-AU"/>
              </w:rPr>
            </w:pPr>
            <w:r w:rsidRPr="00F84A4A">
              <w:rPr>
                <w:rFonts w:ascii="Calibri" w:hAnsi="Calibri" w:cs="Calibri"/>
                <w:sz w:val="22"/>
                <w:szCs w:val="22"/>
                <w:lang w:val="en-AU"/>
              </w:rPr>
              <w:t xml:space="preserve">$ </w:t>
            </w:r>
            <w:r w:rsidR="00805BE2">
              <w:rPr>
                <w:rFonts w:ascii="Calibri" w:hAnsi="Calibri" w:cs="Calibri"/>
                <w:sz w:val="22"/>
                <w:szCs w:val="22"/>
                <w:lang w:val="en-AU"/>
              </w:rPr>
              <w:t>{</w:t>
            </w:r>
            <w:r w:rsidR="00536110">
              <w:rPr>
                <w:rFonts w:ascii="Calibri" w:hAnsi="Calibri" w:cs="Calibri"/>
                <w:sz w:val="22"/>
                <w:szCs w:val="22"/>
                <w:lang w:val="en-AU"/>
              </w:rPr>
              <w:t>tuition</w:t>
            </w:r>
            <w:r w:rsidR="00805BE2">
              <w:rPr>
                <w:rFonts w:ascii="Calibri" w:hAnsi="Calibri" w:cs="Calibri"/>
                <w:sz w:val="22"/>
                <w:szCs w:val="22"/>
                <w:lang w:val="en-AU"/>
              </w:rPr>
              <w:t>}</w:t>
            </w:r>
          </w:p>
          <w:p w14:paraId="35316E3C" w14:textId="7A404DB4" w:rsidR="00213676" w:rsidRPr="00F84A4A" w:rsidRDefault="00213676" w:rsidP="00213676">
            <w:pPr>
              <w:wordWrap w:val="0"/>
              <w:jc w:val="right"/>
              <w:rPr>
                <w:rFonts w:ascii="Calibri" w:hAnsi="Calibri" w:cs="Calibri"/>
                <w:sz w:val="22"/>
                <w:szCs w:val="22"/>
                <w:lang w:val="en-AU"/>
              </w:rPr>
            </w:pPr>
            <w:r>
              <w:rPr>
                <w:rFonts w:ascii="Calibri" w:hAnsi="Calibri" w:cs="Calibri" w:hint="eastAsia"/>
                <w:sz w:val="22"/>
                <w:szCs w:val="22"/>
                <w:lang w:val="en-AU"/>
              </w:rPr>
              <w:t>$</w:t>
            </w:r>
            <w:r>
              <w:rPr>
                <w:rFonts w:ascii="Calibri" w:hAnsi="Calibri" w:cs="Calibri"/>
                <w:sz w:val="22"/>
                <w:szCs w:val="22"/>
                <w:lang w:val="en-AU"/>
              </w:rPr>
              <w:t xml:space="preserve"> {</w:t>
            </w:r>
            <w:proofErr w:type="spellStart"/>
            <w:r>
              <w:rPr>
                <w:rFonts w:ascii="Calibri" w:hAnsi="Calibri" w:cs="Calibri"/>
                <w:sz w:val="22"/>
                <w:szCs w:val="22"/>
                <w:lang w:val="en-AU"/>
              </w:rPr>
              <w:t>materialsFee</w:t>
            </w:r>
            <w:proofErr w:type="spellEnd"/>
            <w:r>
              <w:rPr>
                <w:rFonts w:ascii="Calibri" w:hAnsi="Calibri" w:cs="Calibri"/>
                <w:sz w:val="22"/>
                <w:szCs w:val="22"/>
                <w:lang w:val="en-AU"/>
              </w:rPr>
              <w:t>}</w:t>
            </w:r>
          </w:p>
        </w:tc>
      </w:tr>
      <w:tr w:rsidR="003D2BBB" w:rsidRPr="00556533" w14:paraId="72363ABE" w14:textId="77777777" w:rsidTr="009050DD">
        <w:tc>
          <w:tcPr>
            <w:tcW w:w="7905" w:type="dxa"/>
            <w:tcBorders>
              <w:top w:val="single" w:sz="4" w:space="0" w:color="auto"/>
              <w:bottom w:val="single" w:sz="4" w:space="0" w:color="auto"/>
            </w:tcBorders>
          </w:tcPr>
          <w:p w14:paraId="30EF5A68" w14:textId="77777777" w:rsidR="003D2BBB" w:rsidRPr="008431D2" w:rsidRDefault="003D2BBB" w:rsidP="003D2BBB">
            <w:pPr>
              <w:rPr>
                <w:rFonts w:ascii="Calibri" w:hAnsi="Calibri" w:cs="Calibri"/>
                <w:b/>
                <w:color w:val="000000" w:themeColor="text1"/>
                <w:sz w:val="22"/>
                <w:szCs w:val="22"/>
                <w:lang w:val="en-AU"/>
              </w:rPr>
            </w:pPr>
            <w:r w:rsidRPr="00556533">
              <w:rPr>
                <w:rFonts w:ascii="Calibri" w:hAnsi="Calibri" w:cs="Calibri"/>
                <w:b/>
                <w:color w:val="000000" w:themeColor="text1"/>
                <w:sz w:val="22"/>
                <w:szCs w:val="22"/>
                <w:lang w:val="en-AU"/>
              </w:rPr>
              <w:t xml:space="preserve">Total Fees Due: </w:t>
            </w:r>
          </w:p>
        </w:tc>
        <w:tc>
          <w:tcPr>
            <w:tcW w:w="1842" w:type="dxa"/>
            <w:tcBorders>
              <w:top w:val="single" w:sz="4" w:space="0" w:color="auto"/>
              <w:bottom w:val="single" w:sz="4" w:space="0" w:color="auto"/>
            </w:tcBorders>
          </w:tcPr>
          <w:p w14:paraId="696C1388" w14:textId="3DA20FDA" w:rsidR="003D2BBB" w:rsidRPr="00F84A4A" w:rsidRDefault="00805BE2" w:rsidP="000D3BBF">
            <w:pPr>
              <w:jc w:val="right"/>
              <w:rPr>
                <w:rFonts w:ascii="Calibri" w:hAnsi="Calibri" w:cs="Calibri"/>
                <w:b/>
                <w:sz w:val="22"/>
                <w:szCs w:val="22"/>
                <w:lang w:val="en-AU"/>
              </w:rPr>
            </w:pPr>
            <w:r>
              <w:rPr>
                <w:rFonts w:ascii="Calibri" w:hAnsi="Calibri" w:cs="Calibri"/>
                <w:b/>
                <w:sz w:val="22"/>
                <w:szCs w:val="22"/>
                <w:lang w:val="en-AU"/>
              </w:rPr>
              <w:t>$ {</w:t>
            </w:r>
            <w:proofErr w:type="spellStart"/>
            <w:r>
              <w:rPr>
                <w:rFonts w:ascii="Calibri" w:hAnsi="Calibri" w:cs="Calibri"/>
                <w:b/>
                <w:sz w:val="22"/>
                <w:szCs w:val="22"/>
                <w:lang w:val="en-AU"/>
              </w:rPr>
              <w:t>totalFee</w:t>
            </w:r>
            <w:proofErr w:type="spellEnd"/>
            <w:r>
              <w:rPr>
                <w:rFonts w:ascii="Calibri" w:hAnsi="Calibri" w:cs="Calibri"/>
                <w:b/>
                <w:sz w:val="22"/>
                <w:szCs w:val="22"/>
                <w:lang w:val="en-AU"/>
              </w:rPr>
              <w:t>}</w:t>
            </w:r>
          </w:p>
        </w:tc>
      </w:tr>
      <w:tr w:rsidR="003D2BBB" w:rsidRPr="00556533" w14:paraId="40677102" w14:textId="77777777" w:rsidTr="009050DD">
        <w:tc>
          <w:tcPr>
            <w:tcW w:w="7905" w:type="dxa"/>
            <w:tcBorders>
              <w:top w:val="single" w:sz="4" w:space="0" w:color="auto"/>
              <w:bottom w:val="single" w:sz="4" w:space="0" w:color="auto"/>
            </w:tcBorders>
          </w:tcPr>
          <w:p w14:paraId="25789245" w14:textId="77777777" w:rsidR="003D2BBB" w:rsidRPr="008431D2" w:rsidRDefault="007915BE" w:rsidP="00A843A0">
            <w:pPr>
              <w:tabs>
                <w:tab w:val="left" w:pos="490"/>
              </w:tabs>
              <w:rPr>
                <w:rFonts w:ascii="Calibri" w:hAnsi="Calibri" w:cs="Calibri"/>
                <w:b/>
                <w:sz w:val="22"/>
                <w:szCs w:val="22"/>
                <w:lang w:val="en-AU"/>
              </w:rPr>
            </w:pPr>
            <w:r w:rsidRPr="00556533">
              <w:rPr>
                <w:rFonts w:ascii="Calibri" w:hAnsi="Calibri" w:cs="Calibri"/>
                <w:b/>
                <w:sz w:val="22"/>
                <w:szCs w:val="22"/>
                <w:lang w:val="en-AU"/>
              </w:rPr>
              <w:t>Minimum Payment Due Now:</w:t>
            </w:r>
          </w:p>
        </w:tc>
        <w:tc>
          <w:tcPr>
            <w:tcW w:w="1842" w:type="dxa"/>
            <w:tcBorders>
              <w:top w:val="single" w:sz="4" w:space="0" w:color="auto"/>
              <w:bottom w:val="single" w:sz="4" w:space="0" w:color="auto"/>
            </w:tcBorders>
          </w:tcPr>
          <w:p w14:paraId="1D9035AA" w14:textId="0EC55ABA" w:rsidR="003D2BBB" w:rsidRPr="00F84A4A" w:rsidRDefault="007915BE" w:rsidP="000D3BBF">
            <w:pPr>
              <w:tabs>
                <w:tab w:val="left" w:pos="194"/>
              </w:tabs>
              <w:jc w:val="right"/>
              <w:rPr>
                <w:rFonts w:ascii="Calibri" w:hAnsi="Calibri" w:cs="Calibri"/>
                <w:b/>
                <w:sz w:val="22"/>
                <w:szCs w:val="22"/>
                <w:lang w:val="en-AU"/>
              </w:rPr>
            </w:pPr>
            <w:r w:rsidRPr="00F84A4A">
              <w:rPr>
                <w:rFonts w:ascii="Calibri" w:hAnsi="Calibri" w:cs="Calibri"/>
                <w:b/>
                <w:sz w:val="22"/>
                <w:szCs w:val="22"/>
                <w:lang w:val="en-AU"/>
              </w:rPr>
              <w:t>$</w:t>
            </w:r>
            <w:r w:rsidR="00805BE2">
              <w:rPr>
                <w:rFonts w:ascii="Calibri" w:hAnsi="Calibri" w:cs="Calibri"/>
                <w:b/>
                <w:sz w:val="22"/>
                <w:szCs w:val="22"/>
                <w:lang w:val="en-AU"/>
              </w:rPr>
              <w:t xml:space="preserve"> {</w:t>
            </w:r>
            <w:proofErr w:type="spellStart"/>
            <w:r w:rsidR="005667F9">
              <w:rPr>
                <w:rFonts w:ascii="Calibri" w:hAnsi="Calibri" w:cs="Calibri"/>
                <w:b/>
                <w:sz w:val="22"/>
                <w:szCs w:val="22"/>
                <w:lang w:val="en-AU"/>
              </w:rPr>
              <w:t>totalDue</w:t>
            </w:r>
            <w:proofErr w:type="spellEnd"/>
            <w:r w:rsidR="00805BE2">
              <w:rPr>
                <w:rFonts w:ascii="Calibri" w:hAnsi="Calibri" w:cs="Calibri"/>
                <w:b/>
                <w:sz w:val="22"/>
                <w:szCs w:val="22"/>
                <w:lang w:val="en-AU"/>
              </w:rPr>
              <w:t>}</w:t>
            </w:r>
          </w:p>
        </w:tc>
      </w:tr>
      <w:tr w:rsidR="007915BE" w:rsidRPr="00556533" w14:paraId="0BCCDA47" w14:textId="77777777" w:rsidTr="009050DD">
        <w:tc>
          <w:tcPr>
            <w:tcW w:w="7905" w:type="dxa"/>
            <w:tcBorders>
              <w:top w:val="single" w:sz="4" w:space="0" w:color="auto"/>
              <w:bottom w:val="single" w:sz="4" w:space="0" w:color="auto"/>
            </w:tcBorders>
          </w:tcPr>
          <w:p w14:paraId="5B6720AF" w14:textId="77777777" w:rsidR="007915BE" w:rsidRPr="008431D2" w:rsidRDefault="007915BE" w:rsidP="00A843A0">
            <w:pPr>
              <w:tabs>
                <w:tab w:val="left" w:pos="490"/>
              </w:tabs>
              <w:rPr>
                <w:rFonts w:ascii="Calibri" w:hAnsi="Calibri" w:cs="Calibri"/>
                <w:b/>
                <w:sz w:val="22"/>
                <w:szCs w:val="22"/>
                <w:lang w:val="en-AU"/>
              </w:rPr>
            </w:pPr>
            <w:r w:rsidRPr="00556533">
              <w:rPr>
                <w:rFonts w:ascii="Calibri" w:hAnsi="Calibri" w:cs="Calibri"/>
                <w:b/>
                <w:sz w:val="22"/>
                <w:szCs w:val="22"/>
                <w:lang w:val="en-AU"/>
              </w:rPr>
              <w:t>Balance Due:</w:t>
            </w:r>
          </w:p>
        </w:tc>
        <w:tc>
          <w:tcPr>
            <w:tcW w:w="1842" w:type="dxa"/>
            <w:tcBorders>
              <w:top w:val="single" w:sz="4" w:space="0" w:color="auto"/>
              <w:bottom w:val="single" w:sz="4" w:space="0" w:color="auto"/>
            </w:tcBorders>
          </w:tcPr>
          <w:p w14:paraId="1E5DB3F1" w14:textId="2ABBFF9E" w:rsidR="007915BE" w:rsidRPr="00F84A4A" w:rsidRDefault="007915BE" w:rsidP="000D3BBF">
            <w:pPr>
              <w:tabs>
                <w:tab w:val="left" w:pos="194"/>
              </w:tabs>
              <w:jc w:val="right"/>
              <w:rPr>
                <w:rFonts w:ascii="Calibri" w:hAnsi="Calibri" w:cs="Calibri"/>
                <w:b/>
                <w:sz w:val="22"/>
                <w:szCs w:val="22"/>
                <w:lang w:val="en-AU"/>
              </w:rPr>
            </w:pPr>
            <w:r w:rsidRPr="00F84A4A">
              <w:rPr>
                <w:rFonts w:ascii="Calibri" w:hAnsi="Calibri" w:cs="Calibri"/>
                <w:b/>
                <w:sz w:val="22"/>
                <w:szCs w:val="22"/>
                <w:lang w:val="en-AU"/>
              </w:rPr>
              <w:t>$</w:t>
            </w:r>
            <w:r w:rsidR="00805BE2">
              <w:rPr>
                <w:rFonts w:ascii="Calibri" w:hAnsi="Calibri" w:cs="Calibri"/>
                <w:b/>
                <w:sz w:val="22"/>
                <w:szCs w:val="22"/>
                <w:lang w:val="en-AU"/>
              </w:rPr>
              <w:t xml:space="preserve"> {balance}</w:t>
            </w:r>
          </w:p>
        </w:tc>
      </w:tr>
      <w:tr w:rsidR="003D2BBB" w:rsidRPr="00556533" w14:paraId="5EA951D1" w14:textId="77777777" w:rsidTr="009050DD">
        <w:trPr>
          <w:trHeight w:val="67"/>
        </w:trPr>
        <w:tc>
          <w:tcPr>
            <w:tcW w:w="7905" w:type="dxa"/>
            <w:tcBorders>
              <w:top w:val="single" w:sz="4" w:space="0" w:color="auto"/>
            </w:tcBorders>
          </w:tcPr>
          <w:p w14:paraId="4CDE9256" w14:textId="77777777" w:rsidR="003D2BBB" w:rsidRPr="00556533" w:rsidRDefault="003D2BBB" w:rsidP="00455998">
            <w:pPr>
              <w:tabs>
                <w:tab w:val="left" w:pos="368"/>
              </w:tabs>
              <w:rPr>
                <w:rFonts w:ascii="Calibri" w:hAnsi="Calibri" w:cs="Calibri"/>
                <w:sz w:val="22"/>
                <w:szCs w:val="22"/>
                <w:lang w:val="en-AU"/>
              </w:rPr>
            </w:pPr>
          </w:p>
        </w:tc>
        <w:tc>
          <w:tcPr>
            <w:tcW w:w="1842" w:type="dxa"/>
            <w:tcBorders>
              <w:top w:val="single" w:sz="4" w:space="0" w:color="auto"/>
            </w:tcBorders>
          </w:tcPr>
          <w:p w14:paraId="11A0BE18" w14:textId="77777777" w:rsidR="003D2BBB" w:rsidRPr="00F84A4A" w:rsidRDefault="003D2BBB" w:rsidP="00733DBE">
            <w:pPr>
              <w:rPr>
                <w:rFonts w:ascii="Calibri" w:hAnsi="Calibri" w:cs="Calibri"/>
                <w:sz w:val="22"/>
                <w:szCs w:val="22"/>
                <w:lang w:val="en-AU"/>
              </w:rPr>
            </w:pPr>
          </w:p>
        </w:tc>
      </w:tr>
    </w:tbl>
    <w:p w14:paraId="20B4BA7C" w14:textId="77777777" w:rsidR="00276B55" w:rsidRDefault="00276B55" w:rsidP="00276B55">
      <w:pPr>
        <w:jc w:val="center"/>
        <w:rPr>
          <w:rFonts w:ascii="Calibri" w:hAnsi="Calibri" w:cs="Calibri"/>
          <w:b/>
          <w:color w:val="000000"/>
          <w:sz w:val="22"/>
          <w:szCs w:val="22"/>
          <w:lang w:val="en-AU"/>
        </w:rPr>
      </w:pPr>
      <w:r w:rsidRPr="00926FDF">
        <w:rPr>
          <w:rFonts w:ascii="Calibri" w:hAnsi="Calibri" w:cs="Calibri"/>
          <w:b/>
          <w:color w:val="000000"/>
          <w:sz w:val="22"/>
          <w:szCs w:val="22"/>
          <w:lang w:val="en-AU"/>
        </w:rPr>
        <w:t>ALL FEES ARE IN AUSTRALIAN DOLLARS ($AUD) AND ARE SUBJECT TO CHANGE WITHOUT NOTICE</w:t>
      </w:r>
    </w:p>
    <w:p w14:paraId="5062EEAD" w14:textId="77777777" w:rsidR="008E303B" w:rsidRPr="00926FDF" w:rsidRDefault="008E303B" w:rsidP="00276B55">
      <w:pPr>
        <w:jc w:val="center"/>
        <w:rPr>
          <w:rFonts w:ascii="Calibri" w:hAnsi="Calibri" w:cs="Calibri"/>
          <w:b/>
          <w:color w:val="000000"/>
          <w:sz w:val="22"/>
          <w:szCs w:val="22"/>
          <w:lang w:val="en-AU"/>
        </w:rPr>
      </w:pPr>
    </w:p>
    <w:p w14:paraId="7E6B558F" w14:textId="77777777" w:rsidR="008E303B" w:rsidRPr="00556533" w:rsidRDefault="008E303B" w:rsidP="008E303B">
      <w:pPr>
        <w:rPr>
          <w:rFonts w:ascii="Calibri" w:hAnsi="Calibri" w:cs="Calibri"/>
          <w:sz w:val="22"/>
          <w:szCs w:val="22"/>
          <w:lang w:val="en-AU"/>
        </w:rPr>
      </w:pPr>
      <w:r w:rsidRPr="007728E2">
        <w:rPr>
          <w:rFonts w:ascii="Calibri" w:hAnsi="Calibri" w:cs="Calibri"/>
          <w:sz w:val="22"/>
          <w:szCs w:val="22"/>
          <w:lang w:val="en-AU"/>
        </w:rPr>
        <w:t>Please refer to the Student Prospectus (link) for the cou</w:t>
      </w:r>
      <w:r>
        <w:rPr>
          <w:rFonts w:ascii="Calibri" w:hAnsi="Calibri" w:cs="Calibri"/>
          <w:sz w:val="22"/>
          <w:szCs w:val="22"/>
          <w:lang w:val="en-AU"/>
        </w:rPr>
        <w:t>rse(s) details and the entry</w:t>
      </w:r>
      <w:r>
        <w:rPr>
          <w:rFonts w:ascii="Calibri" w:hAnsi="Calibri" w:cs="Calibri" w:hint="eastAsia"/>
          <w:sz w:val="22"/>
          <w:szCs w:val="22"/>
          <w:lang w:val="en-AU"/>
        </w:rPr>
        <w:t xml:space="preserve"> </w:t>
      </w:r>
      <w:r w:rsidRPr="007728E2">
        <w:rPr>
          <w:rFonts w:ascii="Calibri" w:hAnsi="Calibri" w:cs="Calibri"/>
          <w:sz w:val="22"/>
          <w:szCs w:val="22"/>
          <w:lang w:val="en-AU"/>
        </w:rPr>
        <w:t>requirements.</w:t>
      </w:r>
    </w:p>
    <w:p w14:paraId="76BE52AC" w14:textId="77777777" w:rsidR="00276B55" w:rsidRPr="008E303B" w:rsidRDefault="00276B55" w:rsidP="00276B55">
      <w:pPr>
        <w:rPr>
          <w:rFonts w:ascii="Calibri" w:hAnsi="Calibri" w:cs="Calibri"/>
          <w:sz w:val="22"/>
          <w:szCs w:val="22"/>
          <w:lang w:val="en-AU"/>
        </w:rPr>
      </w:pPr>
    </w:p>
    <w:p w14:paraId="7E7676E8" w14:textId="77777777" w:rsidR="00FA1889" w:rsidRDefault="00276B55" w:rsidP="00276B55">
      <w:pPr>
        <w:rPr>
          <w:rFonts w:ascii="Calibri" w:hAnsi="Calibri" w:cs="Calibri"/>
          <w:sz w:val="22"/>
          <w:szCs w:val="22"/>
          <w:lang w:val="en-AU"/>
        </w:rPr>
      </w:pPr>
      <w:r>
        <w:rPr>
          <w:rFonts w:ascii="Calibri" w:hAnsi="Calibri" w:cs="Calibri"/>
          <w:sz w:val="22"/>
          <w:szCs w:val="22"/>
          <w:lang w:val="en-AU"/>
        </w:rPr>
        <w:t xml:space="preserve">Please see the </w:t>
      </w:r>
      <w:r w:rsidR="00D12FDD">
        <w:rPr>
          <w:rFonts w:ascii="Calibri" w:hAnsi="Calibri" w:cs="Calibri"/>
          <w:sz w:val="22"/>
          <w:szCs w:val="22"/>
          <w:lang w:val="en-AU"/>
        </w:rPr>
        <w:t>NC</w:t>
      </w:r>
      <w:r>
        <w:rPr>
          <w:rFonts w:ascii="Calibri" w:hAnsi="Calibri" w:cs="Calibri"/>
          <w:sz w:val="22"/>
          <w:szCs w:val="22"/>
          <w:lang w:val="en-AU"/>
        </w:rPr>
        <w:t xml:space="preserve"> Student Prospectus for course details </w:t>
      </w:r>
    </w:p>
    <w:p w14:paraId="21BCAE2D" w14:textId="77777777" w:rsidR="00276B55" w:rsidRPr="008233D7" w:rsidRDefault="00F037FD" w:rsidP="00276B55">
      <w:pPr>
        <w:rPr>
          <w:rFonts w:asciiTheme="majorHAnsi" w:hAnsiTheme="majorHAnsi" w:cstheme="majorHAnsi"/>
          <w:sz w:val="22"/>
          <w:szCs w:val="22"/>
          <w:lang w:val="en-AU"/>
        </w:rPr>
      </w:pPr>
      <w:hyperlink r:id="rId8" w:history="1">
        <w:r w:rsidR="008233D7" w:rsidRPr="008233D7">
          <w:rPr>
            <w:rStyle w:val="ad"/>
            <w:rFonts w:asciiTheme="majorHAnsi" w:hAnsiTheme="majorHAnsi" w:cstheme="majorHAnsi"/>
          </w:rPr>
          <w:t>http://www.newton.edu.au/Newton/Admissions/forms_new/Newton%20College%20International%20Student%20Prospectus_0415.pdf</w:t>
        </w:r>
      </w:hyperlink>
    </w:p>
    <w:p w14:paraId="5E72AC9E" w14:textId="77777777" w:rsidR="008E303B" w:rsidRPr="00926FDF" w:rsidRDefault="008E303B" w:rsidP="00276B55">
      <w:pPr>
        <w:rPr>
          <w:rFonts w:ascii="Calibri" w:hAnsi="Calibri" w:cs="Calibri"/>
          <w:b/>
          <w:sz w:val="22"/>
          <w:szCs w:val="22"/>
          <w:lang w:val="en-AU"/>
        </w:rPr>
      </w:pPr>
    </w:p>
    <w:p w14:paraId="7055130B" w14:textId="77777777" w:rsidR="00276B55" w:rsidRPr="00926FDF" w:rsidRDefault="00276B55" w:rsidP="00276B55">
      <w:pPr>
        <w:outlineLvl w:val="0"/>
        <w:rPr>
          <w:rFonts w:ascii="Calibri" w:hAnsi="Calibri" w:cs="Calibri"/>
          <w:b/>
          <w:sz w:val="22"/>
          <w:szCs w:val="22"/>
          <w:lang w:val="en-AU"/>
        </w:rPr>
      </w:pPr>
      <w:r w:rsidRPr="00926FDF">
        <w:rPr>
          <w:rFonts w:ascii="Calibri" w:hAnsi="Calibri" w:cs="Calibri"/>
          <w:b/>
          <w:sz w:val="22"/>
          <w:szCs w:val="22"/>
          <w:lang w:val="en-AU"/>
        </w:rPr>
        <w:t>CONDITIONS OF OFFER</w:t>
      </w:r>
    </w:p>
    <w:p w14:paraId="0AC8918C" w14:textId="77777777" w:rsidR="00276B55" w:rsidRPr="00926FDF" w:rsidRDefault="00276B55" w:rsidP="00D35B62">
      <w:pPr>
        <w:pStyle w:val="aa"/>
        <w:numPr>
          <w:ilvl w:val="0"/>
          <w:numId w:val="4"/>
        </w:numPr>
        <w:rPr>
          <w:rFonts w:ascii="Calibri" w:hAnsi="Calibri" w:cs="Calibri"/>
          <w:szCs w:val="22"/>
        </w:rPr>
      </w:pPr>
      <w:r w:rsidRPr="00926FDF">
        <w:rPr>
          <w:rFonts w:ascii="Calibri" w:hAnsi="Calibri" w:cs="Calibri"/>
          <w:szCs w:val="22"/>
        </w:rPr>
        <w:t>To confirm a place a</w:t>
      </w:r>
      <w:r w:rsidR="00805008">
        <w:rPr>
          <w:rFonts w:ascii="Calibri" w:hAnsi="Calibri" w:cs="Calibri"/>
          <w:szCs w:val="22"/>
        </w:rPr>
        <w:t xml:space="preserve">nd obtain an </w:t>
      </w:r>
      <w:proofErr w:type="spellStart"/>
      <w:r w:rsidR="00805008">
        <w:rPr>
          <w:rFonts w:ascii="Calibri" w:hAnsi="Calibri" w:cs="Calibri"/>
          <w:szCs w:val="22"/>
        </w:rPr>
        <w:t>eCOE</w:t>
      </w:r>
      <w:proofErr w:type="spellEnd"/>
      <w:r w:rsidR="00805008">
        <w:rPr>
          <w:rFonts w:ascii="Calibri" w:hAnsi="Calibri" w:cs="Calibri"/>
          <w:szCs w:val="22"/>
        </w:rPr>
        <w:t xml:space="preserve">, the </w:t>
      </w:r>
      <w:r w:rsidR="000D278A">
        <w:rPr>
          <w:rFonts w:ascii="Calibri" w:hAnsi="Calibri" w:cs="Calibri" w:hint="eastAsia"/>
          <w:szCs w:val="22"/>
        </w:rPr>
        <w:t>NC</w:t>
      </w:r>
      <w:r w:rsidRPr="00926FDF">
        <w:rPr>
          <w:rFonts w:ascii="Calibri" w:hAnsi="Calibri" w:cs="Calibri"/>
          <w:szCs w:val="22"/>
        </w:rPr>
        <w:t xml:space="preserve"> must receive all fees due and payable, prior to the commencement date of the first course.</w:t>
      </w:r>
    </w:p>
    <w:p w14:paraId="4B8467C6" w14:textId="77777777" w:rsidR="00276B55" w:rsidRPr="007B5684" w:rsidRDefault="00276B55" w:rsidP="00FB0476">
      <w:pPr>
        <w:pStyle w:val="aa"/>
        <w:numPr>
          <w:ilvl w:val="0"/>
          <w:numId w:val="51"/>
        </w:numPr>
        <w:spacing w:before="60"/>
        <w:jc w:val="both"/>
        <w:rPr>
          <w:rFonts w:ascii="Calibri" w:eastAsia="Batang" w:hAnsi="Calibri" w:cs="Calibri"/>
          <w:color w:val="FF0000"/>
          <w:szCs w:val="22"/>
        </w:rPr>
      </w:pPr>
      <w:r w:rsidRPr="007B5684">
        <w:rPr>
          <w:rFonts w:ascii="Calibri" w:eastAsia="Batang" w:hAnsi="Calibri" w:cs="Calibri"/>
          <w:color w:val="FF0000"/>
          <w:szCs w:val="22"/>
        </w:rPr>
        <w:t>Provide certified copies of transcripts and award certificates for overseas qualifications (specify which documents to be provided).</w:t>
      </w:r>
    </w:p>
    <w:p w14:paraId="318DEE72" w14:textId="77777777" w:rsidR="007B5684" w:rsidRPr="007B5684" w:rsidRDefault="007B5684" w:rsidP="00FB0476">
      <w:pPr>
        <w:pStyle w:val="aa"/>
        <w:numPr>
          <w:ilvl w:val="0"/>
          <w:numId w:val="51"/>
        </w:numPr>
        <w:spacing w:before="60"/>
        <w:jc w:val="both"/>
        <w:rPr>
          <w:rFonts w:ascii="Calibri" w:hAnsi="Calibri" w:cs="Calibri"/>
          <w:color w:val="FF0000"/>
          <w:szCs w:val="22"/>
        </w:rPr>
      </w:pPr>
      <w:r w:rsidRPr="007B5684">
        <w:rPr>
          <w:rFonts w:ascii="Calibri" w:hAnsi="Calibri" w:cs="Calibri"/>
          <w:color w:val="FF0000"/>
          <w:szCs w:val="22"/>
        </w:rPr>
        <w:t>Provide transcripts of your Australian studies for the most recent year of study</w:t>
      </w:r>
    </w:p>
    <w:p w14:paraId="2D016B40" w14:textId="77777777" w:rsidR="00276B55" w:rsidRPr="007B5684" w:rsidRDefault="00276B55" w:rsidP="00FB0476">
      <w:pPr>
        <w:pStyle w:val="aa"/>
        <w:numPr>
          <w:ilvl w:val="0"/>
          <w:numId w:val="51"/>
        </w:numPr>
        <w:spacing w:before="60"/>
        <w:jc w:val="both"/>
        <w:rPr>
          <w:rFonts w:ascii="Calibri" w:hAnsi="Calibri" w:cs="Calibri"/>
          <w:color w:val="FF0000"/>
          <w:szCs w:val="22"/>
        </w:rPr>
      </w:pPr>
      <w:r w:rsidRPr="007B5684">
        <w:rPr>
          <w:rFonts w:ascii="Calibri" w:hAnsi="Calibri" w:cs="Calibri"/>
          <w:color w:val="FF0000"/>
          <w:szCs w:val="22"/>
        </w:rPr>
        <w:t>Provide Certificate of attainment for an English language course confirming you have achieved the required IELTS equivalency. Please provide a copy of certificate (indicating level attained) for assessment.</w:t>
      </w:r>
    </w:p>
    <w:p w14:paraId="2A7C35F1" w14:textId="77777777" w:rsidR="00276B55" w:rsidRPr="007B5684" w:rsidRDefault="00276B55" w:rsidP="00FB0476">
      <w:pPr>
        <w:pStyle w:val="aa"/>
        <w:numPr>
          <w:ilvl w:val="0"/>
          <w:numId w:val="51"/>
        </w:numPr>
        <w:spacing w:before="60"/>
        <w:jc w:val="both"/>
        <w:rPr>
          <w:rFonts w:ascii="Calibri" w:hAnsi="Calibri" w:cs="Calibri"/>
          <w:color w:val="FF0000"/>
          <w:szCs w:val="22"/>
        </w:rPr>
      </w:pPr>
      <w:r w:rsidRPr="007B5684">
        <w:rPr>
          <w:rFonts w:ascii="Calibri" w:hAnsi="Calibri" w:cs="Calibri"/>
          <w:color w:val="FF0000"/>
          <w:szCs w:val="22"/>
        </w:rPr>
        <w:t xml:space="preserve">Evidence of an acceptable English language test score (minimum IELTS 5.5 or equivalent </w:t>
      </w:r>
      <w:r w:rsidR="00240DDF" w:rsidRPr="00240DDF">
        <w:rPr>
          <w:rFonts w:ascii="Calibri" w:hAnsi="Calibri" w:cs="Calibri"/>
          <w:color w:val="FF0000"/>
          <w:szCs w:val="22"/>
        </w:rPr>
        <w:t>or the successful completion of at least General English Upper Intermediate or English for Academic Purposes Upper Intermediate level</w:t>
      </w:r>
      <w:r w:rsidRPr="007B5684">
        <w:rPr>
          <w:rFonts w:ascii="Calibri" w:hAnsi="Calibri" w:cs="Calibri"/>
          <w:color w:val="FF0000"/>
          <w:szCs w:val="22"/>
        </w:rPr>
        <w:t>)</w:t>
      </w:r>
    </w:p>
    <w:p w14:paraId="7A2E2129" w14:textId="77777777" w:rsidR="00276B55" w:rsidRDefault="00276B55" w:rsidP="00FB0476">
      <w:pPr>
        <w:pStyle w:val="aa"/>
        <w:numPr>
          <w:ilvl w:val="0"/>
          <w:numId w:val="51"/>
        </w:numPr>
        <w:spacing w:before="60"/>
        <w:jc w:val="both"/>
        <w:rPr>
          <w:rFonts w:ascii="Calibri" w:hAnsi="Calibri" w:cs="Calibri"/>
          <w:color w:val="FF0000"/>
          <w:szCs w:val="22"/>
        </w:rPr>
      </w:pPr>
      <w:r w:rsidRPr="007B5684">
        <w:rPr>
          <w:rFonts w:ascii="Calibri" w:hAnsi="Calibri" w:cs="Calibri"/>
          <w:color w:val="FF0000"/>
          <w:szCs w:val="22"/>
        </w:rPr>
        <w:t xml:space="preserve">Your offer is conditional upon </w:t>
      </w:r>
      <w:r w:rsidR="00807B00">
        <w:rPr>
          <w:rFonts w:ascii="Calibri" w:hAnsi="Calibri" w:cs="Calibri"/>
          <w:color w:val="FF0000"/>
          <w:szCs w:val="22"/>
        </w:rPr>
        <w:t>securing release information from your current provider of your principal course (</w:t>
      </w:r>
      <w:r w:rsidR="007B5684">
        <w:rPr>
          <w:rFonts w:ascii="Calibri" w:hAnsi="Calibri" w:cs="Calibri"/>
          <w:color w:val="FF0000"/>
          <w:szCs w:val="22"/>
        </w:rPr>
        <w:t>if applicable</w:t>
      </w:r>
      <w:r w:rsidR="00807B00">
        <w:rPr>
          <w:rFonts w:ascii="Calibri" w:hAnsi="Calibri" w:cs="Calibri"/>
          <w:color w:val="FF0000"/>
          <w:szCs w:val="22"/>
        </w:rPr>
        <w:t>)</w:t>
      </w:r>
      <w:r w:rsidRPr="007B5684">
        <w:rPr>
          <w:rFonts w:ascii="Calibri" w:hAnsi="Calibri" w:cs="Calibri"/>
          <w:color w:val="FF0000"/>
          <w:szCs w:val="22"/>
        </w:rPr>
        <w:t>.</w:t>
      </w:r>
    </w:p>
    <w:p w14:paraId="56BB0E17" w14:textId="77777777" w:rsidR="007B5684" w:rsidRPr="007B5684" w:rsidRDefault="007B5684" w:rsidP="007B5684">
      <w:pPr>
        <w:pStyle w:val="aa"/>
        <w:spacing w:before="60"/>
        <w:ind w:left="1080"/>
        <w:rPr>
          <w:rFonts w:ascii="Calibri" w:hAnsi="Calibri" w:cs="Calibri"/>
          <w:color w:val="FF0000"/>
          <w:szCs w:val="22"/>
        </w:rPr>
      </w:pPr>
    </w:p>
    <w:p w14:paraId="61186D48" w14:textId="77777777" w:rsidR="00276B55" w:rsidRPr="00926FDF" w:rsidRDefault="00276B55" w:rsidP="00276B55">
      <w:pPr>
        <w:outlineLvl w:val="0"/>
        <w:rPr>
          <w:rFonts w:ascii="Calibri" w:hAnsi="Calibri" w:cs="Calibri"/>
          <w:b/>
          <w:sz w:val="22"/>
          <w:szCs w:val="22"/>
          <w:lang w:val="en-AU"/>
        </w:rPr>
      </w:pPr>
      <w:r w:rsidRPr="00926FDF">
        <w:rPr>
          <w:rFonts w:ascii="Calibri" w:hAnsi="Calibri" w:cs="Calibri"/>
          <w:b/>
          <w:sz w:val="22"/>
          <w:szCs w:val="22"/>
          <w:u w:val="single"/>
          <w:lang w:val="en-AU"/>
        </w:rPr>
        <w:lastRenderedPageBreak/>
        <w:t>PLEASE FORWARD YOUR PAYMENT TO</w:t>
      </w:r>
      <w:r w:rsidRPr="00926FDF">
        <w:rPr>
          <w:rFonts w:ascii="Calibri" w:hAnsi="Calibri" w:cs="Calibri"/>
          <w:b/>
          <w:sz w:val="22"/>
          <w:szCs w:val="22"/>
          <w:lang w:val="en-AU"/>
        </w:rPr>
        <w:t>:</w:t>
      </w:r>
    </w:p>
    <w:p w14:paraId="012556B3" w14:textId="77777777" w:rsidR="00276B55" w:rsidRPr="00926FDF" w:rsidRDefault="00276B55" w:rsidP="00276B55">
      <w:pPr>
        <w:spacing w:before="60" w:after="100"/>
        <w:jc w:val="both"/>
        <w:outlineLvl w:val="0"/>
        <w:rPr>
          <w:rFonts w:ascii="Calibri" w:hAnsi="Calibri" w:cs="Calibri"/>
          <w:color w:val="000000" w:themeColor="text1"/>
          <w:sz w:val="22"/>
          <w:szCs w:val="22"/>
          <w:lang w:val="en-AU"/>
        </w:rPr>
      </w:pPr>
      <w:r w:rsidRPr="00926FDF">
        <w:rPr>
          <w:rFonts w:ascii="Calibri" w:hAnsi="Calibri" w:cs="Calibri"/>
          <w:b/>
          <w:color w:val="000000" w:themeColor="text1"/>
          <w:sz w:val="22"/>
          <w:szCs w:val="22"/>
          <w:lang w:val="en-AU"/>
        </w:rPr>
        <w:t>Bank:</w:t>
      </w:r>
      <w:r w:rsidRPr="00926FDF">
        <w:rPr>
          <w:rFonts w:ascii="Calibri" w:hAnsi="Calibri" w:cs="Calibri"/>
          <w:color w:val="000000" w:themeColor="text1"/>
          <w:sz w:val="22"/>
          <w:szCs w:val="22"/>
          <w:lang w:val="en-AU"/>
        </w:rPr>
        <w:tab/>
      </w:r>
      <w:r w:rsidRPr="00926FDF">
        <w:rPr>
          <w:rFonts w:ascii="Calibri" w:hAnsi="Calibri" w:cs="Calibri"/>
          <w:color w:val="000000" w:themeColor="text1"/>
          <w:sz w:val="22"/>
          <w:szCs w:val="22"/>
          <w:lang w:val="en-AU"/>
        </w:rPr>
        <w:tab/>
        <w:t>Commonwealth Bank</w:t>
      </w:r>
    </w:p>
    <w:p w14:paraId="107BC7F4" w14:textId="77777777" w:rsidR="00276B55" w:rsidRPr="00926FDF" w:rsidRDefault="00276B55" w:rsidP="00276B55">
      <w:pPr>
        <w:spacing w:before="60" w:after="100"/>
        <w:jc w:val="both"/>
        <w:outlineLvl w:val="0"/>
        <w:rPr>
          <w:rFonts w:ascii="Calibri" w:hAnsi="Calibri" w:cs="Calibri"/>
          <w:color w:val="000000" w:themeColor="text1"/>
          <w:sz w:val="22"/>
          <w:szCs w:val="22"/>
          <w:lang w:val="en-AU"/>
        </w:rPr>
      </w:pPr>
      <w:r w:rsidRPr="00926FDF">
        <w:rPr>
          <w:rFonts w:ascii="Calibri" w:hAnsi="Calibri" w:cs="Calibri"/>
          <w:b/>
          <w:color w:val="000000" w:themeColor="text1"/>
          <w:sz w:val="22"/>
          <w:szCs w:val="22"/>
          <w:lang w:val="en-AU"/>
        </w:rPr>
        <w:t>Account Name:</w:t>
      </w:r>
      <w:r w:rsidRPr="00926FDF">
        <w:rPr>
          <w:rFonts w:ascii="Calibri" w:hAnsi="Calibri" w:cs="Calibri"/>
          <w:color w:val="000000" w:themeColor="text1"/>
          <w:sz w:val="22"/>
          <w:szCs w:val="22"/>
          <w:lang w:val="en-AU"/>
        </w:rPr>
        <w:tab/>
      </w:r>
      <w:r w:rsidR="00D12FDD">
        <w:rPr>
          <w:rFonts w:ascii="Calibri" w:hAnsi="Calibri" w:cs="Calibri"/>
          <w:color w:val="000000" w:themeColor="text1"/>
          <w:sz w:val="22"/>
          <w:szCs w:val="22"/>
          <w:lang w:val="en-AU"/>
        </w:rPr>
        <w:t>Newton College</w:t>
      </w:r>
    </w:p>
    <w:p w14:paraId="77B29496" w14:textId="77777777" w:rsidR="00276B55" w:rsidRPr="00926FDF" w:rsidRDefault="00276B55" w:rsidP="00276B55">
      <w:pPr>
        <w:spacing w:before="60" w:after="100"/>
        <w:jc w:val="both"/>
        <w:outlineLvl w:val="0"/>
        <w:rPr>
          <w:rFonts w:ascii="Calibri" w:hAnsi="Calibri" w:cs="Calibri"/>
          <w:color w:val="000000" w:themeColor="text1"/>
          <w:sz w:val="22"/>
          <w:szCs w:val="22"/>
          <w:lang w:val="en-AU"/>
        </w:rPr>
      </w:pPr>
      <w:r w:rsidRPr="00926FDF">
        <w:rPr>
          <w:rFonts w:ascii="Calibri" w:hAnsi="Calibri" w:cs="Calibri"/>
          <w:b/>
          <w:color w:val="000000" w:themeColor="text1"/>
          <w:sz w:val="22"/>
          <w:szCs w:val="22"/>
          <w:lang w:val="en-AU"/>
        </w:rPr>
        <w:t>BSB No.:</w:t>
      </w:r>
      <w:r w:rsidRPr="00926FDF">
        <w:rPr>
          <w:rFonts w:ascii="Calibri" w:hAnsi="Calibri" w:cs="Calibri"/>
          <w:color w:val="000000" w:themeColor="text1"/>
          <w:sz w:val="22"/>
          <w:szCs w:val="22"/>
          <w:lang w:val="en-AU"/>
        </w:rPr>
        <w:tab/>
        <w:t>063 019</w:t>
      </w:r>
    </w:p>
    <w:p w14:paraId="18FB25A2" w14:textId="77777777" w:rsidR="00276B55" w:rsidRPr="00926FDF" w:rsidRDefault="00276B55" w:rsidP="00276B55">
      <w:pPr>
        <w:spacing w:before="60" w:after="100"/>
        <w:jc w:val="both"/>
        <w:outlineLvl w:val="0"/>
        <w:rPr>
          <w:rFonts w:ascii="Calibri" w:hAnsi="Calibri" w:cs="Calibri"/>
          <w:color w:val="000000" w:themeColor="text1"/>
          <w:sz w:val="22"/>
          <w:szCs w:val="22"/>
          <w:lang w:val="en-AU"/>
        </w:rPr>
      </w:pPr>
      <w:r w:rsidRPr="00926FDF">
        <w:rPr>
          <w:rFonts w:ascii="Calibri" w:hAnsi="Calibri" w:cs="Calibri"/>
          <w:b/>
          <w:color w:val="000000" w:themeColor="text1"/>
          <w:sz w:val="22"/>
          <w:szCs w:val="22"/>
          <w:lang w:val="en-AU"/>
        </w:rPr>
        <w:t>Account No.:</w:t>
      </w:r>
      <w:r w:rsidRPr="00926FDF">
        <w:rPr>
          <w:rFonts w:ascii="Calibri" w:hAnsi="Calibri" w:cs="Calibri"/>
          <w:color w:val="000000" w:themeColor="text1"/>
          <w:sz w:val="22"/>
          <w:szCs w:val="22"/>
          <w:lang w:val="en-AU"/>
        </w:rPr>
        <w:tab/>
      </w:r>
      <w:r w:rsidR="00677C94">
        <w:rPr>
          <w:rFonts w:ascii="Arial" w:hAnsi="Arial" w:cs="Arial"/>
          <w:color w:val="222222"/>
          <w:sz w:val="19"/>
          <w:szCs w:val="19"/>
          <w:shd w:val="clear" w:color="auto" w:fill="FFFFFF"/>
        </w:rPr>
        <w:t>11</w:t>
      </w:r>
      <w:r w:rsidR="005A3763">
        <w:rPr>
          <w:rFonts w:ascii="Arial" w:hAnsi="Arial" w:cs="Arial"/>
          <w:color w:val="222222"/>
          <w:sz w:val="19"/>
          <w:szCs w:val="19"/>
          <w:shd w:val="clear" w:color="auto" w:fill="FFFFFF"/>
        </w:rPr>
        <w:t>88</w:t>
      </w:r>
      <w:r w:rsidR="00677C94">
        <w:rPr>
          <w:rFonts w:ascii="Arial" w:hAnsi="Arial" w:cs="Arial"/>
          <w:color w:val="222222"/>
          <w:sz w:val="19"/>
          <w:szCs w:val="19"/>
          <w:shd w:val="clear" w:color="auto" w:fill="FFFFFF"/>
        </w:rPr>
        <w:t xml:space="preserve"> </w:t>
      </w:r>
      <w:r w:rsidR="00F974BD">
        <w:rPr>
          <w:rFonts w:ascii="Arial" w:hAnsi="Arial" w:cs="Arial" w:hint="eastAsia"/>
          <w:color w:val="222222"/>
          <w:sz w:val="19"/>
          <w:szCs w:val="19"/>
          <w:shd w:val="clear" w:color="auto" w:fill="FFFFFF"/>
        </w:rPr>
        <w:t>7166</w:t>
      </w:r>
    </w:p>
    <w:p w14:paraId="75DF7FB4" w14:textId="77777777" w:rsidR="00276B55" w:rsidRPr="00926FDF" w:rsidRDefault="00276B55" w:rsidP="00276B55">
      <w:pPr>
        <w:spacing w:before="60" w:after="100"/>
        <w:jc w:val="both"/>
        <w:outlineLvl w:val="0"/>
        <w:rPr>
          <w:rFonts w:ascii="Calibri" w:hAnsi="Calibri" w:cs="Calibri"/>
          <w:color w:val="000000" w:themeColor="text1"/>
          <w:sz w:val="22"/>
          <w:szCs w:val="22"/>
          <w:lang w:val="en-AU"/>
        </w:rPr>
      </w:pPr>
      <w:r w:rsidRPr="00926FDF">
        <w:rPr>
          <w:rFonts w:ascii="Calibri" w:hAnsi="Calibri" w:cs="Calibri"/>
          <w:b/>
          <w:color w:val="000000" w:themeColor="text1"/>
          <w:sz w:val="22"/>
          <w:szCs w:val="22"/>
          <w:lang w:val="en-AU"/>
        </w:rPr>
        <w:t>Swift Code:</w:t>
      </w:r>
      <w:r w:rsidRPr="00926FDF">
        <w:rPr>
          <w:rFonts w:ascii="Calibri" w:hAnsi="Calibri" w:cs="Calibri"/>
          <w:color w:val="000000" w:themeColor="text1"/>
          <w:sz w:val="22"/>
          <w:szCs w:val="22"/>
          <w:lang w:val="en-AU"/>
        </w:rPr>
        <w:tab/>
      </w:r>
      <w:r w:rsidR="00677C94">
        <w:rPr>
          <w:rFonts w:ascii="Arial" w:hAnsi="Arial" w:cs="Arial"/>
          <w:color w:val="222222"/>
          <w:sz w:val="19"/>
          <w:szCs w:val="19"/>
          <w:shd w:val="clear" w:color="auto" w:fill="FFFFFF"/>
        </w:rPr>
        <w:t>CTBAAU2S</w:t>
      </w:r>
    </w:p>
    <w:p w14:paraId="1A332403" w14:textId="77777777" w:rsidR="00276B55" w:rsidRPr="00926FDF" w:rsidRDefault="00276B55" w:rsidP="00276B55">
      <w:pPr>
        <w:rPr>
          <w:rFonts w:ascii="Calibri" w:hAnsi="Calibri" w:cs="Calibri"/>
          <w:sz w:val="22"/>
          <w:szCs w:val="22"/>
          <w:lang w:val="en-AU"/>
        </w:rPr>
      </w:pPr>
    </w:p>
    <w:p w14:paraId="36F9583D" w14:textId="77777777" w:rsidR="00276B55" w:rsidRPr="00926FDF" w:rsidRDefault="00276B55" w:rsidP="00276B55">
      <w:pPr>
        <w:jc w:val="both"/>
        <w:rPr>
          <w:rFonts w:ascii="Calibri" w:hAnsi="Calibri" w:cs="Calibri"/>
          <w:sz w:val="22"/>
          <w:szCs w:val="22"/>
          <w:lang w:val="en-AU"/>
        </w:rPr>
      </w:pPr>
      <w:r w:rsidRPr="00926FDF">
        <w:rPr>
          <w:rFonts w:ascii="Calibri" w:hAnsi="Calibri" w:cs="Calibri"/>
          <w:sz w:val="22"/>
          <w:szCs w:val="22"/>
          <w:lang w:val="en-AU"/>
        </w:rPr>
        <w:t xml:space="preserve">As part of the Visa process, this Letter of Offer and the </w:t>
      </w:r>
      <w:proofErr w:type="spellStart"/>
      <w:r w:rsidRPr="00926FDF">
        <w:rPr>
          <w:rFonts w:ascii="Calibri" w:hAnsi="Calibri" w:cs="Calibri"/>
          <w:sz w:val="22"/>
          <w:szCs w:val="22"/>
          <w:lang w:val="en-AU"/>
        </w:rPr>
        <w:t>eCOE</w:t>
      </w:r>
      <w:proofErr w:type="spellEnd"/>
      <w:r w:rsidRPr="00926FDF">
        <w:rPr>
          <w:rFonts w:ascii="Calibri" w:hAnsi="Calibri" w:cs="Calibri"/>
          <w:sz w:val="22"/>
          <w:szCs w:val="22"/>
          <w:lang w:val="en-AU"/>
        </w:rPr>
        <w:t xml:space="preserve"> should be submitted to the Australian consulates</w:t>
      </w:r>
      <w:r w:rsidR="006E3361">
        <w:rPr>
          <w:rFonts w:ascii="Calibri" w:hAnsi="Calibri" w:cs="Calibri"/>
          <w:sz w:val="22"/>
          <w:szCs w:val="22"/>
          <w:lang w:val="en-AU"/>
        </w:rPr>
        <w:t>/High Commission</w:t>
      </w:r>
      <w:r w:rsidRPr="00926FDF">
        <w:rPr>
          <w:rFonts w:ascii="Calibri" w:hAnsi="Calibri" w:cs="Calibri"/>
          <w:sz w:val="22"/>
          <w:szCs w:val="22"/>
          <w:lang w:val="en-AU"/>
        </w:rPr>
        <w:t xml:space="preserve"> in your country. The orientation program begins on the Friday prior to your course start date stated in the </w:t>
      </w:r>
      <w:proofErr w:type="spellStart"/>
      <w:r w:rsidRPr="00926FDF">
        <w:rPr>
          <w:rFonts w:ascii="Calibri" w:hAnsi="Calibri" w:cs="Calibri"/>
          <w:sz w:val="22"/>
          <w:szCs w:val="22"/>
          <w:lang w:val="en-AU"/>
        </w:rPr>
        <w:t>CoE</w:t>
      </w:r>
      <w:proofErr w:type="spellEnd"/>
      <w:r w:rsidRPr="00926FDF">
        <w:rPr>
          <w:rFonts w:ascii="Calibri" w:hAnsi="Calibri" w:cs="Calibri"/>
          <w:sz w:val="22"/>
          <w:szCs w:val="22"/>
          <w:lang w:val="en-AU"/>
        </w:rPr>
        <w:t xml:space="preserve">. </w:t>
      </w:r>
    </w:p>
    <w:p w14:paraId="16BAEB23" w14:textId="77777777" w:rsidR="00276B55" w:rsidRPr="00926FDF" w:rsidRDefault="00276B55" w:rsidP="00276B55">
      <w:pPr>
        <w:tabs>
          <w:tab w:val="left" w:pos="1290"/>
        </w:tabs>
        <w:jc w:val="both"/>
        <w:rPr>
          <w:rFonts w:ascii="Calibri" w:hAnsi="Calibri" w:cs="Calibri"/>
          <w:sz w:val="22"/>
          <w:szCs w:val="22"/>
          <w:lang w:val="en-AU"/>
        </w:rPr>
      </w:pPr>
      <w:r w:rsidRPr="00926FDF">
        <w:rPr>
          <w:rFonts w:ascii="Calibri" w:hAnsi="Calibri" w:cs="Calibri"/>
          <w:sz w:val="22"/>
          <w:szCs w:val="22"/>
          <w:lang w:val="en-AU"/>
        </w:rPr>
        <w:tab/>
      </w:r>
    </w:p>
    <w:p w14:paraId="1BDB626D" w14:textId="2E397ACD" w:rsidR="00276B55" w:rsidRPr="00926FDF" w:rsidRDefault="00276B55" w:rsidP="00276B55">
      <w:pPr>
        <w:jc w:val="both"/>
        <w:rPr>
          <w:rFonts w:ascii="Calibri" w:hAnsi="Calibri" w:cs="Calibri"/>
          <w:sz w:val="22"/>
          <w:szCs w:val="22"/>
          <w:lang w:val="en-AU"/>
        </w:rPr>
      </w:pPr>
      <w:r w:rsidRPr="00926FDF">
        <w:rPr>
          <w:rFonts w:ascii="Calibri" w:hAnsi="Calibri" w:cs="Calibri"/>
          <w:sz w:val="22"/>
          <w:szCs w:val="22"/>
          <w:lang w:val="en-AU"/>
        </w:rPr>
        <w:t xml:space="preserve">Please come to </w:t>
      </w:r>
      <w:r w:rsidR="00D70393">
        <w:rPr>
          <w:rFonts w:ascii="Calibri" w:hAnsi="Calibri" w:cs="Calibri"/>
          <w:sz w:val="22"/>
          <w:szCs w:val="22"/>
          <w:lang w:val="en-AU"/>
        </w:rPr>
        <w:t>{</w:t>
      </w:r>
      <w:proofErr w:type="spellStart"/>
      <w:r w:rsidR="00D70393">
        <w:rPr>
          <w:rFonts w:ascii="Calibri" w:hAnsi="Calibri" w:cs="Calibri"/>
          <w:sz w:val="22"/>
          <w:szCs w:val="22"/>
          <w:lang w:val="en-AU"/>
        </w:rPr>
        <w:t>campusAddress</w:t>
      </w:r>
      <w:proofErr w:type="spellEnd"/>
      <w:r w:rsidR="00D70393">
        <w:rPr>
          <w:rFonts w:ascii="Calibri" w:hAnsi="Calibri" w:cs="Calibri"/>
          <w:sz w:val="22"/>
          <w:szCs w:val="22"/>
          <w:lang w:val="en-AU"/>
        </w:rPr>
        <w:t>}</w:t>
      </w:r>
      <w:r w:rsidR="00702BB7">
        <w:rPr>
          <w:rFonts w:ascii="Calibri" w:hAnsi="Calibri" w:cs="Calibri"/>
          <w:sz w:val="22"/>
          <w:szCs w:val="22"/>
          <w:lang w:val="en-AU"/>
        </w:rPr>
        <w:t xml:space="preserve"> </w:t>
      </w:r>
      <w:r w:rsidRPr="00926FDF">
        <w:rPr>
          <w:rFonts w:ascii="Calibri" w:hAnsi="Calibri" w:cs="Calibri"/>
          <w:sz w:val="22"/>
          <w:szCs w:val="22"/>
          <w:lang w:val="en-AU"/>
        </w:rPr>
        <w:t>at 10:00am. Bring your passport with you on that day. If you are unable to commence classes on the date specified, please contact the school immediately to make alternative arrangements.</w:t>
      </w:r>
    </w:p>
    <w:p w14:paraId="4A5BB8BA" w14:textId="77777777" w:rsidR="00276B55" w:rsidRPr="00926FDF" w:rsidRDefault="00276B55" w:rsidP="00276B55">
      <w:pPr>
        <w:jc w:val="both"/>
        <w:rPr>
          <w:rFonts w:ascii="Calibri" w:hAnsi="Calibri" w:cs="Calibri"/>
          <w:sz w:val="22"/>
          <w:szCs w:val="22"/>
          <w:lang w:val="en-AU"/>
        </w:rPr>
      </w:pPr>
    </w:p>
    <w:p w14:paraId="3BCA9C33" w14:textId="77777777" w:rsidR="00276B55" w:rsidRPr="00926FDF" w:rsidRDefault="00276B55" w:rsidP="00276B55">
      <w:pPr>
        <w:jc w:val="both"/>
        <w:rPr>
          <w:rFonts w:ascii="Calibri" w:hAnsi="Calibri" w:cs="Calibri"/>
          <w:b/>
          <w:sz w:val="22"/>
          <w:szCs w:val="22"/>
          <w:lang w:val="en-AU"/>
        </w:rPr>
      </w:pPr>
      <w:r w:rsidRPr="00926FDF">
        <w:rPr>
          <w:rFonts w:ascii="Calibri" w:hAnsi="Calibri" w:cs="Calibri"/>
          <w:sz w:val="22"/>
          <w:szCs w:val="22"/>
          <w:lang w:val="en-AU"/>
        </w:rPr>
        <w:t xml:space="preserve">We look forward to welcoming you, at </w:t>
      </w:r>
      <w:r w:rsidR="00D12FDD">
        <w:rPr>
          <w:rFonts w:ascii="Calibri" w:hAnsi="Calibri" w:cs="Calibri"/>
          <w:b/>
          <w:sz w:val="22"/>
          <w:szCs w:val="22"/>
          <w:lang w:val="en-AU"/>
        </w:rPr>
        <w:t>Newton College</w:t>
      </w:r>
      <w:r w:rsidRPr="00926FDF">
        <w:rPr>
          <w:rFonts w:ascii="Calibri" w:hAnsi="Calibri" w:cs="Calibri"/>
          <w:sz w:val="22"/>
          <w:szCs w:val="22"/>
          <w:lang w:val="en-AU"/>
        </w:rPr>
        <w:t>.</w:t>
      </w:r>
    </w:p>
    <w:p w14:paraId="66D72831" w14:textId="77777777" w:rsidR="00276B55" w:rsidRPr="00926FDF" w:rsidRDefault="00276B55" w:rsidP="00276B55">
      <w:pPr>
        <w:rPr>
          <w:rFonts w:ascii="Calibri" w:hAnsi="Calibri" w:cs="Calibri"/>
          <w:b/>
          <w:sz w:val="22"/>
          <w:szCs w:val="22"/>
          <w:lang w:val="en-AU"/>
        </w:rPr>
      </w:pPr>
    </w:p>
    <w:p w14:paraId="672DCD92" w14:textId="77777777" w:rsidR="00276B55" w:rsidRPr="00926FDF" w:rsidRDefault="00276B55" w:rsidP="00276B55">
      <w:pPr>
        <w:outlineLvl w:val="0"/>
        <w:rPr>
          <w:rFonts w:ascii="Calibri" w:hAnsi="Calibri" w:cs="Calibri"/>
          <w:b/>
          <w:sz w:val="22"/>
          <w:szCs w:val="22"/>
          <w:lang w:val="en-AU"/>
        </w:rPr>
      </w:pPr>
      <w:r w:rsidRPr="00926FDF">
        <w:rPr>
          <w:rFonts w:ascii="Calibri" w:hAnsi="Calibri" w:cs="Calibri"/>
          <w:b/>
          <w:sz w:val="22"/>
          <w:szCs w:val="22"/>
          <w:lang w:val="en-AU"/>
        </w:rPr>
        <w:t>Yours Sincerely</w:t>
      </w:r>
    </w:p>
    <w:p w14:paraId="633437D9" w14:textId="77777777" w:rsidR="00276B55" w:rsidRPr="00926FDF" w:rsidRDefault="00276B55" w:rsidP="00276B55">
      <w:pPr>
        <w:rPr>
          <w:rFonts w:ascii="Calibri" w:hAnsi="Calibri" w:cs="Calibri"/>
          <w:b/>
          <w:sz w:val="22"/>
          <w:szCs w:val="22"/>
          <w:lang w:val="en-AU"/>
        </w:rPr>
      </w:pPr>
    </w:p>
    <w:p w14:paraId="654F698E" w14:textId="77777777" w:rsidR="00276B55" w:rsidRPr="00926FDF" w:rsidRDefault="00276B55" w:rsidP="00276B55">
      <w:pPr>
        <w:rPr>
          <w:rFonts w:ascii="Calibri" w:hAnsi="Calibri" w:cs="Calibri"/>
          <w:b/>
          <w:sz w:val="22"/>
          <w:szCs w:val="22"/>
          <w:lang w:val="en-AU"/>
        </w:rPr>
      </w:pPr>
    </w:p>
    <w:p w14:paraId="329151BE" w14:textId="77777777"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_____________________________</w:t>
      </w:r>
    </w:p>
    <w:p w14:paraId="0BF9A1BF" w14:textId="77777777" w:rsidR="00276B55" w:rsidRPr="00926FDF" w:rsidRDefault="00276B55" w:rsidP="00276B55">
      <w:pPr>
        <w:rPr>
          <w:rFonts w:ascii="Calibri" w:hAnsi="Calibri" w:cs="Calibri"/>
          <w:sz w:val="22"/>
          <w:szCs w:val="22"/>
          <w:lang w:val="en-AU"/>
        </w:rPr>
      </w:pPr>
    </w:p>
    <w:p w14:paraId="02BEC6F3" w14:textId="0CBD97D5" w:rsidR="00276B55" w:rsidRPr="00926FDF" w:rsidRDefault="000F1C50" w:rsidP="00276B55">
      <w:pPr>
        <w:outlineLvl w:val="0"/>
        <w:rPr>
          <w:rFonts w:ascii="Calibri" w:hAnsi="Calibri" w:cs="Calibri"/>
          <w:b/>
          <w:sz w:val="22"/>
          <w:szCs w:val="22"/>
          <w:lang w:val="en-AU"/>
        </w:rPr>
      </w:pPr>
      <w:r>
        <w:rPr>
          <w:rFonts w:ascii="Calibri" w:hAnsi="Calibri" w:cs="Calibri"/>
          <w:b/>
          <w:sz w:val="22"/>
          <w:szCs w:val="22"/>
          <w:lang w:val="en-AU"/>
        </w:rPr>
        <w:t>{</w:t>
      </w:r>
      <w:proofErr w:type="spellStart"/>
      <w:r>
        <w:rPr>
          <w:rFonts w:ascii="Calibri" w:hAnsi="Calibri" w:cs="Calibri"/>
          <w:b/>
          <w:sz w:val="22"/>
          <w:szCs w:val="22"/>
          <w:lang w:val="en-AU"/>
        </w:rPr>
        <w:t>officerName</w:t>
      </w:r>
      <w:proofErr w:type="spellEnd"/>
      <w:r>
        <w:rPr>
          <w:rFonts w:ascii="Calibri" w:hAnsi="Calibri" w:cs="Calibri"/>
          <w:b/>
          <w:sz w:val="22"/>
          <w:szCs w:val="22"/>
          <w:lang w:val="en-AU"/>
        </w:rPr>
        <w:t>}</w:t>
      </w:r>
    </w:p>
    <w:p w14:paraId="6BE31258" w14:textId="77777777" w:rsidR="00276B55" w:rsidRPr="00926FDF" w:rsidRDefault="00276B55" w:rsidP="00276B55">
      <w:pPr>
        <w:outlineLvl w:val="0"/>
        <w:rPr>
          <w:rFonts w:ascii="Calibri" w:hAnsi="Calibri" w:cs="Calibri"/>
          <w:b/>
          <w:sz w:val="22"/>
          <w:szCs w:val="22"/>
          <w:lang w:val="en-AU"/>
        </w:rPr>
      </w:pPr>
      <w:r w:rsidRPr="00926FDF">
        <w:rPr>
          <w:rFonts w:ascii="Calibri" w:hAnsi="Calibri" w:cs="Calibri"/>
          <w:b/>
          <w:sz w:val="22"/>
          <w:szCs w:val="22"/>
          <w:lang w:val="en-AU"/>
        </w:rPr>
        <w:t>Admissions Officer</w:t>
      </w:r>
    </w:p>
    <w:p w14:paraId="0143B169" w14:textId="77777777" w:rsidR="00276B55" w:rsidRPr="00926FDF" w:rsidRDefault="00D12FDD" w:rsidP="00276B55">
      <w:pPr>
        <w:outlineLvl w:val="0"/>
        <w:rPr>
          <w:rFonts w:ascii="Calibri" w:hAnsi="Calibri" w:cs="Calibri"/>
          <w:b/>
          <w:sz w:val="22"/>
          <w:szCs w:val="22"/>
          <w:lang w:val="en-AU"/>
        </w:rPr>
      </w:pPr>
      <w:r>
        <w:rPr>
          <w:rFonts w:ascii="Calibri" w:hAnsi="Calibri" w:cs="Calibri"/>
          <w:b/>
          <w:sz w:val="22"/>
          <w:szCs w:val="22"/>
          <w:lang w:val="en-AU"/>
        </w:rPr>
        <w:t>Newton College</w:t>
      </w:r>
    </w:p>
    <w:p w14:paraId="1CF9C1DE" w14:textId="77777777" w:rsidR="00276B55" w:rsidRPr="00926FDF" w:rsidRDefault="00276B55" w:rsidP="00276B55">
      <w:pPr>
        <w:rPr>
          <w:rFonts w:ascii="Calibri" w:hAnsi="Calibri" w:cs="Calibri"/>
          <w:i/>
          <w:color w:val="17365D" w:themeColor="text2" w:themeShade="BF"/>
          <w:sz w:val="22"/>
          <w:szCs w:val="22"/>
          <w:lang w:val="en-AU"/>
        </w:rPr>
      </w:pPr>
      <w:r w:rsidRPr="00926FDF">
        <w:rPr>
          <w:rFonts w:ascii="Calibri" w:hAnsi="Calibri" w:cs="Calibri"/>
          <w:i/>
          <w:color w:val="17365D" w:themeColor="text2" w:themeShade="BF"/>
          <w:sz w:val="22"/>
          <w:szCs w:val="22"/>
          <w:lang w:val="en-AU"/>
        </w:rPr>
        <w:br w:type="page"/>
      </w:r>
    </w:p>
    <w:p w14:paraId="348F2862" w14:textId="77777777" w:rsidR="00276B55" w:rsidRPr="00076DA4" w:rsidRDefault="00276B55" w:rsidP="00276B55">
      <w:pPr>
        <w:jc w:val="center"/>
        <w:outlineLvl w:val="0"/>
        <w:rPr>
          <w:rFonts w:ascii="Calibri" w:hAnsi="Calibri" w:cs="Calibri"/>
          <w:b/>
          <w:lang w:val="en-AU"/>
        </w:rPr>
      </w:pPr>
      <w:r w:rsidRPr="00076DA4">
        <w:rPr>
          <w:rFonts w:ascii="Calibri" w:hAnsi="Calibri" w:cs="Calibri"/>
          <w:b/>
          <w:lang w:val="en-AU"/>
        </w:rPr>
        <w:lastRenderedPageBreak/>
        <w:t>International Student Written Agreement</w:t>
      </w:r>
    </w:p>
    <w:p w14:paraId="730D088F" w14:textId="77777777" w:rsidR="00276B55" w:rsidRPr="00926FDF" w:rsidRDefault="00276B55" w:rsidP="00276B55">
      <w:pPr>
        <w:rPr>
          <w:rFonts w:ascii="Calibri" w:hAnsi="Calibri" w:cs="Calibri"/>
          <w:b/>
          <w:sz w:val="22"/>
          <w:szCs w:val="22"/>
          <w:lang w:val="en-A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7"/>
        <w:gridCol w:w="4570"/>
      </w:tblGrid>
      <w:tr w:rsidR="00276B55" w:rsidRPr="00926FDF" w14:paraId="30602AB7" w14:textId="77777777" w:rsidTr="00276B55">
        <w:tc>
          <w:tcPr>
            <w:tcW w:w="5067" w:type="dxa"/>
          </w:tcPr>
          <w:p w14:paraId="560E4D0C" w14:textId="77777777" w:rsidR="00276B55" w:rsidRPr="00926FDF" w:rsidRDefault="00276B55" w:rsidP="00276B55">
            <w:pPr>
              <w:rPr>
                <w:rFonts w:ascii="Calibri" w:hAnsi="Calibri" w:cs="Calibri"/>
                <w:b/>
                <w:sz w:val="22"/>
                <w:szCs w:val="22"/>
                <w:u w:val="single"/>
                <w:lang w:val="en-AU"/>
              </w:rPr>
            </w:pPr>
            <w:r w:rsidRPr="00926FDF">
              <w:rPr>
                <w:rFonts w:ascii="Calibri" w:hAnsi="Calibri" w:cs="Calibri"/>
                <w:b/>
                <w:sz w:val="22"/>
                <w:szCs w:val="22"/>
                <w:u w:val="single"/>
                <w:lang w:val="en-AU"/>
              </w:rPr>
              <w:t>Personal Details:</w:t>
            </w:r>
          </w:p>
        </w:tc>
        <w:tc>
          <w:tcPr>
            <w:tcW w:w="4570" w:type="dxa"/>
          </w:tcPr>
          <w:p w14:paraId="7DAEA796" w14:textId="77777777" w:rsidR="00276B55" w:rsidRPr="00926FDF" w:rsidRDefault="00276B55" w:rsidP="00276B55">
            <w:pPr>
              <w:rPr>
                <w:rFonts w:ascii="Calibri" w:hAnsi="Calibri" w:cs="Calibri"/>
                <w:b/>
                <w:sz w:val="22"/>
                <w:szCs w:val="22"/>
                <w:lang w:val="en-AU"/>
              </w:rPr>
            </w:pPr>
          </w:p>
        </w:tc>
      </w:tr>
      <w:tr w:rsidR="00276B55" w:rsidRPr="00926FDF" w14:paraId="08BCD999" w14:textId="77777777" w:rsidTr="00276B55">
        <w:tc>
          <w:tcPr>
            <w:tcW w:w="5067" w:type="dxa"/>
          </w:tcPr>
          <w:p w14:paraId="745386D1" w14:textId="607E559E"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 xml:space="preserve">Family Name: </w:t>
            </w:r>
            <w:r w:rsidRPr="00926FDF">
              <w:rPr>
                <w:rFonts w:ascii="Calibri" w:hAnsi="Calibri" w:cs="Calibri"/>
                <w:b/>
                <w:sz w:val="22"/>
                <w:szCs w:val="22"/>
                <w:lang w:val="en-AU"/>
              </w:rPr>
              <w:tab/>
            </w:r>
            <w:r w:rsidR="000F1C50">
              <w:rPr>
                <w:rFonts w:ascii="Calibri" w:hAnsi="Calibri" w:cs="Calibri"/>
                <w:b/>
                <w:sz w:val="22"/>
                <w:szCs w:val="22"/>
                <w:lang w:val="en-AU"/>
              </w:rPr>
              <w:t>{</w:t>
            </w:r>
            <w:proofErr w:type="spellStart"/>
            <w:r w:rsidR="00955463">
              <w:rPr>
                <w:rFonts w:ascii="Calibri" w:hAnsi="Calibri" w:cs="Calibri"/>
                <w:b/>
                <w:sz w:val="22"/>
                <w:szCs w:val="22"/>
                <w:lang w:val="en-AU"/>
              </w:rPr>
              <w:t>last</w:t>
            </w:r>
            <w:r w:rsidR="000F1C50">
              <w:rPr>
                <w:rFonts w:ascii="Calibri" w:hAnsi="Calibri" w:cs="Calibri"/>
                <w:b/>
                <w:sz w:val="22"/>
                <w:szCs w:val="22"/>
                <w:lang w:val="en-AU"/>
              </w:rPr>
              <w:t>Name</w:t>
            </w:r>
            <w:proofErr w:type="spellEnd"/>
            <w:r w:rsidR="000F1C50">
              <w:rPr>
                <w:rFonts w:ascii="Calibri" w:hAnsi="Calibri" w:cs="Calibri"/>
                <w:b/>
                <w:sz w:val="22"/>
                <w:szCs w:val="22"/>
                <w:lang w:val="en-AU"/>
              </w:rPr>
              <w:t>}</w:t>
            </w:r>
          </w:p>
        </w:tc>
        <w:tc>
          <w:tcPr>
            <w:tcW w:w="4570" w:type="dxa"/>
          </w:tcPr>
          <w:p w14:paraId="4368060C" w14:textId="6AE80B5D"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Given Name:</w:t>
            </w:r>
            <w:r w:rsidRPr="00926FDF">
              <w:rPr>
                <w:rFonts w:ascii="Calibri" w:hAnsi="Calibri" w:cs="Calibri"/>
                <w:b/>
                <w:sz w:val="22"/>
                <w:szCs w:val="22"/>
                <w:lang w:val="en-AU"/>
              </w:rPr>
              <w:tab/>
            </w:r>
            <w:r w:rsidR="000F1C50">
              <w:rPr>
                <w:rFonts w:ascii="Calibri" w:hAnsi="Calibri" w:cs="Calibri"/>
                <w:b/>
                <w:sz w:val="22"/>
                <w:szCs w:val="22"/>
                <w:lang w:val="en-AU"/>
              </w:rPr>
              <w:t>{</w:t>
            </w:r>
            <w:proofErr w:type="spellStart"/>
            <w:r w:rsidR="00955463">
              <w:rPr>
                <w:rFonts w:ascii="Calibri" w:hAnsi="Calibri" w:cs="Calibri"/>
                <w:b/>
                <w:sz w:val="22"/>
                <w:szCs w:val="22"/>
                <w:lang w:val="en-AU"/>
              </w:rPr>
              <w:t>first</w:t>
            </w:r>
            <w:r w:rsidR="000F1C50">
              <w:rPr>
                <w:rFonts w:ascii="Calibri" w:hAnsi="Calibri" w:cs="Calibri"/>
                <w:b/>
                <w:sz w:val="22"/>
                <w:szCs w:val="22"/>
                <w:lang w:val="en-AU"/>
              </w:rPr>
              <w:t>Name</w:t>
            </w:r>
            <w:proofErr w:type="spellEnd"/>
            <w:r w:rsidR="000F1C50">
              <w:rPr>
                <w:rFonts w:ascii="Calibri" w:hAnsi="Calibri" w:cs="Calibri"/>
                <w:b/>
                <w:sz w:val="22"/>
                <w:szCs w:val="22"/>
                <w:lang w:val="en-AU"/>
              </w:rPr>
              <w:t>}</w:t>
            </w:r>
          </w:p>
        </w:tc>
      </w:tr>
      <w:tr w:rsidR="00276B55" w:rsidRPr="00926FDF" w14:paraId="3F24C732" w14:textId="77777777" w:rsidTr="00276B55">
        <w:trPr>
          <w:trHeight w:val="182"/>
        </w:trPr>
        <w:tc>
          <w:tcPr>
            <w:tcW w:w="5067" w:type="dxa"/>
          </w:tcPr>
          <w:p w14:paraId="4FF470E3" w14:textId="22AE7D22"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 xml:space="preserve">Date of Birth: </w:t>
            </w:r>
            <w:r w:rsidRPr="00926FDF">
              <w:rPr>
                <w:rFonts w:ascii="Calibri" w:hAnsi="Calibri" w:cs="Calibri"/>
                <w:b/>
                <w:sz w:val="22"/>
                <w:szCs w:val="22"/>
                <w:lang w:val="en-AU"/>
              </w:rPr>
              <w:tab/>
            </w:r>
            <w:r w:rsidR="000F1C50">
              <w:rPr>
                <w:rFonts w:ascii="Calibri" w:hAnsi="Calibri" w:cs="Calibri"/>
                <w:b/>
                <w:sz w:val="22"/>
                <w:szCs w:val="22"/>
                <w:lang w:val="en-AU"/>
              </w:rPr>
              <w:t>{birthday}</w:t>
            </w:r>
          </w:p>
        </w:tc>
        <w:tc>
          <w:tcPr>
            <w:tcW w:w="4570" w:type="dxa"/>
          </w:tcPr>
          <w:p w14:paraId="6F9B980B" w14:textId="54F23A42"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Passport No:</w:t>
            </w:r>
            <w:r w:rsidRPr="00926FDF">
              <w:rPr>
                <w:rFonts w:ascii="Calibri" w:hAnsi="Calibri" w:cs="Calibri"/>
                <w:b/>
                <w:sz w:val="22"/>
                <w:szCs w:val="22"/>
                <w:lang w:val="en-AU"/>
              </w:rPr>
              <w:tab/>
            </w:r>
            <w:r w:rsidR="000F1C50">
              <w:rPr>
                <w:rFonts w:ascii="Calibri" w:hAnsi="Calibri" w:cs="Calibri"/>
                <w:b/>
                <w:sz w:val="22"/>
                <w:szCs w:val="22"/>
                <w:lang w:val="en-AU"/>
              </w:rPr>
              <w:t>{passport}</w:t>
            </w:r>
          </w:p>
        </w:tc>
      </w:tr>
      <w:tr w:rsidR="00276B55" w:rsidRPr="00926FDF" w14:paraId="73023C58" w14:textId="77777777" w:rsidTr="00276B55">
        <w:tc>
          <w:tcPr>
            <w:tcW w:w="5067" w:type="dxa"/>
          </w:tcPr>
          <w:p w14:paraId="00FAA3E8" w14:textId="2C30A120"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Phone No.:</w:t>
            </w:r>
            <w:r w:rsidRPr="00926FDF">
              <w:rPr>
                <w:rFonts w:ascii="Calibri" w:hAnsi="Calibri" w:cs="Calibri"/>
                <w:b/>
                <w:sz w:val="22"/>
                <w:szCs w:val="22"/>
                <w:lang w:val="en-AU"/>
              </w:rPr>
              <w:tab/>
            </w:r>
            <w:r w:rsidR="000F1C50">
              <w:rPr>
                <w:rFonts w:ascii="Calibri" w:hAnsi="Calibri" w:cs="Calibri"/>
                <w:b/>
                <w:sz w:val="22"/>
                <w:szCs w:val="22"/>
                <w:lang w:val="en-AU"/>
              </w:rPr>
              <w:t>{phone}</w:t>
            </w:r>
          </w:p>
        </w:tc>
        <w:tc>
          <w:tcPr>
            <w:tcW w:w="4570" w:type="dxa"/>
          </w:tcPr>
          <w:p w14:paraId="2A6EAD7C" w14:textId="7DFEA366"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E-mail:</w:t>
            </w:r>
            <w:r w:rsidRPr="00926FDF">
              <w:rPr>
                <w:rFonts w:ascii="Calibri" w:hAnsi="Calibri" w:cs="Calibri"/>
                <w:b/>
                <w:color w:val="BFBFBF" w:themeColor="background1" w:themeShade="BF"/>
                <w:sz w:val="22"/>
                <w:szCs w:val="22"/>
                <w:lang w:val="en-AU"/>
              </w:rPr>
              <w:tab/>
            </w:r>
            <w:r w:rsidRPr="00926FDF">
              <w:rPr>
                <w:rFonts w:ascii="Calibri" w:hAnsi="Calibri" w:cs="Calibri"/>
                <w:b/>
                <w:color w:val="BFBFBF" w:themeColor="background1" w:themeShade="BF"/>
                <w:sz w:val="22"/>
                <w:szCs w:val="22"/>
                <w:lang w:val="en-AU"/>
              </w:rPr>
              <w:tab/>
            </w:r>
            <w:r w:rsidR="000F1C50" w:rsidRPr="000F1C50">
              <w:rPr>
                <w:rFonts w:ascii="Calibri" w:hAnsi="Calibri" w:cs="Calibri"/>
                <w:b/>
                <w:sz w:val="22"/>
                <w:szCs w:val="22"/>
                <w:lang w:val="en-AU"/>
              </w:rPr>
              <w:t>{email}</w:t>
            </w:r>
          </w:p>
        </w:tc>
      </w:tr>
      <w:tr w:rsidR="00276B55" w:rsidRPr="00926FDF" w14:paraId="64CCA9F5" w14:textId="77777777" w:rsidTr="00276B55">
        <w:tc>
          <w:tcPr>
            <w:tcW w:w="9637" w:type="dxa"/>
            <w:gridSpan w:val="2"/>
          </w:tcPr>
          <w:p w14:paraId="37D2008E" w14:textId="0A4510B3"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Address:</w:t>
            </w:r>
            <w:r w:rsidR="000F1C50">
              <w:rPr>
                <w:rFonts w:ascii="Calibri" w:hAnsi="Calibri" w:cs="Calibri"/>
                <w:b/>
                <w:sz w:val="22"/>
                <w:szCs w:val="22"/>
                <w:lang w:val="en-AU"/>
              </w:rPr>
              <w:t xml:space="preserve"> {address}</w:t>
            </w:r>
          </w:p>
          <w:p w14:paraId="0E6C1E22" w14:textId="77777777"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ab/>
            </w:r>
          </w:p>
        </w:tc>
      </w:tr>
      <w:tr w:rsidR="00276B55" w:rsidRPr="00926FDF" w14:paraId="60896F73" w14:textId="77777777" w:rsidTr="00276B55">
        <w:tc>
          <w:tcPr>
            <w:tcW w:w="5067" w:type="dxa"/>
          </w:tcPr>
          <w:p w14:paraId="1AA11145" w14:textId="77777777" w:rsidR="00276B55" w:rsidRPr="00926FDF" w:rsidRDefault="00276B55" w:rsidP="00276B55">
            <w:pPr>
              <w:rPr>
                <w:rFonts w:ascii="Calibri" w:hAnsi="Calibri" w:cs="Calibri"/>
                <w:b/>
                <w:sz w:val="22"/>
                <w:szCs w:val="22"/>
                <w:u w:val="single"/>
                <w:lang w:val="en-AU"/>
              </w:rPr>
            </w:pPr>
            <w:r w:rsidRPr="00926FDF">
              <w:rPr>
                <w:rFonts w:ascii="Calibri" w:hAnsi="Calibri" w:cs="Calibri"/>
                <w:b/>
                <w:sz w:val="22"/>
                <w:szCs w:val="22"/>
                <w:u w:val="single"/>
                <w:lang w:val="en-AU"/>
              </w:rPr>
              <w:t>Emergency Contact in Australia:</w:t>
            </w:r>
          </w:p>
        </w:tc>
        <w:tc>
          <w:tcPr>
            <w:tcW w:w="4570" w:type="dxa"/>
          </w:tcPr>
          <w:p w14:paraId="302041CF" w14:textId="77777777" w:rsidR="00276B55" w:rsidRPr="00926FDF" w:rsidRDefault="00276B55" w:rsidP="00276B55">
            <w:pPr>
              <w:rPr>
                <w:rFonts w:ascii="Calibri" w:hAnsi="Calibri" w:cs="Calibri"/>
                <w:b/>
                <w:sz w:val="22"/>
                <w:szCs w:val="22"/>
                <w:lang w:val="en-AU"/>
              </w:rPr>
            </w:pPr>
          </w:p>
        </w:tc>
      </w:tr>
      <w:tr w:rsidR="00276B55" w:rsidRPr="00926FDF" w14:paraId="2BEDD5BB" w14:textId="77777777" w:rsidTr="00276B55">
        <w:tc>
          <w:tcPr>
            <w:tcW w:w="5067" w:type="dxa"/>
          </w:tcPr>
          <w:p w14:paraId="13857309" w14:textId="77777777" w:rsidR="00276B55" w:rsidRPr="00926FDF" w:rsidRDefault="00276B55" w:rsidP="00276B55">
            <w:pPr>
              <w:tabs>
                <w:tab w:val="left" w:pos="1380"/>
              </w:tabs>
              <w:rPr>
                <w:rFonts w:ascii="Calibri" w:hAnsi="Calibri" w:cs="Calibri"/>
                <w:b/>
                <w:sz w:val="22"/>
                <w:szCs w:val="22"/>
                <w:lang w:val="en-AU"/>
              </w:rPr>
            </w:pPr>
            <w:r w:rsidRPr="00926FDF">
              <w:rPr>
                <w:rFonts w:ascii="Calibri" w:hAnsi="Calibri" w:cs="Calibri"/>
                <w:b/>
                <w:sz w:val="22"/>
                <w:szCs w:val="22"/>
                <w:lang w:val="en-AU"/>
              </w:rPr>
              <w:t>Name:</w:t>
            </w:r>
            <w:r>
              <w:rPr>
                <w:rFonts w:ascii="Calibri" w:hAnsi="Calibri" w:cs="Calibri"/>
                <w:b/>
                <w:sz w:val="22"/>
                <w:szCs w:val="22"/>
                <w:lang w:val="en-AU"/>
              </w:rPr>
              <w:tab/>
            </w:r>
          </w:p>
        </w:tc>
        <w:tc>
          <w:tcPr>
            <w:tcW w:w="4570" w:type="dxa"/>
          </w:tcPr>
          <w:p w14:paraId="019AD519" w14:textId="77777777"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Relationship:</w:t>
            </w:r>
          </w:p>
        </w:tc>
      </w:tr>
      <w:tr w:rsidR="00276B55" w:rsidRPr="00926FDF" w14:paraId="73556762" w14:textId="77777777" w:rsidTr="00276B55">
        <w:tc>
          <w:tcPr>
            <w:tcW w:w="5067" w:type="dxa"/>
          </w:tcPr>
          <w:p w14:paraId="5E2D42DF" w14:textId="77777777"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Phone No.:</w:t>
            </w:r>
          </w:p>
        </w:tc>
        <w:tc>
          <w:tcPr>
            <w:tcW w:w="4570" w:type="dxa"/>
          </w:tcPr>
          <w:p w14:paraId="096B457C" w14:textId="77777777"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E-mail:</w:t>
            </w:r>
          </w:p>
        </w:tc>
      </w:tr>
      <w:tr w:rsidR="00276B55" w:rsidRPr="00926FDF" w14:paraId="00CC4AF0" w14:textId="77777777" w:rsidTr="00276B55">
        <w:trPr>
          <w:trHeight w:val="537"/>
        </w:trPr>
        <w:tc>
          <w:tcPr>
            <w:tcW w:w="9637" w:type="dxa"/>
            <w:gridSpan w:val="2"/>
          </w:tcPr>
          <w:p w14:paraId="2E6C036D" w14:textId="77777777"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Address:</w:t>
            </w:r>
          </w:p>
        </w:tc>
      </w:tr>
      <w:tr w:rsidR="00276B55" w:rsidRPr="00926FDF" w14:paraId="0564F36C" w14:textId="77777777" w:rsidTr="00276B55">
        <w:tc>
          <w:tcPr>
            <w:tcW w:w="5067" w:type="dxa"/>
          </w:tcPr>
          <w:p w14:paraId="3863809A" w14:textId="77777777" w:rsidR="00276B55" w:rsidRPr="00926FDF" w:rsidRDefault="00276B55" w:rsidP="00276B55">
            <w:pPr>
              <w:rPr>
                <w:rFonts w:ascii="Calibri" w:hAnsi="Calibri" w:cs="Calibri"/>
                <w:b/>
                <w:sz w:val="22"/>
                <w:szCs w:val="22"/>
                <w:lang w:val="en-AU"/>
              </w:rPr>
            </w:pPr>
            <w:r w:rsidRPr="00926FDF">
              <w:rPr>
                <w:rFonts w:ascii="Calibri" w:hAnsi="Calibri" w:cs="Calibri"/>
                <w:b/>
                <w:sz w:val="22"/>
                <w:szCs w:val="22"/>
                <w:u w:val="single"/>
                <w:lang w:val="en-AU"/>
              </w:rPr>
              <w:t>Emergency Contact in Home Country:</w:t>
            </w:r>
          </w:p>
        </w:tc>
        <w:tc>
          <w:tcPr>
            <w:tcW w:w="4570" w:type="dxa"/>
          </w:tcPr>
          <w:p w14:paraId="5C495C40" w14:textId="77777777" w:rsidR="00276B55" w:rsidRPr="00926FDF" w:rsidRDefault="00276B55" w:rsidP="00276B55">
            <w:pPr>
              <w:rPr>
                <w:rFonts w:ascii="Calibri" w:hAnsi="Calibri" w:cs="Calibri"/>
                <w:b/>
                <w:sz w:val="22"/>
                <w:szCs w:val="22"/>
                <w:lang w:val="en-AU"/>
              </w:rPr>
            </w:pPr>
          </w:p>
        </w:tc>
      </w:tr>
      <w:tr w:rsidR="00276B55" w:rsidRPr="00926FDF" w14:paraId="62A9E179" w14:textId="77777777" w:rsidTr="00276B55">
        <w:tc>
          <w:tcPr>
            <w:tcW w:w="5067" w:type="dxa"/>
          </w:tcPr>
          <w:p w14:paraId="0CDB267E" w14:textId="77777777"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Name:</w:t>
            </w:r>
          </w:p>
        </w:tc>
        <w:tc>
          <w:tcPr>
            <w:tcW w:w="4570" w:type="dxa"/>
          </w:tcPr>
          <w:p w14:paraId="4E606259" w14:textId="77777777"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Relationship:</w:t>
            </w:r>
          </w:p>
        </w:tc>
      </w:tr>
      <w:tr w:rsidR="00276B55" w:rsidRPr="00926FDF" w14:paraId="1D69FD86" w14:textId="77777777" w:rsidTr="00276B55">
        <w:tc>
          <w:tcPr>
            <w:tcW w:w="5067" w:type="dxa"/>
          </w:tcPr>
          <w:p w14:paraId="2A3BC370" w14:textId="77777777"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Phone No.:</w:t>
            </w:r>
          </w:p>
        </w:tc>
        <w:tc>
          <w:tcPr>
            <w:tcW w:w="4570" w:type="dxa"/>
          </w:tcPr>
          <w:p w14:paraId="51C5696B" w14:textId="77777777"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E-mail:</w:t>
            </w:r>
          </w:p>
        </w:tc>
      </w:tr>
      <w:tr w:rsidR="00276B55" w:rsidRPr="00926FDF" w14:paraId="6F27B7A4" w14:textId="77777777" w:rsidTr="00276B55">
        <w:tc>
          <w:tcPr>
            <w:tcW w:w="9637" w:type="dxa"/>
            <w:gridSpan w:val="2"/>
          </w:tcPr>
          <w:p w14:paraId="062FB462" w14:textId="77777777"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Address:</w:t>
            </w:r>
          </w:p>
        </w:tc>
      </w:tr>
    </w:tbl>
    <w:p w14:paraId="61BCF694" w14:textId="77777777" w:rsidR="00276B55" w:rsidRPr="00926FDF" w:rsidRDefault="00276B55" w:rsidP="00276B55">
      <w:pPr>
        <w:rPr>
          <w:rFonts w:ascii="Calibri" w:hAnsi="Calibri" w:cs="Calibri"/>
          <w:i/>
          <w:color w:val="17365D" w:themeColor="text2" w:themeShade="BF"/>
          <w:sz w:val="22"/>
          <w:szCs w:val="22"/>
          <w:lang w:val="en-AU"/>
        </w:rPr>
      </w:pPr>
    </w:p>
    <w:p w14:paraId="294C6A1A" w14:textId="77777777" w:rsidR="00A93CB4" w:rsidRPr="00070F18" w:rsidRDefault="00A93CB4" w:rsidP="00A93CB4">
      <w:pPr>
        <w:jc w:val="both"/>
        <w:rPr>
          <w:rFonts w:ascii="Calibri" w:eastAsia="Times New Roman" w:hAnsi="Calibri" w:cs="Calibri"/>
          <w:bCs/>
          <w:sz w:val="22"/>
          <w:szCs w:val="22"/>
          <w:lang w:val="en-AU"/>
        </w:rPr>
      </w:pPr>
      <w:r w:rsidRPr="00070F18">
        <w:rPr>
          <w:rFonts w:ascii="Calibri" w:eastAsia="Times New Roman" w:hAnsi="Calibri" w:cs="Calibri"/>
          <w:bCs/>
          <w:sz w:val="22"/>
          <w:szCs w:val="22"/>
          <w:lang w:val="en-AU"/>
        </w:rPr>
        <w:t>It is a mandatory requirement that the overseas student, while in Australia and studying, must notify Newton College</w:t>
      </w:r>
      <w:r w:rsidR="002868A4">
        <w:rPr>
          <w:rFonts w:ascii="Calibri" w:eastAsia="Times New Roman" w:hAnsi="Calibri" w:cs="Calibri"/>
          <w:bCs/>
          <w:sz w:val="22"/>
          <w:szCs w:val="22"/>
          <w:lang w:val="en-AU"/>
        </w:rPr>
        <w:t xml:space="preserve"> (NC)</w:t>
      </w:r>
      <w:r w:rsidRPr="00070F18">
        <w:rPr>
          <w:rFonts w:ascii="Calibri" w:eastAsia="Times New Roman" w:hAnsi="Calibri" w:cs="Calibri"/>
          <w:bCs/>
          <w:sz w:val="22"/>
          <w:szCs w:val="22"/>
          <w:lang w:val="en-AU"/>
        </w:rPr>
        <w:t>, in writing, within 7 days of change of his or her contact details including:</w:t>
      </w:r>
    </w:p>
    <w:p w14:paraId="738F3538" w14:textId="77777777" w:rsidR="00A93CB4" w:rsidRPr="00070F18" w:rsidRDefault="00A93CB4" w:rsidP="00FB0476">
      <w:pPr>
        <w:pStyle w:val="af5"/>
        <w:numPr>
          <w:ilvl w:val="2"/>
          <w:numId w:val="63"/>
        </w:numPr>
        <w:tabs>
          <w:tab w:val="left" w:pos="1541"/>
        </w:tabs>
        <w:spacing w:line="276" w:lineRule="auto"/>
        <w:ind w:left="1134" w:right="289"/>
        <w:rPr>
          <w:rFonts w:eastAsia="Times New Roman" w:cs="Calibri"/>
          <w:bCs/>
          <w:lang w:val="en-AU" w:eastAsia="zh-CN"/>
        </w:rPr>
      </w:pPr>
      <w:r w:rsidRPr="00070F18">
        <w:rPr>
          <w:rFonts w:eastAsia="Times New Roman" w:cs="Calibri"/>
          <w:bCs/>
          <w:lang w:val="en-AU" w:eastAsia="zh-CN"/>
        </w:rPr>
        <w:t xml:space="preserve">The student’s current residential address, mobile </w:t>
      </w:r>
      <w:proofErr w:type="gramStart"/>
      <w:r w:rsidRPr="00070F18">
        <w:rPr>
          <w:rFonts w:eastAsia="Times New Roman" w:cs="Calibri"/>
          <w:bCs/>
          <w:lang w:val="en-AU" w:eastAsia="zh-CN"/>
        </w:rPr>
        <w:t>number</w:t>
      </w:r>
      <w:proofErr w:type="gramEnd"/>
      <w:r w:rsidRPr="00070F18">
        <w:rPr>
          <w:rFonts w:eastAsia="Times New Roman" w:cs="Calibri"/>
          <w:bCs/>
          <w:lang w:val="en-AU" w:eastAsia="zh-CN"/>
        </w:rPr>
        <w:t xml:space="preserve"> or email address </w:t>
      </w:r>
    </w:p>
    <w:p w14:paraId="57F99403" w14:textId="77777777" w:rsidR="00A93CB4" w:rsidRPr="00070F18" w:rsidRDefault="00A93CB4" w:rsidP="00FB0476">
      <w:pPr>
        <w:pStyle w:val="af5"/>
        <w:numPr>
          <w:ilvl w:val="2"/>
          <w:numId w:val="63"/>
        </w:numPr>
        <w:tabs>
          <w:tab w:val="left" w:pos="1541"/>
        </w:tabs>
        <w:spacing w:line="276" w:lineRule="auto"/>
        <w:ind w:left="1134" w:right="289"/>
        <w:rPr>
          <w:rFonts w:eastAsia="Times New Roman" w:cs="Calibri"/>
          <w:bCs/>
          <w:lang w:val="en-AU" w:eastAsia="zh-CN"/>
        </w:rPr>
      </w:pPr>
      <w:r w:rsidRPr="00070F18">
        <w:rPr>
          <w:rFonts w:eastAsia="Times New Roman" w:cs="Calibri"/>
          <w:bCs/>
          <w:lang w:val="en-AU" w:eastAsia="zh-CN"/>
        </w:rPr>
        <w:t xml:space="preserve">Who to contact in emergency </w:t>
      </w:r>
      <w:proofErr w:type="gramStart"/>
      <w:r w:rsidRPr="00070F18">
        <w:rPr>
          <w:rFonts w:eastAsia="Times New Roman" w:cs="Calibri"/>
          <w:bCs/>
          <w:lang w:val="en-AU" w:eastAsia="zh-CN"/>
        </w:rPr>
        <w:t>situations</w:t>
      </w:r>
      <w:r>
        <w:rPr>
          <w:rFonts w:eastAsia="Times New Roman" w:cs="Calibri"/>
          <w:bCs/>
          <w:lang w:val="en-AU" w:eastAsia="zh-CN"/>
        </w:rPr>
        <w:t>.</w:t>
      </w:r>
      <w:proofErr w:type="gramEnd"/>
    </w:p>
    <w:p w14:paraId="1CB01BDF" w14:textId="77777777" w:rsidR="00A93CB4" w:rsidRDefault="00A93CB4" w:rsidP="00A93CB4">
      <w:pPr>
        <w:jc w:val="both"/>
        <w:rPr>
          <w:rFonts w:ascii="Calibri" w:hAnsi="Calibri" w:cs="Calibri"/>
          <w:b/>
          <w:bCs/>
          <w:sz w:val="22"/>
          <w:szCs w:val="22"/>
          <w:u w:val="single"/>
          <w:lang w:val="en-AU"/>
        </w:rPr>
      </w:pPr>
    </w:p>
    <w:p w14:paraId="2B29F941" w14:textId="77777777" w:rsidR="00A93CB4" w:rsidRPr="008577FA" w:rsidRDefault="00A93CB4" w:rsidP="00A93CB4">
      <w:pPr>
        <w:jc w:val="both"/>
        <w:rPr>
          <w:rFonts w:ascii="Corbel" w:hAnsi="Corbel" w:cs="Tahoma"/>
        </w:rPr>
      </w:pPr>
      <w:r>
        <w:rPr>
          <w:rFonts w:ascii="Calibri" w:hAnsi="Calibri" w:cs="Calibri"/>
          <w:b/>
          <w:bCs/>
          <w:sz w:val="22"/>
          <w:szCs w:val="22"/>
          <w:u w:val="single"/>
          <w:lang w:val="en-AU"/>
        </w:rPr>
        <w:t xml:space="preserve">Please Note: </w:t>
      </w:r>
      <w:r w:rsidRPr="00070F18">
        <w:rPr>
          <w:rFonts w:ascii="Calibri" w:eastAsia="Times New Roman" w:hAnsi="Calibri" w:cs="Calibri"/>
          <w:bCs/>
          <w:sz w:val="22"/>
          <w:szCs w:val="22"/>
          <w:lang w:val="en-AU"/>
        </w:rPr>
        <w:t>It is student’s responsibility for keeping a copy of the written agreement as supplied by the registered provider, and receipts of any payments of tuition fees or non-tuition fees.</w:t>
      </w:r>
    </w:p>
    <w:p w14:paraId="044BF1C8" w14:textId="77777777" w:rsidR="00A93CB4" w:rsidRDefault="00A93CB4" w:rsidP="00276B55">
      <w:pPr>
        <w:rPr>
          <w:rFonts w:ascii="Calibri" w:hAnsi="Calibri" w:cs="Calibri"/>
          <w:sz w:val="22"/>
          <w:szCs w:val="22"/>
          <w:lang w:val="en-AU"/>
        </w:rPr>
      </w:pPr>
    </w:p>
    <w:p w14:paraId="70873DDA" w14:textId="77777777" w:rsidR="00276B55" w:rsidRPr="00926FDF" w:rsidRDefault="00276B55" w:rsidP="00276B55">
      <w:pPr>
        <w:rPr>
          <w:rFonts w:ascii="Calibri" w:hAnsi="Calibri" w:cs="Calibri"/>
          <w:sz w:val="22"/>
          <w:szCs w:val="22"/>
          <w:lang w:val="en-AU"/>
        </w:rPr>
      </w:pPr>
      <w:r w:rsidRPr="00926FDF">
        <w:rPr>
          <w:rFonts w:ascii="Calibri" w:hAnsi="Calibri" w:cs="Calibri"/>
          <w:sz w:val="22"/>
          <w:szCs w:val="22"/>
          <w:lang w:val="en-AU"/>
        </w:rPr>
        <w:t xml:space="preserve">I hereby accept the offer of a place in the following course(s) at the </w:t>
      </w:r>
      <w:r w:rsidR="00D12FDD">
        <w:rPr>
          <w:rFonts w:ascii="Calibri" w:hAnsi="Calibri" w:cs="Calibri"/>
          <w:sz w:val="22"/>
          <w:szCs w:val="22"/>
          <w:lang w:val="en-AU"/>
        </w:rPr>
        <w:t>Newton College</w:t>
      </w:r>
      <w:r w:rsidRPr="00926FDF">
        <w:rPr>
          <w:rFonts w:ascii="Calibri" w:hAnsi="Calibri" w:cs="Calibri"/>
          <w:sz w:val="22"/>
          <w:szCs w:val="22"/>
          <w:lang w:val="en-AU"/>
        </w:rPr>
        <w:t xml:space="preserve"> (</w:t>
      </w:r>
      <w:r w:rsidR="00D12FDD">
        <w:rPr>
          <w:rFonts w:ascii="Calibri" w:hAnsi="Calibri" w:cs="Calibri"/>
          <w:sz w:val="22"/>
          <w:szCs w:val="22"/>
          <w:lang w:val="en-AU"/>
        </w:rPr>
        <w:t>NC</w:t>
      </w:r>
      <w:r w:rsidR="00CE0A21">
        <w:rPr>
          <w:rFonts w:ascii="Calibri" w:hAnsi="Calibri" w:cs="Calibri"/>
          <w:sz w:val="22"/>
          <w:szCs w:val="22"/>
          <w:lang w:val="en-AU"/>
        </w:rPr>
        <w:t>)</w:t>
      </w:r>
      <w:r w:rsidRPr="00926FDF">
        <w:rPr>
          <w:rFonts w:ascii="Calibri" w:hAnsi="Calibri" w:cs="Calibri"/>
          <w:sz w:val="22"/>
          <w:szCs w:val="22"/>
          <w:lang w:val="en-AU"/>
        </w:rPr>
        <w:t>. I agree to all the conditions of enrolment, as detailed in this agreement.</w:t>
      </w:r>
    </w:p>
    <w:p w14:paraId="0F5CB6E1" w14:textId="77777777" w:rsidR="00276B55" w:rsidRPr="00926FDF" w:rsidRDefault="00276B55" w:rsidP="00276B55">
      <w:pPr>
        <w:rPr>
          <w:rFonts w:ascii="Calibri" w:hAnsi="Calibri" w:cs="Calibri"/>
          <w:sz w:val="22"/>
          <w:szCs w:val="22"/>
          <w:lang w:val="en-AU"/>
        </w:rPr>
      </w:pPr>
    </w:p>
    <w:p w14:paraId="72E091C1" w14:textId="77777777" w:rsidR="00276B55" w:rsidRPr="00926FDF" w:rsidRDefault="00276B55" w:rsidP="00276B55">
      <w:pPr>
        <w:rPr>
          <w:rFonts w:ascii="Calibri" w:hAnsi="Calibri" w:cs="Calibri"/>
          <w:sz w:val="22"/>
          <w:szCs w:val="22"/>
          <w:lang w:val="en-AU"/>
        </w:rPr>
      </w:pPr>
      <w:r w:rsidRPr="00926FDF">
        <w:rPr>
          <w:rFonts w:ascii="Calibri" w:hAnsi="Calibri" w:cs="Calibri"/>
          <w:sz w:val="22"/>
          <w:szCs w:val="22"/>
          <w:lang w:val="en-AU"/>
        </w:rPr>
        <w:t>………………………………………………………</w:t>
      </w:r>
      <w:r w:rsidRPr="00926FDF">
        <w:rPr>
          <w:rFonts w:ascii="Calibri" w:hAnsi="Calibri" w:cs="Calibri"/>
          <w:sz w:val="22"/>
          <w:szCs w:val="22"/>
          <w:lang w:val="en-AU"/>
        </w:rPr>
        <w:tab/>
      </w:r>
      <w:r w:rsidRPr="00926FDF">
        <w:rPr>
          <w:rFonts w:ascii="Calibri" w:hAnsi="Calibri" w:cs="Calibri"/>
          <w:sz w:val="22"/>
          <w:szCs w:val="22"/>
          <w:lang w:val="en-AU"/>
        </w:rPr>
        <w:tab/>
      </w:r>
      <w:r w:rsidRPr="00926FDF">
        <w:rPr>
          <w:rFonts w:ascii="Calibri" w:hAnsi="Calibri" w:cs="Calibri"/>
          <w:sz w:val="22"/>
          <w:szCs w:val="22"/>
          <w:lang w:val="en-AU"/>
        </w:rPr>
        <w:tab/>
      </w:r>
      <w:r w:rsidRPr="00926FDF">
        <w:rPr>
          <w:rFonts w:ascii="Calibri" w:hAnsi="Calibri" w:cs="Calibri"/>
          <w:sz w:val="22"/>
          <w:szCs w:val="22"/>
          <w:lang w:val="en-AU"/>
        </w:rPr>
        <w:tab/>
      </w:r>
      <w:r w:rsidRPr="00926FDF">
        <w:rPr>
          <w:rFonts w:ascii="Calibri" w:hAnsi="Calibri" w:cs="Calibri"/>
          <w:sz w:val="22"/>
          <w:szCs w:val="22"/>
          <w:lang w:val="en-AU"/>
        </w:rPr>
        <w:tab/>
        <w:t>…………………………………………..</w:t>
      </w:r>
    </w:p>
    <w:p w14:paraId="2C4485E9" w14:textId="77777777" w:rsidR="00276B55" w:rsidRPr="00926FDF" w:rsidRDefault="00276B55" w:rsidP="00276B55">
      <w:pPr>
        <w:rPr>
          <w:rFonts w:ascii="Calibri" w:hAnsi="Calibri" w:cs="Calibri"/>
          <w:b/>
          <w:sz w:val="22"/>
          <w:szCs w:val="22"/>
          <w:lang w:val="en-AU"/>
        </w:rPr>
      </w:pPr>
      <w:r w:rsidRPr="00926FDF">
        <w:rPr>
          <w:rFonts w:ascii="Calibri" w:hAnsi="Calibri" w:cs="Calibri"/>
          <w:b/>
          <w:sz w:val="22"/>
          <w:szCs w:val="22"/>
          <w:lang w:val="en-AU"/>
        </w:rPr>
        <w:t>Signature</w:t>
      </w:r>
      <w:r w:rsidRPr="00926FDF">
        <w:rPr>
          <w:rFonts w:ascii="Calibri" w:hAnsi="Calibri" w:cs="Calibri"/>
          <w:sz w:val="22"/>
          <w:szCs w:val="22"/>
          <w:lang w:val="en-AU"/>
        </w:rPr>
        <w:tab/>
      </w:r>
      <w:r w:rsidRPr="00926FDF">
        <w:rPr>
          <w:rFonts w:ascii="Calibri" w:hAnsi="Calibri" w:cs="Calibri"/>
          <w:sz w:val="22"/>
          <w:szCs w:val="22"/>
          <w:lang w:val="en-AU"/>
        </w:rPr>
        <w:tab/>
      </w:r>
      <w:r w:rsidRPr="00926FDF">
        <w:rPr>
          <w:rFonts w:ascii="Calibri" w:hAnsi="Calibri" w:cs="Calibri"/>
          <w:sz w:val="22"/>
          <w:szCs w:val="22"/>
          <w:lang w:val="en-AU"/>
        </w:rPr>
        <w:tab/>
      </w:r>
      <w:r w:rsidRPr="00926FDF">
        <w:rPr>
          <w:rFonts w:ascii="Calibri" w:hAnsi="Calibri" w:cs="Calibri"/>
          <w:sz w:val="22"/>
          <w:szCs w:val="22"/>
          <w:lang w:val="en-AU"/>
        </w:rPr>
        <w:tab/>
      </w:r>
      <w:r w:rsidRPr="00926FDF">
        <w:rPr>
          <w:rFonts w:ascii="Calibri" w:hAnsi="Calibri" w:cs="Calibri"/>
          <w:sz w:val="22"/>
          <w:szCs w:val="22"/>
          <w:lang w:val="en-AU"/>
        </w:rPr>
        <w:tab/>
      </w:r>
      <w:r w:rsidRPr="00926FDF">
        <w:rPr>
          <w:rFonts w:ascii="Calibri" w:hAnsi="Calibri" w:cs="Calibri"/>
          <w:sz w:val="22"/>
          <w:szCs w:val="22"/>
          <w:lang w:val="en-AU"/>
        </w:rPr>
        <w:tab/>
      </w:r>
      <w:r w:rsidRPr="00926FDF">
        <w:rPr>
          <w:rFonts w:ascii="Calibri" w:hAnsi="Calibri" w:cs="Calibri"/>
          <w:sz w:val="22"/>
          <w:szCs w:val="22"/>
          <w:lang w:val="en-AU"/>
        </w:rPr>
        <w:tab/>
      </w:r>
      <w:r w:rsidRPr="00926FDF">
        <w:rPr>
          <w:rFonts w:ascii="Calibri" w:hAnsi="Calibri" w:cs="Calibri"/>
          <w:sz w:val="22"/>
          <w:szCs w:val="22"/>
          <w:lang w:val="en-AU"/>
        </w:rPr>
        <w:tab/>
      </w:r>
      <w:r w:rsidRPr="00926FDF">
        <w:rPr>
          <w:rFonts w:ascii="Calibri" w:hAnsi="Calibri" w:cs="Calibri"/>
          <w:b/>
          <w:sz w:val="22"/>
          <w:szCs w:val="22"/>
          <w:lang w:val="en-AU"/>
        </w:rPr>
        <w:t>Date</w:t>
      </w:r>
    </w:p>
    <w:p w14:paraId="5BD20B97" w14:textId="77777777" w:rsidR="00D10980" w:rsidRPr="00556533" w:rsidRDefault="00D10980" w:rsidP="00455998">
      <w:pPr>
        <w:rPr>
          <w:rFonts w:ascii="Calibri" w:hAnsi="Calibri" w:cs="Calibri"/>
          <w:color w:val="17365D" w:themeColor="text2" w:themeShade="BF"/>
          <w:sz w:val="22"/>
          <w:szCs w:val="22"/>
          <w:lang w:val="en-AU"/>
        </w:rPr>
      </w:pPr>
    </w:p>
    <w:tbl>
      <w:tblPr>
        <w:tblStyle w:val="ac"/>
        <w:tblW w:w="0" w:type="auto"/>
        <w:tblLook w:val="04A0" w:firstRow="1" w:lastRow="0" w:firstColumn="1" w:lastColumn="0" w:noHBand="0" w:noVBand="1"/>
      </w:tblPr>
      <w:tblGrid>
        <w:gridCol w:w="1360"/>
        <w:gridCol w:w="1532"/>
        <w:gridCol w:w="4117"/>
        <w:gridCol w:w="1393"/>
        <w:gridCol w:w="1225"/>
      </w:tblGrid>
      <w:tr w:rsidR="006F499C" w:rsidRPr="000D278A" w14:paraId="5784CCF7" w14:textId="77777777" w:rsidTr="008727A1">
        <w:trPr>
          <w:trHeight w:val="454"/>
        </w:trPr>
        <w:tc>
          <w:tcPr>
            <w:tcW w:w="1360" w:type="dxa"/>
            <w:shd w:val="clear" w:color="auto" w:fill="D9D9D9" w:themeFill="background1" w:themeFillShade="D9"/>
          </w:tcPr>
          <w:p w14:paraId="241398CB" w14:textId="77777777" w:rsidR="00D10980" w:rsidRPr="000D278A" w:rsidRDefault="00D10980" w:rsidP="006F499C">
            <w:pPr>
              <w:jc w:val="center"/>
              <w:rPr>
                <w:rFonts w:ascii="Calibri" w:hAnsi="Calibri" w:cs="Calibri"/>
                <w:b/>
                <w:sz w:val="22"/>
                <w:szCs w:val="22"/>
                <w:lang w:val="en-AU"/>
              </w:rPr>
            </w:pPr>
            <w:r w:rsidRPr="000D278A">
              <w:rPr>
                <w:rFonts w:ascii="Calibri" w:hAnsi="Calibri" w:cs="Calibri"/>
                <w:b/>
                <w:sz w:val="22"/>
                <w:szCs w:val="22"/>
                <w:lang w:val="en-AU"/>
              </w:rPr>
              <w:t xml:space="preserve">CRICOS </w:t>
            </w:r>
            <w:r w:rsidR="006F499C" w:rsidRPr="000D278A">
              <w:rPr>
                <w:rFonts w:ascii="Calibri" w:hAnsi="Calibri" w:cs="Calibri"/>
                <w:b/>
                <w:sz w:val="22"/>
                <w:szCs w:val="22"/>
                <w:lang w:val="en-AU"/>
              </w:rPr>
              <w:t>Code</w:t>
            </w:r>
          </w:p>
        </w:tc>
        <w:tc>
          <w:tcPr>
            <w:tcW w:w="1532" w:type="dxa"/>
            <w:shd w:val="clear" w:color="auto" w:fill="D9D9D9" w:themeFill="background1" w:themeFillShade="D9"/>
          </w:tcPr>
          <w:p w14:paraId="1ED95DAB" w14:textId="77777777" w:rsidR="00D10980" w:rsidRPr="000D278A" w:rsidRDefault="00D10980" w:rsidP="00D10980">
            <w:pPr>
              <w:jc w:val="center"/>
              <w:rPr>
                <w:rFonts w:ascii="Calibri" w:hAnsi="Calibri" w:cs="Calibri"/>
                <w:b/>
                <w:sz w:val="22"/>
                <w:szCs w:val="22"/>
                <w:lang w:val="en-AU"/>
              </w:rPr>
            </w:pPr>
            <w:r w:rsidRPr="000D278A">
              <w:rPr>
                <w:rFonts w:ascii="Calibri" w:hAnsi="Calibri" w:cs="Calibri"/>
                <w:b/>
                <w:sz w:val="22"/>
                <w:szCs w:val="22"/>
                <w:lang w:val="en-AU"/>
              </w:rPr>
              <w:t>National Course Code</w:t>
            </w:r>
          </w:p>
        </w:tc>
        <w:tc>
          <w:tcPr>
            <w:tcW w:w="4117" w:type="dxa"/>
            <w:shd w:val="clear" w:color="auto" w:fill="D9D9D9" w:themeFill="background1" w:themeFillShade="D9"/>
          </w:tcPr>
          <w:p w14:paraId="13EB2C43" w14:textId="77777777" w:rsidR="00D10980" w:rsidRPr="000D278A" w:rsidRDefault="00D10980" w:rsidP="006F499C">
            <w:pPr>
              <w:jc w:val="center"/>
              <w:rPr>
                <w:rFonts w:ascii="Calibri" w:hAnsi="Calibri" w:cs="Calibri"/>
                <w:b/>
                <w:sz w:val="22"/>
                <w:szCs w:val="22"/>
                <w:lang w:val="en-AU"/>
              </w:rPr>
            </w:pPr>
            <w:r w:rsidRPr="000D278A">
              <w:rPr>
                <w:rFonts w:ascii="Calibri" w:hAnsi="Calibri" w:cs="Calibri"/>
                <w:b/>
                <w:sz w:val="22"/>
                <w:szCs w:val="22"/>
                <w:lang w:val="en-AU"/>
              </w:rPr>
              <w:t xml:space="preserve">Course </w:t>
            </w:r>
            <w:r w:rsidR="006F499C" w:rsidRPr="000D278A">
              <w:rPr>
                <w:rFonts w:ascii="Calibri" w:hAnsi="Calibri" w:cs="Calibri"/>
                <w:b/>
                <w:sz w:val="22"/>
                <w:szCs w:val="22"/>
                <w:lang w:val="en-AU"/>
              </w:rPr>
              <w:t>Name</w:t>
            </w:r>
          </w:p>
        </w:tc>
        <w:tc>
          <w:tcPr>
            <w:tcW w:w="1393" w:type="dxa"/>
            <w:shd w:val="clear" w:color="auto" w:fill="D9D9D9" w:themeFill="background1" w:themeFillShade="D9"/>
          </w:tcPr>
          <w:p w14:paraId="400DB03A" w14:textId="77777777" w:rsidR="00D10980" w:rsidRPr="000D278A" w:rsidRDefault="00D10980" w:rsidP="00D10980">
            <w:pPr>
              <w:jc w:val="center"/>
              <w:rPr>
                <w:rFonts w:ascii="Calibri" w:hAnsi="Calibri" w:cs="Calibri"/>
                <w:b/>
                <w:sz w:val="22"/>
                <w:szCs w:val="22"/>
                <w:lang w:val="en-AU"/>
              </w:rPr>
            </w:pPr>
            <w:r w:rsidRPr="000D278A">
              <w:rPr>
                <w:rFonts w:ascii="Calibri" w:hAnsi="Calibri" w:cs="Calibri"/>
                <w:b/>
                <w:sz w:val="22"/>
                <w:szCs w:val="22"/>
                <w:lang w:val="en-AU"/>
              </w:rPr>
              <w:t>Course Start Date</w:t>
            </w:r>
          </w:p>
        </w:tc>
        <w:tc>
          <w:tcPr>
            <w:tcW w:w="1225" w:type="dxa"/>
            <w:shd w:val="clear" w:color="auto" w:fill="D9D9D9" w:themeFill="background1" w:themeFillShade="D9"/>
          </w:tcPr>
          <w:p w14:paraId="682E6926" w14:textId="77777777" w:rsidR="00D10980" w:rsidRPr="000D278A" w:rsidRDefault="00D10980" w:rsidP="006F499C">
            <w:pPr>
              <w:jc w:val="center"/>
              <w:rPr>
                <w:rFonts w:ascii="Calibri" w:hAnsi="Calibri" w:cs="Calibri"/>
                <w:b/>
                <w:sz w:val="22"/>
                <w:szCs w:val="22"/>
                <w:lang w:val="en-AU"/>
              </w:rPr>
            </w:pPr>
            <w:r w:rsidRPr="000D278A">
              <w:rPr>
                <w:rFonts w:ascii="Calibri" w:hAnsi="Calibri" w:cs="Calibri"/>
                <w:b/>
                <w:sz w:val="22"/>
                <w:szCs w:val="22"/>
                <w:lang w:val="en-AU"/>
              </w:rPr>
              <w:t xml:space="preserve">Course </w:t>
            </w:r>
            <w:r w:rsidR="006F499C" w:rsidRPr="000D278A">
              <w:rPr>
                <w:rFonts w:ascii="Calibri" w:hAnsi="Calibri" w:cs="Calibri"/>
                <w:b/>
                <w:sz w:val="22"/>
                <w:szCs w:val="22"/>
                <w:lang w:val="en-AU"/>
              </w:rPr>
              <w:t>End</w:t>
            </w:r>
            <w:r w:rsidRPr="000D278A">
              <w:rPr>
                <w:rFonts w:ascii="Calibri" w:hAnsi="Calibri" w:cs="Calibri"/>
                <w:b/>
                <w:sz w:val="22"/>
                <w:szCs w:val="22"/>
                <w:lang w:val="en-AU"/>
              </w:rPr>
              <w:t xml:space="preserve"> Date</w:t>
            </w:r>
          </w:p>
        </w:tc>
      </w:tr>
      <w:tr w:rsidR="00365029" w:rsidRPr="000D278A" w14:paraId="05AB12BF" w14:textId="77777777" w:rsidTr="000D278A">
        <w:trPr>
          <w:trHeight w:val="454"/>
        </w:trPr>
        <w:tc>
          <w:tcPr>
            <w:tcW w:w="1360" w:type="dxa"/>
          </w:tcPr>
          <w:p w14:paraId="1CB80ABB" w14:textId="2B06BDB0" w:rsidR="00365029" w:rsidRPr="000D278A" w:rsidRDefault="00680461" w:rsidP="00365029">
            <w:pPr>
              <w:jc w:val="center"/>
              <w:rPr>
                <w:rFonts w:ascii="Calibri" w:hAnsi="Calibri" w:cs="Calibri"/>
                <w:sz w:val="22"/>
                <w:szCs w:val="22"/>
                <w:lang w:val="en-AU"/>
              </w:rPr>
            </w:pPr>
            <w:r>
              <w:rPr>
                <w:rFonts w:ascii="Calibri" w:hAnsi="Calibri" w:cs="Arial"/>
                <w:sz w:val="22"/>
                <w:szCs w:val="22"/>
                <w:lang w:val="en-AU"/>
              </w:rPr>
              <w:t>{</w:t>
            </w:r>
            <w:proofErr w:type="spellStart"/>
            <w:r>
              <w:rPr>
                <w:rFonts w:ascii="Calibri" w:hAnsi="Calibri" w:cs="Arial"/>
                <w:sz w:val="22"/>
                <w:szCs w:val="22"/>
                <w:lang w:val="en-AU"/>
              </w:rPr>
              <w:t>cricos</w:t>
            </w:r>
            <w:proofErr w:type="spellEnd"/>
            <w:r>
              <w:rPr>
                <w:rFonts w:ascii="Calibri" w:hAnsi="Calibri" w:cs="Arial"/>
                <w:sz w:val="22"/>
                <w:szCs w:val="22"/>
                <w:lang w:val="en-AU"/>
              </w:rPr>
              <w:t>}</w:t>
            </w:r>
          </w:p>
        </w:tc>
        <w:tc>
          <w:tcPr>
            <w:tcW w:w="1532" w:type="dxa"/>
          </w:tcPr>
          <w:p w14:paraId="5B806A18" w14:textId="4DDB85AD" w:rsidR="00365029" w:rsidRPr="000D278A" w:rsidRDefault="00680461" w:rsidP="00365029">
            <w:pPr>
              <w:jc w:val="center"/>
              <w:rPr>
                <w:rFonts w:ascii="Calibri" w:hAnsi="Calibri" w:cs="Calibri"/>
                <w:sz w:val="22"/>
                <w:szCs w:val="22"/>
                <w:lang w:val="en-AU"/>
              </w:rPr>
            </w:pPr>
            <w:r>
              <w:rPr>
                <w:rFonts w:ascii="Calibri" w:hAnsi="Calibri" w:cs="Arial"/>
                <w:sz w:val="22"/>
                <w:szCs w:val="22"/>
                <w:lang w:val="en-AU"/>
              </w:rPr>
              <w:t>{code}</w:t>
            </w:r>
          </w:p>
        </w:tc>
        <w:tc>
          <w:tcPr>
            <w:tcW w:w="4117" w:type="dxa"/>
          </w:tcPr>
          <w:p w14:paraId="68730377" w14:textId="73116926" w:rsidR="00365029" w:rsidRPr="000D278A" w:rsidRDefault="00680461" w:rsidP="00365029">
            <w:pPr>
              <w:jc w:val="center"/>
              <w:rPr>
                <w:rFonts w:ascii="Calibri" w:hAnsi="Calibri" w:cs="Calibri"/>
                <w:sz w:val="22"/>
                <w:szCs w:val="22"/>
                <w:lang w:val="en-AU"/>
              </w:rPr>
            </w:pPr>
            <w:r>
              <w:rPr>
                <w:rFonts w:ascii="Calibri" w:hAnsi="Calibri" w:cs="Calibri"/>
                <w:sz w:val="22"/>
                <w:szCs w:val="22"/>
                <w:lang w:val="en-AU"/>
              </w:rPr>
              <w:t>{</w:t>
            </w:r>
            <w:proofErr w:type="spellStart"/>
            <w:r>
              <w:rPr>
                <w:rFonts w:ascii="Calibri" w:hAnsi="Calibri" w:cs="Calibri"/>
                <w:sz w:val="22"/>
                <w:szCs w:val="22"/>
                <w:lang w:val="en-AU"/>
              </w:rPr>
              <w:t>courseName</w:t>
            </w:r>
            <w:proofErr w:type="spellEnd"/>
            <w:r>
              <w:rPr>
                <w:rFonts w:ascii="Calibri" w:hAnsi="Calibri" w:cs="Calibri"/>
                <w:sz w:val="22"/>
                <w:szCs w:val="22"/>
                <w:lang w:val="en-AU"/>
              </w:rPr>
              <w:t>}</w:t>
            </w:r>
          </w:p>
        </w:tc>
        <w:tc>
          <w:tcPr>
            <w:tcW w:w="1393" w:type="dxa"/>
          </w:tcPr>
          <w:p w14:paraId="1F58E9E3" w14:textId="04F8902B" w:rsidR="00365029" w:rsidRPr="000D278A" w:rsidRDefault="00680461" w:rsidP="00365029">
            <w:pPr>
              <w:jc w:val="center"/>
              <w:rPr>
                <w:rFonts w:ascii="Calibri" w:hAnsi="Calibri" w:cs="Calibri"/>
                <w:sz w:val="22"/>
                <w:szCs w:val="22"/>
                <w:lang w:val="en-AU"/>
              </w:rPr>
            </w:pPr>
            <w:r>
              <w:rPr>
                <w:rFonts w:ascii="Calibri" w:hAnsi="Calibri" w:cs="Calibri" w:hint="eastAsia"/>
                <w:sz w:val="22"/>
                <w:szCs w:val="22"/>
                <w:lang w:val="en-AU"/>
              </w:rPr>
              <w:t>{</w:t>
            </w:r>
            <w:r>
              <w:rPr>
                <w:rFonts w:ascii="Calibri" w:hAnsi="Calibri" w:cs="Calibri"/>
                <w:sz w:val="22"/>
                <w:szCs w:val="22"/>
                <w:lang w:val="en-AU"/>
              </w:rPr>
              <w:t>start}</w:t>
            </w:r>
          </w:p>
        </w:tc>
        <w:tc>
          <w:tcPr>
            <w:tcW w:w="1225" w:type="dxa"/>
          </w:tcPr>
          <w:p w14:paraId="31117465" w14:textId="4ACBA657" w:rsidR="00365029" w:rsidRPr="000D278A" w:rsidRDefault="00680461" w:rsidP="00365029">
            <w:pPr>
              <w:jc w:val="center"/>
              <w:rPr>
                <w:rFonts w:ascii="Calibri" w:hAnsi="Calibri" w:cs="Calibri"/>
                <w:sz w:val="22"/>
                <w:szCs w:val="22"/>
                <w:lang w:val="en-AU"/>
              </w:rPr>
            </w:pPr>
            <w:r>
              <w:rPr>
                <w:rFonts w:ascii="Calibri" w:hAnsi="Calibri" w:cs="Calibri" w:hint="eastAsia"/>
                <w:sz w:val="22"/>
                <w:szCs w:val="22"/>
                <w:lang w:val="en-AU"/>
              </w:rPr>
              <w:t>{</w:t>
            </w:r>
            <w:r>
              <w:rPr>
                <w:rFonts w:ascii="Calibri" w:hAnsi="Calibri" w:cs="Calibri"/>
                <w:sz w:val="22"/>
                <w:szCs w:val="22"/>
                <w:lang w:val="en-AU"/>
              </w:rPr>
              <w:t>end}</w:t>
            </w:r>
          </w:p>
        </w:tc>
      </w:tr>
    </w:tbl>
    <w:p w14:paraId="7D04FBBD" w14:textId="77777777" w:rsidR="004C3D41" w:rsidRPr="00556533" w:rsidRDefault="004C3D41" w:rsidP="00455998">
      <w:pPr>
        <w:rPr>
          <w:rFonts w:ascii="Calibri" w:hAnsi="Calibri" w:cs="Calibri"/>
          <w:color w:val="17365D" w:themeColor="text2" w:themeShade="BF"/>
          <w:sz w:val="22"/>
          <w:szCs w:val="22"/>
          <w:lang w:val="en-AU"/>
        </w:rPr>
      </w:pPr>
    </w:p>
    <w:p w14:paraId="071E9437" w14:textId="6651D4B3" w:rsidR="00082933" w:rsidRPr="00702BB7" w:rsidRDefault="00100C7A" w:rsidP="00082933">
      <w:pPr>
        <w:rPr>
          <w:rFonts w:ascii="Calibri" w:hAnsi="Calibri" w:cs="Calibri"/>
          <w:sz w:val="22"/>
          <w:szCs w:val="22"/>
        </w:rPr>
      </w:pPr>
      <w:r w:rsidRPr="008436CB">
        <w:rPr>
          <w:rFonts w:ascii="Calibri" w:hAnsi="Calibri" w:cs="Calibri"/>
          <w:b/>
          <w:sz w:val="22"/>
          <w:szCs w:val="22"/>
          <w:lang w:val="en-AU"/>
        </w:rPr>
        <w:t>Course Deliver Location</w:t>
      </w:r>
      <w:r w:rsidRPr="0083198A">
        <w:rPr>
          <w:rFonts w:ascii="Calibri" w:hAnsi="Calibri" w:cs="Calibri"/>
          <w:sz w:val="22"/>
          <w:szCs w:val="22"/>
          <w:lang w:val="en-AU"/>
        </w:rPr>
        <w:t xml:space="preserve">: </w:t>
      </w:r>
      <w:r w:rsidR="008F1E3B">
        <w:rPr>
          <w:rFonts w:ascii="Calibri" w:hAnsi="Calibri" w:cs="Calibri"/>
          <w:sz w:val="22"/>
          <w:szCs w:val="22"/>
          <w:lang w:val="en-AU"/>
        </w:rPr>
        <w:t>{</w:t>
      </w:r>
      <w:proofErr w:type="spellStart"/>
      <w:r w:rsidR="008F1E3B">
        <w:rPr>
          <w:rFonts w:ascii="Calibri" w:hAnsi="Calibri" w:cs="Calibri"/>
          <w:sz w:val="22"/>
          <w:szCs w:val="22"/>
          <w:lang w:val="en-AU"/>
        </w:rPr>
        <w:t>campusAddress</w:t>
      </w:r>
      <w:proofErr w:type="spellEnd"/>
      <w:r w:rsidR="008F1E3B">
        <w:rPr>
          <w:rFonts w:ascii="Calibri" w:hAnsi="Calibri" w:cs="Calibri"/>
          <w:sz w:val="22"/>
          <w:szCs w:val="22"/>
          <w:lang w:val="en-AU"/>
        </w:rPr>
        <w:t>}</w:t>
      </w:r>
    </w:p>
    <w:p w14:paraId="37836260" w14:textId="4AD276A6" w:rsidR="001408F4" w:rsidRDefault="001408F4" w:rsidP="00082933">
      <w:pPr>
        <w:rPr>
          <w:rFonts w:ascii="Calibri" w:hAnsi="Calibri" w:cs="Calibri"/>
          <w:b/>
          <w:sz w:val="22"/>
          <w:szCs w:val="22"/>
          <w:lang w:val="en-AU"/>
        </w:rPr>
      </w:pPr>
      <w:r w:rsidRPr="00926FDF">
        <w:rPr>
          <w:rFonts w:ascii="Calibri" w:hAnsi="Calibri" w:cs="Calibri"/>
          <w:b/>
          <w:sz w:val="22"/>
          <w:szCs w:val="22"/>
          <w:lang w:val="en-AU"/>
        </w:rPr>
        <w:t xml:space="preserve">Mode of </w:t>
      </w:r>
      <w:r w:rsidR="000D278A">
        <w:rPr>
          <w:rFonts w:ascii="Calibri" w:hAnsi="Calibri" w:cs="Calibri" w:hint="eastAsia"/>
          <w:b/>
          <w:sz w:val="22"/>
          <w:szCs w:val="22"/>
          <w:lang w:val="en-AU"/>
        </w:rPr>
        <w:t>Delivery</w:t>
      </w:r>
      <w:r w:rsidRPr="00926FDF">
        <w:rPr>
          <w:rFonts w:ascii="Calibri" w:hAnsi="Calibri" w:cs="Calibri"/>
          <w:b/>
          <w:sz w:val="22"/>
          <w:szCs w:val="22"/>
          <w:lang w:val="en-AU"/>
        </w:rPr>
        <w:t>: Face to Face</w:t>
      </w:r>
    </w:p>
    <w:p w14:paraId="4661C10F" w14:textId="77777777" w:rsidR="00CE0A21" w:rsidRPr="001408F4" w:rsidRDefault="00CE0A21" w:rsidP="001408F4">
      <w:pPr>
        <w:spacing w:before="120" w:after="60"/>
        <w:jc w:val="both"/>
        <w:outlineLvl w:val="0"/>
        <w:rPr>
          <w:rFonts w:ascii="Calibri" w:hAnsi="Calibri" w:cs="Calibri"/>
          <w:b/>
          <w:sz w:val="22"/>
          <w:szCs w:val="22"/>
          <w:lang w:val="en-AU"/>
        </w:rPr>
      </w:pPr>
      <w:r>
        <w:rPr>
          <w:rFonts w:ascii="Calibri" w:hAnsi="Calibri" w:cs="Calibri"/>
          <w:b/>
          <w:sz w:val="22"/>
          <w:szCs w:val="22"/>
          <w:lang w:val="en-AU"/>
        </w:rPr>
        <w:t>Work Placement: Not Applicable</w:t>
      </w:r>
    </w:p>
    <w:p w14:paraId="2F384187" w14:textId="77777777" w:rsidR="00100C7A" w:rsidRPr="00F84A4A" w:rsidRDefault="00100C7A" w:rsidP="000A26EB">
      <w:pPr>
        <w:rPr>
          <w:rFonts w:ascii="Calibri" w:hAnsi="Calibri" w:cs="Calibri"/>
          <w:b/>
          <w:sz w:val="22"/>
          <w:szCs w:val="22"/>
          <w:lang w:val="en-AU"/>
        </w:rPr>
      </w:pPr>
    </w:p>
    <w:p w14:paraId="1C36B329" w14:textId="77777777" w:rsidR="00276B55" w:rsidRPr="00A93CB4" w:rsidRDefault="00276B55" w:rsidP="00276B55">
      <w:pPr>
        <w:rPr>
          <w:rFonts w:ascii="Calibri" w:hAnsi="Calibri" w:cs="Calibri"/>
          <w:b/>
          <w:sz w:val="22"/>
          <w:szCs w:val="22"/>
          <w:u w:val="single"/>
          <w:lang w:val="en-AU"/>
        </w:rPr>
      </w:pPr>
      <w:r w:rsidRPr="00A93CB4">
        <w:rPr>
          <w:rFonts w:ascii="Calibri" w:hAnsi="Calibri" w:cs="Calibri"/>
          <w:b/>
          <w:sz w:val="22"/>
          <w:szCs w:val="22"/>
          <w:u w:val="single"/>
          <w:lang w:val="en-AU"/>
        </w:rPr>
        <w:t>Course Entry Conditions</w:t>
      </w:r>
      <w:r w:rsidR="00CE0A21" w:rsidRPr="00A93CB4">
        <w:rPr>
          <w:rFonts w:ascii="Calibri" w:hAnsi="Calibri" w:cs="Calibri"/>
          <w:b/>
          <w:sz w:val="22"/>
          <w:szCs w:val="22"/>
          <w:u w:val="single"/>
          <w:lang w:val="en-AU"/>
        </w:rPr>
        <w:t xml:space="preserve"> (</w:t>
      </w:r>
      <w:r w:rsidR="00A93CB4" w:rsidRPr="00A93CB4">
        <w:rPr>
          <w:rFonts w:ascii="Calibri" w:hAnsi="Calibri" w:cs="Calibri"/>
          <w:b/>
          <w:sz w:val="22"/>
          <w:szCs w:val="22"/>
          <w:u w:val="single"/>
          <w:lang w:val="en-AU"/>
        </w:rPr>
        <w:t xml:space="preserve">for all courses </w:t>
      </w:r>
      <w:r w:rsidR="00CE0A21" w:rsidRPr="00A93CB4">
        <w:rPr>
          <w:rFonts w:ascii="Calibri" w:hAnsi="Calibri" w:cs="Calibri"/>
          <w:b/>
          <w:sz w:val="22"/>
          <w:szCs w:val="22"/>
          <w:u w:val="single"/>
          <w:lang w:val="en-AU"/>
        </w:rPr>
        <w:t xml:space="preserve">except </w:t>
      </w:r>
      <w:r w:rsidR="00A93CB4" w:rsidRPr="00A93CB4">
        <w:rPr>
          <w:rFonts w:ascii="Calibri" w:hAnsi="Calibri" w:cs="Calibri"/>
          <w:b/>
          <w:sz w:val="22"/>
          <w:szCs w:val="22"/>
          <w:u w:val="single"/>
          <w:lang w:val="en-AU"/>
        </w:rPr>
        <w:t xml:space="preserve">AQF level 8 and </w:t>
      </w:r>
      <w:r w:rsidR="00CE0A21" w:rsidRPr="00A93CB4">
        <w:rPr>
          <w:rFonts w:ascii="Calibri" w:hAnsi="Calibri" w:cs="Calibri"/>
          <w:b/>
          <w:sz w:val="22"/>
          <w:szCs w:val="22"/>
          <w:u w:val="single"/>
          <w:lang w:val="en-AU"/>
        </w:rPr>
        <w:t>PSP package courses)</w:t>
      </w:r>
      <w:r w:rsidRPr="00A93CB4">
        <w:rPr>
          <w:rFonts w:ascii="Calibri" w:hAnsi="Calibri" w:cs="Calibri"/>
          <w:b/>
          <w:sz w:val="22"/>
          <w:szCs w:val="22"/>
          <w:u w:val="single"/>
          <w:lang w:val="en-AU"/>
        </w:rPr>
        <w:t xml:space="preserve">: </w:t>
      </w:r>
    </w:p>
    <w:p w14:paraId="7983DA92" w14:textId="77777777" w:rsidR="00CE0A21" w:rsidRDefault="00CE0A21" w:rsidP="00CE0A21">
      <w:pPr>
        <w:spacing w:line="276" w:lineRule="auto"/>
        <w:contextualSpacing/>
        <w:jc w:val="both"/>
        <w:rPr>
          <w:rFonts w:ascii="Calibri" w:hAnsi="Calibri" w:cs="Calibri"/>
          <w:sz w:val="18"/>
          <w:szCs w:val="18"/>
        </w:rPr>
      </w:pPr>
    </w:p>
    <w:p w14:paraId="52651976" w14:textId="77777777" w:rsidR="00CE0A21" w:rsidRPr="00CE0A21" w:rsidRDefault="00CE0A21" w:rsidP="00CE0A21">
      <w:pPr>
        <w:spacing w:line="276" w:lineRule="auto"/>
        <w:contextualSpacing/>
        <w:jc w:val="both"/>
        <w:rPr>
          <w:rFonts w:ascii="Calibri" w:hAnsi="Calibri" w:cs="Calibri"/>
          <w:b/>
          <w:bCs/>
          <w:sz w:val="22"/>
          <w:szCs w:val="22"/>
          <w:lang w:val="en-AU"/>
        </w:rPr>
      </w:pPr>
      <w:r w:rsidRPr="00CE0A21">
        <w:rPr>
          <w:rFonts w:ascii="Calibri" w:hAnsi="Calibri" w:cs="Calibri"/>
          <w:b/>
          <w:bCs/>
          <w:sz w:val="22"/>
          <w:szCs w:val="22"/>
          <w:lang w:val="en-AU"/>
        </w:rPr>
        <w:t>For courses other than Graduate Certificate and Graduate Diploma (AQF level 8):</w:t>
      </w:r>
    </w:p>
    <w:p w14:paraId="0B8E989D" w14:textId="77777777" w:rsidR="00CE0A21" w:rsidRPr="00CE0A21" w:rsidRDefault="00CE0A21" w:rsidP="00FB0476">
      <w:pPr>
        <w:numPr>
          <w:ilvl w:val="0"/>
          <w:numId w:val="52"/>
        </w:numPr>
        <w:spacing w:line="276" w:lineRule="auto"/>
        <w:contextualSpacing/>
        <w:jc w:val="both"/>
        <w:rPr>
          <w:rFonts w:ascii="Calibri" w:hAnsi="Calibri" w:cs="Calibri"/>
          <w:sz w:val="22"/>
          <w:szCs w:val="22"/>
          <w:lang w:val="en-AU"/>
        </w:rPr>
      </w:pPr>
      <w:r w:rsidRPr="00CE0A21">
        <w:rPr>
          <w:rFonts w:ascii="Calibri" w:hAnsi="Calibri" w:cs="Calibri"/>
          <w:sz w:val="22"/>
          <w:szCs w:val="22"/>
          <w:lang w:val="en-AU"/>
        </w:rPr>
        <w:t>Have demonstrated an IELTS level of at least 5.5 or equivalent (test results must be no more than 2 years old) or the successful completion of at least General English Upper Intermediate or English for Academic Purposes Upper Intermediate level.</w:t>
      </w:r>
    </w:p>
    <w:p w14:paraId="78818337" w14:textId="77777777" w:rsidR="00CE0A21" w:rsidRPr="00CE0A21" w:rsidRDefault="00CE0A21" w:rsidP="00FB0476">
      <w:pPr>
        <w:numPr>
          <w:ilvl w:val="0"/>
          <w:numId w:val="52"/>
        </w:numPr>
        <w:spacing w:line="276" w:lineRule="auto"/>
        <w:contextualSpacing/>
        <w:jc w:val="both"/>
        <w:rPr>
          <w:rFonts w:ascii="Calibri" w:hAnsi="Calibri" w:cs="Calibri"/>
          <w:sz w:val="22"/>
          <w:szCs w:val="22"/>
          <w:lang w:val="en-AU"/>
        </w:rPr>
      </w:pPr>
      <w:r w:rsidRPr="00CE0A21">
        <w:rPr>
          <w:rFonts w:ascii="Calibri" w:hAnsi="Calibri" w:cs="Calibri"/>
          <w:sz w:val="22"/>
          <w:szCs w:val="22"/>
          <w:lang w:val="en-AU"/>
        </w:rPr>
        <w:t>Have successfully completed Australian year 12 or equivalent</w:t>
      </w:r>
    </w:p>
    <w:p w14:paraId="1B93E06D" w14:textId="77777777" w:rsidR="00CE0A21" w:rsidRPr="00CE0A21" w:rsidRDefault="00CE0A21" w:rsidP="00FB0476">
      <w:pPr>
        <w:numPr>
          <w:ilvl w:val="0"/>
          <w:numId w:val="52"/>
        </w:numPr>
        <w:spacing w:line="276" w:lineRule="auto"/>
        <w:contextualSpacing/>
        <w:jc w:val="both"/>
        <w:rPr>
          <w:rFonts w:ascii="Calibri" w:hAnsi="Calibri" w:cs="Calibri"/>
          <w:sz w:val="22"/>
          <w:szCs w:val="22"/>
          <w:lang w:val="en-AU"/>
        </w:rPr>
      </w:pPr>
      <w:r w:rsidRPr="00CE0A21">
        <w:rPr>
          <w:rFonts w:ascii="Calibri" w:hAnsi="Calibri" w:cs="Calibri"/>
          <w:sz w:val="22"/>
          <w:szCs w:val="22"/>
          <w:lang w:val="en-AU"/>
        </w:rPr>
        <w:t xml:space="preserve">Are at least at age of 18 on the date of course commencement </w:t>
      </w:r>
    </w:p>
    <w:p w14:paraId="13156A6D" w14:textId="77777777" w:rsidR="00CE0A21" w:rsidRPr="00CE0A21" w:rsidRDefault="00CE0A21" w:rsidP="00FB0476">
      <w:pPr>
        <w:numPr>
          <w:ilvl w:val="0"/>
          <w:numId w:val="52"/>
        </w:numPr>
        <w:spacing w:line="276" w:lineRule="auto"/>
        <w:contextualSpacing/>
        <w:jc w:val="both"/>
        <w:rPr>
          <w:rFonts w:ascii="Calibri" w:hAnsi="Calibri" w:cs="Calibri"/>
          <w:sz w:val="22"/>
          <w:szCs w:val="22"/>
          <w:lang w:val="en-AU"/>
        </w:rPr>
      </w:pPr>
      <w:r w:rsidRPr="00CE0A21">
        <w:rPr>
          <w:rFonts w:ascii="Calibri" w:hAnsi="Calibri" w:cs="Calibri"/>
          <w:sz w:val="22"/>
          <w:szCs w:val="22"/>
          <w:lang w:val="en-AU"/>
        </w:rPr>
        <w:lastRenderedPageBreak/>
        <w:t xml:space="preserve">Have a suitable level of language, </w:t>
      </w:r>
      <w:proofErr w:type="gramStart"/>
      <w:r w:rsidRPr="00CE0A21">
        <w:rPr>
          <w:rFonts w:ascii="Calibri" w:hAnsi="Calibri" w:cs="Calibri"/>
          <w:sz w:val="22"/>
          <w:szCs w:val="22"/>
          <w:lang w:val="en-AU"/>
        </w:rPr>
        <w:t>literacy</w:t>
      </w:r>
      <w:proofErr w:type="gramEnd"/>
      <w:r w:rsidRPr="00CE0A21">
        <w:rPr>
          <w:rFonts w:ascii="Calibri" w:hAnsi="Calibri" w:cs="Calibri"/>
          <w:sz w:val="22"/>
          <w:szCs w:val="22"/>
          <w:lang w:val="en-AU"/>
        </w:rPr>
        <w:t xml:space="preserve"> and numeracy to complete course requirements with or without additional support that Newton College is able to provide (applicable for Level 1 countries only)</w:t>
      </w:r>
    </w:p>
    <w:p w14:paraId="37A08D3F" w14:textId="77777777" w:rsidR="00CE0A21" w:rsidRDefault="00CE0A21" w:rsidP="00CE0A21">
      <w:pPr>
        <w:spacing w:line="276" w:lineRule="auto"/>
        <w:contextualSpacing/>
        <w:jc w:val="both"/>
        <w:rPr>
          <w:rFonts w:ascii="Calibri" w:hAnsi="Calibri" w:cs="Calibri"/>
          <w:b/>
          <w:bCs/>
          <w:sz w:val="18"/>
          <w:szCs w:val="18"/>
        </w:rPr>
      </w:pPr>
    </w:p>
    <w:p w14:paraId="255785D3" w14:textId="77777777" w:rsidR="00CE0A21" w:rsidRDefault="00CE0A21" w:rsidP="00CE0A21">
      <w:pPr>
        <w:spacing w:line="276" w:lineRule="auto"/>
        <w:contextualSpacing/>
        <w:jc w:val="both"/>
        <w:rPr>
          <w:rFonts w:ascii="Calibri" w:hAnsi="Calibri" w:cs="Calibri"/>
          <w:b/>
          <w:bCs/>
          <w:sz w:val="18"/>
          <w:szCs w:val="18"/>
        </w:rPr>
      </w:pPr>
      <w:r w:rsidRPr="00CE0A21">
        <w:rPr>
          <w:rFonts w:ascii="Calibri" w:hAnsi="Calibri" w:cs="Calibri"/>
          <w:b/>
          <w:bCs/>
          <w:sz w:val="22"/>
          <w:szCs w:val="22"/>
          <w:lang w:val="en-AU"/>
        </w:rPr>
        <w:t>For Graduate Certificate and Graduate Diploma (AQF level 8) courses:</w:t>
      </w:r>
    </w:p>
    <w:p w14:paraId="29B5C49F" w14:textId="77777777" w:rsidR="00CE0A21" w:rsidRPr="003062D0" w:rsidRDefault="00CE0A21" w:rsidP="00FB0476">
      <w:pPr>
        <w:numPr>
          <w:ilvl w:val="0"/>
          <w:numId w:val="53"/>
        </w:numPr>
        <w:rPr>
          <w:rFonts w:ascii="Calibri" w:hAnsi="Calibri" w:cs="Calibri"/>
          <w:sz w:val="22"/>
          <w:lang w:val="en-AU"/>
        </w:rPr>
      </w:pPr>
      <w:r>
        <w:rPr>
          <w:rFonts w:ascii="Calibri" w:hAnsi="Calibri" w:cs="Calibri"/>
          <w:sz w:val="22"/>
          <w:lang w:val="en-AU"/>
        </w:rPr>
        <w:t>H</w:t>
      </w:r>
      <w:r w:rsidRPr="003062D0">
        <w:rPr>
          <w:rFonts w:ascii="Calibri" w:hAnsi="Calibri" w:cs="Calibri"/>
          <w:sz w:val="22"/>
          <w:lang w:val="en-AU"/>
        </w:rPr>
        <w:t xml:space="preserve">ave successfully completed </w:t>
      </w:r>
      <w:r>
        <w:rPr>
          <w:rFonts w:ascii="Calibri" w:hAnsi="Calibri" w:cs="Calibri"/>
          <w:sz w:val="22"/>
          <w:lang w:val="en-AU"/>
        </w:rPr>
        <w:t>any AQF level 8 qualification</w:t>
      </w:r>
      <w:r w:rsidRPr="003062D0">
        <w:rPr>
          <w:rFonts w:ascii="Calibri" w:hAnsi="Calibri" w:cs="Calibri"/>
          <w:sz w:val="22"/>
          <w:lang w:val="en-AU"/>
        </w:rPr>
        <w:t>.</w:t>
      </w:r>
    </w:p>
    <w:p w14:paraId="3D44E0DA" w14:textId="77777777" w:rsidR="00CE0A21" w:rsidRPr="003062D0" w:rsidRDefault="00CE0A21" w:rsidP="00CE0A21">
      <w:pPr>
        <w:ind w:left="360"/>
        <w:rPr>
          <w:rFonts w:ascii="Calibri" w:hAnsi="Calibri" w:cs="Calibri"/>
          <w:i/>
          <w:sz w:val="22"/>
          <w:lang w:val="en-AU"/>
        </w:rPr>
      </w:pPr>
      <w:r w:rsidRPr="003062D0">
        <w:rPr>
          <w:rFonts w:ascii="Calibri" w:hAnsi="Calibri" w:cs="Calibri"/>
          <w:i/>
          <w:sz w:val="22"/>
          <w:lang w:val="en-AU"/>
        </w:rPr>
        <w:t>or</w:t>
      </w:r>
    </w:p>
    <w:p w14:paraId="1672E3EA" w14:textId="77777777" w:rsidR="00CE0A21" w:rsidRPr="003062D0" w:rsidRDefault="00CE0A21" w:rsidP="00FB0476">
      <w:pPr>
        <w:numPr>
          <w:ilvl w:val="0"/>
          <w:numId w:val="53"/>
        </w:numPr>
        <w:rPr>
          <w:rFonts w:ascii="Calibri" w:hAnsi="Calibri" w:cs="Calibri"/>
          <w:sz w:val="22"/>
          <w:lang w:val="en-AU"/>
        </w:rPr>
      </w:pPr>
      <w:r>
        <w:rPr>
          <w:rFonts w:ascii="Calibri" w:hAnsi="Calibri" w:cs="Calibri"/>
          <w:sz w:val="22"/>
          <w:lang w:val="en-AU"/>
        </w:rPr>
        <w:t>H</w:t>
      </w:r>
      <w:r w:rsidRPr="003062D0">
        <w:rPr>
          <w:rFonts w:ascii="Calibri" w:hAnsi="Calibri" w:cs="Calibri"/>
          <w:sz w:val="22"/>
          <w:lang w:val="en-AU"/>
        </w:rPr>
        <w:t xml:space="preserve">ave successfully completed a </w:t>
      </w:r>
      <w:proofErr w:type="gramStart"/>
      <w:r w:rsidRPr="003062D0">
        <w:rPr>
          <w:rFonts w:ascii="Calibri" w:hAnsi="Calibri" w:cs="Calibri"/>
          <w:sz w:val="22"/>
          <w:lang w:val="en-AU"/>
        </w:rPr>
        <w:t>Bachelor’s</w:t>
      </w:r>
      <w:proofErr w:type="gramEnd"/>
      <w:r w:rsidRPr="003062D0">
        <w:rPr>
          <w:rFonts w:ascii="Calibri" w:hAnsi="Calibri" w:cs="Calibri"/>
          <w:sz w:val="22"/>
          <w:lang w:val="en-AU"/>
        </w:rPr>
        <w:t xml:space="preserve"> degree.</w:t>
      </w:r>
    </w:p>
    <w:p w14:paraId="509E3DE1" w14:textId="77777777" w:rsidR="00CE0A21" w:rsidRPr="003062D0" w:rsidRDefault="00CE0A21" w:rsidP="00CE0A21">
      <w:pPr>
        <w:ind w:left="360"/>
        <w:rPr>
          <w:rFonts w:ascii="Calibri" w:hAnsi="Calibri" w:cs="Calibri"/>
          <w:i/>
          <w:sz w:val="22"/>
          <w:lang w:val="en-AU"/>
        </w:rPr>
      </w:pPr>
      <w:r w:rsidRPr="003062D0">
        <w:rPr>
          <w:rFonts w:ascii="Calibri" w:hAnsi="Calibri" w:cs="Calibri"/>
          <w:i/>
          <w:sz w:val="22"/>
          <w:lang w:val="en-AU"/>
        </w:rPr>
        <w:t>or</w:t>
      </w:r>
    </w:p>
    <w:p w14:paraId="61B8D194" w14:textId="77777777" w:rsidR="00CE0A21" w:rsidRPr="00CE0A21" w:rsidRDefault="00CE0A21" w:rsidP="00FB0476">
      <w:pPr>
        <w:numPr>
          <w:ilvl w:val="0"/>
          <w:numId w:val="53"/>
        </w:numPr>
        <w:rPr>
          <w:rFonts w:ascii="Calibri" w:hAnsi="Calibri" w:cs="Calibri"/>
          <w:sz w:val="22"/>
          <w:lang w:val="en-AU"/>
        </w:rPr>
      </w:pPr>
      <w:r w:rsidRPr="003062D0">
        <w:rPr>
          <w:rFonts w:ascii="Calibri" w:hAnsi="Calibri" w:cs="Calibri"/>
          <w:sz w:val="22"/>
          <w:lang w:val="en-AU"/>
        </w:rPr>
        <w:t>Have completed Advanced Diploma qualification and 2 years</w:t>
      </w:r>
      <w:r>
        <w:rPr>
          <w:rFonts w:ascii="Calibri" w:hAnsi="Calibri" w:cs="Calibri"/>
          <w:sz w:val="22"/>
          <w:lang w:val="en-AU"/>
        </w:rPr>
        <w:t xml:space="preserve"> of</w:t>
      </w:r>
      <w:r w:rsidRPr="003062D0">
        <w:rPr>
          <w:rFonts w:ascii="Calibri" w:hAnsi="Calibri" w:cs="Calibri"/>
          <w:sz w:val="22"/>
          <w:lang w:val="en-AU"/>
        </w:rPr>
        <w:t xml:space="preserve"> experience.</w:t>
      </w:r>
    </w:p>
    <w:p w14:paraId="0A4D09BD" w14:textId="77777777" w:rsidR="00CE0A21" w:rsidRDefault="00CE0A21" w:rsidP="00FB0476">
      <w:pPr>
        <w:numPr>
          <w:ilvl w:val="0"/>
          <w:numId w:val="53"/>
        </w:numPr>
        <w:spacing w:after="120"/>
        <w:rPr>
          <w:rFonts w:ascii="Calibri" w:hAnsi="Calibri" w:cs="Calibri"/>
          <w:sz w:val="22"/>
          <w:lang w:val="en-AU"/>
        </w:rPr>
      </w:pPr>
      <w:r w:rsidRPr="003062D0">
        <w:rPr>
          <w:rFonts w:ascii="Calibri" w:hAnsi="Calibri" w:cs="Calibri"/>
          <w:sz w:val="22"/>
          <w:lang w:val="en-AU"/>
        </w:rPr>
        <w:t xml:space="preserve">Be at least 18 years of age or </w:t>
      </w:r>
      <w:proofErr w:type="gramStart"/>
      <w:r w:rsidRPr="003062D0">
        <w:rPr>
          <w:rFonts w:ascii="Calibri" w:hAnsi="Calibri" w:cs="Calibri"/>
          <w:sz w:val="22"/>
          <w:lang w:val="en-AU"/>
        </w:rPr>
        <w:t>above;</w:t>
      </w:r>
      <w:proofErr w:type="gramEnd"/>
    </w:p>
    <w:p w14:paraId="487B4B83" w14:textId="77777777" w:rsidR="00CE0A21" w:rsidRPr="00CE0A21" w:rsidRDefault="00CE0A21" w:rsidP="00FB0476">
      <w:pPr>
        <w:numPr>
          <w:ilvl w:val="0"/>
          <w:numId w:val="53"/>
        </w:numPr>
        <w:spacing w:after="120"/>
        <w:jc w:val="both"/>
        <w:rPr>
          <w:rFonts w:ascii="Calibri" w:hAnsi="Calibri" w:cs="Calibri"/>
          <w:sz w:val="22"/>
          <w:lang w:val="en-AU"/>
        </w:rPr>
      </w:pPr>
      <w:bookmarkStart w:id="0" w:name="_Hlk37333656"/>
      <w:r w:rsidRPr="00CE0A21">
        <w:rPr>
          <w:rFonts w:ascii="Calibri" w:hAnsi="Calibri" w:cs="Calibri"/>
          <w:sz w:val="22"/>
          <w:lang w:val="en-AU"/>
        </w:rPr>
        <w:t xml:space="preserve">IELTS score of 6.0 </w:t>
      </w:r>
      <w:r>
        <w:rPr>
          <w:rFonts w:ascii="Calibri" w:hAnsi="Calibri" w:cs="Calibri"/>
          <w:sz w:val="22"/>
          <w:lang w:val="en-AU"/>
        </w:rPr>
        <w:t xml:space="preserve">or above or equivalent </w:t>
      </w:r>
      <w:r w:rsidRPr="00CE0A21">
        <w:rPr>
          <w:rFonts w:ascii="Calibri" w:hAnsi="Calibri" w:cs="Calibri"/>
          <w:sz w:val="22"/>
          <w:szCs w:val="22"/>
          <w:lang w:val="en-AU"/>
        </w:rPr>
        <w:t xml:space="preserve">or the successful completion of at least General English </w:t>
      </w:r>
      <w:r>
        <w:rPr>
          <w:rFonts w:ascii="Calibri" w:hAnsi="Calibri" w:cs="Calibri"/>
          <w:sz w:val="22"/>
          <w:szCs w:val="22"/>
          <w:lang w:val="en-AU"/>
        </w:rPr>
        <w:t>Advanced</w:t>
      </w:r>
      <w:r w:rsidRPr="00CE0A21">
        <w:rPr>
          <w:rFonts w:ascii="Calibri" w:hAnsi="Calibri" w:cs="Calibri"/>
          <w:sz w:val="22"/>
          <w:szCs w:val="22"/>
          <w:lang w:val="en-AU"/>
        </w:rPr>
        <w:t xml:space="preserve"> or English for Academic Purposes </w:t>
      </w:r>
      <w:r>
        <w:rPr>
          <w:rFonts w:ascii="Calibri" w:hAnsi="Calibri" w:cs="Calibri"/>
          <w:sz w:val="22"/>
          <w:szCs w:val="22"/>
          <w:lang w:val="en-AU"/>
        </w:rPr>
        <w:t xml:space="preserve">Advanced </w:t>
      </w:r>
      <w:r w:rsidRPr="00CE0A21">
        <w:rPr>
          <w:rFonts w:ascii="Calibri" w:hAnsi="Calibri" w:cs="Calibri"/>
          <w:sz w:val="22"/>
          <w:szCs w:val="22"/>
          <w:lang w:val="en-AU"/>
        </w:rPr>
        <w:t>level</w:t>
      </w:r>
      <w:bookmarkEnd w:id="0"/>
      <w:r>
        <w:rPr>
          <w:rFonts w:ascii="Calibri" w:hAnsi="Calibri" w:cs="Calibri"/>
          <w:sz w:val="22"/>
          <w:szCs w:val="22"/>
          <w:lang w:val="en-AU"/>
        </w:rPr>
        <w:t>.</w:t>
      </w:r>
    </w:p>
    <w:p w14:paraId="3D0CAEBE" w14:textId="77777777" w:rsidR="00CE0A21" w:rsidRDefault="00CE0A21" w:rsidP="00CE0A21">
      <w:pPr>
        <w:spacing w:line="276" w:lineRule="auto"/>
        <w:contextualSpacing/>
        <w:jc w:val="both"/>
        <w:rPr>
          <w:rFonts w:ascii="Calibri" w:hAnsi="Calibri" w:cs="Calibri"/>
          <w:sz w:val="18"/>
          <w:szCs w:val="18"/>
        </w:rPr>
      </w:pPr>
    </w:p>
    <w:p w14:paraId="2A9873CF" w14:textId="77777777" w:rsidR="00DB7650" w:rsidRPr="00F84A4A" w:rsidRDefault="00A93CB4" w:rsidP="00DB7650">
      <w:pPr>
        <w:rPr>
          <w:rFonts w:ascii="Calibri" w:hAnsi="Calibri" w:cs="Calibri"/>
          <w:b/>
          <w:color w:val="FF0000"/>
          <w:sz w:val="22"/>
          <w:szCs w:val="22"/>
          <w:lang w:val="en-AU"/>
        </w:rPr>
      </w:pPr>
      <w:r>
        <w:rPr>
          <w:rFonts w:ascii="Calibri" w:hAnsi="Calibri" w:cs="Calibri"/>
          <w:b/>
          <w:sz w:val="22"/>
          <w:szCs w:val="22"/>
          <w:lang w:val="en-AU"/>
        </w:rPr>
        <w:t>F</w:t>
      </w:r>
      <w:r w:rsidR="00CE0A21">
        <w:rPr>
          <w:rFonts w:ascii="Calibri" w:hAnsi="Calibri" w:cs="Calibri"/>
          <w:b/>
          <w:sz w:val="22"/>
          <w:szCs w:val="22"/>
          <w:lang w:val="en-AU"/>
        </w:rPr>
        <w:t>or PSP package courses only</w:t>
      </w:r>
      <w:r w:rsidR="00DB7650" w:rsidRPr="00F84A4A">
        <w:rPr>
          <w:rFonts w:ascii="Calibri" w:hAnsi="Calibri" w:cs="Calibri"/>
          <w:b/>
          <w:sz w:val="22"/>
          <w:szCs w:val="22"/>
          <w:lang w:val="en-AU"/>
        </w:rPr>
        <w:t>:</w:t>
      </w:r>
      <w:r w:rsidR="00DB7650">
        <w:rPr>
          <w:rFonts w:ascii="Calibri" w:hAnsi="Calibri" w:cs="Calibri"/>
          <w:b/>
          <w:sz w:val="22"/>
          <w:szCs w:val="22"/>
          <w:lang w:val="en-AU"/>
        </w:rPr>
        <w:t xml:space="preserve"> </w:t>
      </w:r>
    </w:p>
    <w:p w14:paraId="359F9C4C" w14:textId="77777777" w:rsidR="00DB7650" w:rsidRPr="00DB7650" w:rsidRDefault="00DB7650" w:rsidP="001408F4">
      <w:pPr>
        <w:rPr>
          <w:rFonts w:ascii="Calibri" w:hAnsi="Calibri" w:cs="Calibri"/>
          <w:b/>
          <w:color w:val="FF0000"/>
          <w:sz w:val="22"/>
          <w:szCs w:val="22"/>
          <w:lang w:val="en-AU"/>
        </w:rPr>
      </w:pPr>
    </w:p>
    <w:p w14:paraId="473BF01E" w14:textId="77777777" w:rsidR="00CE0A21" w:rsidRDefault="00CE0A21" w:rsidP="00FB0476">
      <w:pPr>
        <w:pStyle w:val="aa"/>
        <w:numPr>
          <w:ilvl w:val="0"/>
          <w:numId w:val="54"/>
        </w:numPr>
        <w:ind w:left="284"/>
        <w:jc w:val="both"/>
        <w:rPr>
          <w:rFonts w:ascii="Calibri" w:hAnsi="Calibri" w:cs="Calibri"/>
          <w:szCs w:val="22"/>
        </w:rPr>
      </w:pPr>
      <w:r>
        <w:rPr>
          <w:rFonts w:ascii="Calibri" w:hAnsi="Calibri" w:cs="Calibri"/>
          <w:szCs w:val="22"/>
        </w:rPr>
        <w:t xml:space="preserve">Successful completion of Australian </w:t>
      </w:r>
      <w:r w:rsidR="00DB7650" w:rsidRPr="00CE0A21">
        <w:rPr>
          <w:rFonts w:ascii="Calibri" w:hAnsi="Calibri" w:cs="Calibri"/>
          <w:szCs w:val="22"/>
        </w:rPr>
        <w:t xml:space="preserve">Year 12 </w:t>
      </w:r>
      <w:r>
        <w:rPr>
          <w:rFonts w:ascii="Calibri" w:hAnsi="Calibri" w:cs="Calibri"/>
          <w:szCs w:val="22"/>
        </w:rPr>
        <w:t xml:space="preserve">or equivalent </w:t>
      </w:r>
    </w:p>
    <w:p w14:paraId="617786F0" w14:textId="77777777" w:rsidR="00DB7650" w:rsidRPr="00CE0A21" w:rsidRDefault="00CE0A21" w:rsidP="00FB0476">
      <w:pPr>
        <w:pStyle w:val="aa"/>
        <w:numPr>
          <w:ilvl w:val="0"/>
          <w:numId w:val="54"/>
        </w:numPr>
        <w:ind w:left="284"/>
        <w:jc w:val="both"/>
        <w:rPr>
          <w:rFonts w:ascii="Calibri" w:hAnsi="Calibri" w:cs="Calibri"/>
          <w:szCs w:val="22"/>
        </w:rPr>
      </w:pPr>
      <w:r>
        <w:rPr>
          <w:rFonts w:ascii="Calibri" w:hAnsi="Calibri" w:cs="Calibri"/>
          <w:szCs w:val="22"/>
        </w:rPr>
        <w:t>A</w:t>
      </w:r>
      <w:r w:rsidR="00DB7650" w:rsidRPr="00CE0A21">
        <w:rPr>
          <w:rFonts w:ascii="Calibri" w:hAnsi="Calibri" w:cs="Calibri"/>
          <w:szCs w:val="22"/>
        </w:rPr>
        <w:t>t least 18 years old at the time of course commencement.</w:t>
      </w:r>
    </w:p>
    <w:p w14:paraId="41808F70" w14:textId="77777777" w:rsidR="00DB7650" w:rsidRPr="00CE0A21" w:rsidRDefault="00DB7650" w:rsidP="00FB0476">
      <w:pPr>
        <w:pStyle w:val="aa"/>
        <w:numPr>
          <w:ilvl w:val="0"/>
          <w:numId w:val="54"/>
        </w:numPr>
        <w:ind w:left="284"/>
        <w:jc w:val="both"/>
        <w:rPr>
          <w:rFonts w:ascii="Calibri" w:eastAsia="宋体" w:hAnsi="Calibri" w:cs="Calibri"/>
          <w:szCs w:val="22"/>
        </w:rPr>
      </w:pPr>
      <w:r w:rsidRPr="00CE0A21">
        <w:rPr>
          <w:rFonts w:ascii="Calibri" w:eastAsia="宋体" w:hAnsi="Calibri" w:cs="Calibri"/>
          <w:szCs w:val="22"/>
        </w:rPr>
        <w:t xml:space="preserve">At least one year of a Bachelor or a </w:t>
      </w:r>
      <w:proofErr w:type="gramStart"/>
      <w:r w:rsidRPr="00CE0A21">
        <w:rPr>
          <w:rFonts w:ascii="Calibri" w:eastAsia="宋体" w:hAnsi="Calibri" w:cs="Calibri"/>
          <w:szCs w:val="22"/>
        </w:rPr>
        <w:t>Master</w:t>
      </w:r>
      <w:proofErr w:type="gramEnd"/>
      <w:r w:rsidRPr="00CE0A21">
        <w:rPr>
          <w:rFonts w:ascii="Calibri" w:eastAsia="宋体" w:hAnsi="Calibri" w:cs="Calibri"/>
          <w:szCs w:val="22"/>
        </w:rPr>
        <w:t xml:space="preserve"> degree where English is the medium of instruction.</w:t>
      </w:r>
    </w:p>
    <w:p w14:paraId="7C0B84E4" w14:textId="77777777" w:rsidR="00DB7650" w:rsidRPr="00CE0A21" w:rsidRDefault="00DB7650" w:rsidP="00FB0476">
      <w:pPr>
        <w:pStyle w:val="aa"/>
        <w:numPr>
          <w:ilvl w:val="0"/>
          <w:numId w:val="54"/>
        </w:numPr>
        <w:ind w:left="284"/>
        <w:jc w:val="both"/>
        <w:rPr>
          <w:rFonts w:ascii="Calibri" w:hAnsi="Calibri" w:cs="Calibri"/>
          <w:szCs w:val="22"/>
        </w:rPr>
      </w:pPr>
      <w:r w:rsidRPr="00CE0A21">
        <w:rPr>
          <w:rFonts w:ascii="Calibri" w:eastAsia="宋体" w:hAnsi="Calibri" w:cs="Calibri"/>
          <w:szCs w:val="22"/>
        </w:rPr>
        <w:t xml:space="preserve">If the Bachelor or </w:t>
      </w:r>
      <w:proofErr w:type="gramStart"/>
      <w:r w:rsidRPr="00CE0A21">
        <w:rPr>
          <w:rFonts w:ascii="Calibri" w:eastAsia="宋体" w:hAnsi="Calibri" w:cs="Calibri"/>
          <w:szCs w:val="22"/>
        </w:rPr>
        <w:t>Master</w:t>
      </w:r>
      <w:proofErr w:type="gramEnd"/>
      <w:r w:rsidRPr="00CE0A21">
        <w:rPr>
          <w:rFonts w:ascii="Calibri" w:eastAsia="宋体" w:hAnsi="Calibri" w:cs="Calibri"/>
          <w:szCs w:val="22"/>
        </w:rPr>
        <w:t xml:space="preserve"> degree is completed off shore and not completed with English as the medium of instruction, then applicants must have an IELTS 6.0 or equivalent to IELTS (no band score less than 6).</w:t>
      </w:r>
    </w:p>
    <w:p w14:paraId="60F60A6C" w14:textId="77777777" w:rsidR="00DB7650" w:rsidRPr="00CE0A21" w:rsidRDefault="00DB7650" w:rsidP="00FB0476">
      <w:pPr>
        <w:pStyle w:val="aa"/>
        <w:numPr>
          <w:ilvl w:val="0"/>
          <w:numId w:val="54"/>
        </w:numPr>
        <w:ind w:left="284"/>
        <w:jc w:val="both"/>
        <w:rPr>
          <w:rFonts w:ascii="Calibri" w:hAnsi="Calibri" w:cs="Calibri"/>
          <w:szCs w:val="22"/>
        </w:rPr>
      </w:pPr>
      <w:r w:rsidRPr="00CE0A21">
        <w:rPr>
          <w:rFonts w:ascii="Calibri" w:eastAsia="宋体" w:hAnsi="Calibri" w:cs="Calibri"/>
          <w:szCs w:val="22"/>
        </w:rPr>
        <w:t xml:space="preserve">Evidence of LOTE (Language other than English) background learning, i.e. High School Certificate/degrees. Otherwise </w:t>
      </w:r>
      <w:proofErr w:type="gramStart"/>
      <w:r w:rsidRPr="00CE0A21">
        <w:rPr>
          <w:rFonts w:ascii="Calibri" w:eastAsia="宋体" w:hAnsi="Calibri" w:cs="Calibri"/>
          <w:szCs w:val="22"/>
        </w:rPr>
        <w:t>an</w:t>
      </w:r>
      <w:proofErr w:type="gramEnd"/>
      <w:r w:rsidRPr="00CE0A21">
        <w:rPr>
          <w:rFonts w:ascii="Calibri" w:eastAsia="宋体" w:hAnsi="Calibri" w:cs="Calibri"/>
          <w:szCs w:val="22"/>
        </w:rPr>
        <w:t xml:space="preserve"> N</w:t>
      </w:r>
      <w:r w:rsidR="00D13AFB">
        <w:rPr>
          <w:rFonts w:ascii="Calibri" w:eastAsia="宋体" w:hAnsi="Calibri" w:cs="Calibri"/>
          <w:szCs w:val="22"/>
        </w:rPr>
        <w:t xml:space="preserve">ewton </w:t>
      </w:r>
      <w:r w:rsidRPr="00CE0A21">
        <w:rPr>
          <w:rFonts w:ascii="Calibri" w:eastAsia="宋体" w:hAnsi="Calibri" w:cs="Calibri"/>
          <w:szCs w:val="22"/>
        </w:rPr>
        <w:t>C</w:t>
      </w:r>
      <w:r w:rsidR="00D13AFB">
        <w:rPr>
          <w:rFonts w:ascii="Calibri" w:eastAsia="宋体" w:hAnsi="Calibri" w:cs="Calibri"/>
          <w:szCs w:val="22"/>
        </w:rPr>
        <w:t>ollege</w:t>
      </w:r>
      <w:r w:rsidRPr="00CE0A21">
        <w:rPr>
          <w:rFonts w:ascii="Calibri" w:eastAsia="宋体" w:hAnsi="Calibri" w:cs="Calibri"/>
          <w:szCs w:val="22"/>
        </w:rPr>
        <w:t xml:space="preserve"> internal LOTE proficiency test is required.</w:t>
      </w:r>
    </w:p>
    <w:p w14:paraId="59FACB24" w14:textId="77777777" w:rsidR="0082613D" w:rsidRPr="00276B55" w:rsidRDefault="0082613D" w:rsidP="00455998">
      <w:pPr>
        <w:rPr>
          <w:rFonts w:ascii="Calibri" w:hAnsi="Calibri" w:cs="Calibri"/>
          <w:color w:val="17365D" w:themeColor="text2" w:themeShade="BF"/>
          <w:sz w:val="22"/>
          <w:szCs w:val="22"/>
          <w:lang w:val="en-AU"/>
        </w:rPr>
      </w:pPr>
    </w:p>
    <w:p w14:paraId="0550123A" w14:textId="77777777" w:rsidR="0082613D" w:rsidRPr="00556533" w:rsidRDefault="006A6740" w:rsidP="008D7E85">
      <w:pPr>
        <w:outlineLvl w:val="0"/>
        <w:rPr>
          <w:rFonts w:ascii="Calibri" w:hAnsi="Calibri" w:cs="Calibri"/>
          <w:b/>
          <w:sz w:val="22"/>
          <w:szCs w:val="22"/>
          <w:lang w:val="en-AU"/>
        </w:rPr>
      </w:pPr>
      <w:r w:rsidRPr="00556533">
        <w:rPr>
          <w:rFonts w:ascii="Calibri" w:hAnsi="Calibri" w:cs="Calibri"/>
          <w:b/>
          <w:sz w:val="22"/>
          <w:szCs w:val="22"/>
          <w:lang w:val="en-AU"/>
        </w:rPr>
        <w:t>Course Costs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4"/>
        <w:gridCol w:w="4498"/>
        <w:gridCol w:w="2730"/>
      </w:tblGrid>
      <w:tr w:rsidR="00481ED9" w:rsidRPr="00556533" w14:paraId="64F0258D" w14:textId="77777777" w:rsidTr="00530109">
        <w:tc>
          <w:tcPr>
            <w:tcW w:w="1248" w:type="pct"/>
            <w:tcBorders>
              <w:bottom w:val="single" w:sz="4" w:space="0" w:color="auto"/>
              <w:right w:val="single" w:sz="4" w:space="0" w:color="auto"/>
            </w:tcBorders>
            <w:shd w:val="clear" w:color="auto" w:fill="auto"/>
          </w:tcPr>
          <w:p w14:paraId="6BD7EEFE" w14:textId="77777777" w:rsidR="00B14749" w:rsidRPr="00556533" w:rsidRDefault="00B14749" w:rsidP="0082613D">
            <w:pPr>
              <w:rPr>
                <w:rFonts w:ascii="Calibri" w:hAnsi="Calibri" w:cs="Calibri"/>
                <w:b/>
                <w:sz w:val="22"/>
                <w:szCs w:val="22"/>
                <w:lang w:val="en-AU"/>
              </w:rPr>
            </w:pPr>
            <w:r w:rsidRPr="00556533">
              <w:rPr>
                <w:rFonts w:ascii="Calibri" w:hAnsi="Calibri" w:cs="Calibri"/>
                <w:b/>
                <w:sz w:val="22"/>
                <w:szCs w:val="22"/>
                <w:lang w:val="en-AU"/>
              </w:rPr>
              <w:t>Application Fee</w:t>
            </w:r>
          </w:p>
        </w:tc>
        <w:tc>
          <w:tcPr>
            <w:tcW w:w="2335" w:type="pct"/>
            <w:tcBorders>
              <w:bottom w:val="single" w:sz="4" w:space="0" w:color="auto"/>
              <w:right w:val="single" w:sz="4" w:space="0" w:color="auto"/>
            </w:tcBorders>
          </w:tcPr>
          <w:p w14:paraId="55F881C1" w14:textId="1079366C" w:rsidR="00B14749" w:rsidRPr="00556533" w:rsidRDefault="00B14749" w:rsidP="0082613D">
            <w:pPr>
              <w:ind w:rightChars="-1418" w:right="-3403"/>
              <w:rPr>
                <w:rFonts w:ascii="Calibri" w:hAnsi="Calibri" w:cs="Calibri"/>
                <w:b/>
                <w:sz w:val="22"/>
                <w:szCs w:val="22"/>
                <w:lang w:val="en-AU"/>
              </w:rPr>
            </w:pPr>
            <w:r w:rsidRPr="00556533">
              <w:rPr>
                <w:rFonts w:ascii="Calibri" w:hAnsi="Calibri" w:cs="Calibri"/>
                <w:b/>
                <w:sz w:val="22"/>
                <w:szCs w:val="22"/>
                <w:lang w:val="en-AU"/>
              </w:rPr>
              <w:t>$</w:t>
            </w:r>
            <w:r w:rsidR="00536110">
              <w:rPr>
                <w:rFonts w:ascii="Calibri" w:hAnsi="Calibri" w:cs="Calibri"/>
                <w:b/>
                <w:sz w:val="22"/>
                <w:szCs w:val="22"/>
                <w:lang w:val="en-AU"/>
              </w:rPr>
              <w:t xml:space="preserve"> {</w:t>
            </w:r>
            <w:proofErr w:type="spellStart"/>
            <w:r w:rsidR="00536110">
              <w:rPr>
                <w:rFonts w:ascii="Calibri" w:hAnsi="Calibri" w:cs="Calibri"/>
                <w:b/>
                <w:sz w:val="22"/>
                <w:szCs w:val="22"/>
                <w:lang w:val="en-AU"/>
              </w:rPr>
              <w:t>enrolFee</w:t>
            </w:r>
            <w:proofErr w:type="spellEnd"/>
            <w:r w:rsidR="00536110">
              <w:rPr>
                <w:rFonts w:ascii="Calibri" w:hAnsi="Calibri" w:cs="Calibri"/>
                <w:b/>
                <w:sz w:val="22"/>
                <w:szCs w:val="22"/>
                <w:lang w:val="en-AU"/>
              </w:rPr>
              <w:t>}</w:t>
            </w:r>
          </w:p>
        </w:tc>
        <w:tc>
          <w:tcPr>
            <w:tcW w:w="1417" w:type="pct"/>
            <w:tcBorders>
              <w:top w:val="nil"/>
              <w:left w:val="single" w:sz="4" w:space="0" w:color="auto"/>
              <w:bottom w:val="nil"/>
              <w:right w:val="nil"/>
            </w:tcBorders>
            <w:shd w:val="clear" w:color="auto" w:fill="auto"/>
          </w:tcPr>
          <w:p w14:paraId="3996B024" w14:textId="77777777" w:rsidR="00B14749" w:rsidRPr="00556533" w:rsidRDefault="00B14749" w:rsidP="0082613D">
            <w:pPr>
              <w:ind w:rightChars="-1418" w:right="-3403"/>
              <w:rPr>
                <w:rFonts w:ascii="Calibri" w:hAnsi="Calibri" w:cs="Calibri"/>
                <w:b/>
                <w:sz w:val="22"/>
                <w:szCs w:val="22"/>
                <w:lang w:val="en-AU"/>
              </w:rPr>
            </w:pPr>
          </w:p>
        </w:tc>
      </w:tr>
      <w:tr w:rsidR="00481ED9" w:rsidRPr="00556533" w14:paraId="49A2006E" w14:textId="77777777" w:rsidTr="00DF0CE5">
        <w:trPr>
          <w:trHeight w:val="314"/>
        </w:trPr>
        <w:tc>
          <w:tcPr>
            <w:tcW w:w="1248" w:type="pct"/>
            <w:tcBorders>
              <w:left w:val="nil"/>
              <w:right w:val="nil"/>
            </w:tcBorders>
          </w:tcPr>
          <w:p w14:paraId="6BDD6F35" w14:textId="77777777" w:rsidR="00B14749" w:rsidRPr="00F84A4A" w:rsidRDefault="00B14749" w:rsidP="0082613D">
            <w:pPr>
              <w:rPr>
                <w:rFonts w:ascii="Calibri" w:hAnsi="Calibri" w:cs="Calibri"/>
                <w:b/>
                <w:sz w:val="22"/>
                <w:szCs w:val="22"/>
                <w:lang w:val="en-AU"/>
              </w:rPr>
            </w:pPr>
          </w:p>
        </w:tc>
        <w:tc>
          <w:tcPr>
            <w:tcW w:w="2335" w:type="pct"/>
            <w:tcBorders>
              <w:left w:val="nil"/>
              <w:right w:val="nil"/>
            </w:tcBorders>
          </w:tcPr>
          <w:p w14:paraId="29002E0E" w14:textId="77777777" w:rsidR="00B14749" w:rsidRPr="00F84A4A" w:rsidRDefault="00B14749" w:rsidP="0082613D">
            <w:pPr>
              <w:rPr>
                <w:rFonts w:ascii="Calibri" w:hAnsi="Calibri" w:cs="Calibri"/>
                <w:b/>
                <w:sz w:val="22"/>
                <w:szCs w:val="22"/>
                <w:lang w:val="en-AU"/>
              </w:rPr>
            </w:pPr>
          </w:p>
        </w:tc>
        <w:tc>
          <w:tcPr>
            <w:tcW w:w="1417" w:type="pct"/>
            <w:tcBorders>
              <w:top w:val="nil"/>
              <w:left w:val="nil"/>
              <w:bottom w:val="single" w:sz="4" w:space="0" w:color="auto"/>
              <w:right w:val="nil"/>
            </w:tcBorders>
          </w:tcPr>
          <w:p w14:paraId="06F394D9" w14:textId="77777777" w:rsidR="00B14749" w:rsidRPr="00F84A4A" w:rsidRDefault="00B14749" w:rsidP="0082613D">
            <w:pPr>
              <w:rPr>
                <w:rFonts w:ascii="Calibri" w:hAnsi="Calibri" w:cs="Calibri"/>
                <w:b/>
                <w:sz w:val="22"/>
                <w:szCs w:val="22"/>
                <w:lang w:val="en-AU"/>
              </w:rPr>
            </w:pPr>
          </w:p>
        </w:tc>
      </w:tr>
      <w:tr w:rsidR="00481ED9" w:rsidRPr="00556533" w14:paraId="7005597C" w14:textId="77777777" w:rsidTr="00530109">
        <w:trPr>
          <w:trHeight w:val="244"/>
        </w:trPr>
        <w:tc>
          <w:tcPr>
            <w:tcW w:w="1248" w:type="pct"/>
            <w:shd w:val="clear" w:color="auto" w:fill="D9D9D9" w:themeFill="background1" w:themeFillShade="D9"/>
          </w:tcPr>
          <w:p w14:paraId="66F74D42" w14:textId="77777777" w:rsidR="00B14749" w:rsidRPr="008431D2" w:rsidRDefault="00B14749" w:rsidP="0082613D">
            <w:pPr>
              <w:rPr>
                <w:rFonts w:ascii="Calibri" w:hAnsi="Calibri" w:cs="Calibri"/>
                <w:b/>
                <w:sz w:val="22"/>
                <w:szCs w:val="22"/>
                <w:lang w:val="en-AU"/>
              </w:rPr>
            </w:pPr>
            <w:r w:rsidRPr="00556533">
              <w:rPr>
                <w:rFonts w:ascii="Calibri" w:hAnsi="Calibri" w:cs="Calibri"/>
                <w:b/>
                <w:sz w:val="22"/>
                <w:szCs w:val="22"/>
                <w:lang w:val="en-AU"/>
              </w:rPr>
              <w:t xml:space="preserve">CRICOS Course Code </w:t>
            </w:r>
          </w:p>
        </w:tc>
        <w:tc>
          <w:tcPr>
            <w:tcW w:w="2335" w:type="pct"/>
            <w:shd w:val="clear" w:color="auto" w:fill="D9D9D9" w:themeFill="background1" w:themeFillShade="D9"/>
          </w:tcPr>
          <w:p w14:paraId="385BB9E3" w14:textId="77777777" w:rsidR="00B14749" w:rsidRPr="00F84A4A" w:rsidRDefault="00B14749" w:rsidP="0082613D">
            <w:pPr>
              <w:rPr>
                <w:rFonts w:ascii="Calibri" w:hAnsi="Calibri" w:cs="Calibri"/>
                <w:b/>
                <w:sz w:val="22"/>
                <w:szCs w:val="22"/>
                <w:lang w:val="en-AU"/>
              </w:rPr>
            </w:pPr>
            <w:r w:rsidRPr="00F84A4A">
              <w:rPr>
                <w:rFonts w:ascii="Calibri" w:hAnsi="Calibri" w:cs="Calibri"/>
                <w:b/>
                <w:sz w:val="22"/>
                <w:szCs w:val="22"/>
                <w:lang w:val="en-AU"/>
              </w:rPr>
              <w:t>Course Name</w:t>
            </w:r>
          </w:p>
        </w:tc>
        <w:tc>
          <w:tcPr>
            <w:tcW w:w="1417" w:type="pct"/>
            <w:tcBorders>
              <w:top w:val="single" w:sz="4" w:space="0" w:color="auto"/>
            </w:tcBorders>
            <w:shd w:val="clear" w:color="auto" w:fill="D9D9D9" w:themeFill="background1" w:themeFillShade="D9"/>
          </w:tcPr>
          <w:p w14:paraId="31F71C4C" w14:textId="77777777" w:rsidR="00B14749" w:rsidRPr="00F84A4A" w:rsidRDefault="00B14749" w:rsidP="0082613D">
            <w:pPr>
              <w:rPr>
                <w:rFonts w:ascii="Calibri" w:hAnsi="Calibri" w:cs="Calibri"/>
                <w:b/>
                <w:sz w:val="22"/>
                <w:szCs w:val="22"/>
                <w:lang w:val="en-AU"/>
              </w:rPr>
            </w:pPr>
            <w:r w:rsidRPr="00F84A4A">
              <w:rPr>
                <w:rFonts w:ascii="Calibri" w:hAnsi="Calibri" w:cs="Calibri"/>
                <w:b/>
                <w:sz w:val="22"/>
                <w:szCs w:val="22"/>
                <w:lang w:val="en-AU"/>
              </w:rPr>
              <w:t>Course Tuition Fees</w:t>
            </w:r>
          </w:p>
        </w:tc>
      </w:tr>
      <w:tr w:rsidR="00481ED9" w:rsidRPr="00556533" w14:paraId="5C7FE2E1" w14:textId="77777777" w:rsidTr="00DF0CE5">
        <w:trPr>
          <w:trHeight w:val="244"/>
        </w:trPr>
        <w:tc>
          <w:tcPr>
            <w:tcW w:w="1248" w:type="pct"/>
          </w:tcPr>
          <w:p w14:paraId="1846EE00" w14:textId="1E0E58FB" w:rsidR="00B14749" w:rsidRPr="009050DD" w:rsidRDefault="00536110" w:rsidP="0082613D">
            <w:pPr>
              <w:rPr>
                <w:rFonts w:ascii="Calibri" w:hAnsi="Calibri" w:cs="Calibri"/>
                <w:b/>
                <w:sz w:val="22"/>
                <w:szCs w:val="22"/>
                <w:lang w:val="en-AU"/>
              </w:rPr>
            </w:pPr>
            <w:r>
              <w:rPr>
                <w:rFonts w:ascii="Calibri" w:hAnsi="Calibri" w:cs="Calibri" w:hint="eastAsia"/>
                <w:b/>
                <w:sz w:val="22"/>
                <w:szCs w:val="22"/>
                <w:lang w:val="en-AU"/>
              </w:rPr>
              <w:t>{</w:t>
            </w:r>
            <w:proofErr w:type="spellStart"/>
            <w:r>
              <w:rPr>
                <w:rFonts w:ascii="Calibri" w:hAnsi="Calibri" w:cs="Calibri"/>
                <w:b/>
                <w:sz w:val="22"/>
                <w:szCs w:val="22"/>
                <w:lang w:val="en-AU"/>
              </w:rPr>
              <w:t>cricos</w:t>
            </w:r>
            <w:proofErr w:type="spellEnd"/>
            <w:r>
              <w:rPr>
                <w:rFonts w:ascii="Calibri" w:hAnsi="Calibri" w:cs="Calibri"/>
                <w:b/>
                <w:sz w:val="22"/>
                <w:szCs w:val="22"/>
                <w:lang w:val="en-AU"/>
              </w:rPr>
              <w:t>}</w:t>
            </w:r>
          </w:p>
        </w:tc>
        <w:tc>
          <w:tcPr>
            <w:tcW w:w="2335" w:type="pct"/>
          </w:tcPr>
          <w:p w14:paraId="74252487" w14:textId="6DB51B70" w:rsidR="00B14749" w:rsidRPr="009050DD" w:rsidRDefault="00536110" w:rsidP="0082613D">
            <w:pPr>
              <w:rPr>
                <w:rFonts w:ascii="Calibri" w:hAnsi="Calibri" w:cs="Calibri"/>
                <w:b/>
                <w:sz w:val="22"/>
                <w:szCs w:val="22"/>
                <w:lang w:val="en-AU"/>
              </w:rPr>
            </w:pPr>
            <w:r>
              <w:rPr>
                <w:rFonts w:ascii="Calibri" w:hAnsi="Calibri" w:cs="Calibri" w:hint="eastAsia"/>
                <w:b/>
                <w:sz w:val="22"/>
                <w:szCs w:val="22"/>
                <w:lang w:val="en-AU"/>
              </w:rPr>
              <w:t>{</w:t>
            </w:r>
            <w:proofErr w:type="spellStart"/>
            <w:r>
              <w:rPr>
                <w:rFonts w:ascii="Calibri" w:hAnsi="Calibri" w:cs="Calibri"/>
                <w:b/>
                <w:sz w:val="22"/>
                <w:szCs w:val="22"/>
                <w:lang w:val="en-AU"/>
              </w:rPr>
              <w:t>courseName</w:t>
            </w:r>
            <w:proofErr w:type="spellEnd"/>
            <w:r>
              <w:rPr>
                <w:rFonts w:ascii="Calibri" w:hAnsi="Calibri" w:cs="Calibri"/>
                <w:b/>
                <w:sz w:val="22"/>
                <w:szCs w:val="22"/>
                <w:lang w:val="en-AU"/>
              </w:rPr>
              <w:t>}</w:t>
            </w:r>
          </w:p>
        </w:tc>
        <w:tc>
          <w:tcPr>
            <w:tcW w:w="1417" w:type="pct"/>
          </w:tcPr>
          <w:p w14:paraId="4FF74787" w14:textId="687B46E9" w:rsidR="00B14749" w:rsidRPr="00F84A4A" w:rsidRDefault="00536110" w:rsidP="0082613D">
            <w:pPr>
              <w:rPr>
                <w:rFonts w:ascii="Calibri" w:hAnsi="Calibri" w:cs="Calibri"/>
                <w:b/>
                <w:sz w:val="22"/>
                <w:szCs w:val="22"/>
                <w:lang w:val="en-AU"/>
              </w:rPr>
            </w:pPr>
            <w:r>
              <w:rPr>
                <w:rFonts w:ascii="Calibri" w:hAnsi="Calibri" w:cs="Calibri" w:hint="eastAsia"/>
                <w:b/>
                <w:sz w:val="22"/>
                <w:szCs w:val="22"/>
                <w:lang w:val="en-AU"/>
              </w:rPr>
              <w:t>{</w:t>
            </w:r>
            <w:r>
              <w:rPr>
                <w:rFonts w:ascii="Calibri" w:hAnsi="Calibri" w:cs="Calibri"/>
                <w:b/>
                <w:sz w:val="22"/>
                <w:szCs w:val="22"/>
                <w:lang w:val="en-AU"/>
              </w:rPr>
              <w:t>tuition}</w:t>
            </w:r>
          </w:p>
        </w:tc>
      </w:tr>
    </w:tbl>
    <w:p w14:paraId="6C2D71BC" w14:textId="77777777" w:rsidR="00FC02D0" w:rsidRPr="009D5731" w:rsidRDefault="00FC02D0">
      <w:pPr>
        <w:rPr>
          <w:rFonts w:ascii="Calibri" w:hAnsi="Calibri" w:cs="Calibri"/>
          <w:b/>
          <w:sz w:val="22"/>
          <w:szCs w:val="22"/>
          <w:lang w:val="en-AU"/>
        </w:rPr>
      </w:pPr>
    </w:p>
    <w:p w14:paraId="267124E5" w14:textId="77777777" w:rsidR="00EF2F38" w:rsidRPr="009D5731" w:rsidRDefault="00E7009A" w:rsidP="00EF2F38">
      <w:pPr>
        <w:rPr>
          <w:rFonts w:ascii="Calibri" w:hAnsi="Calibri" w:cs="Calibri"/>
          <w:b/>
          <w:sz w:val="22"/>
          <w:szCs w:val="22"/>
          <w:lang w:val="en-AU"/>
        </w:rPr>
      </w:pPr>
      <w:r w:rsidRPr="009D5731">
        <w:rPr>
          <w:rFonts w:ascii="Calibri" w:hAnsi="Calibri" w:cs="Calibri"/>
          <w:b/>
          <w:sz w:val="22"/>
          <w:szCs w:val="22"/>
          <w:lang w:val="en-AU"/>
        </w:rPr>
        <w:t>Fee</w:t>
      </w:r>
      <w:r w:rsidR="00920359" w:rsidRPr="009D5731">
        <w:rPr>
          <w:rFonts w:ascii="Calibri" w:hAnsi="Calibri" w:cs="Calibri"/>
          <w:b/>
          <w:sz w:val="22"/>
          <w:szCs w:val="22"/>
          <w:lang w:val="en-AU"/>
        </w:rPr>
        <w:t>s</w:t>
      </w:r>
      <w:r w:rsidRPr="009D5731">
        <w:rPr>
          <w:rFonts w:ascii="Calibri" w:hAnsi="Calibri" w:cs="Calibri"/>
          <w:b/>
          <w:sz w:val="22"/>
          <w:szCs w:val="22"/>
          <w:lang w:val="en-AU"/>
        </w:rPr>
        <w:t xml:space="preserve"> Payable</w:t>
      </w:r>
    </w:p>
    <w:tbl>
      <w:tblPr>
        <w:tblpPr w:leftFromText="180" w:rightFromText="180" w:vertAnchor="text" w:horzAnchor="margin" w:tblpY="235"/>
        <w:tblW w:w="9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600"/>
        <w:gridCol w:w="1600"/>
        <w:gridCol w:w="1600"/>
        <w:gridCol w:w="1600"/>
        <w:gridCol w:w="1600"/>
      </w:tblGrid>
      <w:tr w:rsidR="00730833" w:rsidRPr="00556533" w14:paraId="75791385" w14:textId="77777777" w:rsidTr="00530109">
        <w:trPr>
          <w:trHeight w:val="419"/>
        </w:trPr>
        <w:tc>
          <w:tcPr>
            <w:tcW w:w="1701" w:type="dxa"/>
            <w:vMerge w:val="restart"/>
            <w:shd w:val="clear" w:color="auto" w:fill="D9D9D9" w:themeFill="background1" w:themeFillShade="D9"/>
          </w:tcPr>
          <w:p w14:paraId="5DA138BC" w14:textId="77777777" w:rsidR="00730833" w:rsidRPr="009D5731" w:rsidRDefault="00730833" w:rsidP="00C83DB4">
            <w:pPr>
              <w:spacing w:before="60" w:after="60"/>
              <w:jc w:val="right"/>
              <w:rPr>
                <w:rFonts w:ascii="Calibri" w:hAnsi="Calibri" w:cs="Calibri"/>
                <w:b/>
                <w:sz w:val="22"/>
                <w:szCs w:val="22"/>
                <w:lang w:val="en-AU"/>
              </w:rPr>
            </w:pPr>
          </w:p>
          <w:p w14:paraId="0D0A7272" w14:textId="77777777" w:rsidR="00730833" w:rsidRPr="009D5731" w:rsidRDefault="00920359" w:rsidP="00DF0CE5">
            <w:pPr>
              <w:spacing w:before="60" w:after="60"/>
              <w:jc w:val="right"/>
              <w:rPr>
                <w:rFonts w:ascii="Calibri" w:hAnsi="Calibri" w:cs="Calibri"/>
                <w:b/>
                <w:sz w:val="22"/>
                <w:szCs w:val="22"/>
                <w:lang w:val="en-AU"/>
              </w:rPr>
            </w:pPr>
            <w:r w:rsidRPr="009D5731">
              <w:rPr>
                <w:rFonts w:ascii="Calibri" w:hAnsi="Calibri" w:cs="Calibri"/>
                <w:b/>
                <w:sz w:val="22"/>
                <w:szCs w:val="22"/>
                <w:lang w:val="en-AU"/>
              </w:rPr>
              <w:t>Tuition F</w:t>
            </w:r>
            <w:r w:rsidR="002131E9" w:rsidRPr="009D5731">
              <w:rPr>
                <w:rFonts w:ascii="Calibri" w:hAnsi="Calibri" w:cs="Calibri"/>
                <w:b/>
                <w:sz w:val="22"/>
                <w:szCs w:val="22"/>
                <w:lang w:val="en-AU"/>
              </w:rPr>
              <w:t xml:space="preserve">ees </w:t>
            </w:r>
            <w:r w:rsidRPr="009D5731">
              <w:rPr>
                <w:rFonts w:ascii="Calibri" w:hAnsi="Calibri" w:cs="Calibri"/>
                <w:b/>
                <w:sz w:val="22"/>
                <w:szCs w:val="22"/>
                <w:lang w:val="en-AU"/>
              </w:rPr>
              <w:t>per Study P</w:t>
            </w:r>
            <w:r w:rsidR="00730833" w:rsidRPr="009D5731">
              <w:rPr>
                <w:rFonts w:ascii="Calibri" w:hAnsi="Calibri" w:cs="Calibri"/>
                <w:b/>
                <w:sz w:val="22"/>
                <w:szCs w:val="22"/>
                <w:lang w:val="en-AU"/>
              </w:rPr>
              <w:t xml:space="preserve">eriod </w:t>
            </w:r>
          </w:p>
        </w:tc>
        <w:tc>
          <w:tcPr>
            <w:tcW w:w="1600" w:type="dxa"/>
            <w:shd w:val="clear" w:color="auto" w:fill="D9D9D9" w:themeFill="background1" w:themeFillShade="D9"/>
          </w:tcPr>
          <w:p w14:paraId="64D53356" w14:textId="77777777" w:rsidR="00730833" w:rsidRPr="009D5731" w:rsidRDefault="00730833" w:rsidP="00C83DB4">
            <w:pPr>
              <w:spacing w:before="60" w:after="60"/>
              <w:rPr>
                <w:rFonts w:ascii="Calibri" w:hAnsi="Calibri" w:cs="Calibri"/>
                <w:b/>
                <w:sz w:val="22"/>
                <w:szCs w:val="22"/>
                <w:lang w:val="en-AU"/>
              </w:rPr>
            </w:pPr>
            <w:r w:rsidRPr="009D5731">
              <w:rPr>
                <w:rFonts w:ascii="Calibri" w:hAnsi="Calibri" w:cs="Calibri"/>
                <w:b/>
                <w:sz w:val="22"/>
                <w:szCs w:val="22"/>
                <w:lang w:val="en-AU"/>
              </w:rPr>
              <w:t xml:space="preserve">Study Period 1 </w:t>
            </w:r>
          </w:p>
        </w:tc>
        <w:tc>
          <w:tcPr>
            <w:tcW w:w="1600" w:type="dxa"/>
            <w:shd w:val="clear" w:color="auto" w:fill="D9D9D9" w:themeFill="background1" w:themeFillShade="D9"/>
          </w:tcPr>
          <w:p w14:paraId="621F65B9" w14:textId="77777777" w:rsidR="00730833" w:rsidRPr="009D5731" w:rsidRDefault="00730833" w:rsidP="00C83DB4">
            <w:pPr>
              <w:spacing w:before="60" w:after="60"/>
              <w:rPr>
                <w:rFonts w:ascii="Calibri" w:hAnsi="Calibri" w:cs="Calibri"/>
                <w:b/>
                <w:sz w:val="22"/>
                <w:szCs w:val="22"/>
                <w:lang w:val="en-AU"/>
              </w:rPr>
            </w:pPr>
            <w:r w:rsidRPr="009D5731">
              <w:rPr>
                <w:rFonts w:ascii="Calibri" w:hAnsi="Calibri" w:cs="Calibri"/>
                <w:b/>
                <w:sz w:val="22"/>
                <w:szCs w:val="22"/>
                <w:lang w:val="en-AU"/>
              </w:rPr>
              <w:t>Study Period 2</w:t>
            </w:r>
          </w:p>
        </w:tc>
        <w:tc>
          <w:tcPr>
            <w:tcW w:w="1600" w:type="dxa"/>
            <w:shd w:val="clear" w:color="auto" w:fill="D9D9D9" w:themeFill="background1" w:themeFillShade="D9"/>
          </w:tcPr>
          <w:p w14:paraId="698E513B" w14:textId="77777777" w:rsidR="00730833" w:rsidRPr="009D5731" w:rsidRDefault="00730833" w:rsidP="00C83DB4">
            <w:pPr>
              <w:spacing w:before="60" w:after="60"/>
              <w:rPr>
                <w:rFonts w:ascii="Calibri" w:hAnsi="Calibri" w:cs="Calibri"/>
                <w:b/>
                <w:sz w:val="22"/>
                <w:szCs w:val="22"/>
                <w:lang w:val="en-AU"/>
              </w:rPr>
            </w:pPr>
            <w:r w:rsidRPr="009D5731">
              <w:rPr>
                <w:rFonts w:ascii="Calibri" w:hAnsi="Calibri" w:cs="Calibri"/>
                <w:b/>
                <w:sz w:val="22"/>
                <w:szCs w:val="22"/>
                <w:lang w:val="en-AU"/>
              </w:rPr>
              <w:t>Study Period 3</w:t>
            </w:r>
          </w:p>
        </w:tc>
        <w:tc>
          <w:tcPr>
            <w:tcW w:w="1600" w:type="dxa"/>
            <w:shd w:val="clear" w:color="auto" w:fill="D9D9D9" w:themeFill="background1" w:themeFillShade="D9"/>
          </w:tcPr>
          <w:p w14:paraId="13CF3B46" w14:textId="77777777" w:rsidR="00730833" w:rsidRPr="009D5731" w:rsidRDefault="00730833" w:rsidP="00C83DB4">
            <w:pPr>
              <w:spacing w:before="60" w:after="60"/>
              <w:rPr>
                <w:rFonts w:ascii="Calibri" w:hAnsi="Calibri" w:cs="Calibri"/>
                <w:b/>
                <w:sz w:val="22"/>
                <w:szCs w:val="22"/>
                <w:lang w:val="en-AU"/>
              </w:rPr>
            </w:pPr>
            <w:r w:rsidRPr="009D5731">
              <w:rPr>
                <w:rFonts w:ascii="Calibri" w:hAnsi="Calibri" w:cs="Calibri"/>
                <w:b/>
                <w:sz w:val="22"/>
                <w:szCs w:val="22"/>
                <w:lang w:val="en-AU"/>
              </w:rPr>
              <w:t>Study Period 4</w:t>
            </w:r>
          </w:p>
        </w:tc>
        <w:tc>
          <w:tcPr>
            <w:tcW w:w="1600" w:type="dxa"/>
            <w:shd w:val="clear" w:color="auto" w:fill="D9D9D9" w:themeFill="background1" w:themeFillShade="D9"/>
          </w:tcPr>
          <w:p w14:paraId="1021A30E" w14:textId="77777777" w:rsidR="00730833" w:rsidRPr="009D5731" w:rsidRDefault="00730833" w:rsidP="00C83DB4">
            <w:pPr>
              <w:spacing w:before="60" w:after="60"/>
              <w:rPr>
                <w:rFonts w:ascii="Calibri" w:hAnsi="Calibri" w:cs="Calibri"/>
                <w:b/>
                <w:sz w:val="22"/>
                <w:szCs w:val="22"/>
                <w:lang w:val="en-AU"/>
              </w:rPr>
            </w:pPr>
            <w:r w:rsidRPr="009D5731">
              <w:rPr>
                <w:rFonts w:ascii="Calibri" w:hAnsi="Calibri" w:cs="Calibri"/>
                <w:b/>
                <w:sz w:val="22"/>
                <w:szCs w:val="22"/>
                <w:lang w:val="en-AU"/>
              </w:rPr>
              <w:t>Study Period 5</w:t>
            </w:r>
          </w:p>
        </w:tc>
      </w:tr>
      <w:tr w:rsidR="00730833" w:rsidRPr="00556533" w14:paraId="69680BBE" w14:textId="77777777" w:rsidTr="00763336">
        <w:trPr>
          <w:trHeight w:val="487"/>
        </w:trPr>
        <w:tc>
          <w:tcPr>
            <w:tcW w:w="1701" w:type="dxa"/>
            <w:vMerge/>
            <w:shd w:val="clear" w:color="auto" w:fill="E5B8B7" w:themeFill="accent2" w:themeFillTint="66"/>
          </w:tcPr>
          <w:p w14:paraId="40EEC170" w14:textId="77777777" w:rsidR="00730833" w:rsidRPr="009D5731" w:rsidRDefault="00730833" w:rsidP="00C83DB4">
            <w:pPr>
              <w:spacing w:before="60" w:after="60"/>
              <w:jc w:val="right"/>
              <w:rPr>
                <w:rFonts w:ascii="Calibri" w:hAnsi="Calibri" w:cs="Calibri"/>
                <w:b/>
                <w:sz w:val="22"/>
                <w:szCs w:val="22"/>
                <w:lang w:val="en-AU"/>
              </w:rPr>
            </w:pPr>
          </w:p>
        </w:tc>
        <w:tc>
          <w:tcPr>
            <w:tcW w:w="1600" w:type="dxa"/>
            <w:shd w:val="clear" w:color="auto" w:fill="auto"/>
          </w:tcPr>
          <w:p w14:paraId="227FC3BA" w14:textId="32353BA9" w:rsidR="00730833" w:rsidRPr="009D5731" w:rsidRDefault="00730833" w:rsidP="00C83DB4">
            <w:pPr>
              <w:spacing w:before="60" w:after="60"/>
              <w:rPr>
                <w:rFonts w:ascii="Calibri" w:hAnsi="Calibri" w:cs="Calibri"/>
                <w:b/>
                <w:sz w:val="22"/>
                <w:szCs w:val="22"/>
                <w:lang w:val="en-AU"/>
              </w:rPr>
            </w:pPr>
            <w:r w:rsidRPr="009D5731">
              <w:rPr>
                <w:rFonts w:ascii="Calibri" w:hAnsi="Calibri" w:cs="Calibri"/>
                <w:b/>
                <w:sz w:val="22"/>
                <w:szCs w:val="22"/>
                <w:lang w:val="en-AU"/>
              </w:rPr>
              <w:t xml:space="preserve">$ </w:t>
            </w:r>
            <w:r w:rsidR="00362D53">
              <w:rPr>
                <w:rFonts w:ascii="Calibri" w:hAnsi="Calibri" w:cs="Calibri"/>
                <w:b/>
                <w:sz w:val="22"/>
                <w:szCs w:val="22"/>
                <w:lang w:val="en-AU"/>
              </w:rPr>
              <w:t>{</w:t>
            </w:r>
            <w:proofErr w:type="spellStart"/>
            <w:r w:rsidR="00254800">
              <w:rPr>
                <w:rFonts w:ascii="Calibri" w:hAnsi="Calibri" w:cs="Calibri"/>
                <w:b/>
                <w:sz w:val="22"/>
                <w:szCs w:val="22"/>
                <w:lang w:val="en-AU"/>
              </w:rPr>
              <w:t>tu</w:t>
            </w:r>
            <w:r w:rsidR="00CC674E">
              <w:rPr>
                <w:rFonts w:ascii="Calibri" w:hAnsi="Calibri" w:cs="Calibri" w:hint="eastAsia"/>
                <w:b/>
                <w:sz w:val="22"/>
                <w:szCs w:val="22"/>
                <w:lang w:val="en-AU"/>
              </w:rPr>
              <w:t>i</w:t>
            </w:r>
            <w:r w:rsidR="00254800">
              <w:rPr>
                <w:rFonts w:ascii="Calibri" w:hAnsi="Calibri" w:cs="Calibri"/>
                <w:b/>
                <w:sz w:val="22"/>
                <w:szCs w:val="22"/>
                <w:lang w:val="en-AU"/>
              </w:rPr>
              <w:t>tionFirst</w:t>
            </w:r>
            <w:proofErr w:type="spellEnd"/>
            <w:r w:rsidR="00362D53">
              <w:rPr>
                <w:rFonts w:ascii="Calibri" w:hAnsi="Calibri" w:cs="Calibri"/>
                <w:b/>
                <w:sz w:val="22"/>
                <w:szCs w:val="22"/>
                <w:lang w:val="en-AU"/>
              </w:rPr>
              <w:t>}</w:t>
            </w:r>
          </w:p>
        </w:tc>
        <w:tc>
          <w:tcPr>
            <w:tcW w:w="1600" w:type="dxa"/>
            <w:shd w:val="clear" w:color="auto" w:fill="auto"/>
          </w:tcPr>
          <w:p w14:paraId="1A84687A" w14:textId="20314059" w:rsidR="00730833" w:rsidRPr="009D5731" w:rsidRDefault="00730833" w:rsidP="00C83DB4">
            <w:pPr>
              <w:spacing w:before="60" w:after="60"/>
              <w:rPr>
                <w:rFonts w:ascii="Calibri" w:hAnsi="Calibri" w:cs="Calibri"/>
                <w:b/>
                <w:sz w:val="22"/>
                <w:szCs w:val="22"/>
                <w:lang w:val="en-AU"/>
              </w:rPr>
            </w:pPr>
            <w:r w:rsidRPr="009D5731">
              <w:rPr>
                <w:rFonts w:ascii="Calibri" w:hAnsi="Calibri" w:cs="Calibri"/>
                <w:b/>
                <w:sz w:val="22"/>
                <w:szCs w:val="22"/>
                <w:lang w:val="en-AU"/>
              </w:rPr>
              <w:t>$</w:t>
            </w:r>
            <w:r w:rsidRPr="009D5731">
              <w:rPr>
                <w:rFonts w:ascii="Calibri" w:hAnsi="Calibri" w:cs="Calibri"/>
                <w:b/>
                <w:color w:val="A6A6A6" w:themeColor="background1" w:themeShade="A6"/>
                <w:sz w:val="22"/>
                <w:szCs w:val="22"/>
                <w:lang w:val="en-AU"/>
              </w:rPr>
              <w:t xml:space="preserve"> </w:t>
            </w:r>
            <w:r w:rsidR="00362D53">
              <w:rPr>
                <w:rFonts w:ascii="Calibri" w:hAnsi="Calibri" w:cs="Calibri"/>
                <w:b/>
                <w:sz w:val="22"/>
                <w:szCs w:val="22"/>
                <w:lang w:val="en-AU"/>
              </w:rPr>
              <w:t>{period2}</w:t>
            </w:r>
          </w:p>
        </w:tc>
        <w:tc>
          <w:tcPr>
            <w:tcW w:w="1600" w:type="dxa"/>
            <w:shd w:val="clear" w:color="auto" w:fill="auto"/>
          </w:tcPr>
          <w:p w14:paraId="64A8C2BF" w14:textId="57F67C96" w:rsidR="00730833" w:rsidRPr="00362D53" w:rsidRDefault="00730833" w:rsidP="00C83DB4">
            <w:pPr>
              <w:spacing w:before="60" w:after="60"/>
              <w:rPr>
                <w:rFonts w:ascii="Calibri" w:hAnsi="Calibri" w:cs="Calibri"/>
                <w:b/>
                <w:sz w:val="22"/>
                <w:szCs w:val="22"/>
                <w:lang w:val="en-AU"/>
              </w:rPr>
            </w:pPr>
            <w:r w:rsidRPr="00362D53">
              <w:rPr>
                <w:rFonts w:ascii="Calibri" w:hAnsi="Calibri" w:cs="Calibri"/>
                <w:b/>
                <w:sz w:val="22"/>
                <w:szCs w:val="22"/>
                <w:lang w:val="en-AU"/>
              </w:rPr>
              <w:t xml:space="preserve">$ </w:t>
            </w:r>
            <w:r w:rsidR="00362D53">
              <w:rPr>
                <w:rFonts w:ascii="Calibri" w:hAnsi="Calibri" w:cs="Calibri"/>
                <w:b/>
                <w:sz w:val="22"/>
                <w:szCs w:val="22"/>
                <w:lang w:val="en-AU"/>
              </w:rPr>
              <w:t>{period3}</w:t>
            </w:r>
          </w:p>
        </w:tc>
        <w:tc>
          <w:tcPr>
            <w:tcW w:w="1600" w:type="dxa"/>
            <w:shd w:val="clear" w:color="auto" w:fill="auto"/>
          </w:tcPr>
          <w:p w14:paraId="3943FC98" w14:textId="2A532C74" w:rsidR="00730833" w:rsidRPr="00362D53" w:rsidRDefault="00730833" w:rsidP="00C83DB4">
            <w:pPr>
              <w:spacing w:before="60" w:after="60"/>
              <w:rPr>
                <w:rFonts w:ascii="Calibri" w:hAnsi="Calibri" w:cs="Calibri"/>
                <w:b/>
                <w:sz w:val="22"/>
                <w:szCs w:val="22"/>
                <w:lang w:val="en-AU"/>
              </w:rPr>
            </w:pPr>
            <w:r w:rsidRPr="00362D53">
              <w:rPr>
                <w:rFonts w:ascii="Calibri" w:hAnsi="Calibri" w:cs="Calibri"/>
                <w:b/>
                <w:sz w:val="22"/>
                <w:szCs w:val="22"/>
                <w:lang w:val="en-AU"/>
              </w:rPr>
              <w:t xml:space="preserve">$ </w:t>
            </w:r>
            <w:r w:rsidR="00362D53">
              <w:rPr>
                <w:rFonts w:ascii="Calibri" w:hAnsi="Calibri" w:cs="Calibri"/>
                <w:b/>
                <w:sz w:val="22"/>
                <w:szCs w:val="22"/>
                <w:lang w:val="en-AU"/>
              </w:rPr>
              <w:t>{period4}</w:t>
            </w:r>
          </w:p>
        </w:tc>
        <w:tc>
          <w:tcPr>
            <w:tcW w:w="1600" w:type="dxa"/>
            <w:shd w:val="clear" w:color="auto" w:fill="auto"/>
          </w:tcPr>
          <w:p w14:paraId="003E1995" w14:textId="54EDA927" w:rsidR="00730833" w:rsidRPr="00362D53" w:rsidRDefault="00730833" w:rsidP="00C83DB4">
            <w:pPr>
              <w:spacing w:before="60" w:after="60"/>
              <w:rPr>
                <w:rFonts w:ascii="Calibri" w:hAnsi="Calibri" w:cs="Calibri"/>
                <w:b/>
                <w:sz w:val="22"/>
                <w:szCs w:val="22"/>
                <w:lang w:val="en-AU"/>
              </w:rPr>
            </w:pPr>
            <w:r w:rsidRPr="00362D53">
              <w:rPr>
                <w:rFonts w:ascii="Calibri" w:hAnsi="Calibri" w:cs="Calibri"/>
                <w:b/>
                <w:sz w:val="22"/>
                <w:szCs w:val="22"/>
                <w:lang w:val="en-AU"/>
              </w:rPr>
              <w:t xml:space="preserve">$ </w:t>
            </w:r>
            <w:r w:rsidR="00D317AE">
              <w:rPr>
                <w:rFonts w:ascii="Calibri" w:hAnsi="Calibri" w:cs="Calibri"/>
                <w:b/>
                <w:sz w:val="22"/>
                <w:szCs w:val="22"/>
                <w:lang w:val="en-AU"/>
              </w:rPr>
              <w:t>0.00</w:t>
            </w:r>
          </w:p>
        </w:tc>
      </w:tr>
    </w:tbl>
    <w:p w14:paraId="57977514" w14:textId="273132C2" w:rsidR="00730833" w:rsidRPr="009D5731" w:rsidRDefault="00F84A4A" w:rsidP="00362D53">
      <w:pPr>
        <w:wordWrap w:val="0"/>
        <w:jc w:val="right"/>
        <w:outlineLvl w:val="0"/>
        <w:rPr>
          <w:rFonts w:ascii="Calibri" w:hAnsi="Calibri" w:cs="Calibri"/>
          <w:b/>
          <w:sz w:val="22"/>
          <w:szCs w:val="22"/>
          <w:u w:val="single"/>
          <w:lang w:val="en-AU"/>
        </w:rPr>
      </w:pPr>
      <w:r>
        <w:rPr>
          <w:rFonts w:ascii="Calibri" w:hAnsi="Calibri" w:cs="Calibri"/>
          <w:b/>
          <w:sz w:val="22"/>
          <w:szCs w:val="22"/>
          <w:u w:val="single"/>
          <w:lang w:val="en-AU"/>
        </w:rPr>
        <w:t xml:space="preserve"> </w:t>
      </w:r>
      <w:r w:rsidR="00730833" w:rsidRPr="009D5731">
        <w:rPr>
          <w:rFonts w:ascii="Calibri" w:hAnsi="Calibri" w:cs="Calibri"/>
          <w:b/>
          <w:sz w:val="22"/>
          <w:szCs w:val="22"/>
          <w:u w:val="single"/>
          <w:lang w:val="en-AU"/>
        </w:rPr>
        <w:t>Total: $</w:t>
      </w:r>
      <w:r w:rsidR="00362D53">
        <w:rPr>
          <w:rFonts w:ascii="Calibri" w:hAnsi="Calibri" w:cs="Calibri"/>
          <w:b/>
          <w:sz w:val="22"/>
          <w:szCs w:val="22"/>
          <w:u w:val="single"/>
          <w:lang w:val="en-AU"/>
        </w:rPr>
        <w:t xml:space="preserve"> {tuition}</w:t>
      </w:r>
    </w:p>
    <w:tbl>
      <w:tblPr>
        <w:tblpPr w:leftFromText="180" w:rightFromText="180" w:vertAnchor="text" w:horzAnchor="margin" w:tblpY="235"/>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418"/>
        <w:gridCol w:w="1701"/>
        <w:gridCol w:w="1843"/>
        <w:gridCol w:w="1417"/>
      </w:tblGrid>
      <w:tr w:rsidR="004808B3" w:rsidRPr="00556533" w14:paraId="706C4EA0" w14:textId="77777777" w:rsidTr="00771677">
        <w:trPr>
          <w:trHeight w:val="416"/>
        </w:trPr>
        <w:tc>
          <w:tcPr>
            <w:tcW w:w="1129" w:type="dxa"/>
            <w:vMerge w:val="restart"/>
            <w:tcBorders>
              <w:bottom w:val="single" w:sz="4" w:space="0" w:color="auto"/>
            </w:tcBorders>
            <w:shd w:val="clear" w:color="auto" w:fill="D9D9D9" w:themeFill="background1" w:themeFillShade="D9"/>
          </w:tcPr>
          <w:p w14:paraId="68736E8F" w14:textId="77777777" w:rsidR="004808B3" w:rsidRPr="009D5731" w:rsidRDefault="004808B3" w:rsidP="00771677">
            <w:pPr>
              <w:spacing w:before="60" w:after="60"/>
              <w:ind w:right="440"/>
              <w:rPr>
                <w:rFonts w:ascii="Calibri" w:hAnsi="Calibri" w:cs="Calibri"/>
                <w:b/>
                <w:sz w:val="22"/>
                <w:szCs w:val="22"/>
                <w:lang w:val="en-AU"/>
              </w:rPr>
            </w:pPr>
          </w:p>
          <w:p w14:paraId="2F654C2D" w14:textId="77777777" w:rsidR="004808B3" w:rsidRPr="00A55E78" w:rsidRDefault="004808B3" w:rsidP="00C83DB4">
            <w:pPr>
              <w:spacing w:before="60" w:after="60"/>
              <w:jc w:val="right"/>
              <w:rPr>
                <w:rFonts w:ascii="Calibri" w:hAnsi="Calibri" w:cs="Calibri"/>
                <w:b/>
                <w:sz w:val="22"/>
                <w:szCs w:val="22"/>
                <w:lang w:val="en-AU"/>
              </w:rPr>
            </w:pPr>
            <w:r w:rsidRPr="00A55E78">
              <w:rPr>
                <w:rFonts w:ascii="Calibri" w:hAnsi="Calibri" w:cs="Calibri"/>
                <w:b/>
                <w:sz w:val="22"/>
                <w:szCs w:val="22"/>
                <w:lang w:val="en-AU"/>
              </w:rPr>
              <w:t xml:space="preserve">Initial Payment </w:t>
            </w:r>
          </w:p>
          <w:p w14:paraId="5C282739" w14:textId="77777777" w:rsidR="004808B3" w:rsidRPr="009D5731" w:rsidRDefault="004808B3" w:rsidP="00C83DB4">
            <w:pPr>
              <w:spacing w:before="60" w:after="60"/>
              <w:jc w:val="right"/>
              <w:rPr>
                <w:rFonts w:ascii="Calibri" w:hAnsi="Calibri" w:cs="Calibri"/>
                <w:b/>
                <w:sz w:val="22"/>
                <w:szCs w:val="22"/>
                <w:lang w:val="en-AU"/>
              </w:rPr>
            </w:pPr>
            <w:r w:rsidRPr="00A55E78">
              <w:rPr>
                <w:rFonts w:ascii="Calibri" w:hAnsi="Calibri" w:cs="Calibri"/>
                <w:b/>
                <w:sz w:val="22"/>
                <w:szCs w:val="22"/>
                <w:lang w:val="en-AU"/>
              </w:rPr>
              <w:t>Due Now:</w:t>
            </w:r>
          </w:p>
        </w:tc>
        <w:tc>
          <w:tcPr>
            <w:tcW w:w="1418" w:type="dxa"/>
            <w:shd w:val="clear" w:color="auto" w:fill="D9D9D9" w:themeFill="background1" w:themeFillShade="D9"/>
          </w:tcPr>
          <w:p w14:paraId="0B759D7C" w14:textId="77777777" w:rsidR="004808B3" w:rsidRPr="009D5731" w:rsidRDefault="004808B3" w:rsidP="00C83DB4">
            <w:pPr>
              <w:spacing w:before="60" w:after="60"/>
              <w:rPr>
                <w:rFonts w:ascii="Calibri" w:hAnsi="Calibri" w:cs="Calibri"/>
                <w:b/>
                <w:sz w:val="22"/>
                <w:szCs w:val="22"/>
                <w:lang w:val="en-AU"/>
              </w:rPr>
            </w:pPr>
            <w:r w:rsidRPr="009D5731">
              <w:rPr>
                <w:rFonts w:ascii="Calibri" w:hAnsi="Calibri" w:cs="Calibri"/>
                <w:b/>
                <w:sz w:val="22"/>
                <w:szCs w:val="22"/>
                <w:lang w:val="en-AU"/>
              </w:rPr>
              <w:t xml:space="preserve">Application </w:t>
            </w:r>
          </w:p>
        </w:tc>
        <w:tc>
          <w:tcPr>
            <w:tcW w:w="1701" w:type="dxa"/>
            <w:shd w:val="clear" w:color="auto" w:fill="D9D9D9" w:themeFill="background1" w:themeFillShade="D9"/>
          </w:tcPr>
          <w:p w14:paraId="3A27677A" w14:textId="77777777" w:rsidR="004808B3" w:rsidRPr="009D5731" w:rsidRDefault="004808B3" w:rsidP="00C83DB4">
            <w:pPr>
              <w:spacing w:before="60" w:after="60"/>
              <w:rPr>
                <w:rFonts w:ascii="Calibri" w:hAnsi="Calibri" w:cs="Calibri"/>
                <w:b/>
                <w:sz w:val="22"/>
                <w:szCs w:val="22"/>
                <w:lang w:val="en-AU"/>
              </w:rPr>
            </w:pPr>
            <w:r w:rsidRPr="009D5731">
              <w:rPr>
                <w:rFonts w:ascii="Calibri" w:hAnsi="Calibri" w:cs="Calibri"/>
                <w:b/>
                <w:sz w:val="22"/>
                <w:szCs w:val="22"/>
                <w:lang w:val="en-AU"/>
              </w:rPr>
              <w:t>Tuition Deposit</w:t>
            </w:r>
          </w:p>
        </w:tc>
        <w:tc>
          <w:tcPr>
            <w:tcW w:w="1843" w:type="dxa"/>
            <w:shd w:val="clear" w:color="auto" w:fill="D9D9D9" w:themeFill="background1" w:themeFillShade="D9"/>
          </w:tcPr>
          <w:p w14:paraId="14B98D76" w14:textId="77777777" w:rsidR="004808B3" w:rsidRPr="009D5731" w:rsidRDefault="004808B3" w:rsidP="00C83DB4">
            <w:pPr>
              <w:spacing w:before="60" w:after="60"/>
              <w:rPr>
                <w:rFonts w:ascii="Calibri" w:hAnsi="Calibri" w:cs="Calibri"/>
                <w:b/>
                <w:sz w:val="22"/>
                <w:szCs w:val="22"/>
                <w:lang w:val="en-AU"/>
              </w:rPr>
            </w:pPr>
            <w:r w:rsidRPr="009D5731">
              <w:rPr>
                <w:rFonts w:ascii="Calibri" w:hAnsi="Calibri" w:cs="Calibri"/>
                <w:b/>
                <w:sz w:val="22"/>
                <w:szCs w:val="22"/>
                <w:lang w:val="en-AU"/>
              </w:rPr>
              <w:t>Course Materials</w:t>
            </w:r>
          </w:p>
        </w:tc>
        <w:tc>
          <w:tcPr>
            <w:tcW w:w="1417" w:type="dxa"/>
            <w:shd w:val="clear" w:color="auto" w:fill="D9D9D9" w:themeFill="background1" w:themeFillShade="D9"/>
          </w:tcPr>
          <w:p w14:paraId="2D74AF0D" w14:textId="77777777" w:rsidR="004808B3" w:rsidRPr="009D5731" w:rsidRDefault="004808B3" w:rsidP="00C83DB4">
            <w:pPr>
              <w:spacing w:before="60" w:after="60"/>
              <w:rPr>
                <w:rFonts w:ascii="Calibri" w:hAnsi="Calibri" w:cs="Calibri"/>
                <w:b/>
                <w:sz w:val="22"/>
                <w:szCs w:val="22"/>
                <w:lang w:val="en-AU"/>
              </w:rPr>
            </w:pPr>
            <w:r w:rsidRPr="009D5731">
              <w:rPr>
                <w:rFonts w:ascii="Calibri" w:hAnsi="Calibri" w:cs="Calibri"/>
                <w:b/>
                <w:sz w:val="22"/>
                <w:szCs w:val="22"/>
                <w:lang w:val="en-AU"/>
              </w:rPr>
              <w:t>Total Due</w:t>
            </w:r>
          </w:p>
        </w:tc>
      </w:tr>
      <w:tr w:rsidR="004808B3" w:rsidRPr="00556533" w14:paraId="718BBA66" w14:textId="77777777" w:rsidTr="00771677">
        <w:trPr>
          <w:trHeight w:val="562"/>
        </w:trPr>
        <w:tc>
          <w:tcPr>
            <w:tcW w:w="1129" w:type="dxa"/>
            <w:vMerge/>
            <w:tcBorders>
              <w:bottom w:val="single" w:sz="4" w:space="0" w:color="auto"/>
            </w:tcBorders>
            <w:shd w:val="clear" w:color="auto" w:fill="E5B8B7" w:themeFill="accent2" w:themeFillTint="66"/>
          </w:tcPr>
          <w:p w14:paraId="06114637" w14:textId="77777777" w:rsidR="004808B3" w:rsidRPr="009D5731" w:rsidRDefault="004808B3" w:rsidP="00C83DB4">
            <w:pPr>
              <w:spacing w:before="60" w:after="60"/>
              <w:jc w:val="right"/>
              <w:rPr>
                <w:rFonts w:ascii="Calibri" w:hAnsi="Calibri" w:cs="Calibri"/>
                <w:b/>
                <w:sz w:val="22"/>
                <w:szCs w:val="22"/>
                <w:lang w:val="en-AU"/>
              </w:rPr>
            </w:pPr>
          </w:p>
        </w:tc>
        <w:tc>
          <w:tcPr>
            <w:tcW w:w="1418" w:type="dxa"/>
            <w:shd w:val="clear" w:color="auto" w:fill="FFFFFF" w:themeFill="background1"/>
          </w:tcPr>
          <w:p w14:paraId="5FBF69A5" w14:textId="75E6E92E" w:rsidR="004808B3" w:rsidRPr="009D5731" w:rsidRDefault="004808B3" w:rsidP="00C83DB4">
            <w:pPr>
              <w:spacing w:before="60" w:after="60"/>
              <w:rPr>
                <w:rFonts w:ascii="Calibri" w:hAnsi="Calibri" w:cs="Calibri"/>
                <w:b/>
                <w:sz w:val="22"/>
                <w:szCs w:val="22"/>
                <w:lang w:val="en-AU"/>
              </w:rPr>
            </w:pPr>
            <w:r w:rsidRPr="009D5731">
              <w:rPr>
                <w:rFonts w:ascii="Calibri" w:hAnsi="Calibri" w:cs="Calibri"/>
                <w:b/>
                <w:sz w:val="22"/>
                <w:szCs w:val="22"/>
                <w:lang w:val="en-AU"/>
              </w:rPr>
              <w:t>$</w:t>
            </w:r>
            <w:r w:rsidR="00771677">
              <w:rPr>
                <w:rFonts w:ascii="Calibri" w:hAnsi="Calibri" w:cs="Calibri"/>
                <w:b/>
                <w:sz w:val="22"/>
                <w:szCs w:val="22"/>
                <w:lang w:val="en-AU"/>
              </w:rPr>
              <w:t xml:space="preserve"> {</w:t>
            </w:r>
            <w:proofErr w:type="spellStart"/>
            <w:r w:rsidR="00771677">
              <w:rPr>
                <w:rFonts w:ascii="Calibri" w:hAnsi="Calibri" w:cs="Calibri"/>
                <w:b/>
                <w:sz w:val="22"/>
                <w:szCs w:val="22"/>
                <w:lang w:val="en-AU"/>
              </w:rPr>
              <w:t>enrolFee</w:t>
            </w:r>
            <w:proofErr w:type="spellEnd"/>
            <w:r w:rsidR="00771677">
              <w:rPr>
                <w:rFonts w:ascii="Calibri" w:hAnsi="Calibri" w:cs="Calibri"/>
                <w:b/>
                <w:sz w:val="22"/>
                <w:szCs w:val="22"/>
                <w:lang w:val="en-AU"/>
              </w:rPr>
              <w:t>}</w:t>
            </w:r>
          </w:p>
        </w:tc>
        <w:tc>
          <w:tcPr>
            <w:tcW w:w="1701" w:type="dxa"/>
            <w:shd w:val="clear" w:color="auto" w:fill="FFFFFF" w:themeFill="background1"/>
          </w:tcPr>
          <w:p w14:paraId="4D44CB96" w14:textId="59ED974F" w:rsidR="004808B3" w:rsidRPr="009D5731" w:rsidRDefault="004808B3" w:rsidP="00C83DB4">
            <w:pPr>
              <w:spacing w:before="60" w:after="60"/>
              <w:rPr>
                <w:rFonts w:ascii="Calibri" w:hAnsi="Calibri" w:cs="Calibri"/>
                <w:b/>
                <w:sz w:val="22"/>
                <w:szCs w:val="22"/>
                <w:lang w:val="en-AU"/>
              </w:rPr>
            </w:pPr>
            <w:r w:rsidRPr="009D5731">
              <w:rPr>
                <w:rFonts w:ascii="Calibri" w:hAnsi="Calibri" w:cs="Calibri"/>
                <w:b/>
                <w:sz w:val="22"/>
                <w:szCs w:val="22"/>
                <w:lang w:val="en-AU"/>
              </w:rPr>
              <w:t xml:space="preserve">$ </w:t>
            </w:r>
            <w:r w:rsidR="00771677">
              <w:rPr>
                <w:rFonts w:ascii="Calibri" w:hAnsi="Calibri" w:cs="Calibri"/>
                <w:b/>
                <w:sz w:val="22"/>
                <w:szCs w:val="22"/>
                <w:lang w:val="en-AU"/>
              </w:rPr>
              <w:t>{</w:t>
            </w:r>
            <w:proofErr w:type="spellStart"/>
            <w:r w:rsidR="00771677">
              <w:rPr>
                <w:rFonts w:ascii="Calibri" w:hAnsi="Calibri" w:cs="Calibri"/>
                <w:b/>
                <w:sz w:val="22"/>
                <w:szCs w:val="22"/>
                <w:lang w:val="en-AU"/>
              </w:rPr>
              <w:t>tuitionFirst</w:t>
            </w:r>
            <w:proofErr w:type="spellEnd"/>
            <w:r w:rsidR="00771677">
              <w:rPr>
                <w:rFonts w:ascii="Calibri" w:hAnsi="Calibri" w:cs="Calibri"/>
                <w:b/>
                <w:sz w:val="22"/>
                <w:szCs w:val="22"/>
                <w:lang w:val="en-AU"/>
              </w:rPr>
              <w:t>}</w:t>
            </w:r>
          </w:p>
        </w:tc>
        <w:tc>
          <w:tcPr>
            <w:tcW w:w="1843" w:type="dxa"/>
            <w:shd w:val="clear" w:color="auto" w:fill="FFFFFF" w:themeFill="background1"/>
          </w:tcPr>
          <w:p w14:paraId="634321DE" w14:textId="3BD82846" w:rsidR="004808B3" w:rsidRPr="009D5731" w:rsidRDefault="004808B3" w:rsidP="00C83DB4">
            <w:pPr>
              <w:spacing w:before="60" w:after="60"/>
              <w:rPr>
                <w:rFonts w:ascii="Calibri" w:hAnsi="Calibri" w:cs="Calibri"/>
                <w:b/>
                <w:sz w:val="22"/>
                <w:szCs w:val="22"/>
                <w:lang w:val="en-AU"/>
              </w:rPr>
            </w:pPr>
            <w:r w:rsidRPr="009D5731">
              <w:rPr>
                <w:rFonts w:ascii="Calibri" w:hAnsi="Calibri" w:cs="Calibri"/>
                <w:b/>
                <w:sz w:val="22"/>
                <w:szCs w:val="22"/>
                <w:lang w:val="en-AU"/>
              </w:rPr>
              <w:t xml:space="preserve">$ </w:t>
            </w:r>
            <w:r w:rsidR="00771677">
              <w:rPr>
                <w:rFonts w:ascii="Calibri" w:hAnsi="Calibri" w:cs="Calibri"/>
                <w:b/>
                <w:sz w:val="22"/>
                <w:szCs w:val="22"/>
                <w:lang w:val="en-AU"/>
              </w:rPr>
              <w:t>{</w:t>
            </w:r>
            <w:proofErr w:type="spellStart"/>
            <w:r w:rsidR="00771677">
              <w:rPr>
                <w:rFonts w:ascii="Calibri" w:hAnsi="Calibri" w:cs="Calibri"/>
                <w:b/>
                <w:sz w:val="22"/>
                <w:szCs w:val="22"/>
                <w:lang w:val="en-AU"/>
              </w:rPr>
              <w:t>materialsFee</w:t>
            </w:r>
            <w:proofErr w:type="spellEnd"/>
            <w:r w:rsidR="00771677">
              <w:rPr>
                <w:rFonts w:ascii="Calibri" w:hAnsi="Calibri" w:cs="Calibri"/>
                <w:b/>
                <w:sz w:val="22"/>
                <w:szCs w:val="22"/>
                <w:lang w:val="en-AU"/>
              </w:rPr>
              <w:t>}</w:t>
            </w:r>
          </w:p>
        </w:tc>
        <w:tc>
          <w:tcPr>
            <w:tcW w:w="1417" w:type="dxa"/>
            <w:shd w:val="clear" w:color="auto" w:fill="auto"/>
          </w:tcPr>
          <w:p w14:paraId="21771C77" w14:textId="35BE4117" w:rsidR="004808B3" w:rsidRPr="009D5731" w:rsidRDefault="004808B3" w:rsidP="00C83DB4">
            <w:pPr>
              <w:spacing w:before="60" w:after="60"/>
              <w:rPr>
                <w:rFonts w:ascii="Calibri" w:hAnsi="Calibri" w:cs="Calibri"/>
                <w:b/>
                <w:sz w:val="22"/>
                <w:szCs w:val="22"/>
                <w:lang w:val="en-AU"/>
              </w:rPr>
            </w:pPr>
            <w:r w:rsidRPr="009D5731">
              <w:rPr>
                <w:rFonts w:ascii="Calibri" w:hAnsi="Calibri" w:cs="Calibri"/>
                <w:b/>
                <w:sz w:val="22"/>
                <w:szCs w:val="22"/>
                <w:lang w:val="en-AU"/>
              </w:rPr>
              <w:t xml:space="preserve">$ </w:t>
            </w:r>
            <w:r w:rsidR="00771677">
              <w:rPr>
                <w:rFonts w:ascii="Calibri" w:hAnsi="Calibri" w:cs="Calibri"/>
                <w:b/>
                <w:sz w:val="22"/>
                <w:szCs w:val="22"/>
                <w:lang w:val="en-AU"/>
              </w:rPr>
              <w:t>{</w:t>
            </w:r>
            <w:proofErr w:type="spellStart"/>
            <w:r w:rsidR="00771677">
              <w:rPr>
                <w:rFonts w:ascii="Calibri" w:hAnsi="Calibri" w:cs="Calibri"/>
                <w:b/>
                <w:sz w:val="22"/>
                <w:szCs w:val="22"/>
                <w:lang w:val="en-AU"/>
              </w:rPr>
              <w:t>totalDue</w:t>
            </w:r>
            <w:proofErr w:type="spellEnd"/>
            <w:r w:rsidR="00771677">
              <w:rPr>
                <w:rFonts w:ascii="Calibri" w:hAnsi="Calibri" w:cs="Calibri"/>
                <w:b/>
                <w:sz w:val="22"/>
                <w:szCs w:val="22"/>
                <w:lang w:val="en-AU"/>
              </w:rPr>
              <w:t>}</w:t>
            </w:r>
          </w:p>
        </w:tc>
      </w:tr>
    </w:tbl>
    <w:p w14:paraId="187ACB9A" w14:textId="77777777" w:rsidR="00730833" w:rsidRPr="009D5731" w:rsidRDefault="00730833" w:rsidP="00EF2F38">
      <w:pPr>
        <w:rPr>
          <w:rFonts w:ascii="Calibri" w:hAnsi="Calibri" w:cs="Calibri"/>
          <w:b/>
          <w:sz w:val="22"/>
          <w:szCs w:val="22"/>
          <w:u w:val="single"/>
          <w:lang w:val="en-AU"/>
        </w:rPr>
      </w:pPr>
    </w:p>
    <w:p w14:paraId="39E17FD4" w14:textId="77777777" w:rsidR="00342CD5" w:rsidRPr="009D5731" w:rsidRDefault="00342CD5" w:rsidP="00DF0CE5">
      <w:pPr>
        <w:jc w:val="right"/>
        <w:outlineLvl w:val="0"/>
        <w:rPr>
          <w:rFonts w:ascii="Calibri" w:hAnsi="Calibri" w:cs="Calibri"/>
          <w:b/>
          <w:sz w:val="22"/>
          <w:szCs w:val="22"/>
          <w:u w:val="single"/>
          <w:lang w:val="en-AU"/>
        </w:rPr>
      </w:pPr>
    </w:p>
    <w:p w14:paraId="1AF1BA4A" w14:textId="77777777" w:rsidR="00342CD5" w:rsidRPr="009D5731" w:rsidRDefault="00342CD5" w:rsidP="00DF0CE5">
      <w:pPr>
        <w:jc w:val="right"/>
        <w:outlineLvl w:val="0"/>
        <w:rPr>
          <w:rFonts w:ascii="Calibri" w:hAnsi="Calibri" w:cs="Calibri"/>
          <w:b/>
          <w:sz w:val="22"/>
          <w:szCs w:val="22"/>
          <w:u w:val="single"/>
          <w:lang w:val="en-AU"/>
        </w:rPr>
      </w:pPr>
    </w:p>
    <w:p w14:paraId="46846D4B" w14:textId="77777777" w:rsidR="00074CA3" w:rsidRDefault="00074CA3" w:rsidP="00074CA3">
      <w:pPr>
        <w:tabs>
          <w:tab w:val="left" w:pos="8931"/>
        </w:tabs>
        <w:ind w:right="-2"/>
        <w:outlineLvl w:val="0"/>
        <w:rPr>
          <w:rFonts w:ascii="Calibri" w:hAnsi="Calibri" w:cs="Calibri"/>
          <w:b/>
          <w:sz w:val="22"/>
          <w:szCs w:val="22"/>
          <w:u w:val="single"/>
          <w:lang w:val="en-AU"/>
        </w:rPr>
      </w:pPr>
    </w:p>
    <w:p w14:paraId="6161A9DD" w14:textId="50E40286" w:rsidR="00DF0CE5" w:rsidRPr="009D5731" w:rsidRDefault="00DF0CE5" w:rsidP="00074CA3">
      <w:pPr>
        <w:tabs>
          <w:tab w:val="left" w:pos="8931"/>
        </w:tabs>
        <w:ind w:right="-2"/>
        <w:outlineLvl w:val="0"/>
        <w:rPr>
          <w:rFonts w:ascii="Calibri" w:hAnsi="Calibri" w:cs="Calibri"/>
          <w:b/>
          <w:sz w:val="22"/>
          <w:szCs w:val="22"/>
          <w:u w:val="single"/>
          <w:lang w:val="en-AU"/>
        </w:rPr>
      </w:pPr>
      <w:r w:rsidRPr="009D5731">
        <w:rPr>
          <w:rFonts w:ascii="Calibri" w:hAnsi="Calibri" w:cs="Calibri"/>
          <w:b/>
          <w:sz w:val="22"/>
          <w:szCs w:val="22"/>
          <w:u w:val="single"/>
          <w:lang w:val="en-AU"/>
        </w:rPr>
        <w:t>Total:</w:t>
      </w:r>
      <w:r w:rsidR="00771677">
        <w:rPr>
          <w:rFonts w:ascii="Calibri" w:hAnsi="Calibri" w:cs="Calibri"/>
          <w:b/>
          <w:sz w:val="22"/>
          <w:szCs w:val="22"/>
          <w:u w:val="single"/>
          <w:lang w:val="en-AU"/>
        </w:rPr>
        <w:t xml:space="preserve"> </w:t>
      </w:r>
      <w:r w:rsidRPr="009D5731">
        <w:rPr>
          <w:rFonts w:ascii="Calibri" w:hAnsi="Calibri" w:cs="Calibri"/>
          <w:b/>
          <w:sz w:val="22"/>
          <w:szCs w:val="22"/>
          <w:u w:val="single"/>
          <w:lang w:val="en-AU"/>
        </w:rPr>
        <w:t>$</w:t>
      </w:r>
      <w:r w:rsidR="00771677">
        <w:rPr>
          <w:rFonts w:ascii="Calibri" w:hAnsi="Calibri" w:cs="Calibri"/>
          <w:b/>
          <w:sz w:val="22"/>
          <w:szCs w:val="22"/>
          <w:u w:val="single"/>
          <w:lang w:val="en-AU"/>
        </w:rPr>
        <w:t xml:space="preserve"> {</w:t>
      </w:r>
      <w:proofErr w:type="spellStart"/>
      <w:r w:rsidR="00771677">
        <w:rPr>
          <w:rFonts w:ascii="Calibri" w:hAnsi="Calibri" w:cs="Calibri"/>
          <w:b/>
          <w:sz w:val="22"/>
          <w:szCs w:val="22"/>
          <w:lang w:val="en-AU"/>
        </w:rPr>
        <w:t>totalFee</w:t>
      </w:r>
      <w:proofErr w:type="spellEnd"/>
      <w:r w:rsidR="00771677">
        <w:rPr>
          <w:rFonts w:ascii="Calibri" w:hAnsi="Calibri" w:cs="Calibri"/>
          <w:b/>
          <w:sz w:val="22"/>
          <w:szCs w:val="22"/>
          <w:u w:val="single"/>
          <w:lang w:val="en-AU"/>
        </w:rPr>
        <w:t>}</w:t>
      </w:r>
    </w:p>
    <w:p w14:paraId="58C6E2CC" w14:textId="77777777" w:rsidR="00771677" w:rsidRDefault="00771677" w:rsidP="00EC73CB">
      <w:pPr>
        <w:spacing w:before="60" w:after="100"/>
        <w:ind w:right="3825"/>
        <w:outlineLvl w:val="0"/>
        <w:rPr>
          <w:rFonts w:ascii="Calibri" w:hAnsi="Calibri" w:cs="Calibri"/>
          <w:b/>
          <w:sz w:val="22"/>
          <w:szCs w:val="22"/>
          <w:lang w:val="en-AU"/>
        </w:rPr>
      </w:pPr>
    </w:p>
    <w:p w14:paraId="7ABE7865" w14:textId="3FCDE494" w:rsidR="00EC73CB" w:rsidRPr="00926FDF" w:rsidRDefault="00EC73CB" w:rsidP="00EC73CB">
      <w:pPr>
        <w:spacing w:before="60" w:after="100"/>
        <w:ind w:right="3825"/>
        <w:outlineLvl w:val="0"/>
        <w:rPr>
          <w:rFonts w:ascii="Calibri" w:hAnsi="Calibri" w:cs="Calibri"/>
          <w:b/>
          <w:sz w:val="22"/>
          <w:szCs w:val="22"/>
          <w:lang w:val="en-AU"/>
        </w:rPr>
      </w:pPr>
      <w:r w:rsidRPr="00926FDF">
        <w:rPr>
          <w:rFonts w:ascii="Calibri" w:hAnsi="Calibri" w:cs="Calibri"/>
          <w:b/>
          <w:sz w:val="22"/>
          <w:szCs w:val="22"/>
          <w:lang w:val="en-AU"/>
        </w:rPr>
        <w:t>Payment of Fees</w:t>
      </w:r>
    </w:p>
    <w:p w14:paraId="781DB738" w14:textId="77777777" w:rsidR="00D13AFB" w:rsidRDefault="00D13AFB" w:rsidP="00D13AFB">
      <w:pPr>
        <w:numPr>
          <w:ilvl w:val="0"/>
          <w:numId w:val="3"/>
        </w:numPr>
        <w:spacing w:before="60"/>
        <w:jc w:val="both"/>
        <w:rPr>
          <w:rFonts w:ascii="Calibri" w:hAnsi="Calibri" w:cs="Calibri"/>
          <w:sz w:val="22"/>
          <w:szCs w:val="22"/>
          <w:lang w:val="en-AU"/>
        </w:rPr>
      </w:pPr>
      <w:r w:rsidRPr="00926FDF">
        <w:rPr>
          <w:rFonts w:ascii="Calibri" w:hAnsi="Calibri" w:cs="Calibri"/>
          <w:sz w:val="22"/>
          <w:szCs w:val="22"/>
          <w:lang w:val="en-AU"/>
        </w:rPr>
        <w:t xml:space="preserve">Fees are payable one (1) </w:t>
      </w:r>
      <w:r>
        <w:rPr>
          <w:rFonts w:ascii="Calibri" w:hAnsi="Calibri" w:cs="Calibri"/>
          <w:sz w:val="22"/>
          <w:szCs w:val="22"/>
          <w:lang w:val="en-AU"/>
        </w:rPr>
        <w:t>term</w:t>
      </w:r>
      <w:r w:rsidRPr="00926FDF">
        <w:rPr>
          <w:rFonts w:ascii="Calibri" w:hAnsi="Calibri" w:cs="Calibri"/>
          <w:sz w:val="22"/>
          <w:szCs w:val="22"/>
          <w:lang w:val="en-AU"/>
        </w:rPr>
        <w:t xml:space="preserve"> in advance</w:t>
      </w:r>
      <w:r>
        <w:rPr>
          <w:rFonts w:ascii="Calibri" w:hAnsi="Calibri" w:cs="Calibri"/>
          <w:sz w:val="22"/>
          <w:szCs w:val="22"/>
          <w:lang w:val="en-AU"/>
        </w:rPr>
        <w:t>.</w:t>
      </w:r>
    </w:p>
    <w:p w14:paraId="270ADB5A" w14:textId="77777777" w:rsidR="00D13AFB" w:rsidRDefault="00D13AFB" w:rsidP="00D13AFB">
      <w:pPr>
        <w:numPr>
          <w:ilvl w:val="0"/>
          <w:numId w:val="3"/>
        </w:numPr>
        <w:spacing w:before="60" w:after="100"/>
        <w:jc w:val="both"/>
        <w:rPr>
          <w:rFonts w:ascii="Calibri" w:hAnsi="Calibri" w:cs="Calibri"/>
          <w:sz w:val="22"/>
          <w:szCs w:val="22"/>
          <w:lang w:val="en-AU"/>
        </w:rPr>
      </w:pPr>
      <w:r w:rsidRPr="00D13AFB">
        <w:rPr>
          <w:rFonts w:ascii="Calibri" w:hAnsi="Calibri" w:cs="Calibri"/>
          <w:sz w:val="22"/>
          <w:szCs w:val="22"/>
          <w:lang w:val="en-AU"/>
        </w:rPr>
        <w:t xml:space="preserve">Under ESOS legislations, </w:t>
      </w:r>
      <w:r w:rsidR="00B964AA">
        <w:rPr>
          <w:rFonts w:ascii="Calibri" w:hAnsi="Calibri" w:cs="Calibri"/>
          <w:sz w:val="22"/>
          <w:szCs w:val="22"/>
          <w:lang w:val="en-AU"/>
        </w:rPr>
        <w:t>Newton</w:t>
      </w:r>
      <w:r w:rsidRPr="00D13AFB">
        <w:rPr>
          <w:rFonts w:ascii="Calibri" w:hAnsi="Calibri" w:cs="Calibri"/>
          <w:sz w:val="22"/>
          <w:szCs w:val="22"/>
          <w:lang w:val="en-AU"/>
        </w:rPr>
        <w:t xml:space="preserve"> College will not collect </w:t>
      </w:r>
      <w:proofErr w:type="gramStart"/>
      <w:r w:rsidRPr="00D13AFB">
        <w:rPr>
          <w:rFonts w:ascii="Calibri" w:hAnsi="Calibri" w:cs="Calibri"/>
          <w:sz w:val="22"/>
          <w:szCs w:val="22"/>
          <w:lang w:val="en-AU"/>
        </w:rPr>
        <w:t>in excess of</w:t>
      </w:r>
      <w:proofErr w:type="gramEnd"/>
      <w:r w:rsidRPr="00D13AFB">
        <w:rPr>
          <w:rFonts w:ascii="Calibri" w:hAnsi="Calibri" w:cs="Calibri"/>
          <w:sz w:val="22"/>
          <w:szCs w:val="22"/>
          <w:lang w:val="en-AU"/>
        </w:rPr>
        <w:t xml:space="preserve"> 50% of the total tuition payable prior to commencement of the course. While </w:t>
      </w:r>
      <w:r w:rsidR="00B964AA">
        <w:rPr>
          <w:rFonts w:ascii="Calibri" w:hAnsi="Calibri" w:cs="Calibri"/>
          <w:sz w:val="22"/>
          <w:szCs w:val="22"/>
          <w:lang w:val="en-AU"/>
        </w:rPr>
        <w:t>Newton</w:t>
      </w:r>
      <w:r w:rsidR="00B964AA" w:rsidRPr="00D13AFB">
        <w:rPr>
          <w:rFonts w:ascii="Calibri" w:hAnsi="Calibri" w:cs="Calibri"/>
          <w:sz w:val="22"/>
          <w:szCs w:val="22"/>
          <w:lang w:val="en-AU"/>
        </w:rPr>
        <w:t xml:space="preserve"> </w:t>
      </w:r>
      <w:r w:rsidRPr="00D13AFB">
        <w:rPr>
          <w:rFonts w:ascii="Calibri" w:hAnsi="Calibri" w:cs="Calibri"/>
          <w:sz w:val="22"/>
          <w:szCs w:val="22"/>
          <w:lang w:val="en-AU"/>
        </w:rPr>
        <w:t xml:space="preserve">College does not require students to pay more than 50% as pre-paid tuition fee, the </w:t>
      </w:r>
      <w:proofErr w:type="gramStart"/>
      <w:r w:rsidRPr="00D13AFB">
        <w:rPr>
          <w:rFonts w:ascii="Calibri" w:hAnsi="Calibri" w:cs="Calibri"/>
          <w:sz w:val="22"/>
          <w:szCs w:val="22"/>
          <w:lang w:val="en-AU"/>
        </w:rPr>
        <w:t>student</w:t>
      </w:r>
      <w:proofErr w:type="gramEnd"/>
      <w:r w:rsidRPr="00D13AFB">
        <w:rPr>
          <w:rFonts w:ascii="Calibri" w:hAnsi="Calibri" w:cs="Calibri"/>
          <w:sz w:val="22"/>
          <w:szCs w:val="22"/>
          <w:lang w:val="en-AU"/>
        </w:rPr>
        <w:t xml:space="preserve"> or the person responsible for paying the fees can however choose to pay more. No obligation is created on </w:t>
      </w:r>
      <w:r w:rsidR="00B964AA">
        <w:rPr>
          <w:rFonts w:ascii="Calibri" w:hAnsi="Calibri" w:cs="Calibri"/>
          <w:sz w:val="22"/>
          <w:szCs w:val="22"/>
          <w:lang w:val="en-AU"/>
        </w:rPr>
        <w:t>Newton</w:t>
      </w:r>
      <w:r w:rsidR="00B964AA" w:rsidRPr="00D13AFB">
        <w:rPr>
          <w:rFonts w:ascii="Calibri" w:hAnsi="Calibri" w:cs="Calibri"/>
          <w:sz w:val="22"/>
          <w:szCs w:val="22"/>
          <w:lang w:val="en-AU"/>
        </w:rPr>
        <w:t xml:space="preserve"> </w:t>
      </w:r>
      <w:r w:rsidRPr="00D13AFB">
        <w:rPr>
          <w:rFonts w:ascii="Calibri" w:hAnsi="Calibri" w:cs="Calibri"/>
          <w:sz w:val="22"/>
          <w:szCs w:val="22"/>
          <w:lang w:val="en-AU"/>
        </w:rPr>
        <w:t xml:space="preserve">College till the College has </w:t>
      </w:r>
      <w:r w:rsidRPr="00D13AFB">
        <w:rPr>
          <w:rFonts w:ascii="Calibri" w:hAnsi="Calibri" w:cs="Calibri"/>
          <w:sz w:val="22"/>
          <w:szCs w:val="22"/>
          <w:lang w:val="en-AU"/>
        </w:rPr>
        <w:lastRenderedPageBreak/>
        <w:t>accepted the Acceptance Form, funds have been cleared by the bank and an official receipt is issued by the college</w:t>
      </w:r>
      <w:r>
        <w:rPr>
          <w:rFonts w:ascii="Calibri" w:hAnsi="Calibri" w:cs="Calibri"/>
          <w:sz w:val="22"/>
          <w:szCs w:val="22"/>
          <w:lang w:val="en-AU"/>
        </w:rPr>
        <w:t>.</w:t>
      </w:r>
    </w:p>
    <w:p w14:paraId="668DD6D9" w14:textId="77777777" w:rsidR="00EC73CB" w:rsidRPr="00926FDF" w:rsidRDefault="00EC73CB" w:rsidP="00D35B62">
      <w:pPr>
        <w:numPr>
          <w:ilvl w:val="0"/>
          <w:numId w:val="3"/>
        </w:numPr>
        <w:spacing w:before="60" w:after="100"/>
        <w:jc w:val="both"/>
        <w:rPr>
          <w:rFonts w:ascii="Calibri" w:hAnsi="Calibri" w:cs="Calibri"/>
          <w:sz w:val="22"/>
          <w:szCs w:val="22"/>
          <w:lang w:val="en-AU"/>
        </w:rPr>
      </w:pPr>
      <w:r w:rsidRPr="00926FDF">
        <w:rPr>
          <w:rFonts w:ascii="Calibri" w:hAnsi="Calibri" w:cs="Calibri"/>
          <w:sz w:val="22"/>
          <w:szCs w:val="22"/>
          <w:lang w:val="en-AU"/>
        </w:rPr>
        <w:t>All fees must be paid in Australian dollars ($AUD)</w:t>
      </w:r>
    </w:p>
    <w:p w14:paraId="6A7823C9" w14:textId="77777777" w:rsidR="00EC73CB" w:rsidRPr="00926FDF" w:rsidRDefault="00EC73CB" w:rsidP="00D35B62">
      <w:pPr>
        <w:numPr>
          <w:ilvl w:val="0"/>
          <w:numId w:val="3"/>
        </w:numPr>
        <w:spacing w:before="60" w:after="100"/>
        <w:jc w:val="both"/>
        <w:rPr>
          <w:rFonts w:ascii="Calibri" w:hAnsi="Calibri" w:cs="Calibri"/>
          <w:sz w:val="22"/>
          <w:szCs w:val="22"/>
          <w:lang w:val="en-AU"/>
        </w:rPr>
      </w:pPr>
      <w:r w:rsidRPr="00926FDF">
        <w:rPr>
          <w:rFonts w:ascii="Calibri" w:hAnsi="Calibri" w:cs="Calibri"/>
          <w:sz w:val="22"/>
          <w:szCs w:val="22"/>
          <w:lang w:val="en-AU"/>
        </w:rPr>
        <w:t>Late payment of fees may result in:</w:t>
      </w:r>
    </w:p>
    <w:p w14:paraId="1E01D7DF" w14:textId="77777777" w:rsidR="00EC73CB" w:rsidRPr="00926FDF" w:rsidRDefault="00EC73CB" w:rsidP="00D35B62">
      <w:pPr>
        <w:numPr>
          <w:ilvl w:val="1"/>
          <w:numId w:val="2"/>
        </w:numPr>
        <w:spacing w:before="60" w:after="100"/>
        <w:jc w:val="both"/>
        <w:rPr>
          <w:rFonts w:ascii="Calibri" w:hAnsi="Calibri" w:cs="Calibri"/>
          <w:sz w:val="22"/>
          <w:szCs w:val="22"/>
          <w:lang w:val="en-AU"/>
        </w:rPr>
      </w:pPr>
      <w:r w:rsidRPr="00926FDF">
        <w:rPr>
          <w:rFonts w:ascii="Calibri" w:hAnsi="Calibri" w:cs="Calibri"/>
          <w:sz w:val="22"/>
          <w:szCs w:val="22"/>
          <w:lang w:val="en-AU"/>
        </w:rPr>
        <w:t xml:space="preserve">The possibility of </w:t>
      </w:r>
      <w:r w:rsidR="00D12FDD">
        <w:rPr>
          <w:rFonts w:ascii="Calibri" w:hAnsi="Calibri" w:cs="Calibri"/>
          <w:sz w:val="22"/>
          <w:szCs w:val="22"/>
          <w:lang w:val="en-AU"/>
        </w:rPr>
        <w:t>NC</w:t>
      </w:r>
      <w:r w:rsidRPr="00926FDF">
        <w:rPr>
          <w:rFonts w:ascii="Calibri" w:hAnsi="Calibri" w:cs="Calibri"/>
          <w:sz w:val="22"/>
          <w:szCs w:val="22"/>
          <w:lang w:val="en-AU"/>
        </w:rPr>
        <w:t xml:space="preserve"> initiating Legal proceedings against you, and/or</w:t>
      </w:r>
    </w:p>
    <w:p w14:paraId="47C35789" w14:textId="77777777" w:rsidR="00EC73CB" w:rsidRPr="00926FDF" w:rsidRDefault="00EC73CB" w:rsidP="00D35B62">
      <w:pPr>
        <w:numPr>
          <w:ilvl w:val="1"/>
          <w:numId w:val="2"/>
        </w:numPr>
        <w:spacing w:before="60" w:after="100"/>
        <w:jc w:val="both"/>
        <w:rPr>
          <w:rFonts w:ascii="Calibri" w:hAnsi="Calibri" w:cs="Calibri"/>
          <w:sz w:val="22"/>
          <w:szCs w:val="22"/>
          <w:lang w:val="en-AU"/>
        </w:rPr>
      </w:pPr>
      <w:r w:rsidRPr="00926FDF">
        <w:rPr>
          <w:rFonts w:ascii="Calibri" w:hAnsi="Calibri" w:cs="Calibri"/>
          <w:sz w:val="22"/>
          <w:szCs w:val="22"/>
          <w:lang w:val="en-AU"/>
        </w:rPr>
        <w:t xml:space="preserve">The possibility of </w:t>
      </w:r>
      <w:r w:rsidR="00D12FDD">
        <w:rPr>
          <w:rFonts w:ascii="Calibri" w:hAnsi="Calibri" w:cs="Calibri"/>
          <w:sz w:val="22"/>
          <w:szCs w:val="22"/>
          <w:lang w:val="en-AU"/>
        </w:rPr>
        <w:t>NC</w:t>
      </w:r>
      <w:r w:rsidRPr="00926FDF">
        <w:rPr>
          <w:rFonts w:ascii="Calibri" w:hAnsi="Calibri" w:cs="Calibri"/>
          <w:sz w:val="22"/>
          <w:szCs w:val="22"/>
          <w:lang w:val="en-AU"/>
        </w:rPr>
        <w:t xml:space="preserve"> initiating debt collection action against you, and/or</w:t>
      </w:r>
    </w:p>
    <w:p w14:paraId="2C01EE39" w14:textId="77777777" w:rsidR="00EC73CB" w:rsidRPr="00926FDF" w:rsidRDefault="00EC73CB" w:rsidP="00D35B62">
      <w:pPr>
        <w:numPr>
          <w:ilvl w:val="1"/>
          <w:numId w:val="2"/>
        </w:numPr>
        <w:spacing w:before="60" w:after="180"/>
        <w:ind w:left="1434" w:hanging="357"/>
        <w:jc w:val="both"/>
        <w:rPr>
          <w:rFonts w:ascii="Calibri" w:hAnsi="Calibri" w:cs="Calibri"/>
          <w:sz w:val="22"/>
          <w:szCs w:val="22"/>
          <w:lang w:val="en-AU"/>
        </w:rPr>
      </w:pPr>
      <w:r w:rsidRPr="00926FDF">
        <w:rPr>
          <w:rFonts w:ascii="Calibri" w:hAnsi="Calibri" w:cs="Calibri"/>
          <w:sz w:val="22"/>
          <w:szCs w:val="22"/>
          <w:lang w:val="en-AU"/>
        </w:rPr>
        <w:t xml:space="preserve">The possibility of </w:t>
      </w:r>
      <w:r w:rsidR="00D12FDD">
        <w:rPr>
          <w:rFonts w:ascii="Calibri" w:hAnsi="Calibri" w:cs="Calibri"/>
          <w:sz w:val="22"/>
          <w:szCs w:val="22"/>
          <w:lang w:val="en-AU"/>
        </w:rPr>
        <w:t>NC</w:t>
      </w:r>
      <w:r w:rsidRPr="00926FDF">
        <w:rPr>
          <w:rFonts w:ascii="Calibri" w:hAnsi="Calibri" w:cs="Calibri"/>
          <w:sz w:val="22"/>
          <w:szCs w:val="22"/>
          <w:lang w:val="en-AU"/>
        </w:rPr>
        <w:t xml:space="preserve"> reporting you to the Department of Home Affairs (DHA) and cancelling your enrolment.</w:t>
      </w:r>
    </w:p>
    <w:p w14:paraId="611CD72C" w14:textId="77777777" w:rsidR="00EC73CB" w:rsidRPr="00926FDF" w:rsidRDefault="00EC73CB" w:rsidP="00EC73CB">
      <w:pPr>
        <w:tabs>
          <w:tab w:val="left" w:pos="5730"/>
        </w:tabs>
        <w:spacing w:before="120"/>
        <w:outlineLvl w:val="0"/>
        <w:rPr>
          <w:rFonts w:ascii="Calibri" w:hAnsi="Calibri" w:cs="Calibri"/>
          <w:b/>
          <w:sz w:val="22"/>
          <w:szCs w:val="22"/>
          <w:lang w:val="en-AU"/>
        </w:rPr>
      </w:pPr>
      <w:r w:rsidRPr="00926FDF">
        <w:rPr>
          <w:rFonts w:ascii="Calibri" w:hAnsi="Calibri" w:cs="Calibri"/>
          <w:b/>
          <w:sz w:val="22"/>
          <w:szCs w:val="22"/>
          <w:lang w:val="en-AU"/>
        </w:rPr>
        <w:t>Other Course Costs (as applicable)</w:t>
      </w:r>
      <w:r w:rsidRPr="00926FDF">
        <w:rPr>
          <w:rFonts w:ascii="Calibri" w:hAnsi="Calibri" w:cs="Calibri"/>
          <w:b/>
          <w:sz w:val="22"/>
          <w:szCs w:val="22"/>
          <w:lang w:val="en-AU"/>
        </w:rPr>
        <w:tab/>
      </w:r>
    </w:p>
    <w:tbl>
      <w:tblPr>
        <w:tblpPr w:leftFromText="180" w:rightFromText="180" w:vertAnchor="text" w:horzAnchor="margin" w:tblpY="21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2220"/>
        <w:gridCol w:w="2907"/>
        <w:gridCol w:w="2320"/>
      </w:tblGrid>
      <w:tr w:rsidR="00EC73CB" w:rsidRPr="00926FDF" w14:paraId="52BF55D3" w14:textId="77777777" w:rsidTr="00530109">
        <w:trPr>
          <w:trHeight w:val="417"/>
        </w:trPr>
        <w:tc>
          <w:tcPr>
            <w:tcW w:w="1132" w:type="pct"/>
            <w:shd w:val="clear" w:color="auto" w:fill="D9D9D9" w:themeFill="background1" w:themeFillShade="D9"/>
            <w:vAlign w:val="center"/>
          </w:tcPr>
          <w:p w14:paraId="2A77A45A" w14:textId="77777777" w:rsidR="00EC73CB" w:rsidRPr="00926FDF" w:rsidRDefault="00EC73CB" w:rsidP="00FA1889">
            <w:pPr>
              <w:spacing w:before="60" w:after="60"/>
              <w:rPr>
                <w:rFonts w:ascii="Calibri" w:hAnsi="Calibri" w:cs="Calibri"/>
                <w:b/>
                <w:sz w:val="22"/>
                <w:szCs w:val="22"/>
                <w:lang w:val="en-AU"/>
              </w:rPr>
            </w:pPr>
            <w:r w:rsidRPr="00926FDF">
              <w:rPr>
                <w:rFonts w:ascii="Calibri" w:hAnsi="Calibri" w:cs="Calibri"/>
                <w:b/>
                <w:sz w:val="22"/>
                <w:szCs w:val="22"/>
                <w:lang w:val="en-AU"/>
              </w:rPr>
              <w:t>Credit Transfer</w:t>
            </w:r>
          </w:p>
        </w:tc>
        <w:tc>
          <w:tcPr>
            <w:tcW w:w="1153" w:type="pct"/>
            <w:shd w:val="clear" w:color="auto" w:fill="auto"/>
            <w:vAlign w:val="center"/>
          </w:tcPr>
          <w:p w14:paraId="4AE8E3B7" w14:textId="77777777" w:rsidR="00EC73CB" w:rsidRPr="00926FDF" w:rsidRDefault="00EC73CB" w:rsidP="00FA1889">
            <w:pPr>
              <w:spacing w:before="60" w:after="60"/>
              <w:rPr>
                <w:rFonts w:ascii="Calibri" w:hAnsi="Calibri" w:cs="Calibri"/>
                <w:color w:val="000000"/>
                <w:sz w:val="22"/>
                <w:szCs w:val="22"/>
                <w:lang w:val="en-AU"/>
              </w:rPr>
            </w:pPr>
            <w:r w:rsidRPr="00926FDF">
              <w:rPr>
                <w:rFonts w:ascii="Calibri" w:hAnsi="Calibri" w:cs="Calibri"/>
                <w:color w:val="000000"/>
                <w:sz w:val="22"/>
                <w:szCs w:val="22"/>
                <w:lang w:val="en-AU"/>
              </w:rPr>
              <w:t>Nil</w:t>
            </w:r>
          </w:p>
        </w:tc>
        <w:tc>
          <w:tcPr>
            <w:tcW w:w="1510" w:type="pct"/>
            <w:shd w:val="clear" w:color="auto" w:fill="D9D9D9" w:themeFill="background1" w:themeFillShade="D9"/>
            <w:vAlign w:val="center"/>
          </w:tcPr>
          <w:p w14:paraId="6374C735" w14:textId="77777777" w:rsidR="00EC73CB" w:rsidRPr="00926FDF" w:rsidRDefault="00EC73CB" w:rsidP="00FA1889">
            <w:pPr>
              <w:spacing w:before="60" w:after="60"/>
              <w:rPr>
                <w:rFonts w:ascii="Calibri" w:hAnsi="Calibri" w:cs="Calibri"/>
                <w:b/>
                <w:sz w:val="22"/>
                <w:szCs w:val="22"/>
                <w:lang w:val="en-AU"/>
              </w:rPr>
            </w:pPr>
            <w:r w:rsidRPr="00926FDF">
              <w:rPr>
                <w:rFonts w:ascii="Calibri" w:hAnsi="Calibri" w:cs="Calibri"/>
                <w:b/>
                <w:sz w:val="22"/>
                <w:szCs w:val="22"/>
                <w:lang w:val="en-AU"/>
              </w:rPr>
              <w:t>Replacement of Student ID</w:t>
            </w:r>
          </w:p>
        </w:tc>
        <w:tc>
          <w:tcPr>
            <w:tcW w:w="1205" w:type="pct"/>
            <w:shd w:val="clear" w:color="auto" w:fill="auto"/>
            <w:vAlign w:val="center"/>
          </w:tcPr>
          <w:p w14:paraId="120B3365" w14:textId="77777777" w:rsidR="00EC73CB" w:rsidRPr="00926FDF" w:rsidRDefault="00EC73CB" w:rsidP="00FA1889">
            <w:pPr>
              <w:spacing w:before="60" w:after="60"/>
              <w:rPr>
                <w:rFonts w:ascii="Calibri" w:hAnsi="Calibri" w:cs="Calibri"/>
                <w:color w:val="000000"/>
                <w:sz w:val="22"/>
                <w:szCs w:val="22"/>
                <w:lang w:val="en-AU"/>
              </w:rPr>
            </w:pPr>
            <w:r w:rsidRPr="00926FDF">
              <w:rPr>
                <w:rFonts w:ascii="Calibri" w:hAnsi="Calibri" w:cs="Calibri"/>
                <w:color w:val="000000"/>
                <w:sz w:val="22"/>
                <w:szCs w:val="22"/>
                <w:lang w:val="en-AU"/>
              </w:rPr>
              <w:t>$10.00</w:t>
            </w:r>
          </w:p>
        </w:tc>
      </w:tr>
      <w:tr w:rsidR="00EC73CB" w:rsidRPr="00926FDF" w14:paraId="08052D10" w14:textId="77777777" w:rsidTr="00530109">
        <w:trPr>
          <w:trHeight w:val="207"/>
        </w:trPr>
        <w:tc>
          <w:tcPr>
            <w:tcW w:w="1132" w:type="pct"/>
            <w:shd w:val="clear" w:color="auto" w:fill="D9D9D9" w:themeFill="background1" w:themeFillShade="D9"/>
            <w:vAlign w:val="center"/>
          </w:tcPr>
          <w:p w14:paraId="114C58F8" w14:textId="77777777" w:rsidR="00EC73CB" w:rsidRPr="00926FDF" w:rsidRDefault="00EC73CB" w:rsidP="00FA1889">
            <w:pPr>
              <w:spacing w:before="60" w:after="60"/>
              <w:rPr>
                <w:rFonts w:ascii="Calibri" w:hAnsi="Calibri" w:cs="Calibri"/>
                <w:b/>
                <w:sz w:val="22"/>
                <w:szCs w:val="22"/>
                <w:lang w:val="en-AU"/>
              </w:rPr>
            </w:pPr>
            <w:r w:rsidRPr="00926FDF">
              <w:rPr>
                <w:rFonts w:ascii="Calibri" w:hAnsi="Calibri" w:cs="Calibri"/>
                <w:b/>
                <w:sz w:val="22"/>
                <w:szCs w:val="22"/>
                <w:lang w:val="en-AU"/>
              </w:rPr>
              <w:t>Supplementary Assessment</w:t>
            </w:r>
          </w:p>
        </w:tc>
        <w:tc>
          <w:tcPr>
            <w:tcW w:w="1153" w:type="pct"/>
            <w:shd w:val="clear" w:color="auto" w:fill="auto"/>
            <w:vAlign w:val="center"/>
          </w:tcPr>
          <w:p w14:paraId="38FDE95A" w14:textId="77777777" w:rsidR="00EC73CB" w:rsidRPr="00926FDF" w:rsidRDefault="00EC73CB" w:rsidP="00FA1889">
            <w:pPr>
              <w:spacing w:before="60" w:after="60"/>
              <w:rPr>
                <w:rFonts w:ascii="Calibri" w:hAnsi="Calibri" w:cs="Calibri"/>
                <w:color w:val="000000"/>
                <w:sz w:val="22"/>
                <w:szCs w:val="22"/>
                <w:lang w:val="en-AU"/>
              </w:rPr>
            </w:pPr>
            <w:r w:rsidRPr="00926FDF">
              <w:rPr>
                <w:rFonts w:ascii="Calibri" w:hAnsi="Calibri" w:cs="Calibri"/>
                <w:color w:val="000000"/>
                <w:sz w:val="22"/>
                <w:szCs w:val="22"/>
                <w:lang w:val="en-AU"/>
              </w:rPr>
              <w:t>Two free re-assessments</w:t>
            </w:r>
          </w:p>
        </w:tc>
        <w:tc>
          <w:tcPr>
            <w:tcW w:w="1510" w:type="pct"/>
            <w:shd w:val="clear" w:color="auto" w:fill="D9D9D9" w:themeFill="background1" w:themeFillShade="D9"/>
            <w:vAlign w:val="center"/>
          </w:tcPr>
          <w:p w14:paraId="7FEDF191" w14:textId="77777777" w:rsidR="00EC73CB" w:rsidRPr="00926FDF" w:rsidRDefault="00EC73CB" w:rsidP="00FA1889">
            <w:pPr>
              <w:spacing w:after="60"/>
              <w:rPr>
                <w:rFonts w:ascii="Calibri" w:hAnsi="Calibri" w:cs="Calibri"/>
                <w:b/>
                <w:sz w:val="22"/>
                <w:szCs w:val="22"/>
                <w:lang w:val="en-AU"/>
              </w:rPr>
            </w:pPr>
            <w:r w:rsidRPr="00926FDF">
              <w:rPr>
                <w:rFonts w:ascii="Calibri" w:hAnsi="Calibri" w:cs="Calibri"/>
                <w:b/>
                <w:sz w:val="22"/>
                <w:szCs w:val="22"/>
                <w:lang w:val="en-AU"/>
              </w:rPr>
              <w:t>Change of Course</w:t>
            </w:r>
          </w:p>
        </w:tc>
        <w:tc>
          <w:tcPr>
            <w:tcW w:w="1205" w:type="pct"/>
            <w:shd w:val="clear" w:color="auto" w:fill="auto"/>
            <w:vAlign w:val="center"/>
          </w:tcPr>
          <w:p w14:paraId="665939A4" w14:textId="77777777" w:rsidR="00EC73CB" w:rsidRPr="00926FDF" w:rsidRDefault="00EC73CB" w:rsidP="00FA1889">
            <w:pPr>
              <w:spacing w:before="60" w:after="60"/>
              <w:rPr>
                <w:rFonts w:ascii="Calibri" w:hAnsi="Calibri" w:cs="Calibri"/>
                <w:sz w:val="22"/>
                <w:szCs w:val="22"/>
                <w:lang w:val="en-AU"/>
              </w:rPr>
            </w:pPr>
            <w:r w:rsidRPr="00926FDF">
              <w:rPr>
                <w:rFonts w:ascii="Calibri" w:hAnsi="Calibri" w:cs="Calibri"/>
                <w:color w:val="000000"/>
                <w:sz w:val="22"/>
                <w:szCs w:val="22"/>
                <w:lang w:val="en-AU"/>
              </w:rPr>
              <w:t>$100.00</w:t>
            </w:r>
          </w:p>
        </w:tc>
      </w:tr>
      <w:tr w:rsidR="00EC73CB" w:rsidRPr="00926FDF" w14:paraId="0B63EAA2" w14:textId="77777777" w:rsidTr="00530109">
        <w:trPr>
          <w:trHeight w:val="207"/>
        </w:trPr>
        <w:tc>
          <w:tcPr>
            <w:tcW w:w="1132" w:type="pct"/>
            <w:shd w:val="clear" w:color="auto" w:fill="D9D9D9" w:themeFill="background1" w:themeFillShade="D9"/>
            <w:vAlign w:val="center"/>
          </w:tcPr>
          <w:p w14:paraId="499E622E" w14:textId="77777777" w:rsidR="00EC73CB" w:rsidRPr="00926FDF" w:rsidRDefault="00EC73CB" w:rsidP="00FA1889">
            <w:pPr>
              <w:spacing w:before="60" w:after="60"/>
              <w:rPr>
                <w:rFonts w:ascii="Calibri" w:hAnsi="Calibri" w:cs="Calibri"/>
                <w:b/>
                <w:sz w:val="22"/>
                <w:szCs w:val="22"/>
                <w:lang w:val="en-AU"/>
              </w:rPr>
            </w:pPr>
            <w:r w:rsidRPr="00926FDF">
              <w:rPr>
                <w:rFonts w:ascii="Calibri" w:hAnsi="Calibri" w:cs="Calibri"/>
                <w:b/>
                <w:sz w:val="22"/>
                <w:szCs w:val="22"/>
                <w:lang w:val="en-AU"/>
              </w:rPr>
              <w:t>Unit Repeat Cost</w:t>
            </w:r>
          </w:p>
        </w:tc>
        <w:tc>
          <w:tcPr>
            <w:tcW w:w="1153" w:type="pct"/>
            <w:shd w:val="clear" w:color="auto" w:fill="auto"/>
            <w:vAlign w:val="center"/>
          </w:tcPr>
          <w:p w14:paraId="5C294E5C" w14:textId="77777777" w:rsidR="00EC73CB" w:rsidRPr="00926FDF" w:rsidRDefault="00EC73CB" w:rsidP="00FA1889">
            <w:pPr>
              <w:spacing w:before="60" w:after="60"/>
              <w:rPr>
                <w:rFonts w:ascii="Calibri" w:hAnsi="Calibri" w:cs="Calibri"/>
                <w:color w:val="000000"/>
                <w:sz w:val="22"/>
                <w:szCs w:val="22"/>
                <w:lang w:val="en-AU"/>
              </w:rPr>
            </w:pPr>
            <w:r w:rsidRPr="00926FDF">
              <w:rPr>
                <w:rFonts w:ascii="Calibri" w:hAnsi="Calibri" w:cs="Calibri"/>
                <w:color w:val="000000"/>
                <w:sz w:val="22"/>
                <w:szCs w:val="22"/>
                <w:lang w:val="en-AU"/>
              </w:rPr>
              <w:t>Total cost of course/total course hours* unit hours</w:t>
            </w:r>
          </w:p>
        </w:tc>
        <w:tc>
          <w:tcPr>
            <w:tcW w:w="1510" w:type="pct"/>
            <w:shd w:val="clear" w:color="auto" w:fill="D9D9D9" w:themeFill="background1" w:themeFillShade="D9"/>
            <w:vAlign w:val="center"/>
          </w:tcPr>
          <w:p w14:paraId="37AFFC7C" w14:textId="77777777" w:rsidR="00EC73CB" w:rsidRPr="00926FDF" w:rsidRDefault="00EC73CB" w:rsidP="00FA1889">
            <w:pPr>
              <w:spacing w:before="60"/>
              <w:rPr>
                <w:rFonts w:ascii="Calibri" w:hAnsi="Calibri" w:cs="Calibri"/>
                <w:b/>
                <w:sz w:val="22"/>
                <w:szCs w:val="22"/>
                <w:lang w:val="en-AU"/>
              </w:rPr>
            </w:pPr>
            <w:r w:rsidRPr="00926FDF">
              <w:rPr>
                <w:rFonts w:ascii="Calibri" w:hAnsi="Calibri" w:cs="Calibri"/>
                <w:b/>
                <w:sz w:val="22"/>
                <w:szCs w:val="22"/>
                <w:lang w:val="en-AU"/>
              </w:rPr>
              <w:t>Academic Document</w:t>
            </w:r>
          </w:p>
          <w:p w14:paraId="7575EB73" w14:textId="77777777" w:rsidR="00EC73CB" w:rsidRPr="00926FDF" w:rsidRDefault="00EC73CB" w:rsidP="00FA1889">
            <w:pPr>
              <w:spacing w:before="60" w:after="60"/>
              <w:rPr>
                <w:rFonts w:ascii="Calibri" w:hAnsi="Calibri" w:cs="Calibri"/>
                <w:b/>
                <w:sz w:val="22"/>
                <w:szCs w:val="22"/>
                <w:lang w:val="en-AU"/>
              </w:rPr>
            </w:pPr>
            <w:r w:rsidRPr="00926FDF">
              <w:rPr>
                <w:rFonts w:ascii="Calibri" w:hAnsi="Calibri" w:cs="Calibri"/>
                <w:b/>
                <w:sz w:val="22"/>
                <w:szCs w:val="22"/>
                <w:lang w:val="en-AU"/>
              </w:rPr>
              <w:t>Re-issue</w:t>
            </w:r>
          </w:p>
        </w:tc>
        <w:tc>
          <w:tcPr>
            <w:tcW w:w="1205" w:type="pct"/>
            <w:shd w:val="clear" w:color="auto" w:fill="auto"/>
            <w:vAlign w:val="center"/>
          </w:tcPr>
          <w:p w14:paraId="47D682C7" w14:textId="77777777" w:rsidR="00EC73CB" w:rsidRPr="00926FDF" w:rsidRDefault="00EC73CB" w:rsidP="00FA1889">
            <w:pPr>
              <w:spacing w:before="60" w:after="60"/>
              <w:rPr>
                <w:rFonts w:ascii="Calibri" w:hAnsi="Calibri" w:cs="Calibri"/>
                <w:color w:val="000000"/>
                <w:sz w:val="22"/>
                <w:szCs w:val="22"/>
                <w:lang w:val="en-AU"/>
              </w:rPr>
            </w:pPr>
            <w:r w:rsidRPr="00926FDF">
              <w:rPr>
                <w:rFonts w:ascii="Calibri" w:hAnsi="Calibri" w:cs="Calibri"/>
                <w:sz w:val="22"/>
                <w:szCs w:val="22"/>
                <w:lang w:val="en-AU"/>
              </w:rPr>
              <w:t>$50.00</w:t>
            </w:r>
          </w:p>
        </w:tc>
      </w:tr>
    </w:tbl>
    <w:p w14:paraId="132CF044" w14:textId="77777777" w:rsidR="00EC73CB" w:rsidRPr="00926FDF" w:rsidRDefault="00EC73CB" w:rsidP="00EC73CB">
      <w:pPr>
        <w:spacing w:before="120" w:after="60"/>
        <w:jc w:val="both"/>
        <w:outlineLvl w:val="0"/>
        <w:rPr>
          <w:rFonts w:ascii="Calibri" w:hAnsi="Calibri" w:cs="Calibri"/>
          <w:b/>
          <w:sz w:val="22"/>
          <w:szCs w:val="22"/>
          <w:lang w:val="en-AU"/>
        </w:rPr>
      </w:pPr>
      <w:r w:rsidRPr="00926FDF">
        <w:rPr>
          <w:rFonts w:ascii="Calibri" w:hAnsi="Calibri" w:cs="Calibri"/>
          <w:b/>
          <w:sz w:val="22"/>
          <w:szCs w:val="22"/>
          <w:lang w:val="en-AU"/>
        </w:rPr>
        <w:t>Transfer</w:t>
      </w:r>
    </w:p>
    <w:p w14:paraId="3E0A2902" w14:textId="77777777" w:rsidR="00EC73CB" w:rsidRPr="00352C16" w:rsidRDefault="00EC73CB" w:rsidP="00EC73CB">
      <w:pPr>
        <w:spacing w:before="60" w:after="100"/>
        <w:jc w:val="both"/>
        <w:rPr>
          <w:rFonts w:ascii="Calibri" w:hAnsi="Calibri" w:cs="Calibri"/>
          <w:b/>
          <w:sz w:val="22"/>
          <w:szCs w:val="22"/>
          <w:u w:val="single"/>
          <w:lang w:val="en-AU"/>
        </w:rPr>
      </w:pPr>
      <w:r w:rsidRPr="00352C16">
        <w:rPr>
          <w:rFonts w:ascii="Calibri" w:hAnsi="Calibri" w:cs="Calibri"/>
          <w:b/>
          <w:sz w:val="22"/>
          <w:szCs w:val="22"/>
          <w:u w:val="single"/>
          <w:lang w:val="en-AU"/>
        </w:rPr>
        <w:t xml:space="preserve">Transfer to </w:t>
      </w:r>
      <w:r w:rsidR="00D12FDD">
        <w:rPr>
          <w:rFonts w:ascii="Calibri" w:hAnsi="Calibri" w:cs="Calibri"/>
          <w:b/>
          <w:sz w:val="22"/>
          <w:szCs w:val="22"/>
          <w:u w:val="single"/>
          <w:lang w:val="en-AU"/>
        </w:rPr>
        <w:t>NC</w:t>
      </w:r>
    </w:p>
    <w:p w14:paraId="26D4166F" w14:textId="77777777" w:rsidR="00EC73CB" w:rsidRPr="00D624C5" w:rsidRDefault="00EC73CB" w:rsidP="00FB0476">
      <w:pPr>
        <w:pStyle w:val="aa"/>
        <w:numPr>
          <w:ilvl w:val="0"/>
          <w:numId w:val="43"/>
        </w:numPr>
        <w:spacing w:before="60" w:after="100"/>
        <w:jc w:val="both"/>
        <w:rPr>
          <w:rFonts w:ascii="Calibri" w:hAnsi="Calibri" w:cs="Calibri"/>
          <w:szCs w:val="22"/>
        </w:rPr>
      </w:pPr>
      <w:r w:rsidRPr="00D624C5">
        <w:rPr>
          <w:rFonts w:ascii="Calibri" w:hAnsi="Calibri" w:cs="Calibri"/>
          <w:szCs w:val="22"/>
        </w:rPr>
        <w:t xml:space="preserve">Any requests that are received in relation to a student transfer will be directed to RTO Manager (PRISMS officer). The RTO Manager will then assess the applications to transfer education providers and advise the student about the outcome as outlined in the procedure. </w:t>
      </w:r>
    </w:p>
    <w:p w14:paraId="316D5899" w14:textId="77777777" w:rsidR="00EC73CB" w:rsidRPr="00D624C5" w:rsidRDefault="00EC73CB" w:rsidP="00FB0476">
      <w:pPr>
        <w:pStyle w:val="aa"/>
        <w:numPr>
          <w:ilvl w:val="0"/>
          <w:numId w:val="43"/>
        </w:numPr>
        <w:spacing w:before="60" w:after="100"/>
        <w:jc w:val="both"/>
        <w:rPr>
          <w:rFonts w:ascii="Calibri" w:hAnsi="Calibri" w:cs="Calibri"/>
          <w:szCs w:val="22"/>
        </w:rPr>
      </w:pPr>
      <w:r w:rsidRPr="00D624C5">
        <w:rPr>
          <w:rFonts w:ascii="Calibri" w:hAnsi="Calibri" w:cs="Calibri"/>
          <w:szCs w:val="22"/>
        </w:rPr>
        <w:t xml:space="preserve">RTO Manager accesses the student information via documents provided by student at the time of enrolment/application. This is done to determine if the student has completed 6 months of study in their principal course or not. </w:t>
      </w:r>
    </w:p>
    <w:p w14:paraId="4AECA8DE" w14:textId="77777777" w:rsidR="00EC73CB" w:rsidRPr="00D624C5" w:rsidRDefault="00EC73CB" w:rsidP="00FB0476">
      <w:pPr>
        <w:pStyle w:val="aa"/>
        <w:numPr>
          <w:ilvl w:val="0"/>
          <w:numId w:val="43"/>
        </w:numPr>
        <w:spacing w:before="60" w:after="100"/>
        <w:jc w:val="both"/>
        <w:rPr>
          <w:rFonts w:ascii="Calibri" w:hAnsi="Calibri" w:cs="Calibri"/>
          <w:szCs w:val="22"/>
        </w:rPr>
      </w:pPr>
      <w:r w:rsidRPr="00D624C5">
        <w:rPr>
          <w:rFonts w:ascii="Calibri" w:hAnsi="Calibri" w:cs="Calibri"/>
          <w:szCs w:val="22"/>
        </w:rPr>
        <w:t xml:space="preserve">If they have completed more than 6 months of their principal course of study, then the RTO Manager will process the application and will seek the fee pending status from finance department. </w:t>
      </w:r>
    </w:p>
    <w:p w14:paraId="74172AD5" w14:textId="77777777" w:rsidR="00EC73CB" w:rsidRPr="00D624C5" w:rsidRDefault="00EC73CB" w:rsidP="00FB0476">
      <w:pPr>
        <w:pStyle w:val="aa"/>
        <w:numPr>
          <w:ilvl w:val="0"/>
          <w:numId w:val="43"/>
        </w:numPr>
        <w:spacing w:before="60" w:after="100"/>
        <w:jc w:val="both"/>
        <w:rPr>
          <w:rFonts w:ascii="Calibri" w:hAnsi="Calibri" w:cs="Calibri"/>
          <w:szCs w:val="22"/>
        </w:rPr>
      </w:pPr>
      <w:r w:rsidRPr="00D624C5">
        <w:rPr>
          <w:rFonts w:ascii="Calibri" w:hAnsi="Calibri" w:cs="Calibri"/>
          <w:szCs w:val="22"/>
        </w:rPr>
        <w:t xml:space="preserve">If the student has NOT completed 6 months of their principal course of study, the relevant information is checked where the previous provider has recorded releasing information on PRISMS. </w:t>
      </w:r>
    </w:p>
    <w:p w14:paraId="37D31395" w14:textId="77777777" w:rsidR="00EC73CB" w:rsidRPr="00D624C5" w:rsidRDefault="00EC73CB" w:rsidP="00FB0476">
      <w:pPr>
        <w:pStyle w:val="aa"/>
        <w:numPr>
          <w:ilvl w:val="0"/>
          <w:numId w:val="43"/>
        </w:numPr>
        <w:spacing w:before="60" w:after="100"/>
        <w:jc w:val="both"/>
        <w:rPr>
          <w:rFonts w:ascii="Calibri" w:hAnsi="Calibri" w:cs="Calibri"/>
          <w:szCs w:val="22"/>
        </w:rPr>
      </w:pPr>
      <w:r w:rsidRPr="00D624C5">
        <w:rPr>
          <w:rFonts w:ascii="Calibri" w:hAnsi="Calibri" w:cs="Calibri"/>
          <w:szCs w:val="22"/>
        </w:rPr>
        <w:t xml:space="preserve">If releasing from the previous provider is required on PRISMS, for students who have not completed 6 months of their principal course of study, </w:t>
      </w:r>
      <w:r w:rsidR="00D12FDD">
        <w:rPr>
          <w:rFonts w:ascii="Calibri" w:hAnsi="Calibri" w:cs="Calibri"/>
          <w:szCs w:val="22"/>
        </w:rPr>
        <w:t>NC</w:t>
      </w:r>
      <w:r w:rsidRPr="00D624C5">
        <w:rPr>
          <w:rFonts w:ascii="Calibri" w:hAnsi="Calibri" w:cs="Calibri"/>
          <w:szCs w:val="22"/>
        </w:rPr>
        <w:t xml:space="preserve"> will not enrol the student. </w:t>
      </w:r>
    </w:p>
    <w:p w14:paraId="37A30BAD" w14:textId="77777777" w:rsidR="00EC73CB" w:rsidRPr="00D624C5" w:rsidRDefault="00EC73CB" w:rsidP="00FB0476">
      <w:pPr>
        <w:pStyle w:val="aa"/>
        <w:numPr>
          <w:ilvl w:val="0"/>
          <w:numId w:val="43"/>
        </w:numPr>
        <w:spacing w:before="60" w:after="100"/>
        <w:jc w:val="both"/>
        <w:rPr>
          <w:rFonts w:ascii="Calibri" w:hAnsi="Calibri" w:cs="Calibri"/>
          <w:szCs w:val="22"/>
        </w:rPr>
      </w:pPr>
      <w:r w:rsidRPr="00D624C5">
        <w:rPr>
          <w:rFonts w:ascii="Calibri" w:hAnsi="Calibri" w:cs="Calibri"/>
          <w:szCs w:val="22"/>
        </w:rPr>
        <w:t xml:space="preserve">If RTO Manager rejects the application of transfer to </w:t>
      </w:r>
      <w:r w:rsidR="00D12FDD">
        <w:rPr>
          <w:rFonts w:ascii="Calibri" w:hAnsi="Calibri" w:cs="Calibri"/>
          <w:szCs w:val="22"/>
        </w:rPr>
        <w:t>NC</w:t>
      </w:r>
      <w:r w:rsidRPr="00D624C5">
        <w:rPr>
          <w:rFonts w:ascii="Calibri" w:hAnsi="Calibri" w:cs="Calibri"/>
          <w:szCs w:val="22"/>
        </w:rPr>
        <w:t>, student is informed about the decision via email.</w:t>
      </w:r>
    </w:p>
    <w:p w14:paraId="0503CFCE" w14:textId="77777777" w:rsidR="00EC73CB" w:rsidRPr="00D624C5" w:rsidRDefault="00EC73CB" w:rsidP="00FB0476">
      <w:pPr>
        <w:pStyle w:val="aa"/>
        <w:numPr>
          <w:ilvl w:val="0"/>
          <w:numId w:val="43"/>
        </w:numPr>
        <w:spacing w:before="60" w:after="100"/>
        <w:jc w:val="both"/>
        <w:rPr>
          <w:rFonts w:ascii="Calibri" w:hAnsi="Calibri" w:cs="Calibri"/>
          <w:szCs w:val="22"/>
        </w:rPr>
      </w:pPr>
      <w:r w:rsidRPr="00D624C5">
        <w:rPr>
          <w:rFonts w:ascii="Calibri" w:hAnsi="Calibri" w:cs="Calibri"/>
          <w:szCs w:val="22"/>
        </w:rPr>
        <w:t xml:space="preserve">If student release from the previous provider is provided, then the RTO Manager processes the application in accordance with </w:t>
      </w:r>
      <w:r w:rsidR="00D12FDD">
        <w:rPr>
          <w:rFonts w:ascii="Calibri" w:hAnsi="Calibri" w:cs="Calibri"/>
          <w:szCs w:val="22"/>
        </w:rPr>
        <w:t>NC</w:t>
      </w:r>
      <w:r w:rsidRPr="00D624C5">
        <w:rPr>
          <w:rFonts w:ascii="Calibri" w:hAnsi="Calibri" w:cs="Calibri"/>
          <w:szCs w:val="22"/>
        </w:rPr>
        <w:t>’s Admissions Policy and Procedure.</w:t>
      </w:r>
    </w:p>
    <w:p w14:paraId="7E47D126" w14:textId="77777777" w:rsidR="00EC73CB" w:rsidRPr="00352C16" w:rsidRDefault="00EC73CB" w:rsidP="00EC73CB">
      <w:pPr>
        <w:spacing w:before="60" w:after="100"/>
        <w:jc w:val="both"/>
        <w:rPr>
          <w:rFonts w:ascii="Calibri" w:hAnsi="Calibri" w:cs="Calibri"/>
          <w:b/>
          <w:sz w:val="22"/>
          <w:szCs w:val="22"/>
          <w:u w:val="single"/>
          <w:lang w:val="en-AU"/>
        </w:rPr>
      </w:pPr>
      <w:r w:rsidRPr="00352C16">
        <w:rPr>
          <w:rFonts w:ascii="Calibri" w:hAnsi="Calibri" w:cs="Calibri"/>
          <w:b/>
          <w:sz w:val="22"/>
          <w:szCs w:val="22"/>
          <w:u w:val="single"/>
          <w:lang w:val="en-AU"/>
        </w:rPr>
        <w:t xml:space="preserve">Transfer from </w:t>
      </w:r>
      <w:r w:rsidR="00D12FDD">
        <w:rPr>
          <w:rFonts w:ascii="Calibri" w:hAnsi="Calibri" w:cs="Calibri"/>
          <w:b/>
          <w:sz w:val="22"/>
          <w:szCs w:val="22"/>
          <w:u w:val="single"/>
          <w:lang w:val="en-AU"/>
        </w:rPr>
        <w:t>NC</w:t>
      </w:r>
    </w:p>
    <w:p w14:paraId="242F8B4E" w14:textId="77777777" w:rsidR="00EC73CB" w:rsidRPr="00D26EF4" w:rsidRDefault="00EC73CB" w:rsidP="00D35B62">
      <w:pPr>
        <w:pStyle w:val="aa"/>
        <w:numPr>
          <w:ilvl w:val="0"/>
          <w:numId w:val="39"/>
        </w:numPr>
        <w:spacing w:before="60" w:after="100"/>
        <w:ind w:left="425" w:hanging="425"/>
        <w:jc w:val="both"/>
        <w:rPr>
          <w:rFonts w:ascii="Calibri" w:hAnsi="Calibri" w:cs="Calibri"/>
          <w:szCs w:val="22"/>
        </w:rPr>
      </w:pPr>
      <w:r w:rsidRPr="00D26EF4">
        <w:rPr>
          <w:rFonts w:ascii="Calibri" w:hAnsi="Calibri" w:cs="Calibri"/>
          <w:szCs w:val="22"/>
        </w:rPr>
        <w:t>Students who seek to transfer to another provider prior to completing 6 months of their principal course must make a written request to RTO Manager. The application must be accompanied with a valid ‘Letter of Offer’ from the new provider authenticating the transfer and the justification on how the new intended course will benefit the student.</w:t>
      </w:r>
    </w:p>
    <w:p w14:paraId="4EFFE369" w14:textId="77777777" w:rsidR="00EC73CB" w:rsidRPr="00D26EF4" w:rsidRDefault="00EC73CB" w:rsidP="00D35B62">
      <w:pPr>
        <w:pStyle w:val="aa"/>
        <w:numPr>
          <w:ilvl w:val="0"/>
          <w:numId w:val="39"/>
        </w:numPr>
        <w:spacing w:before="60" w:after="100"/>
        <w:ind w:left="426" w:hanging="426"/>
        <w:jc w:val="both"/>
        <w:rPr>
          <w:rFonts w:ascii="Calibri" w:hAnsi="Calibri" w:cs="Calibri"/>
          <w:szCs w:val="22"/>
        </w:rPr>
      </w:pPr>
      <w:r w:rsidRPr="00D26EF4">
        <w:rPr>
          <w:rFonts w:ascii="Calibri" w:hAnsi="Calibri" w:cs="Calibri"/>
          <w:szCs w:val="22"/>
        </w:rPr>
        <w:t xml:space="preserve">The following circumstances are outlined below where </w:t>
      </w:r>
      <w:r w:rsidR="00D12FDD">
        <w:rPr>
          <w:rFonts w:ascii="Calibri" w:hAnsi="Calibri" w:cs="Calibri"/>
          <w:szCs w:val="22"/>
        </w:rPr>
        <w:t>NC</w:t>
      </w:r>
      <w:r w:rsidRPr="00D26EF4">
        <w:rPr>
          <w:rFonts w:ascii="Calibri" w:hAnsi="Calibri" w:cs="Calibri"/>
          <w:szCs w:val="22"/>
        </w:rPr>
        <w:t xml:space="preserve"> will grant the transfer request in the overseas student’s best interests, including but not limited to: </w:t>
      </w:r>
    </w:p>
    <w:p w14:paraId="49C41633" w14:textId="77777777" w:rsidR="00EC73CB" w:rsidRPr="00D26EF4" w:rsidRDefault="00D12FDD" w:rsidP="00D35B62">
      <w:pPr>
        <w:pStyle w:val="aa"/>
        <w:numPr>
          <w:ilvl w:val="1"/>
          <w:numId w:val="40"/>
        </w:numPr>
        <w:spacing w:before="60" w:after="100"/>
        <w:jc w:val="both"/>
        <w:rPr>
          <w:rFonts w:ascii="Calibri" w:hAnsi="Calibri" w:cs="Calibri"/>
          <w:szCs w:val="22"/>
        </w:rPr>
      </w:pPr>
      <w:r>
        <w:rPr>
          <w:rFonts w:ascii="Calibri" w:hAnsi="Calibri" w:cs="Calibri"/>
          <w:szCs w:val="22"/>
        </w:rPr>
        <w:t>NC</w:t>
      </w:r>
      <w:r w:rsidR="00EC73CB" w:rsidRPr="00D26EF4">
        <w:rPr>
          <w:rFonts w:ascii="Calibri" w:hAnsi="Calibri" w:cs="Calibri"/>
          <w:szCs w:val="22"/>
        </w:rPr>
        <w:t xml:space="preserve"> has cancelled/ceased to offer the course as outlined in the Written Agreement.</w:t>
      </w:r>
    </w:p>
    <w:p w14:paraId="02948151" w14:textId="77777777" w:rsidR="00EC73CB" w:rsidRPr="00D26EF4" w:rsidRDefault="00EC73CB" w:rsidP="00D35B62">
      <w:pPr>
        <w:pStyle w:val="aa"/>
        <w:numPr>
          <w:ilvl w:val="1"/>
          <w:numId w:val="40"/>
        </w:numPr>
        <w:spacing w:before="60" w:after="100"/>
        <w:jc w:val="both"/>
        <w:rPr>
          <w:rFonts w:ascii="Calibri" w:hAnsi="Calibri" w:cs="Calibri"/>
          <w:szCs w:val="22"/>
        </w:rPr>
      </w:pPr>
      <w:r w:rsidRPr="00D26EF4">
        <w:rPr>
          <w:rFonts w:ascii="Calibri" w:hAnsi="Calibri" w:cs="Calibri"/>
          <w:szCs w:val="22"/>
        </w:rPr>
        <w:t>Government considers the change to be in the student’s best interest, if they are a sponsored student (written confirmation from sponsor required).</w:t>
      </w:r>
    </w:p>
    <w:p w14:paraId="1631AB4A" w14:textId="77777777" w:rsidR="00EC73CB" w:rsidRPr="00D26EF4" w:rsidRDefault="00EC73CB" w:rsidP="00D35B62">
      <w:pPr>
        <w:pStyle w:val="aa"/>
        <w:numPr>
          <w:ilvl w:val="1"/>
          <w:numId w:val="40"/>
        </w:numPr>
        <w:spacing w:before="60" w:after="100"/>
        <w:jc w:val="both"/>
        <w:rPr>
          <w:rFonts w:ascii="Calibri" w:hAnsi="Calibri" w:cs="Calibri"/>
          <w:szCs w:val="22"/>
        </w:rPr>
      </w:pPr>
      <w:r w:rsidRPr="00D26EF4">
        <w:rPr>
          <w:rFonts w:ascii="Calibri" w:hAnsi="Calibri" w:cs="Calibri"/>
          <w:szCs w:val="22"/>
        </w:rPr>
        <w:lastRenderedPageBreak/>
        <w:t>There is evidence that the student was misled by the registered provider or an education or migration agent regarding the registered provider or its course and the course is therefore unsuitable to their needs and/or study objectives.</w:t>
      </w:r>
    </w:p>
    <w:p w14:paraId="0A84E578" w14:textId="77777777" w:rsidR="00EC73CB" w:rsidRPr="00D26EF4" w:rsidRDefault="00EC73CB" w:rsidP="00D35B62">
      <w:pPr>
        <w:pStyle w:val="aa"/>
        <w:numPr>
          <w:ilvl w:val="1"/>
          <w:numId w:val="40"/>
        </w:numPr>
        <w:spacing w:before="60" w:after="100"/>
        <w:jc w:val="both"/>
        <w:rPr>
          <w:rFonts w:ascii="Calibri" w:hAnsi="Calibri" w:cs="Calibri"/>
          <w:szCs w:val="22"/>
        </w:rPr>
      </w:pPr>
      <w:r w:rsidRPr="00D26EF4">
        <w:rPr>
          <w:rFonts w:ascii="Calibri" w:hAnsi="Calibri" w:cs="Calibri"/>
          <w:szCs w:val="22"/>
        </w:rPr>
        <w:t>Student has provided sufficient evidence of compassionate or compelling circumstances.</w:t>
      </w:r>
    </w:p>
    <w:p w14:paraId="2763DDD3" w14:textId="77777777" w:rsidR="00EC73CB" w:rsidRPr="00D26EF4" w:rsidRDefault="00EC73CB" w:rsidP="00D35B62">
      <w:pPr>
        <w:pStyle w:val="aa"/>
        <w:numPr>
          <w:ilvl w:val="1"/>
          <w:numId w:val="40"/>
        </w:numPr>
        <w:spacing w:before="60" w:after="100"/>
        <w:jc w:val="both"/>
        <w:rPr>
          <w:rFonts w:ascii="Calibri" w:hAnsi="Calibri" w:cs="Calibri"/>
          <w:szCs w:val="22"/>
        </w:rPr>
      </w:pPr>
      <w:r w:rsidRPr="00D26EF4">
        <w:rPr>
          <w:rFonts w:ascii="Calibri" w:hAnsi="Calibri" w:cs="Calibri"/>
          <w:szCs w:val="22"/>
        </w:rPr>
        <w:t xml:space="preserve">Student will be reported because they are unable to achieve satisfactory course progress at the level they are studying, even after engaging with the intervention in accordance with Standard 8 of National Code 2018 and the </w:t>
      </w:r>
      <w:r w:rsidR="00D12FDD">
        <w:rPr>
          <w:rFonts w:ascii="Calibri" w:hAnsi="Calibri" w:cs="Calibri"/>
          <w:szCs w:val="22"/>
        </w:rPr>
        <w:t>NC</w:t>
      </w:r>
      <w:r w:rsidRPr="00D26EF4">
        <w:rPr>
          <w:rFonts w:ascii="Calibri" w:hAnsi="Calibri" w:cs="Calibri"/>
          <w:szCs w:val="22"/>
        </w:rPr>
        <w:t>’s Course Progress Policy and Procedure.</w:t>
      </w:r>
    </w:p>
    <w:p w14:paraId="3D41A817" w14:textId="77777777" w:rsidR="00EC73CB" w:rsidRPr="00D26EF4" w:rsidRDefault="00EC73CB" w:rsidP="00D35B62">
      <w:pPr>
        <w:pStyle w:val="aa"/>
        <w:numPr>
          <w:ilvl w:val="1"/>
          <w:numId w:val="40"/>
        </w:numPr>
        <w:spacing w:before="60" w:after="100"/>
        <w:jc w:val="both"/>
        <w:rPr>
          <w:rFonts w:ascii="Calibri" w:hAnsi="Calibri" w:cs="Calibri"/>
          <w:szCs w:val="22"/>
        </w:rPr>
      </w:pPr>
      <w:r w:rsidRPr="00D26EF4">
        <w:rPr>
          <w:rFonts w:ascii="Calibri" w:hAnsi="Calibri" w:cs="Calibri"/>
          <w:szCs w:val="22"/>
        </w:rPr>
        <w:t>There is evidence that the student’s reasonable expectations about their current course are not being met.</w:t>
      </w:r>
    </w:p>
    <w:p w14:paraId="1ADA5C4A" w14:textId="77777777" w:rsidR="00EC73CB" w:rsidRPr="00D26EF4" w:rsidRDefault="00EC73CB" w:rsidP="00D35B62">
      <w:pPr>
        <w:pStyle w:val="aa"/>
        <w:numPr>
          <w:ilvl w:val="1"/>
          <w:numId w:val="40"/>
        </w:numPr>
        <w:spacing w:before="60" w:after="100"/>
        <w:jc w:val="both"/>
        <w:rPr>
          <w:rFonts w:ascii="Calibri" w:hAnsi="Calibri" w:cs="Calibri"/>
          <w:szCs w:val="22"/>
        </w:rPr>
      </w:pPr>
      <w:r w:rsidRPr="00D26EF4">
        <w:rPr>
          <w:rFonts w:ascii="Calibri" w:hAnsi="Calibri" w:cs="Calibri"/>
          <w:szCs w:val="22"/>
        </w:rPr>
        <w:t>An appeal (internal or external) on another matter results in a decision or recommendation to release the student.</w:t>
      </w:r>
    </w:p>
    <w:p w14:paraId="461345DE" w14:textId="77777777" w:rsidR="00EC73CB" w:rsidRPr="00D26EF4" w:rsidRDefault="00EC73CB" w:rsidP="00D35B62">
      <w:pPr>
        <w:pStyle w:val="aa"/>
        <w:numPr>
          <w:ilvl w:val="1"/>
          <w:numId w:val="40"/>
        </w:numPr>
        <w:spacing w:before="60" w:after="100"/>
        <w:jc w:val="both"/>
        <w:rPr>
          <w:rFonts w:ascii="Calibri" w:hAnsi="Calibri" w:cs="Calibri"/>
          <w:szCs w:val="22"/>
        </w:rPr>
      </w:pPr>
      <w:r w:rsidRPr="00D26EF4">
        <w:rPr>
          <w:rFonts w:ascii="Calibri" w:hAnsi="Calibri" w:cs="Calibri"/>
          <w:szCs w:val="22"/>
        </w:rPr>
        <w:t>Exceptional circumstances (documentation required to support circumstances).</w:t>
      </w:r>
    </w:p>
    <w:p w14:paraId="6C6C3E52" w14:textId="77777777" w:rsidR="00EC73CB" w:rsidRPr="00D26EF4" w:rsidRDefault="00EC73CB" w:rsidP="00D35B62">
      <w:pPr>
        <w:pStyle w:val="aa"/>
        <w:numPr>
          <w:ilvl w:val="0"/>
          <w:numId w:val="39"/>
        </w:numPr>
        <w:spacing w:before="60" w:after="100"/>
        <w:ind w:left="426" w:hanging="426"/>
        <w:jc w:val="both"/>
        <w:rPr>
          <w:rFonts w:ascii="Calibri" w:hAnsi="Calibri" w:cs="Calibri"/>
          <w:szCs w:val="22"/>
        </w:rPr>
      </w:pPr>
      <w:r w:rsidRPr="00D26EF4">
        <w:rPr>
          <w:rFonts w:ascii="Calibri" w:hAnsi="Calibri" w:cs="Calibri"/>
          <w:szCs w:val="22"/>
        </w:rPr>
        <w:t xml:space="preserve">If the application is found to be genuine and the RTO Manager approves the transfer, the student’s enrolment at </w:t>
      </w:r>
      <w:r w:rsidR="00D12FDD">
        <w:rPr>
          <w:rFonts w:ascii="Calibri" w:hAnsi="Calibri" w:cs="Calibri"/>
          <w:szCs w:val="22"/>
        </w:rPr>
        <w:t>NC</w:t>
      </w:r>
      <w:r w:rsidRPr="00D26EF4">
        <w:rPr>
          <w:rFonts w:ascii="Calibri" w:hAnsi="Calibri" w:cs="Calibri"/>
          <w:szCs w:val="22"/>
        </w:rPr>
        <w:t xml:space="preserve"> will be cancelled and student release information will be recorded in PRISMS. The student will also be advised of the need to contact Department of Home Affairs (DHA) and check if their existing visa allows them to study the intended course.</w:t>
      </w:r>
    </w:p>
    <w:p w14:paraId="0F9FC67B" w14:textId="77777777" w:rsidR="00EC73CB" w:rsidRPr="00D26EF4" w:rsidRDefault="00EC73CB" w:rsidP="00D35B62">
      <w:pPr>
        <w:pStyle w:val="aa"/>
        <w:numPr>
          <w:ilvl w:val="0"/>
          <w:numId w:val="39"/>
        </w:numPr>
        <w:spacing w:before="60" w:after="100"/>
        <w:ind w:left="426" w:hanging="426"/>
        <w:jc w:val="both"/>
        <w:rPr>
          <w:rFonts w:ascii="Calibri" w:hAnsi="Calibri" w:cs="Calibri"/>
          <w:szCs w:val="22"/>
        </w:rPr>
      </w:pPr>
      <w:r w:rsidRPr="00D26EF4">
        <w:rPr>
          <w:rFonts w:ascii="Calibri" w:hAnsi="Calibri" w:cs="Calibri"/>
          <w:szCs w:val="22"/>
        </w:rPr>
        <w:t>The RTO Manager reports the student’s termination of studies to the appropriate government agency(s) via PRISMS.</w:t>
      </w:r>
    </w:p>
    <w:p w14:paraId="7F8E055E" w14:textId="77777777" w:rsidR="00EC73CB" w:rsidRPr="00D26EF4" w:rsidRDefault="00EC73CB" w:rsidP="00D35B62">
      <w:pPr>
        <w:pStyle w:val="aa"/>
        <w:numPr>
          <w:ilvl w:val="0"/>
          <w:numId w:val="39"/>
        </w:numPr>
        <w:spacing w:before="60" w:after="100"/>
        <w:ind w:left="426" w:hanging="426"/>
        <w:jc w:val="both"/>
        <w:rPr>
          <w:rFonts w:ascii="Calibri" w:hAnsi="Calibri" w:cs="Calibri"/>
          <w:szCs w:val="22"/>
        </w:rPr>
      </w:pPr>
      <w:r w:rsidRPr="00D26EF4">
        <w:rPr>
          <w:rFonts w:ascii="Calibri" w:hAnsi="Calibri" w:cs="Calibri"/>
          <w:szCs w:val="22"/>
        </w:rPr>
        <w:t>The approval of transfer does not guarantee or does not indicate the agreement to provide any refund.</w:t>
      </w:r>
    </w:p>
    <w:p w14:paraId="0670D931" w14:textId="77777777" w:rsidR="00EC73CB" w:rsidRPr="00D26EF4" w:rsidRDefault="00EC73CB" w:rsidP="00D35B62">
      <w:pPr>
        <w:pStyle w:val="aa"/>
        <w:numPr>
          <w:ilvl w:val="0"/>
          <w:numId w:val="39"/>
        </w:numPr>
        <w:spacing w:before="60" w:after="100"/>
        <w:ind w:left="426" w:hanging="426"/>
        <w:jc w:val="both"/>
        <w:rPr>
          <w:rFonts w:ascii="Calibri" w:hAnsi="Calibri" w:cs="Calibri"/>
          <w:szCs w:val="22"/>
        </w:rPr>
      </w:pPr>
      <w:r w:rsidRPr="00D26EF4">
        <w:rPr>
          <w:rFonts w:ascii="Calibri" w:hAnsi="Calibri" w:cs="Calibri"/>
          <w:szCs w:val="22"/>
        </w:rPr>
        <w:t xml:space="preserve">Where the transfer is not in the best interest of the student, the request to transfer to another registered provider will be rejected. Reasons for rejection may include but are not limited to: </w:t>
      </w:r>
    </w:p>
    <w:p w14:paraId="3248F1F6" w14:textId="77777777" w:rsidR="00EC73CB" w:rsidRPr="00AB7322" w:rsidRDefault="00EC73CB" w:rsidP="00D35B62">
      <w:pPr>
        <w:pStyle w:val="aa"/>
        <w:numPr>
          <w:ilvl w:val="0"/>
          <w:numId w:val="41"/>
        </w:numPr>
        <w:spacing w:before="60" w:after="100"/>
        <w:jc w:val="both"/>
        <w:rPr>
          <w:rFonts w:ascii="Calibri" w:hAnsi="Calibri" w:cs="Calibri"/>
          <w:szCs w:val="22"/>
        </w:rPr>
      </w:pPr>
      <w:r w:rsidRPr="00AB7322">
        <w:rPr>
          <w:rFonts w:ascii="Calibri" w:hAnsi="Calibri" w:cs="Calibri"/>
          <w:szCs w:val="22"/>
        </w:rPr>
        <w:t xml:space="preserve">Outstanding debt to </w:t>
      </w:r>
      <w:r w:rsidR="00D12FDD">
        <w:rPr>
          <w:rFonts w:ascii="Calibri" w:hAnsi="Calibri" w:cs="Calibri"/>
          <w:szCs w:val="22"/>
        </w:rPr>
        <w:t>NC</w:t>
      </w:r>
    </w:p>
    <w:p w14:paraId="337736F2" w14:textId="77777777" w:rsidR="00EC73CB" w:rsidRPr="00AB7322" w:rsidRDefault="00EC73CB" w:rsidP="00D35B62">
      <w:pPr>
        <w:pStyle w:val="aa"/>
        <w:numPr>
          <w:ilvl w:val="0"/>
          <w:numId w:val="41"/>
        </w:numPr>
        <w:spacing w:before="60" w:after="100"/>
        <w:jc w:val="both"/>
        <w:rPr>
          <w:rFonts w:ascii="Calibri" w:hAnsi="Calibri" w:cs="Calibri"/>
          <w:szCs w:val="22"/>
        </w:rPr>
      </w:pPr>
      <w:r w:rsidRPr="00AB7322">
        <w:rPr>
          <w:rFonts w:ascii="Calibri" w:hAnsi="Calibri" w:cs="Calibri"/>
          <w:szCs w:val="22"/>
        </w:rPr>
        <w:t>New course or location or outcome is not suitable to student situation</w:t>
      </w:r>
    </w:p>
    <w:p w14:paraId="7F83ADD0" w14:textId="77777777" w:rsidR="00EC73CB" w:rsidRPr="00AB7322" w:rsidRDefault="00EC73CB" w:rsidP="00D35B62">
      <w:pPr>
        <w:pStyle w:val="aa"/>
        <w:numPr>
          <w:ilvl w:val="0"/>
          <w:numId w:val="41"/>
        </w:numPr>
        <w:spacing w:before="60" w:after="100"/>
        <w:jc w:val="both"/>
        <w:rPr>
          <w:rFonts w:ascii="Calibri" w:hAnsi="Calibri" w:cs="Calibri"/>
          <w:szCs w:val="22"/>
        </w:rPr>
      </w:pPr>
      <w:r w:rsidRPr="00AB7322">
        <w:rPr>
          <w:rFonts w:ascii="Calibri" w:hAnsi="Calibri" w:cs="Calibri"/>
          <w:szCs w:val="22"/>
        </w:rPr>
        <w:t>Intended Provider is not a CRICOS registered provider</w:t>
      </w:r>
    </w:p>
    <w:p w14:paraId="79B004D6" w14:textId="77777777" w:rsidR="00EC73CB" w:rsidRPr="00AB7322" w:rsidRDefault="00EC73CB" w:rsidP="00D35B62">
      <w:pPr>
        <w:pStyle w:val="aa"/>
        <w:numPr>
          <w:ilvl w:val="0"/>
          <w:numId w:val="41"/>
        </w:numPr>
        <w:spacing w:before="60" w:after="100"/>
        <w:jc w:val="both"/>
        <w:rPr>
          <w:rFonts w:ascii="Calibri" w:hAnsi="Calibri" w:cs="Calibri"/>
          <w:szCs w:val="22"/>
        </w:rPr>
      </w:pPr>
      <w:r w:rsidRPr="00AB7322">
        <w:rPr>
          <w:rFonts w:ascii="Calibri" w:hAnsi="Calibri" w:cs="Calibri"/>
          <w:szCs w:val="22"/>
        </w:rPr>
        <w:t>The welfare of the student is compromised</w:t>
      </w:r>
    </w:p>
    <w:p w14:paraId="70B684BE" w14:textId="77777777" w:rsidR="00EC73CB" w:rsidRPr="00D26EF4" w:rsidRDefault="00EC73CB" w:rsidP="00D35B62">
      <w:pPr>
        <w:pStyle w:val="aa"/>
        <w:numPr>
          <w:ilvl w:val="0"/>
          <w:numId w:val="39"/>
        </w:numPr>
        <w:spacing w:before="60" w:after="100"/>
        <w:ind w:left="426" w:hanging="426"/>
        <w:jc w:val="both"/>
        <w:rPr>
          <w:rFonts w:ascii="Calibri" w:hAnsi="Calibri" w:cs="Calibri"/>
          <w:szCs w:val="22"/>
        </w:rPr>
      </w:pPr>
      <w:r w:rsidRPr="00D26EF4">
        <w:rPr>
          <w:rFonts w:ascii="Calibri" w:hAnsi="Calibri" w:cs="Calibri"/>
          <w:szCs w:val="22"/>
        </w:rPr>
        <w:t>This decision of the appropriateness of the transfer will be made by the RTO Manager and shall be given to the student in writing. The above process should not take more than 7 days once the student has provided the necessary documentation.</w:t>
      </w:r>
    </w:p>
    <w:p w14:paraId="250F68BB" w14:textId="77777777" w:rsidR="00EC73CB" w:rsidRPr="00D26EF4" w:rsidRDefault="00EC73CB" w:rsidP="00D35B62">
      <w:pPr>
        <w:pStyle w:val="aa"/>
        <w:numPr>
          <w:ilvl w:val="0"/>
          <w:numId w:val="39"/>
        </w:numPr>
        <w:spacing w:before="60" w:after="100"/>
        <w:ind w:left="426" w:hanging="426"/>
        <w:jc w:val="both"/>
        <w:rPr>
          <w:rFonts w:ascii="Calibri" w:hAnsi="Calibri" w:cs="Calibri"/>
          <w:szCs w:val="22"/>
        </w:rPr>
      </w:pPr>
      <w:r w:rsidRPr="00D26EF4">
        <w:rPr>
          <w:rFonts w:ascii="Calibri" w:hAnsi="Calibri" w:cs="Calibri"/>
          <w:szCs w:val="22"/>
        </w:rPr>
        <w:t xml:space="preserve">In an event where the student’s application of transferring to another provider is rejected, the student will be informed in writing about student’s right to appeal against the decision. </w:t>
      </w:r>
    </w:p>
    <w:p w14:paraId="5B31A393" w14:textId="77777777" w:rsidR="00EC73CB" w:rsidRPr="00D26EF4" w:rsidRDefault="00EC73CB" w:rsidP="00D35B62">
      <w:pPr>
        <w:pStyle w:val="aa"/>
        <w:numPr>
          <w:ilvl w:val="0"/>
          <w:numId w:val="39"/>
        </w:numPr>
        <w:spacing w:before="60" w:after="100"/>
        <w:ind w:left="426" w:hanging="426"/>
        <w:jc w:val="both"/>
        <w:rPr>
          <w:rFonts w:ascii="Calibri" w:hAnsi="Calibri" w:cs="Calibri"/>
          <w:szCs w:val="22"/>
        </w:rPr>
      </w:pPr>
      <w:r w:rsidRPr="00D26EF4">
        <w:rPr>
          <w:rFonts w:ascii="Calibri" w:hAnsi="Calibri" w:cs="Calibri"/>
          <w:szCs w:val="22"/>
        </w:rPr>
        <w:t xml:space="preserve">Student will have access to </w:t>
      </w:r>
      <w:r w:rsidR="00D12FDD">
        <w:rPr>
          <w:rFonts w:ascii="Calibri" w:hAnsi="Calibri" w:cs="Calibri"/>
          <w:szCs w:val="22"/>
        </w:rPr>
        <w:t>NC</w:t>
      </w:r>
      <w:r w:rsidRPr="00D26EF4">
        <w:rPr>
          <w:rFonts w:ascii="Calibri" w:hAnsi="Calibri" w:cs="Calibri"/>
          <w:szCs w:val="22"/>
        </w:rPr>
        <w:t xml:space="preserve">’s Complaints and Appeal processes. Students can appeal against the decision within 20 working days after the outcome is informed to the student. </w:t>
      </w:r>
    </w:p>
    <w:p w14:paraId="1A5D2FD9" w14:textId="77777777" w:rsidR="00EC73CB" w:rsidRDefault="00D12FDD" w:rsidP="00D35B62">
      <w:pPr>
        <w:pStyle w:val="aa"/>
        <w:numPr>
          <w:ilvl w:val="0"/>
          <w:numId w:val="39"/>
        </w:numPr>
        <w:spacing w:before="60" w:after="100"/>
        <w:ind w:left="426" w:hanging="426"/>
        <w:jc w:val="both"/>
        <w:rPr>
          <w:rFonts w:ascii="Calibri" w:hAnsi="Calibri" w:cs="Calibri"/>
          <w:szCs w:val="22"/>
        </w:rPr>
      </w:pPr>
      <w:r>
        <w:rPr>
          <w:rFonts w:ascii="Calibri" w:hAnsi="Calibri" w:cs="Calibri"/>
          <w:szCs w:val="22"/>
        </w:rPr>
        <w:t>NC</w:t>
      </w:r>
      <w:r w:rsidR="00EC73CB" w:rsidRPr="00D26EF4">
        <w:rPr>
          <w:rFonts w:ascii="Calibri" w:hAnsi="Calibri" w:cs="Calibri"/>
          <w:szCs w:val="22"/>
        </w:rPr>
        <w:t xml:space="preserve"> will not finalise the student’s refusal status in PRISMS until the appeal finds in favour of the registered provider, or student has chosen not to access the complaints and appeals processes within the 20-working day period, or student withdraws from the process.</w:t>
      </w:r>
    </w:p>
    <w:p w14:paraId="04014B76" w14:textId="77777777" w:rsidR="00451E69" w:rsidRDefault="00D12FDD" w:rsidP="00451E69">
      <w:pPr>
        <w:pStyle w:val="aa"/>
        <w:numPr>
          <w:ilvl w:val="0"/>
          <w:numId w:val="39"/>
        </w:numPr>
        <w:spacing w:before="60" w:after="100"/>
        <w:ind w:left="426" w:hanging="426"/>
        <w:jc w:val="both"/>
        <w:rPr>
          <w:rFonts w:ascii="Calibri" w:hAnsi="Calibri" w:cs="Calibri"/>
          <w:szCs w:val="22"/>
        </w:rPr>
      </w:pPr>
      <w:r>
        <w:rPr>
          <w:rFonts w:ascii="Calibri" w:hAnsi="Calibri" w:cs="Calibri"/>
          <w:szCs w:val="22"/>
        </w:rPr>
        <w:t>NC</w:t>
      </w:r>
      <w:r w:rsidR="00EC73CB" w:rsidRPr="00D26EF4">
        <w:rPr>
          <w:rFonts w:ascii="Calibri" w:hAnsi="Calibri" w:cs="Calibri"/>
          <w:szCs w:val="22"/>
        </w:rPr>
        <w:t xml:space="preserve"> will maintain records of all requests from student and the assessment of, and decision regarding, the request for the period of 2 years after student ceases to be an accepted student.</w:t>
      </w:r>
    </w:p>
    <w:p w14:paraId="40B8A71D" w14:textId="77777777" w:rsidR="00D13AFB" w:rsidRDefault="00D13AFB" w:rsidP="00AB10DE">
      <w:pPr>
        <w:spacing w:before="120" w:after="60"/>
        <w:jc w:val="both"/>
        <w:outlineLvl w:val="0"/>
        <w:rPr>
          <w:rFonts w:ascii="Calibri" w:hAnsi="Calibri" w:cs="Calibri"/>
          <w:b/>
          <w:sz w:val="22"/>
          <w:szCs w:val="22"/>
          <w:lang w:val="en-AU"/>
        </w:rPr>
      </w:pPr>
    </w:p>
    <w:p w14:paraId="06EFD4B0" w14:textId="77777777" w:rsidR="00A63B65" w:rsidRPr="00C43D82" w:rsidRDefault="00A63B65" w:rsidP="00A63B65">
      <w:pPr>
        <w:pStyle w:val="2"/>
        <w:jc w:val="both"/>
        <w:rPr>
          <w:rFonts w:ascii="Calibri" w:eastAsia="宋体" w:hAnsi="Calibri" w:cs="Calibri"/>
          <w:b/>
          <w:color w:val="auto"/>
          <w:sz w:val="22"/>
          <w:szCs w:val="22"/>
          <w:lang w:eastAsia="zh-CN"/>
        </w:rPr>
      </w:pPr>
      <w:r w:rsidRPr="00C43D82">
        <w:rPr>
          <w:rFonts w:ascii="Calibri" w:eastAsia="宋体" w:hAnsi="Calibri" w:cs="Calibri"/>
          <w:b/>
          <w:color w:val="auto"/>
          <w:sz w:val="22"/>
          <w:szCs w:val="22"/>
          <w:lang w:eastAsia="zh-CN"/>
        </w:rPr>
        <w:t>Refund Policy Conditions and Processes</w:t>
      </w:r>
    </w:p>
    <w:p w14:paraId="39BF0C8D" w14:textId="77777777" w:rsidR="00A63B65" w:rsidRPr="00C43D82" w:rsidRDefault="00A63B65" w:rsidP="00A63B65">
      <w:pPr>
        <w:spacing w:before="120" w:after="120"/>
        <w:ind w:right="1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 xml:space="preserve">Refund of the fees will only be granted in accordance with the refund policy set out below. </w:t>
      </w:r>
    </w:p>
    <w:p w14:paraId="715141EE" w14:textId="77777777" w:rsidR="00A63B65" w:rsidRPr="00C43D82" w:rsidRDefault="00A63B65" w:rsidP="00A63B65">
      <w:pPr>
        <w:spacing w:before="120"/>
        <w:ind w:right="158"/>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 xml:space="preserve">Any student willing to apply for a refund must submit a completed ‘Refund Application Form’ to Student Administration. The application form can be accessed by: </w:t>
      </w:r>
    </w:p>
    <w:p w14:paraId="555B36F4" w14:textId="77777777" w:rsidR="00A63B65" w:rsidRPr="00C43D82" w:rsidRDefault="00A63B65" w:rsidP="00FB0476">
      <w:pPr>
        <w:numPr>
          <w:ilvl w:val="0"/>
          <w:numId w:val="55"/>
        </w:numPr>
        <w:spacing w:after="5" w:line="250" w:lineRule="auto"/>
        <w:ind w:left="360" w:right="9" w:hanging="3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 xml:space="preserve">Contacting Student Administration </w:t>
      </w:r>
    </w:p>
    <w:p w14:paraId="27581345" w14:textId="77777777" w:rsidR="00A63B65" w:rsidRPr="00C43D82" w:rsidRDefault="00A63B65" w:rsidP="00FB0476">
      <w:pPr>
        <w:numPr>
          <w:ilvl w:val="0"/>
          <w:numId w:val="55"/>
        </w:numPr>
        <w:spacing w:after="5" w:line="250" w:lineRule="auto"/>
        <w:ind w:left="360" w:right="9" w:hanging="3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 xml:space="preserve">Accessing Newton College’s website </w:t>
      </w:r>
    </w:p>
    <w:p w14:paraId="78E815BB" w14:textId="77777777" w:rsidR="00A63B65" w:rsidRPr="00C43D82" w:rsidRDefault="00A63B65" w:rsidP="00A63B65">
      <w:pPr>
        <w:spacing w:before="120" w:after="120"/>
        <w:ind w:right="1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All refund applications are to be assessed by the Administration Manager and applications processed within Twenty (20) working days of the application and evidence of documentation received. The Student will need to supply in writing, the nominated method of reimbursement. Refunds are accompanied by a statement outlining the total refunded amount.</w:t>
      </w:r>
    </w:p>
    <w:p w14:paraId="7A9694B3" w14:textId="77777777" w:rsidR="00A63B65" w:rsidRPr="00C43D82" w:rsidRDefault="00A63B65" w:rsidP="00A63B65">
      <w:pPr>
        <w:jc w:val="both"/>
        <w:rPr>
          <w:rFonts w:asciiTheme="minorHAnsi" w:hAnsiTheme="minorHAnsi" w:cs="Tahoma"/>
          <w:b/>
          <w:i/>
          <w:sz w:val="14"/>
          <w:szCs w:val="14"/>
        </w:rPr>
      </w:pPr>
    </w:p>
    <w:p w14:paraId="7DD39B46" w14:textId="77777777" w:rsidR="00A63B65" w:rsidRPr="00C43D82" w:rsidRDefault="00A63B65" w:rsidP="00A63B65">
      <w:pPr>
        <w:jc w:val="both"/>
        <w:rPr>
          <w:rFonts w:ascii="Calibri" w:eastAsia="Times New Roman" w:hAnsi="Calibri" w:cs="Calibri"/>
          <w:b/>
          <w:bCs/>
          <w:sz w:val="22"/>
          <w:szCs w:val="22"/>
          <w:lang w:val="en-AU"/>
        </w:rPr>
      </w:pPr>
      <w:r w:rsidRPr="00C43D82">
        <w:rPr>
          <w:rFonts w:ascii="Calibri" w:eastAsia="Times New Roman" w:hAnsi="Calibri" w:cs="Calibri"/>
          <w:b/>
          <w:bCs/>
          <w:sz w:val="22"/>
          <w:szCs w:val="22"/>
          <w:lang w:val="en-AU"/>
        </w:rPr>
        <w:t xml:space="preserve">Please note: </w:t>
      </w:r>
    </w:p>
    <w:p w14:paraId="39F8BD33" w14:textId="77777777" w:rsidR="00A63B65" w:rsidRPr="00C43D82" w:rsidRDefault="00A63B65" w:rsidP="00FB0476">
      <w:pPr>
        <w:numPr>
          <w:ilvl w:val="0"/>
          <w:numId w:val="56"/>
        </w:numPr>
        <w:spacing w:after="36" w:line="250" w:lineRule="auto"/>
        <w:ind w:left="360" w:right="9" w:hanging="432"/>
        <w:jc w:val="both"/>
        <w:rPr>
          <w:rFonts w:ascii="Calibri" w:eastAsia="Times New Roman" w:hAnsi="Calibri" w:cs="Calibri"/>
          <w:b/>
          <w:bCs/>
          <w:sz w:val="22"/>
          <w:szCs w:val="22"/>
          <w:lang w:val="en-AU"/>
        </w:rPr>
      </w:pPr>
      <w:r w:rsidRPr="00C43D82">
        <w:rPr>
          <w:rFonts w:ascii="Calibri" w:eastAsia="Times New Roman" w:hAnsi="Calibri" w:cs="Calibri"/>
          <w:b/>
          <w:bCs/>
          <w:sz w:val="22"/>
          <w:szCs w:val="22"/>
          <w:lang w:val="en-AU"/>
        </w:rPr>
        <w:t xml:space="preserve">Refunds applications after course commencement is only in relation to Tuition Fees only. Tuition fees and Material fees are specified in the Enrolment Acceptance Agreement. </w:t>
      </w:r>
    </w:p>
    <w:p w14:paraId="167F0F3E" w14:textId="77777777" w:rsidR="00A63B65" w:rsidRPr="00C43D82" w:rsidRDefault="00A63B65" w:rsidP="00FB0476">
      <w:pPr>
        <w:numPr>
          <w:ilvl w:val="0"/>
          <w:numId w:val="56"/>
        </w:numPr>
        <w:spacing w:after="36" w:line="250" w:lineRule="auto"/>
        <w:ind w:left="360" w:right="9" w:hanging="432"/>
        <w:jc w:val="both"/>
        <w:rPr>
          <w:rFonts w:ascii="Calibri" w:eastAsia="Times New Roman" w:hAnsi="Calibri" w:cs="Calibri"/>
          <w:b/>
          <w:bCs/>
          <w:sz w:val="22"/>
          <w:szCs w:val="22"/>
          <w:lang w:val="en-AU"/>
        </w:rPr>
      </w:pPr>
      <w:r w:rsidRPr="00C43D82">
        <w:rPr>
          <w:rFonts w:ascii="Calibri" w:eastAsia="Times New Roman" w:hAnsi="Calibri" w:cs="Calibri"/>
          <w:b/>
          <w:bCs/>
          <w:sz w:val="22"/>
          <w:szCs w:val="22"/>
          <w:lang w:val="en-AU"/>
        </w:rPr>
        <w:t xml:space="preserve">Newton College is not able to provide any refunds for fees paid to third parties such as Health insurance or fees paid directly to an education agent. </w:t>
      </w:r>
    </w:p>
    <w:p w14:paraId="23787C77" w14:textId="77777777" w:rsidR="00A63B65" w:rsidRPr="00C43D82" w:rsidRDefault="00A63B65" w:rsidP="00FB0476">
      <w:pPr>
        <w:numPr>
          <w:ilvl w:val="0"/>
          <w:numId w:val="56"/>
        </w:numPr>
        <w:spacing w:after="36" w:line="250" w:lineRule="auto"/>
        <w:ind w:left="360" w:right="9" w:hanging="432"/>
        <w:jc w:val="both"/>
        <w:rPr>
          <w:rFonts w:ascii="Calibri" w:eastAsia="Times New Roman" w:hAnsi="Calibri" w:cs="Calibri"/>
          <w:b/>
          <w:bCs/>
          <w:sz w:val="22"/>
          <w:szCs w:val="22"/>
          <w:lang w:val="en-AU"/>
        </w:rPr>
      </w:pPr>
      <w:r w:rsidRPr="00C43D82">
        <w:rPr>
          <w:rFonts w:ascii="Calibri" w:eastAsia="Times New Roman" w:hAnsi="Calibri" w:cs="Calibri"/>
          <w:b/>
          <w:bCs/>
          <w:sz w:val="22"/>
          <w:szCs w:val="22"/>
          <w:lang w:val="en-AU"/>
        </w:rPr>
        <w:t xml:space="preserve">Where the student breaches Newton College Policies and Procedures no refund is payable. </w:t>
      </w:r>
    </w:p>
    <w:p w14:paraId="604BAAE2" w14:textId="77777777" w:rsidR="00A63B65" w:rsidRPr="00C43D82" w:rsidRDefault="00A63B65" w:rsidP="00FB0476">
      <w:pPr>
        <w:numPr>
          <w:ilvl w:val="0"/>
          <w:numId w:val="56"/>
        </w:numPr>
        <w:spacing w:after="36" w:line="250" w:lineRule="auto"/>
        <w:ind w:left="360" w:right="9" w:hanging="432"/>
        <w:jc w:val="both"/>
        <w:rPr>
          <w:rFonts w:ascii="Calibri" w:eastAsia="Times New Roman" w:hAnsi="Calibri" w:cs="Calibri"/>
          <w:b/>
          <w:bCs/>
          <w:sz w:val="22"/>
          <w:szCs w:val="22"/>
          <w:lang w:val="en-AU"/>
        </w:rPr>
      </w:pPr>
      <w:r w:rsidRPr="00C43D82">
        <w:rPr>
          <w:rFonts w:ascii="Calibri" w:eastAsia="Times New Roman" w:hAnsi="Calibri" w:cs="Calibri"/>
          <w:b/>
          <w:bCs/>
          <w:sz w:val="22"/>
          <w:szCs w:val="22"/>
          <w:lang w:val="en-AU"/>
        </w:rPr>
        <w:t>Students cannot apply for a refund where there is default on payment of Tuition and material fees.</w:t>
      </w:r>
    </w:p>
    <w:p w14:paraId="51E78F25" w14:textId="77777777" w:rsidR="00A63B65" w:rsidRPr="00C43D82" w:rsidRDefault="00A63B65" w:rsidP="00FB0476">
      <w:pPr>
        <w:numPr>
          <w:ilvl w:val="0"/>
          <w:numId w:val="56"/>
        </w:numPr>
        <w:spacing w:after="36" w:line="250" w:lineRule="auto"/>
        <w:ind w:left="360" w:right="9" w:hanging="432"/>
        <w:jc w:val="both"/>
        <w:rPr>
          <w:rFonts w:ascii="Calibri" w:eastAsia="Times New Roman" w:hAnsi="Calibri" w:cs="Calibri"/>
          <w:b/>
          <w:bCs/>
          <w:sz w:val="22"/>
          <w:szCs w:val="22"/>
          <w:lang w:val="en-AU"/>
        </w:rPr>
      </w:pPr>
      <w:r w:rsidRPr="00C43D82">
        <w:rPr>
          <w:rFonts w:ascii="Calibri" w:eastAsia="Times New Roman" w:hAnsi="Calibri" w:cs="Calibri"/>
          <w:b/>
          <w:bCs/>
          <w:sz w:val="22"/>
          <w:szCs w:val="22"/>
          <w:lang w:val="en-AU"/>
        </w:rPr>
        <w:t xml:space="preserve">Payment of a refund application cancels a student’s enrolment. </w:t>
      </w:r>
    </w:p>
    <w:p w14:paraId="3B6B5FA0" w14:textId="77777777" w:rsidR="00A63B65" w:rsidRPr="009877B7" w:rsidRDefault="00A63B65" w:rsidP="00A63B65">
      <w:pPr>
        <w:jc w:val="both"/>
        <w:rPr>
          <w:rFonts w:asciiTheme="minorHAnsi" w:eastAsiaTheme="majorEastAsia" w:hAnsiTheme="minorHAnsi" w:cs="Tahoma"/>
          <w:b/>
          <w:iCs/>
          <w:color w:val="244061" w:themeColor="accent1" w:themeShade="80"/>
        </w:rPr>
      </w:pPr>
    </w:p>
    <w:p w14:paraId="21404728" w14:textId="77777777" w:rsidR="00A63B65" w:rsidRPr="00C43D82" w:rsidRDefault="00A63B65" w:rsidP="00A63B65">
      <w:pPr>
        <w:pStyle w:val="4"/>
        <w:spacing w:before="120"/>
        <w:jc w:val="both"/>
        <w:rPr>
          <w:rFonts w:ascii="Calibri" w:eastAsia="宋体" w:hAnsi="Calibri" w:cs="Calibri"/>
          <w:b/>
          <w:i w:val="0"/>
          <w:iCs w:val="0"/>
          <w:color w:val="auto"/>
          <w:sz w:val="22"/>
          <w:szCs w:val="22"/>
          <w:lang w:val="en-AU"/>
        </w:rPr>
      </w:pPr>
      <w:r w:rsidRPr="00C43D82">
        <w:rPr>
          <w:rFonts w:ascii="Calibri" w:eastAsia="宋体" w:hAnsi="Calibri" w:cs="Calibri"/>
          <w:b/>
          <w:i w:val="0"/>
          <w:iCs w:val="0"/>
          <w:color w:val="auto"/>
          <w:sz w:val="22"/>
          <w:szCs w:val="22"/>
          <w:lang w:val="en-AU"/>
        </w:rPr>
        <w:t>Full Refunds</w:t>
      </w:r>
    </w:p>
    <w:p w14:paraId="39F68EB1" w14:textId="77777777" w:rsidR="00A63B65" w:rsidRPr="00C43D82" w:rsidRDefault="00A63B65" w:rsidP="00A63B65">
      <w:pPr>
        <w:spacing w:before="120" w:after="120"/>
        <w:ind w:right="1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Newton College will make a refund of course fees paid in the following circumstances:</w:t>
      </w:r>
    </w:p>
    <w:p w14:paraId="42CCE8E1" w14:textId="77777777" w:rsidR="00A63B65" w:rsidRPr="00C43D82" w:rsidRDefault="00A63B65" w:rsidP="00FB0476">
      <w:pPr>
        <w:pStyle w:val="4"/>
        <w:numPr>
          <w:ilvl w:val="0"/>
          <w:numId w:val="59"/>
        </w:numPr>
        <w:spacing w:after="120" w:line="259" w:lineRule="auto"/>
        <w:ind w:left="360"/>
        <w:jc w:val="both"/>
        <w:rPr>
          <w:rFonts w:ascii="Calibri" w:eastAsia="Times New Roman" w:hAnsi="Calibri" w:cs="Calibri"/>
          <w:b/>
          <w:bCs/>
          <w:i w:val="0"/>
          <w:iCs w:val="0"/>
          <w:color w:val="auto"/>
          <w:sz w:val="22"/>
          <w:szCs w:val="22"/>
          <w:lang w:val="en-AU"/>
        </w:rPr>
      </w:pPr>
      <w:r w:rsidRPr="00C43D82">
        <w:rPr>
          <w:rFonts w:ascii="Calibri" w:eastAsia="Times New Roman" w:hAnsi="Calibri" w:cs="Calibri"/>
          <w:b/>
          <w:bCs/>
          <w:i w:val="0"/>
          <w:iCs w:val="0"/>
          <w:color w:val="auto"/>
          <w:sz w:val="22"/>
          <w:szCs w:val="22"/>
          <w:lang w:val="en-AU"/>
        </w:rPr>
        <w:t>Visa refused before commencement date</w:t>
      </w:r>
    </w:p>
    <w:p w14:paraId="4A0ECBA4" w14:textId="77777777" w:rsidR="00A63B65" w:rsidRPr="00C43D82" w:rsidRDefault="00A63B65" w:rsidP="00A63B65">
      <w:pPr>
        <w:spacing w:before="120" w:after="120"/>
        <w:ind w:right="160"/>
        <w:jc w:val="both"/>
        <w:rPr>
          <w:rFonts w:ascii="Calibri" w:eastAsia="Times New Roman" w:hAnsi="Calibri" w:cs="Calibri"/>
          <w:sz w:val="22"/>
          <w:szCs w:val="22"/>
          <w:lang w:val="en-AU"/>
        </w:rPr>
      </w:pPr>
      <w:proofErr w:type="gramStart"/>
      <w:r w:rsidRPr="00C43D82">
        <w:rPr>
          <w:rFonts w:ascii="Calibri" w:eastAsia="Times New Roman" w:hAnsi="Calibri" w:cs="Calibri"/>
          <w:sz w:val="22"/>
          <w:szCs w:val="22"/>
          <w:lang w:val="en-AU"/>
        </w:rPr>
        <w:t>In the event that</w:t>
      </w:r>
      <w:proofErr w:type="gramEnd"/>
      <w:r w:rsidRPr="00C43D82">
        <w:rPr>
          <w:rFonts w:ascii="Calibri" w:eastAsia="Times New Roman" w:hAnsi="Calibri" w:cs="Calibri"/>
          <w:sz w:val="22"/>
          <w:szCs w:val="22"/>
          <w:lang w:val="en-AU"/>
        </w:rPr>
        <w:t xml:space="preserve"> a student’s initial visa (prior to landing in Australia) is not granted, a full refund of fees received by the Institute will be issued to the student less the Application fee and the Administration Fee. Administration fee is calculated as 5% of the amount paid or $500 whichever is the lesser.</w:t>
      </w:r>
    </w:p>
    <w:p w14:paraId="34A72C7E" w14:textId="77777777" w:rsidR="00A63B65" w:rsidRPr="00C43D82" w:rsidRDefault="00A63B65" w:rsidP="00A63B65">
      <w:pPr>
        <w:jc w:val="both"/>
        <w:rPr>
          <w:rFonts w:ascii="Calibri" w:eastAsia="Times New Roman" w:hAnsi="Calibri" w:cs="Calibri"/>
          <w:b/>
          <w:bCs/>
          <w:sz w:val="22"/>
          <w:szCs w:val="22"/>
          <w:lang w:val="en-AU"/>
        </w:rPr>
      </w:pPr>
      <w:r w:rsidRPr="00C43D82">
        <w:rPr>
          <w:rFonts w:ascii="Calibri" w:eastAsia="Times New Roman" w:hAnsi="Calibri" w:cs="Calibri"/>
          <w:b/>
          <w:bCs/>
          <w:sz w:val="22"/>
          <w:szCs w:val="22"/>
          <w:lang w:val="en-AU"/>
        </w:rPr>
        <w:t>Please note:  Without proof of refusal from the Department of Home Affairs, NO refund will be granted.</w:t>
      </w:r>
    </w:p>
    <w:p w14:paraId="0C62B66B" w14:textId="77777777" w:rsidR="00A63B65" w:rsidRPr="00C43D82" w:rsidRDefault="00A63B65" w:rsidP="00FB0476">
      <w:pPr>
        <w:pStyle w:val="4"/>
        <w:numPr>
          <w:ilvl w:val="0"/>
          <w:numId w:val="59"/>
        </w:numPr>
        <w:spacing w:after="120" w:line="259" w:lineRule="auto"/>
        <w:ind w:left="360"/>
        <w:jc w:val="both"/>
        <w:rPr>
          <w:rFonts w:ascii="Calibri" w:eastAsia="Times New Roman" w:hAnsi="Calibri" w:cs="Calibri"/>
          <w:b/>
          <w:bCs/>
          <w:i w:val="0"/>
          <w:iCs w:val="0"/>
          <w:color w:val="auto"/>
          <w:sz w:val="22"/>
          <w:szCs w:val="22"/>
          <w:lang w:val="en-AU"/>
        </w:rPr>
      </w:pPr>
      <w:r w:rsidRPr="00C43D82">
        <w:rPr>
          <w:rFonts w:ascii="Calibri" w:eastAsia="Times New Roman" w:hAnsi="Calibri" w:cs="Calibri"/>
          <w:b/>
          <w:bCs/>
          <w:i w:val="0"/>
          <w:iCs w:val="0"/>
          <w:color w:val="auto"/>
          <w:sz w:val="22"/>
          <w:szCs w:val="22"/>
          <w:lang w:val="en-AU"/>
        </w:rPr>
        <w:t>Newton College does not commence or ceases delivery of a course</w:t>
      </w:r>
    </w:p>
    <w:p w14:paraId="41FCD5C7" w14:textId="77777777" w:rsidR="00A63B65" w:rsidRPr="00C43D82" w:rsidRDefault="00A63B65" w:rsidP="00A63B65">
      <w:pPr>
        <w:spacing w:before="120" w:after="120"/>
        <w:ind w:right="1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 xml:space="preserve">Newton College reserves the right to cancel or postpone any courses prior to their scheduled commencement dates, should it be necessary. </w:t>
      </w:r>
    </w:p>
    <w:p w14:paraId="1BA201E5" w14:textId="77777777" w:rsidR="00A63B65" w:rsidRPr="00C43D82" w:rsidRDefault="00A63B65" w:rsidP="00A63B65">
      <w:pPr>
        <w:spacing w:before="120" w:after="120"/>
        <w:ind w:right="1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 xml:space="preserve">If Newton College does not commence a course on the due date a full refund of tuition fees paid will be made within 10 working days of the specified starting date in accordance with the refund provisions of the ESOS Act. Fees may be transferred to an alternative enrolment where the student agrees. </w:t>
      </w:r>
    </w:p>
    <w:p w14:paraId="312F766C" w14:textId="77777777" w:rsidR="00A63B65" w:rsidRPr="00C43D82" w:rsidRDefault="00A63B65" w:rsidP="00A63B65">
      <w:pPr>
        <w:spacing w:before="120" w:after="120"/>
        <w:ind w:right="1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 xml:space="preserve">Where Newton College is unable to complete the course due to unforeseen circumstances, any ‘unused tuition’ fees are to be refunded to the student. </w:t>
      </w:r>
    </w:p>
    <w:p w14:paraId="04DEEAF9" w14:textId="77777777" w:rsidR="00A63B65" w:rsidRPr="00C43D82" w:rsidRDefault="00A63B65" w:rsidP="00A63B65">
      <w:pPr>
        <w:spacing w:before="120" w:after="120"/>
        <w:ind w:right="1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Where there is an instance of provider default in the above circumstances, Newton College may arrange for another course, or part of a course, to be provided to students at no (extra) cost to the student as an alternative to refunding course money. Where the student agrees to this arrangement, Newton College will not be liable to refund the money owed for the original enrolment.</w:t>
      </w:r>
    </w:p>
    <w:p w14:paraId="76E90ED9" w14:textId="77777777" w:rsidR="00A63B65" w:rsidRPr="00C43D82" w:rsidRDefault="00A63B65" w:rsidP="00A63B65">
      <w:pPr>
        <w:spacing w:before="120" w:after="120"/>
        <w:ind w:right="160"/>
        <w:jc w:val="both"/>
        <w:rPr>
          <w:rFonts w:ascii="Calibri" w:eastAsia="Times New Roman" w:hAnsi="Calibri" w:cs="Calibri"/>
          <w:b/>
          <w:bCs/>
          <w:sz w:val="22"/>
          <w:szCs w:val="22"/>
          <w:lang w:val="en-AU"/>
        </w:rPr>
      </w:pPr>
      <w:r w:rsidRPr="00C43D82">
        <w:rPr>
          <w:rFonts w:ascii="Calibri" w:eastAsia="Times New Roman" w:hAnsi="Calibri" w:cs="Calibri"/>
          <w:b/>
          <w:bCs/>
          <w:sz w:val="22"/>
          <w:szCs w:val="22"/>
          <w:lang w:val="en-AU"/>
        </w:rPr>
        <w:t>Tuition Protection Service</w:t>
      </w:r>
    </w:p>
    <w:p w14:paraId="65EB841B" w14:textId="77777777" w:rsidR="00A63B65" w:rsidRPr="00C43D82" w:rsidRDefault="00A63B65" w:rsidP="00A63B65">
      <w:pPr>
        <w:spacing w:before="120" w:after="120"/>
        <w:ind w:right="1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 xml:space="preserve">In such case of provider default, student tuition fee is protected under TPS (Tuition Protection Service). The Tuition Protection Service is an initiative of the Australian Government to assist international students whose education providers are unable to fully deliver their course of study. For more information on TPS for international student, please visit: </w:t>
      </w:r>
      <w:hyperlink r:id="rId9" w:history="1">
        <w:r w:rsidRPr="00C43D82">
          <w:rPr>
            <w:rFonts w:ascii="Calibri" w:eastAsia="Times New Roman" w:hAnsi="Calibri" w:cs="Calibri"/>
            <w:sz w:val="22"/>
            <w:szCs w:val="22"/>
            <w:lang w:val="en-AU"/>
          </w:rPr>
          <w:t>https://tps.gov.au/</w:t>
        </w:r>
      </w:hyperlink>
      <w:r w:rsidR="00C43D82">
        <w:rPr>
          <w:rFonts w:ascii="Calibri" w:eastAsia="Times New Roman" w:hAnsi="Calibri" w:cs="Calibri"/>
          <w:sz w:val="22"/>
          <w:szCs w:val="22"/>
          <w:lang w:val="en-AU"/>
        </w:rPr>
        <w:t>.</w:t>
      </w:r>
    </w:p>
    <w:p w14:paraId="1737E198" w14:textId="77777777" w:rsidR="00A63B65" w:rsidRPr="00C43D82" w:rsidRDefault="00A63B65" w:rsidP="00A63B65">
      <w:pPr>
        <w:pStyle w:val="4"/>
        <w:spacing w:before="120"/>
        <w:jc w:val="both"/>
        <w:rPr>
          <w:rFonts w:ascii="Calibri" w:eastAsia="Times New Roman" w:hAnsi="Calibri" w:cs="Calibri"/>
          <w:b/>
          <w:bCs/>
          <w:i w:val="0"/>
          <w:iCs w:val="0"/>
          <w:color w:val="auto"/>
          <w:sz w:val="22"/>
          <w:szCs w:val="22"/>
          <w:u w:val="single"/>
          <w:lang w:val="en-AU"/>
        </w:rPr>
      </w:pPr>
      <w:r w:rsidRPr="00C43D82">
        <w:rPr>
          <w:rFonts w:ascii="Calibri" w:eastAsia="Times New Roman" w:hAnsi="Calibri" w:cs="Calibri"/>
          <w:b/>
          <w:bCs/>
          <w:i w:val="0"/>
          <w:iCs w:val="0"/>
          <w:color w:val="auto"/>
          <w:sz w:val="22"/>
          <w:szCs w:val="22"/>
          <w:u w:val="single"/>
          <w:lang w:val="en-AU"/>
        </w:rPr>
        <w:t>Partial Refund</w:t>
      </w:r>
    </w:p>
    <w:p w14:paraId="55D63944" w14:textId="77777777" w:rsidR="00A63B65" w:rsidRPr="00C43D82" w:rsidRDefault="00A63B65" w:rsidP="00FB0476">
      <w:pPr>
        <w:pStyle w:val="4"/>
        <w:numPr>
          <w:ilvl w:val="0"/>
          <w:numId w:val="60"/>
        </w:numPr>
        <w:spacing w:after="120" w:line="259" w:lineRule="auto"/>
        <w:ind w:left="360"/>
        <w:jc w:val="both"/>
        <w:rPr>
          <w:rFonts w:ascii="Calibri" w:eastAsia="Times New Roman" w:hAnsi="Calibri" w:cs="Calibri"/>
          <w:b/>
          <w:bCs/>
          <w:i w:val="0"/>
          <w:iCs w:val="0"/>
          <w:color w:val="auto"/>
          <w:sz w:val="22"/>
          <w:szCs w:val="22"/>
          <w:lang w:val="en-AU"/>
        </w:rPr>
      </w:pPr>
      <w:r w:rsidRPr="00C43D82">
        <w:rPr>
          <w:rFonts w:ascii="Calibri" w:eastAsia="Times New Roman" w:hAnsi="Calibri" w:cs="Calibri"/>
          <w:b/>
          <w:bCs/>
          <w:i w:val="0"/>
          <w:iCs w:val="0"/>
          <w:color w:val="auto"/>
          <w:sz w:val="22"/>
          <w:szCs w:val="22"/>
          <w:lang w:val="en-AU"/>
        </w:rPr>
        <w:t>Student withdraws more than 60 days before course commencement date or within cooling off period</w:t>
      </w:r>
    </w:p>
    <w:p w14:paraId="165FD69F" w14:textId="77777777" w:rsidR="00A63B65" w:rsidRPr="00C43D82" w:rsidRDefault="00A63B65" w:rsidP="00A63B65">
      <w:pPr>
        <w:ind w:right="1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If written notice of withdrawal is received more than 60 days prior to the initial course commencement, all fees paid are refundable, less the Application fee and the Administration Fee. Administration fee is calculated as 5% of the amount paid or $500 whichever is the lesser. Note the CEO may waiver the Administration fee for withdrawals within the 3-day cooling off period.</w:t>
      </w:r>
    </w:p>
    <w:p w14:paraId="75B96155" w14:textId="77777777" w:rsidR="00A63B65" w:rsidRPr="009877B7" w:rsidRDefault="00A63B65" w:rsidP="00FB0476">
      <w:pPr>
        <w:pStyle w:val="4"/>
        <w:numPr>
          <w:ilvl w:val="0"/>
          <w:numId w:val="60"/>
        </w:numPr>
        <w:spacing w:after="120" w:line="259" w:lineRule="auto"/>
        <w:ind w:left="360"/>
        <w:jc w:val="both"/>
        <w:rPr>
          <w:rFonts w:asciiTheme="minorHAnsi" w:hAnsiTheme="minorHAnsi"/>
          <w:sz w:val="22"/>
        </w:rPr>
      </w:pPr>
      <w:r w:rsidRPr="009877B7">
        <w:rPr>
          <w:rFonts w:asciiTheme="minorHAnsi" w:hAnsiTheme="minorHAnsi"/>
          <w:sz w:val="22"/>
        </w:rPr>
        <w:t>S</w:t>
      </w:r>
      <w:proofErr w:type="spellStart"/>
      <w:r w:rsidRPr="00C43D82">
        <w:rPr>
          <w:rFonts w:ascii="Calibri" w:eastAsia="Times New Roman" w:hAnsi="Calibri" w:cs="Calibri"/>
          <w:b/>
          <w:bCs/>
          <w:i w:val="0"/>
          <w:iCs w:val="0"/>
          <w:color w:val="auto"/>
          <w:sz w:val="22"/>
          <w:szCs w:val="22"/>
          <w:lang w:val="en-AU"/>
        </w:rPr>
        <w:t>tudent</w:t>
      </w:r>
      <w:proofErr w:type="spellEnd"/>
      <w:r w:rsidRPr="00C43D82">
        <w:rPr>
          <w:rFonts w:ascii="Calibri" w:eastAsia="Times New Roman" w:hAnsi="Calibri" w:cs="Calibri"/>
          <w:b/>
          <w:bCs/>
          <w:i w:val="0"/>
          <w:iCs w:val="0"/>
          <w:color w:val="auto"/>
          <w:sz w:val="22"/>
          <w:szCs w:val="22"/>
          <w:lang w:val="en-AU"/>
        </w:rPr>
        <w:t xml:space="preserve"> withdraws less than 60 days but more than 28 days before course commencement date</w:t>
      </w:r>
    </w:p>
    <w:p w14:paraId="63D7F655" w14:textId="77777777" w:rsidR="00A63B65" w:rsidRPr="00C43D82" w:rsidRDefault="00A63B65" w:rsidP="00C43D82">
      <w:pPr>
        <w:ind w:right="1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If written notice of withdrawal is received less than 60 days but more than 28 days prior to the initial course commencement, only course material fee is refundable.</w:t>
      </w:r>
    </w:p>
    <w:p w14:paraId="6F120FD7" w14:textId="77777777" w:rsidR="00A63B65" w:rsidRPr="00C43D82" w:rsidRDefault="00A63B65" w:rsidP="00A63B65">
      <w:pPr>
        <w:pStyle w:val="4"/>
        <w:spacing w:before="120"/>
        <w:jc w:val="both"/>
        <w:rPr>
          <w:rFonts w:ascii="Calibri" w:eastAsia="Times New Roman" w:hAnsi="Calibri" w:cs="Calibri"/>
          <w:b/>
          <w:bCs/>
          <w:i w:val="0"/>
          <w:iCs w:val="0"/>
          <w:color w:val="auto"/>
          <w:sz w:val="22"/>
          <w:szCs w:val="22"/>
          <w:u w:val="single"/>
          <w:lang w:val="en-AU"/>
        </w:rPr>
      </w:pPr>
      <w:r w:rsidRPr="00C43D82">
        <w:rPr>
          <w:rFonts w:ascii="Calibri" w:eastAsia="Times New Roman" w:hAnsi="Calibri" w:cs="Calibri"/>
          <w:b/>
          <w:bCs/>
          <w:i w:val="0"/>
          <w:iCs w:val="0"/>
          <w:color w:val="auto"/>
          <w:sz w:val="22"/>
          <w:szCs w:val="22"/>
          <w:u w:val="single"/>
          <w:lang w:val="en-AU"/>
        </w:rPr>
        <w:lastRenderedPageBreak/>
        <w:t>No Fee Refund</w:t>
      </w:r>
    </w:p>
    <w:p w14:paraId="22F699B4" w14:textId="77777777" w:rsidR="00A63B65" w:rsidRPr="00C43D82" w:rsidRDefault="00A63B65" w:rsidP="00FB0476">
      <w:pPr>
        <w:pStyle w:val="4"/>
        <w:numPr>
          <w:ilvl w:val="0"/>
          <w:numId w:val="60"/>
        </w:numPr>
        <w:spacing w:after="120" w:line="259" w:lineRule="auto"/>
        <w:ind w:left="360"/>
        <w:jc w:val="both"/>
        <w:rPr>
          <w:rFonts w:ascii="Calibri" w:eastAsia="Times New Roman" w:hAnsi="Calibri" w:cs="Calibri"/>
          <w:b/>
          <w:bCs/>
          <w:i w:val="0"/>
          <w:iCs w:val="0"/>
          <w:color w:val="auto"/>
          <w:sz w:val="22"/>
          <w:szCs w:val="22"/>
          <w:lang w:val="en-AU"/>
        </w:rPr>
      </w:pPr>
      <w:r w:rsidRPr="00C43D82">
        <w:rPr>
          <w:rFonts w:ascii="Calibri" w:eastAsia="Times New Roman" w:hAnsi="Calibri" w:cs="Calibri"/>
          <w:b/>
          <w:bCs/>
          <w:i w:val="0"/>
          <w:iCs w:val="0"/>
          <w:color w:val="auto"/>
          <w:sz w:val="22"/>
          <w:szCs w:val="22"/>
          <w:lang w:val="en-AU"/>
        </w:rPr>
        <w:t>Student withdraws less 28 days before course commencement date</w:t>
      </w:r>
    </w:p>
    <w:p w14:paraId="697345C3" w14:textId="77777777" w:rsidR="00A63B65" w:rsidRPr="00C43D82" w:rsidRDefault="00A63B65" w:rsidP="00C43D82">
      <w:pPr>
        <w:ind w:right="1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If written notice of withdrawal is received less than 28 days prior to the initial course commencement, there would be No refund.</w:t>
      </w:r>
    </w:p>
    <w:p w14:paraId="06482C99" w14:textId="77777777" w:rsidR="00A63B65" w:rsidRPr="00C43D82" w:rsidRDefault="00A63B65" w:rsidP="00C43D82">
      <w:pPr>
        <w:ind w:right="1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Newton College will not refund any RPL application fees should the student be deemed as unsuccessful in RPL. Note that the student may lodge an appeal on RPL decision at little or no cost – refer to the complaints and appeal policy.</w:t>
      </w:r>
    </w:p>
    <w:p w14:paraId="19E3AC7F" w14:textId="77777777" w:rsidR="00A63B65" w:rsidRPr="00C43D82" w:rsidRDefault="00A63B65" w:rsidP="00C43D82">
      <w:pPr>
        <w:ind w:right="1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 xml:space="preserve">Non-tuition-based fees such as materials and/or equipment provided after course commencement will not be refunded under any circumstances. </w:t>
      </w:r>
    </w:p>
    <w:p w14:paraId="4E5D3F7B" w14:textId="77777777" w:rsidR="00A63B65" w:rsidRPr="00C43D82" w:rsidRDefault="00A63B65" w:rsidP="00C43D82">
      <w:pPr>
        <w:ind w:right="1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 xml:space="preserve">In the event that a student cancels their enrolment and requests a refund after the course commencement date, there will only be refund on unused tuition fee for future study period/s. Overseas Students withdrawing from a course of study, will be reported to the Department of Home Affairs.  </w:t>
      </w:r>
    </w:p>
    <w:p w14:paraId="6A592620" w14:textId="77777777" w:rsidR="00A63B65" w:rsidRPr="00C43D82" w:rsidRDefault="00A63B65" w:rsidP="00C43D82">
      <w:pPr>
        <w:ind w:right="1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 xml:space="preserve">A Student who withdraws from their studies after the commencement of their course is required to pay the balance of their tuition fee for the current study period before the date of cancellation of their COE. </w:t>
      </w:r>
    </w:p>
    <w:p w14:paraId="79188EA9" w14:textId="77777777" w:rsidR="00A63B65" w:rsidRPr="00C43D82" w:rsidRDefault="00A63B65" w:rsidP="00C43D82">
      <w:pPr>
        <w:ind w:right="160"/>
        <w:jc w:val="both"/>
        <w:rPr>
          <w:rFonts w:ascii="Calibri" w:eastAsia="Times New Roman" w:hAnsi="Calibri" w:cs="Calibri"/>
          <w:sz w:val="22"/>
          <w:szCs w:val="22"/>
          <w:lang w:val="en-AU"/>
        </w:rPr>
      </w:pPr>
      <w:proofErr w:type="gramStart"/>
      <w:r w:rsidRPr="00C43D82">
        <w:rPr>
          <w:rFonts w:ascii="Calibri" w:eastAsia="Times New Roman" w:hAnsi="Calibri" w:cs="Calibri"/>
          <w:sz w:val="22"/>
          <w:szCs w:val="22"/>
          <w:lang w:val="en-AU"/>
        </w:rPr>
        <w:t>In the event that</w:t>
      </w:r>
      <w:proofErr w:type="gramEnd"/>
      <w:r w:rsidRPr="00C43D82">
        <w:rPr>
          <w:rFonts w:ascii="Calibri" w:eastAsia="Times New Roman" w:hAnsi="Calibri" w:cs="Calibri"/>
          <w:sz w:val="22"/>
          <w:szCs w:val="22"/>
          <w:lang w:val="en-AU"/>
        </w:rPr>
        <w:t xml:space="preserve"> the student seeks and is granted approval by Newton College to transfer to another provider prior to completion of six-month study of the principal course, there will only be refund on unused tuition fee for future study period/s.</w:t>
      </w:r>
    </w:p>
    <w:p w14:paraId="3E25DEF5" w14:textId="77777777" w:rsidR="00A63B65" w:rsidRPr="00C43D82" w:rsidRDefault="00A63B65" w:rsidP="00C43D82">
      <w:pPr>
        <w:ind w:right="160"/>
        <w:jc w:val="both"/>
        <w:rPr>
          <w:rFonts w:ascii="Calibri" w:eastAsia="Times New Roman" w:hAnsi="Calibri" w:cs="Calibri"/>
          <w:sz w:val="22"/>
          <w:szCs w:val="22"/>
          <w:lang w:val="en-AU"/>
        </w:rPr>
      </w:pPr>
      <w:proofErr w:type="gramStart"/>
      <w:r w:rsidRPr="00C43D82">
        <w:rPr>
          <w:rFonts w:ascii="Calibri" w:eastAsia="Times New Roman" w:hAnsi="Calibri" w:cs="Calibri"/>
          <w:sz w:val="22"/>
          <w:szCs w:val="22"/>
          <w:lang w:val="en-AU"/>
        </w:rPr>
        <w:t>In the event that</w:t>
      </w:r>
      <w:proofErr w:type="gramEnd"/>
      <w:r w:rsidRPr="00C43D82">
        <w:rPr>
          <w:rFonts w:ascii="Calibri" w:eastAsia="Times New Roman" w:hAnsi="Calibri" w:cs="Calibri"/>
          <w:sz w:val="22"/>
          <w:szCs w:val="22"/>
          <w:lang w:val="en-AU"/>
        </w:rPr>
        <w:t xml:space="preserve"> the student’s enrolment is cancelled because of misconduct of student with Newton College’ Student Code of Conduct Policy or breach of student visa conditions there is no refund of any monies paid to Newton College.</w:t>
      </w:r>
    </w:p>
    <w:p w14:paraId="4DE736B1" w14:textId="77777777" w:rsidR="00A63B65" w:rsidRPr="00C43D82" w:rsidRDefault="00A63B65" w:rsidP="00C43D82">
      <w:pPr>
        <w:ind w:right="1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In the event that a Student’s extension of Visa is not granted; there will only be refund on unused tuition fee for future study period/s. Students are advised not to enrol or re-enrol if they are uncertain if their visa will be extended.</w:t>
      </w:r>
    </w:p>
    <w:p w14:paraId="3A2A0E66" w14:textId="77777777" w:rsidR="00A63B65" w:rsidRPr="00C43D82" w:rsidRDefault="00A63B65" w:rsidP="00A63B65">
      <w:pPr>
        <w:spacing w:before="120" w:after="120"/>
        <w:ind w:right="160"/>
        <w:jc w:val="both"/>
        <w:rPr>
          <w:rFonts w:ascii="Calibri" w:eastAsia="Times New Roman" w:hAnsi="Calibri" w:cs="Calibri"/>
          <w:sz w:val="22"/>
          <w:szCs w:val="22"/>
          <w:lang w:val="en-AU"/>
        </w:rPr>
      </w:pPr>
      <w:proofErr w:type="gramStart"/>
      <w:r w:rsidRPr="00C43D82">
        <w:rPr>
          <w:rFonts w:ascii="Calibri" w:eastAsia="Times New Roman" w:hAnsi="Calibri" w:cs="Calibri"/>
          <w:sz w:val="22"/>
          <w:szCs w:val="22"/>
          <w:lang w:val="en-AU"/>
        </w:rPr>
        <w:t>In the event that</w:t>
      </w:r>
      <w:proofErr w:type="gramEnd"/>
      <w:r w:rsidRPr="00C43D82">
        <w:rPr>
          <w:rFonts w:ascii="Calibri" w:eastAsia="Times New Roman" w:hAnsi="Calibri" w:cs="Calibri"/>
          <w:sz w:val="22"/>
          <w:szCs w:val="22"/>
          <w:lang w:val="en-AU"/>
        </w:rPr>
        <w:t xml:space="preserve"> a Student abandons their course without formally cancelling their enrolment, there will not be any refund. Student will be invoiced for the tuition fees before the date of cancellation of their COE.</w:t>
      </w:r>
    </w:p>
    <w:p w14:paraId="7A7740AF" w14:textId="77777777" w:rsidR="00A63B65" w:rsidRPr="00C43D82" w:rsidRDefault="00A63B65" w:rsidP="00A63B65">
      <w:pPr>
        <w:spacing w:before="120" w:after="120"/>
        <w:ind w:right="160"/>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 xml:space="preserve">In an event where visa is cancelled due to any action of student, there is no refund. </w:t>
      </w:r>
    </w:p>
    <w:p w14:paraId="4BF96D6A" w14:textId="77777777" w:rsidR="00A63B65" w:rsidRPr="00C43D82" w:rsidRDefault="00A63B65" w:rsidP="00A63B65">
      <w:pPr>
        <w:pStyle w:val="4"/>
        <w:jc w:val="both"/>
        <w:rPr>
          <w:rFonts w:ascii="Calibri" w:eastAsia="Times New Roman" w:hAnsi="Calibri" w:cs="Calibri"/>
          <w:b/>
          <w:bCs/>
          <w:i w:val="0"/>
          <w:iCs w:val="0"/>
          <w:color w:val="auto"/>
          <w:sz w:val="22"/>
          <w:szCs w:val="22"/>
          <w:lang w:val="en-AU"/>
        </w:rPr>
      </w:pPr>
      <w:r w:rsidRPr="00C43D82">
        <w:rPr>
          <w:rFonts w:ascii="Calibri" w:eastAsia="Times New Roman" w:hAnsi="Calibri" w:cs="Calibri"/>
          <w:b/>
          <w:bCs/>
          <w:i w:val="0"/>
          <w:iCs w:val="0"/>
          <w:color w:val="auto"/>
          <w:sz w:val="22"/>
          <w:szCs w:val="22"/>
          <w:lang w:val="en-AU"/>
        </w:rPr>
        <w:t>Extenuating Circumstances</w:t>
      </w:r>
    </w:p>
    <w:p w14:paraId="3AE74E74" w14:textId="77777777" w:rsidR="00A63B65" w:rsidRPr="00C43D82" w:rsidRDefault="00A63B65" w:rsidP="00A63B65">
      <w:pPr>
        <w:spacing w:before="120" w:after="120"/>
        <w:ind w:right="14" w:hanging="14"/>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 xml:space="preserve">Students may have extenuating circumstances that prevent them from attending scheduled course dates that may include but are not limited to illness, family or personal matters, or other reasons that are out of the ordinary circumstances. </w:t>
      </w:r>
    </w:p>
    <w:p w14:paraId="56B994E7" w14:textId="77777777" w:rsidR="00A63B65" w:rsidRPr="00C43D82" w:rsidRDefault="00A63B65" w:rsidP="00A63B65">
      <w:pPr>
        <w:spacing w:before="120" w:after="120"/>
        <w:ind w:right="14" w:hanging="14"/>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 xml:space="preserve">Where evidence can be successfully provided to support the student’s circumstances, course fees may either be transferred to the next available course where applicable, or a refund of unused course fees will be issued. This decision of assessing the extenuating circumstances rests with the CEO and shall be assessed on a case by case situation. </w:t>
      </w:r>
    </w:p>
    <w:p w14:paraId="289236D0" w14:textId="77777777" w:rsidR="00A63B65" w:rsidRPr="00C43D82" w:rsidRDefault="00A63B65" w:rsidP="00C43D82">
      <w:pPr>
        <w:pStyle w:val="4"/>
        <w:jc w:val="both"/>
        <w:rPr>
          <w:rFonts w:ascii="Calibri" w:eastAsia="Times New Roman" w:hAnsi="Calibri" w:cs="Calibri"/>
          <w:b/>
          <w:bCs/>
          <w:i w:val="0"/>
          <w:iCs w:val="0"/>
          <w:color w:val="auto"/>
          <w:sz w:val="22"/>
          <w:szCs w:val="22"/>
          <w:lang w:val="en-AU"/>
        </w:rPr>
      </w:pPr>
      <w:r w:rsidRPr="00C43D82">
        <w:rPr>
          <w:rFonts w:ascii="Calibri" w:eastAsia="Times New Roman" w:hAnsi="Calibri" w:cs="Calibri"/>
          <w:b/>
          <w:bCs/>
          <w:i w:val="0"/>
          <w:iCs w:val="0"/>
          <w:color w:val="auto"/>
          <w:sz w:val="22"/>
          <w:szCs w:val="22"/>
          <w:lang w:val="en-AU"/>
        </w:rPr>
        <w:t>Refund Procedure</w:t>
      </w:r>
    </w:p>
    <w:p w14:paraId="0C4D9BB0" w14:textId="77777777" w:rsidR="00A63B65" w:rsidRPr="00C43D82" w:rsidRDefault="00A63B65" w:rsidP="00C43D82">
      <w:pPr>
        <w:spacing w:before="120" w:after="120"/>
        <w:ind w:right="14" w:hanging="14"/>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 xml:space="preserve">All applications for refund must be made in writing using ‘Refund Application Form’ and must be submitted to </w:t>
      </w:r>
      <w:r w:rsidR="00C43D82">
        <w:rPr>
          <w:rFonts w:ascii="Calibri" w:eastAsia="Times New Roman" w:hAnsi="Calibri" w:cs="Calibri"/>
          <w:sz w:val="22"/>
          <w:szCs w:val="22"/>
          <w:lang w:val="en-AU"/>
        </w:rPr>
        <w:t>RTO</w:t>
      </w:r>
      <w:r w:rsidRPr="00C43D82">
        <w:rPr>
          <w:rFonts w:ascii="Calibri" w:eastAsia="Times New Roman" w:hAnsi="Calibri" w:cs="Calibri"/>
          <w:sz w:val="22"/>
          <w:szCs w:val="22"/>
          <w:lang w:val="en-AU"/>
        </w:rPr>
        <w:t xml:space="preserve"> Manager for their approval. The refunds will be processed towards the nominated account within 20 working days from the date of application. The amount of refund will be calculated in accordance with the summary of refunds. </w:t>
      </w:r>
    </w:p>
    <w:p w14:paraId="185A656A" w14:textId="77777777" w:rsidR="00A63B65" w:rsidRPr="00C43D82" w:rsidRDefault="00A63B65" w:rsidP="00C43D82">
      <w:pPr>
        <w:spacing w:before="120" w:after="120"/>
        <w:ind w:right="14" w:hanging="14"/>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It is student’s responsibility to provide correct account details. Newton College will not authorise the transfer of fees to any other student’s account. Refunds for students will be completed in the same method by which the fees were originally paid.</w:t>
      </w:r>
    </w:p>
    <w:p w14:paraId="5EF14901" w14:textId="77777777" w:rsidR="00A63B65" w:rsidRPr="00C43D82" w:rsidRDefault="00A63B65" w:rsidP="00A63B65">
      <w:pPr>
        <w:pStyle w:val="4"/>
        <w:spacing w:before="120"/>
        <w:jc w:val="both"/>
        <w:rPr>
          <w:rFonts w:ascii="Calibri" w:eastAsia="Times New Roman" w:hAnsi="Calibri" w:cs="Calibri"/>
          <w:b/>
          <w:bCs/>
          <w:i w:val="0"/>
          <w:iCs w:val="0"/>
          <w:color w:val="auto"/>
          <w:sz w:val="22"/>
          <w:szCs w:val="22"/>
          <w:lang w:val="en-AU"/>
        </w:rPr>
      </w:pPr>
      <w:r w:rsidRPr="00C43D82">
        <w:rPr>
          <w:rFonts w:ascii="Calibri" w:eastAsia="Times New Roman" w:hAnsi="Calibri" w:cs="Calibri"/>
          <w:b/>
          <w:bCs/>
          <w:i w:val="0"/>
          <w:iCs w:val="0"/>
          <w:color w:val="auto"/>
          <w:sz w:val="22"/>
          <w:szCs w:val="22"/>
          <w:lang w:val="en-AU"/>
        </w:rPr>
        <w:t>Payment of Refund</w:t>
      </w:r>
    </w:p>
    <w:p w14:paraId="698A9FBA" w14:textId="77777777" w:rsidR="00A63B65" w:rsidRPr="00C43D82" w:rsidRDefault="00A63B65" w:rsidP="00A63B65">
      <w:pPr>
        <w:spacing w:before="120" w:after="120"/>
        <w:ind w:right="14" w:hanging="14"/>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All refunds for which a student is eligible will be forwarded to the person who paid the fees in his or her home country, unless the student is transferring to another institution in Australia (subject to Visa conditions), in which case any refund may be remitted to that institution.</w:t>
      </w:r>
    </w:p>
    <w:p w14:paraId="061E7FC9" w14:textId="77777777" w:rsidR="00A63B65" w:rsidRPr="00C43D82" w:rsidRDefault="00A63B65" w:rsidP="00A63B65">
      <w:pPr>
        <w:spacing w:before="120" w:after="120"/>
        <w:ind w:right="14" w:hanging="14"/>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lastRenderedPageBreak/>
        <w:t>Written authorisation from that person, or entity, is required before refunds can be made payable to any other party. Students should submit this authorisation with their written request for refund. All Student refunds are made in Australian dollars or the foreign currency equivalent at the time and will be net of any handling fee charged by local representatives used by the Student. Bank Charges on processing refund payments such as Telegraphic Transfer or draft fees to $40 will be deducted from any refund. Newton College will provide the student with a statement detailing the calculation of the refund.</w:t>
      </w:r>
    </w:p>
    <w:p w14:paraId="5B18F3FF" w14:textId="77777777" w:rsidR="00A63B65" w:rsidRPr="00C43D82" w:rsidRDefault="00A63B65" w:rsidP="00A63B65">
      <w:pPr>
        <w:pStyle w:val="4"/>
        <w:jc w:val="both"/>
        <w:rPr>
          <w:rFonts w:ascii="Calibri" w:eastAsia="Times New Roman" w:hAnsi="Calibri" w:cs="Calibri"/>
          <w:b/>
          <w:bCs/>
          <w:i w:val="0"/>
          <w:iCs w:val="0"/>
          <w:color w:val="auto"/>
          <w:sz w:val="22"/>
          <w:szCs w:val="22"/>
          <w:lang w:val="en-AU"/>
        </w:rPr>
      </w:pPr>
      <w:r w:rsidRPr="00C43D82">
        <w:rPr>
          <w:rFonts w:ascii="Calibri" w:eastAsia="Times New Roman" w:hAnsi="Calibri" w:cs="Calibri"/>
          <w:b/>
          <w:bCs/>
          <w:i w:val="0"/>
          <w:iCs w:val="0"/>
          <w:color w:val="auto"/>
          <w:sz w:val="22"/>
          <w:szCs w:val="22"/>
          <w:lang w:val="en-AU"/>
        </w:rPr>
        <w:t xml:space="preserve">Appealing Refund decisions </w:t>
      </w:r>
    </w:p>
    <w:p w14:paraId="67555D65" w14:textId="77777777" w:rsidR="00A63B65" w:rsidRPr="00C43D82" w:rsidRDefault="00A63B65" w:rsidP="00C43D82">
      <w:pPr>
        <w:spacing w:before="120" w:after="120"/>
        <w:ind w:right="14" w:hanging="14"/>
        <w:jc w:val="both"/>
        <w:rPr>
          <w:rFonts w:ascii="Calibri" w:eastAsia="Times New Roman" w:hAnsi="Calibri" w:cs="Calibri"/>
          <w:sz w:val="22"/>
          <w:szCs w:val="22"/>
          <w:lang w:val="en-AU"/>
        </w:rPr>
      </w:pPr>
      <w:r w:rsidRPr="00C43D82">
        <w:rPr>
          <w:rFonts w:ascii="Calibri" w:eastAsia="Times New Roman" w:hAnsi="Calibri" w:cs="Calibri"/>
          <w:sz w:val="22"/>
          <w:szCs w:val="22"/>
          <w:lang w:val="en-AU"/>
        </w:rPr>
        <w:t>All students have the right to appeal a refund decision made by Newton College (Refer Complaints and Appeals Policy and procedure).</w:t>
      </w:r>
    </w:p>
    <w:p w14:paraId="50ECCAC6" w14:textId="77777777" w:rsidR="00C43D82" w:rsidRDefault="00C43D82" w:rsidP="00C43D82">
      <w:pPr>
        <w:pStyle w:val="4"/>
        <w:jc w:val="both"/>
        <w:rPr>
          <w:rFonts w:ascii="Calibri" w:eastAsia="Times New Roman" w:hAnsi="Calibri" w:cs="Calibri"/>
          <w:b/>
          <w:bCs/>
          <w:i w:val="0"/>
          <w:iCs w:val="0"/>
          <w:color w:val="auto"/>
          <w:sz w:val="22"/>
          <w:szCs w:val="22"/>
          <w:lang w:val="en-AU"/>
        </w:rPr>
      </w:pPr>
    </w:p>
    <w:p w14:paraId="272BFB07" w14:textId="77777777" w:rsidR="00A63B65" w:rsidRPr="00C43D82" w:rsidRDefault="00A63B65" w:rsidP="00C43D82">
      <w:pPr>
        <w:pStyle w:val="4"/>
        <w:jc w:val="both"/>
        <w:rPr>
          <w:rFonts w:ascii="Calibri" w:eastAsia="Times New Roman" w:hAnsi="Calibri" w:cs="Calibri"/>
          <w:b/>
          <w:bCs/>
          <w:i w:val="0"/>
          <w:iCs w:val="0"/>
          <w:color w:val="auto"/>
          <w:sz w:val="22"/>
          <w:szCs w:val="22"/>
          <w:lang w:val="en-AU"/>
        </w:rPr>
      </w:pPr>
      <w:r w:rsidRPr="00C43D82">
        <w:rPr>
          <w:rFonts w:ascii="Calibri" w:eastAsia="Times New Roman" w:hAnsi="Calibri" w:cs="Calibri"/>
          <w:b/>
          <w:bCs/>
          <w:i w:val="0"/>
          <w:iCs w:val="0"/>
          <w:color w:val="auto"/>
          <w:sz w:val="22"/>
          <w:szCs w:val="22"/>
          <w:lang w:val="en-AU"/>
        </w:rPr>
        <w:t>Summary of Refunds</w:t>
      </w:r>
    </w:p>
    <w:tbl>
      <w:tblPr>
        <w:tblStyle w:val="TableGrid"/>
        <w:tblW w:w="5000" w:type="pct"/>
        <w:tblInd w:w="0" w:type="dxa"/>
        <w:tblCellMar>
          <w:top w:w="45" w:type="dxa"/>
          <w:left w:w="108" w:type="dxa"/>
          <w:right w:w="97" w:type="dxa"/>
        </w:tblCellMar>
        <w:tblLook w:val="04A0" w:firstRow="1" w:lastRow="0" w:firstColumn="1" w:lastColumn="0" w:noHBand="0" w:noVBand="1"/>
      </w:tblPr>
      <w:tblGrid>
        <w:gridCol w:w="5988"/>
        <w:gridCol w:w="3629"/>
      </w:tblGrid>
      <w:tr w:rsidR="00A63B65" w:rsidRPr="009877B7" w14:paraId="7B154572" w14:textId="77777777" w:rsidTr="00362D53">
        <w:trPr>
          <w:trHeight w:val="240"/>
          <w:tblHeader/>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EEECE1" w:themeFill="background2"/>
          </w:tcPr>
          <w:p w14:paraId="5D4A0100" w14:textId="77777777" w:rsidR="00A63B65" w:rsidRPr="009877B7" w:rsidRDefault="00A63B65" w:rsidP="00C43D82">
            <w:pPr>
              <w:pStyle w:val="4"/>
              <w:jc w:val="both"/>
              <w:outlineLvl w:val="3"/>
              <w:rPr>
                <w:rFonts w:asciiTheme="minorHAnsi" w:eastAsiaTheme="minorHAnsi" w:hAnsiTheme="minorHAnsi" w:cstheme="minorHAnsi"/>
                <w:b/>
              </w:rPr>
            </w:pPr>
            <w:r w:rsidRPr="00C43D82">
              <w:rPr>
                <w:rFonts w:ascii="Calibri" w:eastAsia="Times New Roman" w:hAnsi="Calibri" w:cs="Calibri"/>
                <w:b/>
                <w:bCs/>
                <w:i w:val="0"/>
                <w:iCs w:val="0"/>
                <w:color w:val="auto"/>
                <w:lang w:val="en-AU"/>
              </w:rPr>
              <w:t>Outline of Default Refund Arrangements (Application Fee is non-refundable under all circumstances)</w:t>
            </w:r>
          </w:p>
        </w:tc>
      </w:tr>
      <w:tr w:rsidR="00A63B65" w:rsidRPr="009877B7" w14:paraId="1AC83D49" w14:textId="77777777" w:rsidTr="00362D53">
        <w:trPr>
          <w:trHeight w:val="458"/>
        </w:trPr>
        <w:tc>
          <w:tcPr>
            <w:tcW w:w="3113" w:type="pct"/>
            <w:tcBorders>
              <w:top w:val="single" w:sz="8" w:space="0" w:color="000000"/>
              <w:left w:val="single" w:sz="8" w:space="0" w:color="000000"/>
              <w:bottom w:val="single" w:sz="8" w:space="0" w:color="000000"/>
              <w:right w:val="single" w:sz="8" w:space="0" w:color="000000"/>
            </w:tcBorders>
          </w:tcPr>
          <w:p w14:paraId="7A162E8E"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 xml:space="preserve">Initial Visa refused prior to course commencement (with Department of Home Affairs Refusal Letter) </w:t>
            </w:r>
          </w:p>
        </w:tc>
        <w:tc>
          <w:tcPr>
            <w:tcW w:w="1887" w:type="pct"/>
            <w:tcBorders>
              <w:top w:val="single" w:sz="8" w:space="0" w:color="000000"/>
              <w:left w:val="single" w:sz="8" w:space="0" w:color="000000"/>
              <w:bottom w:val="single" w:sz="8" w:space="0" w:color="000000"/>
              <w:right w:val="single" w:sz="8" w:space="0" w:color="000000"/>
            </w:tcBorders>
          </w:tcPr>
          <w:p w14:paraId="4004FF70"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 xml:space="preserve">Full refund less Administration Fee </w:t>
            </w:r>
          </w:p>
        </w:tc>
      </w:tr>
      <w:tr w:rsidR="00A63B65" w:rsidRPr="009877B7" w14:paraId="09E298F0" w14:textId="77777777" w:rsidTr="00362D53">
        <w:trPr>
          <w:trHeight w:val="458"/>
        </w:trPr>
        <w:tc>
          <w:tcPr>
            <w:tcW w:w="3113" w:type="pct"/>
            <w:tcBorders>
              <w:top w:val="single" w:sz="8" w:space="0" w:color="000000"/>
              <w:left w:val="single" w:sz="8" w:space="0" w:color="000000"/>
              <w:bottom w:val="single" w:sz="8" w:space="0" w:color="000000"/>
              <w:right w:val="single" w:sz="8" w:space="0" w:color="000000"/>
            </w:tcBorders>
          </w:tcPr>
          <w:p w14:paraId="0EE3EBF2"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 xml:space="preserve">Newton College is unable to provide the course for which the original enrolment and payment has been made  </w:t>
            </w:r>
          </w:p>
        </w:tc>
        <w:tc>
          <w:tcPr>
            <w:tcW w:w="1887" w:type="pct"/>
            <w:tcBorders>
              <w:top w:val="single" w:sz="8" w:space="0" w:color="000000"/>
              <w:left w:val="single" w:sz="8" w:space="0" w:color="000000"/>
              <w:bottom w:val="single" w:sz="8" w:space="0" w:color="000000"/>
              <w:right w:val="single" w:sz="8" w:space="0" w:color="000000"/>
            </w:tcBorders>
            <w:vAlign w:val="center"/>
          </w:tcPr>
          <w:p w14:paraId="58DF4EE5"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Full refund of the initial pre-paid fees</w:t>
            </w:r>
          </w:p>
        </w:tc>
      </w:tr>
      <w:tr w:rsidR="00A63B65" w:rsidRPr="009877B7" w14:paraId="7B963CEF" w14:textId="77777777" w:rsidTr="00362D53">
        <w:trPr>
          <w:trHeight w:val="894"/>
        </w:trPr>
        <w:tc>
          <w:tcPr>
            <w:tcW w:w="3113" w:type="pct"/>
            <w:tcBorders>
              <w:top w:val="single" w:sz="8" w:space="0" w:color="000000"/>
              <w:left w:val="single" w:sz="8" w:space="0" w:color="000000"/>
              <w:bottom w:val="single" w:sz="8" w:space="0" w:color="000000"/>
              <w:right w:val="single" w:sz="8" w:space="0" w:color="000000"/>
            </w:tcBorders>
            <w:vAlign w:val="center"/>
          </w:tcPr>
          <w:p w14:paraId="5511D852" w14:textId="77777777" w:rsidR="00A63B65" w:rsidRPr="00C43D82" w:rsidRDefault="00A63B65" w:rsidP="00362D53">
            <w:pPr>
              <w:contextualSpacing/>
              <w:jc w:val="both"/>
              <w:rPr>
                <w:rFonts w:asciiTheme="majorHAnsi" w:eastAsiaTheme="minorHAnsi" w:hAnsiTheme="majorHAnsi" w:cstheme="majorHAnsi"/>
              </w:rPr>
            </w:pPr>
            <w:r w:rsidRPr="00C43D82">
              <w:rPr>
                <w:rFonts w:asciiTheme="majorHAnsi" w:eastAsiaTheme="minorHAnsi" w:hAnsiTheme="majorHAnsi" w:cstheme="majorHAnsi"/>
              </w:rPr>
              <w:t xml:space="preserve">Withdrawal prior to agreed start date:     </w:t>
            </w:r>
          </w:p>
          <w:p w14:paraId="28A4B747" w14:textId="77777777" w:rsidR="00A63B65" w:rsidRPr="00C43D82" w:rsidRDefault="00A63B65" w:rsidP="00362D53">
            <w:pPr>
              <w:spacing w:after="18" w:line="259" w:lineRule="auto"/>
              <w:jc w:val="both"/>
              <w:rPr>
                <w:rFonts w:asciiTheme="majorHAnsi" w:eastAsiaTheme="minorHAnsi" w:hAnsiTheme="majorHAnsi" w:cstheme="majorHAnsi"/>
              </w:rPr>
            </w:pPr>
            <w:r w:rsidRPr="00C43D82">
              <w:rPr>
                <w:rFonts w:asciiTheme="majorHAnsi" w:eastAsiaTheme="minorHAnsi" w:hAnsiTheme="majorHAnsi" w:cstheme="majorHAnsi"/>
              </w:rPr>
              <w:t xml:space="preserve">Notify the Institute </w:t>
            </w:r>
            <w:r w:rsidRPr="00C43D82">
              <w:rPr>
                <w:rFonts w:asciiTheme="majorHAnsi" w:eastAsiaTheme="minorHAnsi" w:hAnsiTheme="majorHAnsi" w:cstheme="majorHAnsi"/>
                <w:b/>
              </w:rPr>
              <w:t>more than 60 days</w:t>
            </w:r>
            <w:r w:rsidRPr="00C43D82">
              <w:rPr>
                <w:rFonts w:asciiTheme="majorHAnsi" w:eastAsiaTheme="minorHAnsi" w:hAnsiTheme="majorHAnsi" w:cstheme="majorHAnsi"/>
              </w:rPr>
              <w:t xml:space="preserve"> prior the course commencement date or within cooling off period</w:t>
            </w:r>
          </w:p>
        </w:tc>
        <w:tc>
          <w:tcPr>
            <w:tcW w:w="1887" w:type="pct"/>
            <w:tcBorders>
              <w:top w:val="single" w:sz="8" w:space="0" w:color="000000"/>
              <w:left w:val="single" w:sz="8" w:space="0" w:color="000000"/>
              <w:bottom w:val="single" w:sz="8" w:space="0" w:color="000000"/>
              <w:right w:val="single" w:sz="8" w:space="0" w:color="000000"/>
            </w:tcBorders>
          </w:tcPr>
          <w:p w14:paraId="5217F170"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 xml:space="preserve">75% refund of the initial pre-paid fees less Administration Fee </w:t>
            </w:r>
          </w:p>
        </w:tc>
      </w:tr>
      <w:tr w:rsidR="00A63B65" w:rsidRPr="009877B7" w14:paraId="602D6DDA" w14:textId="77777777" w:rsidTr="00362D53">
        <w:trPr>
          <w:trHeight w:val="894"/>
        </w:trPr>
        <w:tc>
          <w:tcPr>
            <w:tcW w:w="3113" w:type="pct"/>
            <w:tcBorders>
              <w:top w:val="single" w:sz="8" w:space="0" w:color="000000"/>
              <w:left w:val="single" w:sz="8" w:space="0" w:color="000000"/>
              <w:bottom w:val="single" w:sz="8" w:space="0" w:color="000000"/>
              <w:right w:val="single" w:sz="8" w:space="0" w:color="000000"/>
            </w:tcBorders>
            <w:vAlign w:val="center"/>
          </w:tcPr>
          <w:p w14:paraId="4DACA891" w14:textId="77777777" w:rsidR="00A63B65" w:rsidRPr="00C43D82" w:rsidRDefault="00A63B65" w:rsidP="00362D53">
            <w:pPr>
              <w:contextualSpacing/>
              <w:jc w:val="both"/>
              <w:rPr>
                <w:rFonts w:asciiTheme="majorHAnsi" w:eastAsiaTheme="minorHAnsi" w:hAnsiTheme="majorHAnsi" w:cstheme="majorHAnsi"/>
              </w:rPr>
            </w:pPr>
            <w:r w:rsidRPr="00C43D82">
              <w:rPr>
                <w:rFonts w:asciiTheme="majorHAnsi" w:eastAsiaTheme="minorHAnsi" w:hAnsiTheme="majorHAnsi" w:cstheme="majorHAnsi"/>
              </w:rPr>
              <w:t xml:space="preserve">Withdrawal prior to agreed start date:     </w:t>
            </w:r>
          </w:p>
          <w:p w14:paraId="73CB935F" w14:textId="77777777" w:rsidR="00A63B65" w:rsidRPr="00C43D82" w:rsidRDefault="00A63B65" w:rsidP="00362D53">
            <w:pPr>
              <w:spacing w:after="18" w:line="259" w:lineRule="auto"/>
              <w:jc w:val="both"/>
              <w:rPr>
                <w:rFonts w:asciiTheme="majorHAnsi" w:eastAsiaTheme="minorHAnsi" w:hAnsiTheme="majorHAnsi" w:cstheme="majorHAnsi"/>
              </w:rPr>
            </w:pPr>
            <w:r w:rsidRPr="00C43D82">
              <w:rPr>
                <w:rFonts w:asciiTheme="majorHAnsi" w:eastAsiaTheme="minorHAnsi" w:hAnsiTheme="majorHAnsi" w:cstheme="majorHAnsi"/>
              </w:rPr>
              <w:t xml:space="preserve">Notify the Institute </w:t>
            </w:r>
            <w:r w:rsidRPr="00C43D82">
              <w:rPr>
                <w:rFonts w:asciiTheme="majorHAnsi" w:eastAsiaTheme="minorHAnsi" w:hAnsiTheme="majorHAnsi" w:cstheme="majorHAnsi"/>
                <w:b/>
              </w:rPr>
              <w:t>less than 60 days and greater than 28 days</w:t>
            </w:r>
            <w:r w:rsidRPr="00C43D82">
              <w:rPr>
                <w:rFonts w:asciiTheme="majorHAnsi" w:eastAsiaTheme="minorHAnsi" w:hAnsiTheme="majorHAnsi" w:cstheme="majorHAnsi"/>
              </w:rPr>
              <w:t xml:space="preserve"> prior the course commencement date </w:t>
            </w:r>
          </w:p>
        </w:tc>
        <w:tc>
          <w:tcPr>
            <w:tcW w:w="1887" w:type="pct"/>
            <w:tcBorders>
              <w:top w:val="single" w:sz="8" w:space="0" w:color="000000"/>
              <w:left w:val="single" w:sz="8" w:space="0" w:color="000000"/>
              <w:bottom w:val="single" w:sz="8" w:space="0" w:color="000000"/>
              <w:right w:val="single" w:sz="8" w:space="0" w:color="000000"/>
            </w:tcBorders>
          </w:tcPr>
          <w:p w14:paraId="63E19567"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Only course material and/or equipment fee is refundable</w:t>
            </w:r>
          </w:p>
        </w:tc>
      </w:tr>
      <w:tr w:rsidR="00A63B65" w:rsidRPr="009877B7" w14:paraId="4290FE4B" w14:textId="77777777" w:rsidTr="00362D53">
        <w:trPr>
          <w:trHeight w:val="689"/>
        </w:trPr>
        <w:tc>
          <w:tcPr>
            <w:tcW w:w="3113" w:type="pct"/>
            <w:tcBorders>
              <w:top w:val="single" w:sz="8" w:space="0" w:color="000000"/>
              <w:left w:val="single" w:sz="8" w:space="0" w:color="000000"/>
              <w:bottom w:val="single" w:sz="8" w:space="0" w:color="000000"/>
              <w:right w:val="single" w:sz="8" w:space="0" w:color="000000"/>
            </w:tcBorders>
          </w:tcPr>
          <w:p w14:paraId="49DC3171" w14:textId="77777777" w:rsidR="00A63B65" w:rsidRPr="00C43D82" w:rsidRDefault="00A63B65" w:rsidP="00362D53">
            <w:pPr>
              <w:spacing w:after="18" w:line="259" w:lineRule="auto"/>
              <w:jc w:val="both"/>
              <w:rPr>
                <w:rFonts w:asciiTheme="majorHAnsi" w:eastAsiaTheme="minorHAnsi" w:hAnsiTheme="majorHAnsi" w:cstheme="majorHAnsi"/>
              </w:rPr>
            </w:pPr>
            <w:r w:rsidRPr="00C43D82">
              <w:rPr>
                <w:rFonts w:asciiTheme="majorHAnsi" w:eastAsiaTheme="minorHAnsi" w:hAnsiTheme="majorHAnsi" w:cstheme="majorHAnsi"/>
              </w:rPr>
              <w:t>Withdrawal prior to agreed start date:</w:t>
            </w:r>
          </w:p>
          <w:p w14:paraId="1F618F73" w14:textId="77777777" w:rsidR="00A63B65" w:rsidRPr="00C43D82" w:rsidRDefault="00A63B65" w:rsidP="00362D53">
            <w:pPr>
              <w:tabs>
                <w:tab w:val="left" w:pos="948"/>
              </w:tabs>
              <w:ind w:hanging="720"/>
              <w:jc w:val="both"/>
              <w:rPr>
                <w:rFonts w:asciiTheme="majorHAnsi" w:eastAsiaTheme="minorHAnsi" w:hAnsiTheme="majorHAnsi" w:cstheme="majorHAnsi"/>
              </w:rPr>
            </w:pPr>
            <w:r w:rsidRPr="00C43D82">
              <w:rPr>
                <w:rFonts w:asciiTheme="majorHAnsi" w:eastAsiaTheme="minorHAnsi" w:hAnsiTheme="majorHAnsi" w:cstheme="majorHAnsi"/>
              </w:rPr>
              <w:sym w:font="Wingdings 2" w:char="F052"/>
            </w:r>
            <w:r w:rsidRPr="00C43D82">
              <w:rPr>
                <w:rFonts w:asciiTheme="majorHAnsi" w:eastAsiaTheme="minorHAnsi" w:hAnsiTheme="majorHAnsi" w:cstheme="majorHAnsi"/>
              </w:rPr>
              <w:tab/>
              <w:t xml:space="preserve">Notify the Institute </w:t>
            </w:r>
            <w:r w:rsidRPr="00C43D82">
              <w:rPr>
                <w:rFonts w:asciiTheme="majorHAnsi" w:eastAsiaTheme="minorHAnsi" w:hAnsiTheme="majorHAnsi" w:cstheme="majorHAnsi"/>
                <w:b/>
              </w:rPr>
              <w:t>less than 28 days</w:t>
            </w:r>
            <w:r w:rsidRPr="00C43D82">
              <w:rPr>
                <w:rFonts w:asciiTheme="majorHAnsi" w:eastAsiaTheme="minorHAnsi" w:hAnsiTheme="majorHAnsi" w:cstheme="majorHAnsi"/>
              </w:rPr>
              <w:t xml:space="preserve"> prior the course commencement date </w:t>
            </w:r>
          </w:p>
        </w:tc>
        <w:tc>
          <w:tcPr>
            <w:tcW w:w="1887" w:type="pct"/>
            <w:tcBorders>
              <w:top w:val="single" w:sz="8" w:space="0" w:color="000000"/>
              <w:left w:val="single" w:sz="8" w:space="0" w:color="000000"/>
              <w:bottom w:val="single" w:sz="8" w:space="0" w:color="000000"/>
              <w:right w:val="single" w:sz="8" w:space="0" w:color="000000"/>
            </w:tcBorders>
            <w:vAlign w:val="center"/>
          </w:tcPr>
          <w:p w14:paraId="7CC8E89E"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No refund</w:t>
            </w:r>
          </w:p>
        </w:tc>
      </w:tr>
      <w:tr w:rsidR="00A63B65" w:rsidRPr="009877B7" w14:paraId="75AB1904" w14:textId="77777777" w:rsidTr="00362D53">
        <w:trPr>
          <w:trHeight w:val="461"/>
        </w:trPr>
        <w:tc>
          <w:tcPr>
            <w:tcW w:w="3113" w:type="pct"/>
            <w:tcBorders>
              <w:top w:val="single" w:sz="8" w:space="0" w:color="000000"/>
              <w:left w:val="single" w:sz="8" w:space="0" w:color="000000"/>
              <w:bottom w:val="single" w:sz="8" w:space="0" w:color="000000"/>
              <w:right w:val="single" w:sz="8" w:space="0" w:color="000000"/>
            </w:tcBorders>
          </w:tcPr>
          <w:p w14:paraId="4F7857B1"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 xml:space="preserve">Visa refused after course commencement (with Department of Home Affairs Refusal Letter) </w:t>
            </w:r>
          </w:p>
        </w:tc>
        <w:tc>
          <w:tcPr>
            <w:tcW w:w="1887" w:type="pct"/>
            <w:tcBorders>
              <w:top w:val="single" w:sz="8" w:space="0" w:color="000000"/>
              <w:left w:val="single" w:sz="8" w:space="0" w:color="000000"/>
              <w:bottom w:val="single" w:sz="8" w:space="0" w:color="000000"/>
              <w:right w:val="single" w:sz="8" w:space="0" w:color="000000"/>
            </w:tcBorders>
            <w:vAlign w:val="center"/>
          </w:tcPr>
          <w:p w14:paraId="56C8EFF9"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Refund of unused Tuition Fees for future study period/s</w:t>
            </w:r>
          </w:p>
        </w:tc>
      </w:tr>
      <w:tr w:rsidR="00A63B65" w:rsidRPr="009877B7" w14:paraId="5257791B" w14:textId="77777777" w:rsidTr="00362D53">
        <w:trPr>
          <w:trHeight w:val="461"/>
        </w:trPr>
        <w:tc>
          <w:tcPr>
            <w:tcW w:w="3113" w:type="pct"/>
            <w:tcBorders>
              <w:top w:val="single" w:sz="8" w:space="0" w:color="000000"/>
              <w:left w:val="single" w:sz="8" w:space="0" w:color="000000"/>
              <w:bottom w:val="single" w:sz="8" w:space="0" w:color="000000"/>
              <w:right w:val="single" w:sz="8" w:space="0" w:color="000000"/>
            </w:tcBorders>
          </w:tcPr>
          <w:p w14:paraId="3FEBAE6E"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 xml:space="preserve">Withdrawal after course commencement (with confirmed extenuating circumstances) </w:t>
            </w:r>
          </w:p>
        </w:tc>
        <w:tc>
          <w:tcPr>
            <w:tcW w:w="1887" w:type="pct"/>
            <w:tcBorders>
              <w:top w:val="single" w:sz="8" w:space="0" w:color="000000"/>
              <w:left w:val="single" w:sz="8" w:space="0" w:color="000000"/>
              <w:bottom w:val="single" w:sz="8" w:space="0" w:color="000000"/>
              <w:right w:val="single" w:sz="8" w:space="0" w:color="000000"/>
            </w:tcBorders>
            <w:vAlign w:val="center"/>
          </w:tcPr>
          <w:p w14:paraId="4F8F9517"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Refund of unused Tuition Fees for future study period/s</w:t>
            </w:r>
          </w:p>
        </w:tc>
      </w:tr>
      <w:tr w:rsidR="00A63B65" w:rsidRPr="009877B7" w14:paraId="23CD3DD2" w14:textId="77777777" w:rsidTr="00362D53">
        <w:trPr>
          <w:trHeight w:val="461"/>
        </w:trPr>
        <w:tc>
          <w:tcPr>
            <w:tcW w:w="3113" w:type="pct"/>
            <w:tcBorders>
              <w:top w:val="single" w:sz="8" w:space="0" w:color="000000"/>
              <w:left w:val="single" w:sz="8" w:space="0" w:color="000000"/>
              <w:bottom w:val="single" w:sz="8" w:space="0" w:color="000000"/>
              <w:right w:val="single" w:sz="8" w:space="0" w:color="000000"/>
            </w:tcBorders>
          </w:tcPr>
          <w:p w14:paraId="00CDF447"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 xml:space="preserve">Newton College is unable to continuously provide the commenced course for which the payment has been made  </w:t>
            </w:r>
          </w:p>
        </w:tc>
        <w:tc>
          <w:tcPr>
            <w:tcW w:w="1887" w:type="pct"/>
            <w:tcBorders>
              <w:top w:val="single" w:sz="8" w:space="0" w:color="000000"/>
              <w:left w:val="single" w:sz="8" w:space="0" w:color="000000"/>
              <w:bottom w:val="single" w:sz="8" w:space="0" w:color="000000"/>
              <w:right w:val="single" w:sz="8" w:space="0" w:color="000000"/>
            </w:tcBorders>
            <w:vAlign w:val="center"/>
          </w:tcPr>
          <w:p w14:paraId="7820F7BE"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Refund of unused Tuition Fees for future study period/s</w:t>
            </w:r>
          </w:p>
        </w:tc>
      </w:tr>
      <w:tr w:rsidR="00A63B65" w:rsidRPr="009877B7" w14:paraId="0894C7BE" w14:textId="77777777" w:rsidTr="00362D53">
        <w:trPr>
          <w:trHeight w:val="458"/>
        </w:trPr>
        <w:tc>
          <w:tcPr>
            <w:tcW w:w="3113" w:type="pct"/>
            <w:tcBorders>
              <w:top w:val="single" w:sz="8" w:space="0" w:color="000000"/>
              <w:left w:val="single" w:sz="8" w:space="0" w:color="000000"/>
              <w:bottom w:val="single" w:sz="8" w:space="0" w:color="000000"/>
              <w:right w:val="single" w:sz="8" w:space="0" w:color="000000"/>
            </w:tcBorders>
          </w:tcPr>
          <w:p w14:paraId="13C961CE"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Withdrawal after course commencement without extenuating circumstances or cancellation of course due to student default.</w:t>
            </w:r>
          </w:p>
        </w:tc>
        <w:tc>
          <w:tcPr>
            <w:tcW w:w="1887" w:type="pct"/>
            <w:tcBorders>
              <w:top w:val="single" w:sz="8" w:space="0" w:color="000000"/>
              <w:left w:val="single" w:sz="8" w:space="0" w:color="000000"/>
              <w:bottom w:val="single" w:sz="8" w:space="0" w:color="000000"/>
              <w:right w:val="single" w:sz="8" w:space="0" w:color="000000"/>
            </w:tcBorders>
            <w:vAlign w:val="center"/>
          </w:tcPr>
          <w:p w14:paraId="2FB9DE60"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 xml:space="preserve">No Refund </w:t>
            </w:r>
          </w:p>
        </w:tc>
      </w:tr>
      <w:tr w:rsidR="00A63B65" w:rsidRPr="009877B7" w14:paraId="1FB8D82E" w14:textId="77777777" w:rsidTr="00362D53">
        <w:trPr>
          <w:trHeight w:val="411"/>
        </w:trPr>
        <w:tc>
          <w:tcPr>
            <w:tcW w:w="3113" w:type="pct"/>
            <w:tcBorders>
              <w:top w:val="single" w:sz="8" w:space="0" w:color="000000"/>
              <w:left w:val="single" w:sz="8" w:space="0" w:color="000000"/>
              <w:bottom w:val="single" w:sz="8" w:space="0" w:color="000000"/>
              <w:right w:val="single" w:sz="8" w:space="0" w:color="000000"/>
            </w:tcBorders>
          </w:tcPr>
          <w:p w14:paraId="4EBF86B6"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Abandonment of Course / Failure to return after scheduled break. Overseas Students withdrawing from a course of study will be reported to Department of Home Affairs, as required by law.</w:t>
            </w:r>
          </w:p>
        </w:tc>
        <w:tc>
          <w:tcPr>
            <w:tcW w:w="1887" w:type="pct"/>
            <w:tcBorders>
              <w:top w:val="single" w:sz="8" w:space="0" w:color="000000"/>
              <w:left w:val="single" w:sz="8" w:space="0" w:color="000000"/>
              <w:bottom w:val="single" w:sz="8" w:space="0" w:color="000000"/>
              <w:right w:val="single" w:sz="8" w:space="0" w:color="000000"/>
            </w:tcBorders>
            <w:vAlign w:val="center"/>
          </w:tcPr>
          <w:p w14:paraId="249FC0EC" w14:textId="77777777" w:rsidR="00A63B65" w:rsidRPr="00C43D82" w:rsidRDefault="00A63B65" w:rsidP="00362D53">
            <w:pPr>
              <w:spacing w:line="259" w:lineRule="auto"/>
              <w:jc w:val="both"/>
              <w:rPr>
                <w:rFonts w:asciiTheme="majorHAnsi" w:hAnsiTheme="majorHAnsi" w:cstheme="majorHAnsi"/>
              </w:rPr>
            </w:pPr>
            <w:r w:rsidRPr="00C43D82">
              <w:rPr>
                <w:rFonts w:asciiTheme="majorHAnsi" w:hAnsiTheme="majorHAnsi" w:cstheme="majorHAnsi"/>
              </w:rPr>
              <w:t>No refund</w:t>
            </w:r>
          </w:p>
        </w:tc>
      </w:tr>
      <w:tr w:rsidR="00A63B65" w:rsidRPr="009877B7" w14:paraId="1C92131A" w14:textId="77777777" w:rsidTr="00362D53">
        <w:trPr>
          <w:trHeight w:val="411"/>
        </w:trPr>
        <w:tc>
          <w:tcPr>
            <w:tcW w:w="3113" w:type="pct"/>
            <w:vMerge w:val="restart"/>
            <w:tcBorders>
              <w:top w:val="single" w:sz="8" w:space="0" w:color="000000"/>
              <w:left w:val="single" w:sz="8" w:space="0" w:color="000000"/>
              <w:right w:val="single" w:sz="8" w:space="0" w:color="000000"/>
            </w:tcBorders>
          </w:tcPr>
          <w:p w14:paraId="114A2A44" w14:textId="77777777" w:rsidR="00A63B65" w:rsidRPr="00C43D82" w:rsidRDefault="00A63B65" w:rsidP="00362D53">
            <w:pPr>
              <w:spacing w:line="259" w:lineRule="auto"/>
              <w:jc w:val="both"/>
              <w:rPr>
                <w:rFonts w:asciiTheme="majorHAnsi" w:eastAsiaTheme="minorHAnsi" w:hAnsiTheme="majorHAnsi" w:cstheme="majorHAnsi"/>
              </w:rPr>
            </w:pPr>
          </w:p>
          <w:p w14:paraId="6544261A"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 xml:space="preserve">Student’s extension of Visa is not granted. </w:t>
            </w:r>
          </w:p>
        </w:tc>
        <w:tc>
          <w:tcPr>
            <w:tcW w:w="1887" w:type="pct"/>
            <w:tcBorders>
              <w:top w:val="single" w:sz="8" w:space="0" w:color="000000"/>
              <w:left w:val="single" w:sz="8" w:space="0" w:color="000000"/>
              <w:bottom w:val="single" w:sz="8" w:space="0" w:color="000000"/>
              <w:right w:val="single" w:sz="8" w:space="0" w:color="000000"/>
            </w:tcBorders>
            <w:vAlign w:val="center"/>
          </w:tcPr>
          <w:p w14:paraId="0276A484"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No refund</w:t>
            </w:r>
          </w:p>
        </w:tc>
      </w:tr>
      <w:tr w:rsidR="00A63B65" w:rsidRPr="009877B7" w14:paraId="05CD4AFC" w14:textId="77777777" w:rsidTr="00362D53">
        <w:trPr>
          <w:trHeight w:val="411"/>
        </w:trPr>
        <w:tc>
          <w:tcPr>
            <w:tcW w:w="3113" w:type="pct"/>
            <w:vMerge/>
            <w:tcBorders>
              <w:left w:val="single" w:sz="8" w:space="0" w:color="000000"/>
              <w:bottom w:val="single" w:sz="8" w:space="0" w:color="000000"/>
              <w:right w:val="single" w:sz="8" w:space="0" w:color="000000"/>
            </w:tcBorders>
          </w:tcPr>
          <w:p w14:paraId="2AF39A4D" w14:textId="77777777" w:rsidR="00A63B65" w:rsidRPr="00C43D82" w:rsidRDefault="00A63B65" w:rsidP="00362D53">
            <w:pPr>
              <w:jc w:val="both"/>
              <w:rPr>
                <w:rFonts w:asciiTheme="majorHAnsi" w:eastAsiaTheme="minorHAnsi" w:hAnsiTheme="majorHAnsi" w:cstheme="majorHAnsi"/>
              </w:rPr>
            </w:pPr>
          </w:p>
        </w:tc>
        <w:tc>
          <w:tcPr>
            <w:tcW w:w="1887" w:type="pct"/>
            <w:tcBorders>
              <w:top w:val="single" w:sz="8" w:space="0" w:color="000000"/>
              <w:left w:val="single" w:sz="8" w:space="0" w:color="000000"/>
              <w:bottom w:val="single" w:sz="8" w:space="0" w:color="000000"/>
              <w:right w:val="single" w:sz="8" w:space="0" w:color="000000"/>
            </w:tcBorders>
            <w:vAlign w:val="center"/>
          </w:tcPr>
          <w:p w14:paraId="5E733BE3" w14:textId="77777777" w:rsidR="00A63B65" w:rsidRPr="00C43D82" w:rsidRDefault="00A63B65" w:rsidP="00362D53">
            <w:pPr>
              <w:jc w:val="both"/>
              <w:rPr>
                <w:rFonts w:asciiTheme="majorHAnsi" w:eastAsiaTheme="minorHAnsi" w:hAnsiTheme="majorHAnsi" w:cstheme="majorHAnsi"/>
              </w:rPr>
            </w:pPr>
            <w:r w:rsidRPr="00C43D82">
              <w:rPr>
                <w:rFonts w:asciiTheme="majorHAnsi" w:eastAsiaTheme="minorHAnsi" w:hAnsiTheme="majorHAnsi" w:cstheme="majorHAnsi"/>
              </w:rPr>
              <w:t xml:space="preserve">If entire fees </w:t>
            </w:r>
            <w:proofErr w:type="gramStart"/>
            <w:r w:rsidRPr="00C43D82">
              <w:rPr>
                <w:rFonts w:asciiTheme="majorHAnsi" w:eastAsiaTheme="minorHAnsi" w:hAnsiTheme="majorHAnsi" w:cstheme="majorHAnsi"/>
              </w:rPr>
              <w:t>is</w:t>
            </w:r>
            <w:proofErr w:type="gramEnd"/>
            <w:r w:rsidRPr="00C43D82">
              <w:rPr>
                <w:rFonts w:asciiTheme="majorHAnsi" w:eastAsiaTheme="minorHAnsi" w:hAnsiTheme="majorHAnsi" w:cstheme="majorHAnsi"/>
              </w:rPr>
              <w:t xml:space="preserve"> paid, refund of unused tuition fees less (fess for ongoing term and administration fee)</w:t>
            </w:r>
          </w:p>
        </w:tc>
      </w:tr>
      <w:tr w:rsidR="00A63B65" w:rsidRPr="009877B7" w14:paraId="50A0F7D6" w14:textId="77777777" w:rsidTr="00362D53">
        <w:trPr>
          <w:trHeight w:val="411"/>
        </w:trPr>
        <w:tc>
          <w:tcPr>
            <w:tcW w:w="3113" w:type="pct"/>
            <w:tcBorders>
              <w:top w:val="single" w:sz="8" w:space="0" w:color="000000"/>
              <w:left w:val="single" w:sz="8" w:space="0" w:color="000000"/>
              <w:bottom w:val="single" w:sz="8" w:space="0" w:color="000000"/>
              <w:right w:val="single" w:sz="8" w:space="0" w:color="000000"/>
            </w:tcBorders>
          </w:tcPr>
          <w:p w14:paraId="2FC25F05" w14:textId="77777777" w:rsidR="00A63B65" w:rsidRPr="00C43D82" w:rsidRDefault="00A63B65" w:rsidP="00362D53">
            <w:pPr>
              <w:jc w:val="both"/>
              <w:rPr>
                <w:rFonts w:asciiTheme="majorHAnsi" w:eastAsiaTheme="minorHAnsi" w:hAnsiTheme="majorHAnsi" w:cstheme="majorHAnsi"/>
              </w:rPr>
            </w:pPr>
            <w:r w:rsidRPr="00C43D82">
              <w:rPr>
                <w:rFonts w:asciiTheme="majorHAnsi" w:eastAsiaTheme="minorHAnsi" w:hAnsiTheme="majorHAnsi" w:cstheme="majorHAnsi"/>
              </w:rPr>
              <w:t>Visa is cancelled due to any action of student</w:t>
            </w:r>
          </w:p>
        </w:tc>
        <w:tc>
          <w:tcPr>
            <w:tcW w:w="1887" w:type="pct"/>
            <w:tcBorders>
              <w:top w:val="single" w:sz="8" w:space="0" w:color="000000"/>
              <w:left w:val="single" w:sz="8" w:space="0" w:color="000000"/>
              <w:bottom w:val="single" w:sz="8" w:space="0" w:color="000000"/>
              <w:right w:val="single" w:sz="8" w:space="0" w:color="000000"/>
            </w:tcBorders>
            <w:vAlign w:val="center"/>
          </w:tcPr>
          <w:p w14:paraId="4EC40281" w14:textId="77777777" w:rsidR="00A63B65" w:rsidRPr="00C43D82" w:rsidRDefault="00A63B65" w:rsidP="00362D53">
            <w:pPr>
              <w:jc w:val="both"/>
              <w:rPr>
                <w:rFonts w:asciiTheme="majorHAnsi" w:eastAsiaTheme="minorHAnsi" w:hAnsiTheme="majorHAnsi" w:cstheme="majorHAnsi"/>
              </w:rPr>
            </w:pPr>
            <w:r w:rsidRPr="00C43D82">
              <w:rPr>
                <w:rFonts w:asciiTheme="majorHAnsi" w:eastAsiaTheme="minorHAnsi" w:hAnsiTheme="majorHAnsi" w:cstheme="majorHAnsi"/>
              </w:rPr>
              <w:t>No refund</w:t>
            </w:r>
          </w:p>
        </w:tc>
      </w:tr>
      <w:tr w:rsidR="00A63B65" w:rsidRPr="009877B7" w14:paraId="75B1B012" w14:textId="77777777" w:rsidTr="00362D53">
        <w:trPr>
          <w:trHeight w:val="411"/>
        </w:trPr>
        <w:tc>
          <w:tcPr>
            <w:tcW w:w="3113" w:type="pct"/>
            <w:tcBorders>
              <w:top w:val="single" w:sz="8" w:space="0" w:color="000000"/>
              <w:left w:val="single" w:sz="8" w:space="0" w:color="000000"/>
              <w:bottom w:val="single" w:sz="8" w:space="0" w:color="000000"/>
              <w:right w:val="single" w:sz="8" w:space="0" w:color="000000"/>
            </w:tcBorders>
          </w:tcPr>
          <w:p w14:paraId="4A50B8F0"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RPL assessment</w:t>
            </w:r>
          </w:p>
        </w:tc>
        <w:tc>
          <w:tcPr>
            <w:tcW w:w="1887" w:type="pct"/>
            <w:tcBorders>
              <w:top w:val="single" w:sz="8" w:space="0" w:color="000000"/>
              <w:left w:val="single" w:sz="8" w:space="0" w:color="000000"/>
              <w:bottom w:val="single" w:sz="8" w:space="0" w:color="000000"/>
              <w:right w:val="single" w:sz="8" w:space="0" w:color="000000"/>
            </w:tcBorders>
            <w:vAlign w:val="center"/>
          </w:tcPr>
          <w:p w14:paraId="15D3B41E" w14:textId="77777777" w:rsidR="00A63B65" w:rsidRPr="00C43D82" w:rsidRDefault="00A63B65" w:rsidP="00362D53">
            <w:pPr>
              <w:spacing w:line="259" w:lineRule="auto"/>
              <w:jc w:val="both"/>
              <w:rPr>
                <w:rFonts w:asciiTheme="majorHAnsi" w:eastAsiaTheme="minorHAnsi" w:hAnsiTheme="majorHAnsi" w:cstheme="majorHAnsi"/>
              </w:rPr>
            </w:pPr>
            <w:r w:rsidRPr="00C43D82">
              <w:rPr>
                <w:rFonts w:asciiTheme="majorHAnsi" w:eastAsiaTheme="minorHAnsi" w:hAnsiTheme="majorHAnsi" w:cstheme="majorHAnsi"/>
              </w:rPr>
              <w:t>No refund</w:t>
            </w:r>
          </w:p>
        </w:tc>
      </w:tr>
    </w:tbl>
    <w:p w14:paraId="3CBCA630" w14:textId="77777777" w:rsidR="00A63B65" w:rsidRPr="00C43D82" w:rsidRDefault="00A63B65" w:rsidP="00A63B65">
      <w:pPr>
        <w:pStyle w:val="4"/>
        <w:jc w:val="both"/>
        <w:rPr>
          <w:rFonts w:eastAsiaTheme="minorHAnsi" w:cstheme="majorHAnsi"/>
          <w:color w:val="auto"/>
          <w:sz w:val="22"/>
          <w:szCs w:val="22"/>
        </w:rPr>
      </w:pPr>
      <w:r w:rsidRPr="00C43D82">
        <w:rPr>
          <w:rFonts w:eastAsiaTheme="minorHAnsi" w:cstheme="majorHAnsi"/>
          <w:color w:val="auto"/>
          <w:sz w:val="22"/>
          <w:szCs w:val="22"/>
        </w:rPr>
        <w:lastRenderedPageBreak/>
        <w:t>*****Administration fee is calculated as 5% of the amount paid or $500 whichever is the lesser*****</w:t>
      </w:r>
    </w:p>
    <w:p w14:paraId="2C405ED3" w14:textId="77777777" w:rsidR="00C43D82" w:rsidRDefault="00C43D82" w:rsidP="00A63B65">
      <w:pPr>
        <w:pStyle w:val="4"/>
        <w:jc w:val="both"/>
        <w:rPr>
          <w:rFonts w:asciiTheme="minorHAnsi" w:hAnsiTheme="minorHAnsi" w:cs="Tahoma"/>
          <w:sz w:val="22"/>
        </w:rPr>
      </w:pPr>
    </w:p>
    <w:p w14:paraId="3C8280E5" w14:textId="77777777" w:rsidR="00A63B65" w:rsidRPr="002726AC" w:rsidRDefault="00A63B65" w:rsidP="00A63B65">
      <w:pPr>
        <w:pStyle w:val="4"/>
        <w:jc w:val="both"/>
        <w:rPr>
          <w:rFonts w:ascii="Calibri" w:eastAsia="Times New Roman" w:hAnsi="Calibri" w:cs="Calibri"/>
          <w:b/>
          <w:bCs/>
          <w:i w:val="0"/>
          <w:iCs w:val="0"/>
          <w:color w:val="auto"/>
          <w:sz w:val="22"/>
          <w:szCs w:val="22"/>
          <w:lang w:val="en-AU"/>
        </w:rPr>
      </w:pPr>
      <w:r w:rsidRPr="002726AC">
        <w:rPr>
          <w:rFonts w:ascii="Calibri" w:eastAsia="Times New Roman" w:hAnsi="Calibri" w:cs="Calibri"/>
          <w:b/>
          <w:bCs/>
          <w:i w:val="0"/>
          <w:iCs w:val="0"/>
          <w:color w:val="auto"/>
          <w:sz w:val="22"/>
          <w:szCs w:val="22"/>
          <w:lang w:val="en-AU"/>
        </w:rPr>
        <w:t>Late Payment of Fees</w:t>
      </w:r>
    </w:p>
    <w:p w14:paraId="7597AC87" w14:textId="77777777" w:rsidR="00A63B65" w:rsidRPr="002726AC" w:rsidRDefault="00A63B65" w:rsidP="00A63B65">
      <w:pPr>
        <w:ind w:right="14"/>
        <w:jc w:val="both"/>
        <w:rPr>
          <w:rFonts w:asciiTheme="majorHAnsi" w:eastAsiaTheme="minorHAnsi" w:hAnsiTheme="majorHAnsi" w:cstheme="majorHAnsi"/>
          <w:sz w:val="22"/>
          <w:szCs w:val="22"/>
        </w:rPr>
      </w:pPr>
      <w:r w:rsidRPr="002726AC">
        <w:rPr>
          <w:rFonts w:asciiTheme="majorHAnsi" w:eastAsiaTheme="minorHAnsi" w:hAnsiTheme="majorHAnsi" w:cstheme="majorHAnsi"/>
          <w:sz w:val="22"/>
          <w:szCs w:val="22"/>
        </w:rPr>
        <w:t>Students are required to pay their tuition fees and any outstanding charges on the due date specified. If the student fails to make the payment by the due date, the following will occur:</w:t>
      </w:r>
    </w:p>
    <w:p w14:paraId="56C2A0FE" w14:textId="77777777" w:rsidR="00A63B65" w:rsidRPr="002726AC" w:rsidRDefault="00A63B65" w:rsidP="00FB0476">
      <w:pPr>
        <w:pStyle w:val="aa"/>
        <w:numPr>
          <w:ilvl w:val="0"/>
          <w:numId w:val="57"/>
        </w:numPr>
        <w:spacing w:after="160" w:line="259" w:lineRule="auto"/>
        <w:ind w:left="360" w:right="9"/>
        <w:jc w:val="both"/>
        <w:rPr>
          <w:rFonts w:asciiTheme="majorHAnsi" w:eastAsiaTheme="minorHAnsi" w:hAnsiTheme="majorHAnsi" w:cstheme="majorHAnsi"/>
          <w:szCs w:val="22"/>
        </w:rPr>
      </w:pPr>
      <w:r w:rsidRPr="002726AC">
        <w:rPr>
          <w:rFonts w:asciiTheme="majorHAnsi" w:eastAsiaTheme="minorHAnsi" w:hAnsiTheme="majorHAnsi" w:cstheme="majorHAnsi"/>
          <w:szCs w:val="22"/>
        </w:rPr>
        <w:t xml:space="preserve">Payment reminder will be sent to student within 7 calendar days after the due date. </w:t>
      </w:r>
    </w:p>
    <w:p w14:paraId="03A7041F" w14:textId="77777777" w:rsidR="00A63B65" w:rsidRPr="002726AC" w:rsidRDefault="00A63B65" w:rsidP="00FB0476">
      <w:pPr>
        <w:pStyle w:val="aa"/>
        <w:numPr>
          <w:ilvl w:val="0"/>
          <w:numId w:val="57"/>
        </w:numPr>
        <w:spacing w:after="160" w:line="259" w:lineRule="auto"/>
        <w:ind w:left="360" w:right="9"/>
        <w:jc w:val="both"/>
        <w:rPr>
          <w:rFonts w:asciiTheme="majorHAnsi" w:eastAsiaTheme="minorHAnsi" w:hAnsiTheme="majorHAnsi" w:cstheme="majorHAnsi"/>
          <w:szCs w:val="22"/>
        </w:rPr>
      </w:pPr>
      <w:r w:rsidRPr="002726AC">
        <w:rPr>
          <w:rFonts w:asciiTheme="majorHAnsi" w:eastAsiaTheme="minorHAnsi" w:hAnsiTheme="majorHAnsi" w:cstheme="majorHAnsi"/>
          <w:szCs w:val="22"/>
        </w:rPr>
        <w:t>After 7 days, if student fails to make any payment or obtain a payment plan, student will be issued first warning letter. Student will further have 7 calendar days to make the payment. If the student is on payment plan, then student will be required to pay the whole study period’s outstanding balance.  A late payment fee of 18% of the total amount owing may be levied.</w:t>
      </w:r>
    </w:p>
    <w:p w14:paraId="3955D68E" w14:textId="77777777" w:rsidR="00A63B65" w:rsidRPr="002726AC" w:rsidRDefault="00A63B65" w:rsidP="00FB0476">
      <w:pPr>
        <w:pStyle w:val="aa"/>
        <w:numPr>
          <w:ilvl w:val="0"/>
          <w:numId w:val="57"/>
        </w:numPr>
        <w:spacing w:after="160" w:line="259" w:lineRule="auto"/>
        <w:ind w:left="360" w:right="9"/>
        <w:jc w:val="both"/>
        <w:rPr>
          <w:rFonts w:asciiTheme="majorHAnsi" w:eastAsiaTheme="minorHAnsi" w:hAnsiTheme="majorHAnsi" w:cstheme="majorHAnsi"/>
          <w:szCs w:val="22"/>
        </w:rPr>
      </w:pPr>
      <w:r w:rsidRPr="002726AC">
        <w:rPr>
          <w:rFonts w:asciiTheme="majorHAnsi" w:eastAsiaTheme="minorHAnsi" w:hAnsiTheme="majorHAnsi" w:cstheme="majorHAnsi"/>
          <w:szCs w:val="22"/>
        </w:rPr>
        <w:t>Final warning letter will be sent to student with fee overdue for more than 28 calendar days. If student fails to pay the overdue account within 7 calendar days of final warning letter, the Institute will refer student's case to Institute's debt collection agency.</w:t>
      </w:r>
    </w:p>
    <w:p w14:paraId="2D14CF64" w14:textId="77777777" w:rsidR="00A63B65" w:rsidRPr="002726AC" w:rsidRDefault="00A63B65" w:rsidP="00FB0476">
      <w:pPr>
        <w:pStyle w:val="aa"/>
        <w:numPr>
          <w:ilvl w:val="0"/>
          <w:numId w:val="57"/>
        </w:numPr>
        <w:spacing w:after="160" w:line="259" w:lineRule="auto"/>
        <w:ind w:left="360" w:right="9"/>
        <w:jc w:val="both"/>
        <w:rPr>
          <w:rFonts w:asciiTheme="majorHAnsi" w:eastAsiaTheme="minorHAnsi" w:hAnsiTheme="majorHAnsi" w:cstheme="majorHAnsi"/>
          <w:szCs w:val="22"/>
        </w:rPr>
      </w:pPr>
      <w:r w:rsidRPr="002726AC">
        <w:rPr>
          <w:rFonts w:asciiTheme="majorHAnsi" w:eastAsiaTheme="minorHAnsi" w:hAnsiTheme="majorHAnsi" w:cstheme="majorHAnsi"/>
          <w:szCs w:val="22"/>
        </w:rPr>
        <w:t>In final warning letter, Newton College will also inform the student about the intention to report to Department of Home Affairs based on non-payment of fees, which may result in cancellation of student’s enrolment and student visa.</w:t>
      </w:r>
    </w:p>
    <w:p w14:paraId="126505F3" w14:textId="77777777" w:rsidR="00A63B65" w:rsidRPr="002726AC" w:rsidRDefault="00A63B65" w:rsidP="00FB0476">
      <w:pPr>
        <w:pStyle w:val="aa"/>
        <w:numPr>
          <w:ilvl w:val="0"/>
          <w:numId w:val="57"/>
        </w:numPr>
        <w:spacing w:after="160" w:line="259" w:lineRule="auto"/>
        <w:ind w:left="360" w:right="9"/>
        <w:jc w:val="both"/>
        <w:rPr>
          <w:rFonts w:asciiTheme="majorHAnsi" w:eastAsiaTheme="minorHAnsi" w:hAnsiTheme="majorHAnsi" w:cstheme="majorHAnsi"/>
          <w:szCs w:val="22"/>
        </w:rPr>
      </w:pPr>
      <w:r w:rsidRPr="002726AC">
        <w:rPr>
          <w:rFonts w:asciiTheme="majorHAnsi" w:eastAsiaTheme="minorHAnsi" w:hAnsiTheme="majorHAnsi" w:cstheme="majorHAnsi"/>
          <w:szCs w:val="22"/>
        </w:rPr>
        <w:t>Student will have 20 working days to make an appeal. For more Information, please refer to Newton College’s Complaint and Appeal policy</w:t>
      </w:r>
    </w:p>
    <w:p w14:paraId="48A1EDDB" w14:textId="77777777" w:rsidR="00A63B65" w:rsidRPr="002726AC" w:rsidRDefault="00A63B65" w:rsidP="00FB0476">
      <w:pPr>
        <w:pStyle w:val="aa"/>
        <w:numPr>
          <w:ilvl w:val="0"/>
          <w:numId w:val="57"/>
        </w:numPr>
        <w:spacing w:after="160" w:line="259" w:lineRule="auto"/>
        <w:ind w:left="360" w:right="9"/>
        <w:jc w:val="both"/>
        <w:rPr>
          <w:rFonts w:asciiTheme="majorHAnsi" w:eastAsiaTheme="minorHAnsi" w:hAnsiTheme="majorHAnsi" w:cstheme="majorHAnsi"/>
          <w:szCs w:val="22"/>
        </w:rPr>
      </w:pPr>
      <w:r w:rsidRPr="002726AC">
        <w:rPr>
          <w:rFonts w:asciiTheme="majorHAnsi" w:eastAsiaTheme="minorHAnsi" w:hAnsiTheme="majorHAnsi" w:cstheme="majorHAnsi"/>
          <w:szCs w:val="22"/>
        </w:rPr>
        <w:t xml:space="preserve">The CEO may grant an extension and/or waiver late fees, where extenuating circumstances has been provided by the student. </w:t>
      </w:r>
    </w:p>
    <w:p w14:paraId="072EB557" w14:textId="77777777" w:rsidR="00A63B65" w:rsidRPr="002726AC" w:rsidRDefault="00A63B65" w:rsidP="00FB0476">
      <w:pPr>
        <w:pStyle w:val="aa"/>
        <w:numPr>
          <w:ilvl w:val="0"/>
          <w:numId w:val="57"/>
        </w:numPr>
        <w:spacing w:after="160" w:line="259" w:lineRule="auto"/>
        <w:ind w:left="360" w:right="9"/>
        <w:jc w:val="both"/>
        <w:rPr>
          <w:rFonts w:asciiTheme="majorHAnsi" w:eastAsiaTheme="minorHAnsi" w:hAnsiTheme="majorHAnsi" w:cstheme="majorHAnsi"/>
          <w:szCs w:val="22"/>
        </w:rPr>
      </w:pPr>
      <w:r w:rsidRPr="002726AC">
        <w:rPr>
          <w:rFonts w:asciiTheme="majorHAnsi" w:eastAsiaTheme="minorHAnsi" w:hAnsiTheme="majorHAnsi" w:cstheme="majorHAnsi"/>
          <w:szCs w:val="22"/>
        </w:rPr>
        <w:t>In the case where fee extension request is not approved, the student information is sent to debt collection agency. These details will include:</w:t>
      </w:r>
    </w:p>
    <w:p w14:paraId="25EF88B9" w14:textId="77777777" w:rsidR="00A63B65" w:rsidRPr="002726AC" w:rsidRDefault="00A63B65" w:rsidP="00FB0476">
      <w:pPr>
        <w:pStyle w:val="aa"/>
        <w:numPr>
          <w:ilvl w:val="0"/>
          <w:numId w:val="58"/>
        </w:numPr>
        <w:spacing w:after="160" w:line="259" w:lineRule="auto"/>
        <w:ind w:right="9"/>
        <w:jc w:val="both"/>
        <w:rPr>
          <w:rFonts w:asciiTheme="majorHAnsi" w:eastAsiaTheme="minorHAnsi" w:hAnsiTheme="majorHAnsi" w:cstheme="majorHAnsi"/>
          <w:szCs w:val="22"/>
        </w:rPr>
      </w:pPr>
      <w:proofErr w:type="gramStart"/>
      <w:r w:rsidRPr="002726AC">
        <w:rPr>
          <w:rFonts w:asciiTheme="majorHAnsi" w:eastAsiaTheme="minorHAnsi" w:hAnsiTheme="majorHAnsi" w:cstheme="majorHAnsi"/>
          <w:szCs w:val="22"/>
        </w:rPr>
        <w:t>Student name,</w:t>
      </w:r>
      <w:proofErr w:type="gramEnd"/>
      <w:r w:rsidRPr="002726AC">
        <w:rPr>
          <w:rFonts w:asciiTheme="majorHAnsi" w:eastAsiaTheme="minorHAnsi" w:hAnsiTheme="majorHAnsi" w:cstheme="majorHAnsi"/>
          <w:szCs w:val="22"/>
        </w:rPr>
        <w:t xml:space="preserve"> contact detail and total fee that the student is indebted to RTO.</w:t>
      </w:r>
    </w:p>
    <w:p w14:paraId="715CEAEF" w14:textId="77777777" w:rsidR="00A63B65" w:rsidRPr="002726AC" w:rsidRDefault="00A63B65" w:rsidP="00FB0476">
      <w:pPr>
        <w:pStyle w:val="aa"/>
        <w:numPr>
          <w:ilvl w:val="0"/>
          <w:numId w:val="58"/>
        </w:numPr>
        <w:spacing w:after="160" w:line="259" w:lineRule="auto"/>
        <w:ind w:right="9"/>
        <w:jc w:val="both"/>
        <w:rPr>
          <w:rFonts w:asciiTheme="majorHAnsi" w:eastAsiaTheme="minorHAnsi" w:hAnsiTheme="majorHAnsi" w:cstheme="majorHAnsi"/>
          <w:szCs w:val="22"/>
        </w:rPr>
      </w:pPr>
      <w:r w:rsidRPr="002726AC">
        <w:rPr>
          <w:rFonts w:asciiTheme="majorHAnsi" w:eastAsiaTheme="minorHAnsi" w:hAnsiTheme="majorHAnsi" w:cstheme="majorHAnsi"/>
          <w:szCs w:val="22"/>
        </w:rPr>
        <w:t>The student will be informed that they may be contacted by the Institute’s debt collection agency and if required legal action may be taken against the student, and that all legal matters will be dealt with under the jurisdiction of Victoria.</w:t>
      </w:r>
    </w:p>
    <w:p w14:paraId="14ADC8D7" w14:textId="77777777" w:rsidR="00A63B65" w:rsidRPr="002726AC" w:rsidRDefault="00A63B65" w:rsidP="00A63B65">
      <w:pPr>
        <w:ind w:right="9"/>
        <w:jc w:val="both"/>
        <w:rPr>
          <w:rFonts w:asciiTheme="majorHAnsi" w:eastAsiaTheme="minorHAnsi" w:hAnsiTheme="majorHAnsi" w:cstheme="majorHAnsi"/>
          <w:sz w:val="22"/>
          <w:szCs w:val="22"/>
        </w:rPr>
      </w:pPr>
      <w:r w:rsidRPr="002726AC">
        <w:rPr>
          <w:rFonts w:asciiTheme="majorHAnsi" w:eastAsiaTheme="minorHAnsi" w:hAnsiTheme="majorHAnsi" w:cstheme="majorHAnsi"/>
          <w:sz w:val="22"/>
          <w:szCs w:val="22"/>
        </w:rPr>
        <w:t>Students willing to resume study at RTO will have to re-</w:t>
      </w:r>
      <w:proofErr w:type="spellStart"/>
      <w:r w:rsidRPr="002726AC">
        <w:rPr>
          <w:rFonts w:asciiTheme="majorHAnsi" w:eastAsiaTheme="minorHAnsi" w:hAnsiTheme="majorHAnsi" w:cstheme="majorHAnsi"/>
          <w:sz w:val="22"/>
          <w:szCs w:val="22"/>
        </w:rPr>
        <w:t>enrol</w:t>
      </w:r>
      <w:proofErr w:type="spellEnd"/>
      <w:r w:rsidRPr="002726AC">
        <w:rPr>
          <w:rFonts w:asciiTheme="majorHAnsi" w:eastAsiaTheme="minorHAnsi" w:hAnsiTheme="majorHAnsi" w:cstheme="majorHAnsi"/>
          <w:sz w:val="22"/>
          <w:szCs w:val="22"/>
        </w:rPr>
        <w:t xml:space="preserve"> in the course, </w:t>
      </w:r>
      <w:proofErr w:type="gramStart"/>
      <w:r w:rsidRPr="002726AC">
        <w:rPr>
          <w:rFonts w:asciiTheme="majorHAnsi" w:eastAsiaTheme="minorHAnsi" w:hAnsiTheme="majorHAnsi" w:cstheme="majorHAnsi"/>
          <w:sz w:val="22"/>
          <w:szCs w:val="22"/>
        </w:rPr>
        <w:t>provided that</w:t>
      </w:r>
      <w:proofErr w:type="gramEnd"/>
      <w:r w:rsidRPr="002726AC">
        <w:rPr>
          <w:rFonts w:asciiTheme="majorHAnsi" w:eastAsiaTheme="minorHAnsi" w:hAnsiTheme="majorHAnsi" w:cstheme="majorHAnsi"/>
          <w:sz w:val="22"/>
          <w:szCs w:val="22"/>
        </w:rPr>
        <w:t xml:space="preserve"> they have paid the total outstanding fee in full.</w:t>
      </w:r>
    </w:p>
    <w:p w14:paraId="69FE96E0" w14:textId="77777777" w:rsidR="00A63B65" w:rsidRPr="002726AC" w:rsidRDefault="00A63B65" w:rsidP="00A63B65">
      <w:pPr>
        <w:ind w:right="14"/>
        <w:jc w:val="both"/>
        <w:rPr>
          <w:rFonts w:asciiTheme="majorHAnsi" w:eastAsiaTheme="minorHAnsi" w:hAnsiTheme="majorHAnsi" w:cstheme="majorHAnsi"/>
          <w:sz w:val="22"/>
          <w:szCs w:val="22"/>
        </w:rPr>
      </w:pPr>
      <w:r w:rsidRPr="002726AC">
        <w:rPr>
          <w:rFonts w:asciiTheme="majorHAnsi" w:eastAsiaTheme="minorHAnsi" w:hAnsiTheme="majorHAnsi" w:cstheme="majorHAnsi"/>
          <w:sz w:val="22"/>
          <w:szCs w:val="22"/>
        </w:rPr>
        <w:t>Where a student continues to have an outstanding fee, the following restrictions may apply:</w:t>
      </w:r>
    </w:p>
    <w:p w14:paraId="66EF071C" w14:textId="77777777" w:rsidR="00A63B65" w:rsidRPr="002726AC" w:rsidRDefault="00A63B65" w:rsidP="00FB0476">
      <w:pPr>
        <w:pStyle w:val="aa"/>
        <w:numPr>
          <w:ilvl w:val="0"/>
          <w:numId w:val="58"/>
        </w:numPr>
        <w:spacing w:after="160" w:line="259" w:lineRule="auto"/>
        <w:ind w:right="9"/>
        <w:jc w:val="both"/>
        <w:rPr>
          <w:rFonts w:asciiTheme="majorHAnsi" w:eastAsiaTheme="minorHAnsi" w:hAnsiTheme="majorHAnsi" w:cstheme="majorHAnsi"/>
          <w:szCs w:val="22"/>
        </w:rPr>
      </w:pPr>
      <w:r w:rsidRPr="002726AC">
        <w:rPr>
          <w:rFonts w:asciiTheme="majorHAnsi" w:eastAsiaTheme="minorHAnsi" w:hAnsiTheme="majorHAnsi" w:cstheme="majorHAnsi"/>
          <w:szCs w:val="22"/>
        </w:rPr>
        <w:t>Loss of access to enrolment records, examination results and academic transcripts</w:t>
      </w:r>
    </w:p>
    <w:p w14:paraId="7AF0A10C" w14:textId="77777777" w:rsidR="00A63B65" w:rsidRPr="002726AC" w:rsidRDefault="00A63B65" w:rsidP="00FB0476">
      <w:pPr>
        <w:pStyle w:val="aa"/>
        <w:numPr>
          <w:ilvl w:val="0"/>
          <w:numId w:val="58"/>
        </w:numPr>
        <w:spacing w:after="160" w:line="259" w:lineRule="auto"/>
        <w:ind w:right="9"/>
        <w:jc w:val="both"/>
        <w:rPr>
          <w:rFonts w:asciiTheme="majorHAnsi" w:hAnsiTheme="majorHAnsi" w:cstheme="majorHAnsi"/>
          <w:szCs w:val="22"/>
        </w:rPr>
      </w:pPr>
      <w:r w:rsidRPr="002726AC">
        <w:rPr>
          <w:rFonts w:asciiTheme="majorHAnsi" w:eastAsiaTheme="minorHAnsi" w:hAnsiTheme="majorHAnsi" w:cstheme="majorHAnsi"/>
          <w:szCs w:val="22"/>
        </w:rPr>
        <w:t>The inability to graduate until the outstanding debt is cleared</w:t>
      </w:r>
    </w:p>
    <w:p w14:paraId="7C5F4E6E" w14:textId="77777777" w:rsidR="00A63B65" w:rsidRPr="002726AC" w:rsidRDefault="00A63B65" w:rsidP="002726AC">
      <w:pPr>
        <w:pStyle w:val="4"/>
        <w:jc w:val="both"/>
        <w:rPr>
          <w:rFonts w:ascii="Calibri" w:eastAsia="Times New Roman" w:hAnsi="Calibri" w:cs="Calibri"/>
          <w:b/>
          <w:bCs/>
          <w:i w:val="0"/>
          <w:iCs w:val="0"/>
          <w:color w:val="auto"/>
          <w:sz w:val="22"/>
          <w:szCs w:val="22"/>
          <w:lang w:val="en-AU"/>
        </w:rPr>
      </w:pPr>
      <w:r w:rsidRPr="002726AC">
        <w:rPr>
          <w:rFonts w:ascii="Calibri" w:eastAsia="Times New Roman" w:hAnsi="Calibri" w:cs="Calibri"/>
          <w:b/>
          <w:bCs/>
          <w:i w:val="0"/>
          <w:iCs w:val="0"/>
          <w:color w:val="auto"/>
          <w:sz w:val="22"/>
          <w:szCs w:val="22"/>
          <w:lang w:val="en-AU"/>
        </w:rPr>
        <w:t xml:space="preserve">Maintaining Records of Refunds </w:t>
      </w:r>
    </w:p>
    <w:p w14:paraId="6F50C293" w14:textId="77777777" w:rsidR="00A63B65" w:rsidRPr="002726AC" w:rsidRDefault="00A63B65" w:rsidP="00A63B65">
      <w:pPr>
        <w:spacing w:after="120" w:line="250" w:lineRule="auto"/>
        <w:ind w:right="9" w:hanging="10"/>
        <w:jc w:val="both"/>
        <w:rPr>
          <w:rFonts w:asciiTheme="majorHAnsi" w:eastAsiaTheme="minorHAnsi" w:hAnsiTheme="majorHAnsi" w:cstheme="majorHAnsi"/>
          <w:sz w:val="22"/>
          <w:szCs w:val="22"/>
          <w:lang w:val="en-AU"/>
        </w:rPr>
      </w:pPr>
      <w:r w:rsidRPr="002726AC">
        <w:rPr>
          <w:rFonts w:asciiTheme="majorHAnsi" w:eastAsiaTheme="minorHAnsi" w:hAnsiTheme="majorHAnsi" w:cstheme="majorHAnsi"/>
          <w:sz w:val="22"/>
          <w:szCs w:val="22"/>
          <w:lang w:val="en-AU"/>
        </w:rPr>
        <w:t xml:space="preserve">Where a student application for refund is submitted, all records of the refund application and associated actions are maintained in the student file. This includes a remittance advice identifying that refunds have been paid and any correspondence relating to the refund application. </w:t>
      </w:r>
    </w:p>
    <w:p w14:paraId="084581E8" w14:textId="77777777" w:rsidR="00A63B65" w:rsidRPr="002726AC" w:rsidRDefault="00A63B65" w:rsidP="00A63B65">
      <w:pPr>
        <w:spacing w:after="120" w:line="250" w:lineRule="auto"/>
        <w:ind w:right="9" w:hanging="10"/>
        <w:jc w:val="both"/>
        <w:rPr>
          <w:rFonts w:asciiTheme="majorHAnsi" w:eastAsiaTheme="minorHAnsi" w:hAnsiTheme="majorHAnsi" w:cstheme="majorHAnsi"/>
          <w:sz w:val="22"/>
          <w:szCs w:val="22"/>
          <w:lang w:val="en-AU"/>
        </w:rPr>
      </w:pPr>
      <w:r w:rsidRPr="002726AC">
        <w:rPr>
          <w:rFonts w:asciiTheme="majorHAnsi" w:eastAsiaTheme="minorHAnsi" w:hAnsiTheme="majorHAnsi" w:cstheme="majorHAnsi"/>
          <w:sz w:val="22"/>
          <w:szCs w:val="22"/>
          <w:lang w:val="en-AU"/>
        </w:rPr>
        <w:t xml:space="preserve">Any information that the client provides Newton College or that Newton College collects about the client (including payments and refunds) can be given to authorised State and Commonwealth Agencies such as the Tuition Protection Service. </w:t>
      </w:r>
    </w:p>
    <w:p w14:paraId="6D956889" w14:textId="77777777" w:rsidR="00A63B65" w:rsidRPr="002726AC" w:rsidRDefault="00A63B65" w:rsidP="00A63B65">
      <w:pPr>
        <w:spacing w:before="120" w:after="120"/>
        <w:jc w:val="both"/>
        <w:rPr>
          <w:rFonts w:asciiTheme="majorHAnsi" w:eastAsiaTheme="minorHAnsi" w:hAnsiTheme="majorHAnsi" w:cstheme="majorHAnsi"/>
          <w:i/>
          <w:iCs/>
          <w:sz w:val="22"/>
          <w:szCs w:val="22"/>
          <w:lang w:val="en-AU"/>
        </w:rPr>
      </w:pPr>
      <w:r w:rsidRPr="002726AC">
        <w:rPr>
          <w:rFonts w:asciiTheme="majorHAnsi" w:eastAsiaTheme="minorHAnsi" w:hAnsiTheme="majorHAnsi" w:cstheme="majorHAnsi"/>
          <w:i/>
          <w:iCs/>
          <w:sz w:val="22"/>
          <w:szCs w:val="22"/>
          <w:lang w:val="en-AU"/>
        </w:rPr>
        <w:t>The student must be informed of their right to appeal any decision of this policy in line with Newton College’s Policy and Procedure - Complaints and Appeal policy.</w:t>
      </w:r>
    </w:p>
    <w:p w14:paraId="17D84602" w14:textId="77777777" w:rsidR="00A63B65" w:rsidRPr="002726AC" w:rsidRDefault="00A63B65" w:rsidP="002726AC">
      <w:pPr>
        <w:pStyle w:val="4"/>
        <w:jc w:val="both"/>
        <w:rPr>
          <w:rFonts w:ascii="Calibri" w:eastAsia="Times New Roman" w:hAnsi="Calibri" w:cs="Calibri"/>
          <w:b/>
          <w:bCs/>
          <w:i w:val="0"/>
          <w:iCs w:val="0"/>
          <w:color w:val="auto"/>
          <w:sz w:val="22"/>
          <w:szCs w:val="22"/>
          <w:lang w:val="en-AU"/>
        </w:rPr>
      </w:pPr>
      <w:r w:rsidRPr="002726AC">
        <w:rPr>
          <w:rFonts w:ascii="Calibri" w:eastAsia="Times New Roman" w:hAnsi="Calibri" w:cs="Calibri"/>
          <w:b/>
          <w:bCs/>
          <w:i w:val="0"/>
          <w:iCs w:val="0"/>
          <w:color w:val="auto"/>
          <w:sz w:val="22"/>
          <w:szCs w:val="22"/>
          <w:lang w:val="en-AU"/>
        </w:rPr>
        <w:t>Privacy Policy</w:t>
      </w:r>
    </w:p>
    <w:p w14:paraId="5F02867A" w14:textId="77777777" w:rsidR="00A63B65" w:rsidRPr="002726AC" w:rsidRDefault="00A63B65" w:rsidP="00A63B65">
      <w:pPr>
        <w:jc w:val="both"/>
        <w:rPr>
          <w:rFonts w:asciiTheme="majorHAnsi" w:eastAsiaTheme="minorHAnsi" w:hAnsiTheme="majorHAnsi" w:cstheme="majorHAnsi"/>
          <w:sz w:val="22"/>
          <w:szCs w:val="22"/>
          <w:lang w:val="en-AU"/>
        </w:rPr>
      </w:pPr>
      <w:r w:rsidRPr="002726AC">
        <w:rPr>
          <w:rFonts w:asciiTheme="majorHAnsi" w:eastAsiaTheme="minorHAnsi" w:hAnsiTheme="majorHAnsi" w:cstheme="majorHAnsi"/>
          <w:sz w:val="22"/>
          <w:szCs w:val="22"/>
          <w:lang w:val="en-AU"/>
        </w:rPr>
        <w:t>Information collected about an individual learner or intended applicant in Written Agreement and Acceptance of Offer and during the student enrolment, can be provided by Newton College, the Commonwealth including the TPS or state or territory agencies, in certain circumstances, to the Australian Government and designated authorities; in accordance with the Privacy Act 1988. In other instances, information collected on this form or during your enrolment can be disclosed without your consent where authorised or required by law.</w:t>
      </w:r>
    </w:p>
    <w:p w14:paraId="7EEDE8A8" w14:textId="77777777" w:rsidR="00A63B65" w:rsidRPr="002726AC" w:rsidRDefault="00A63B65" w:rsidP="00A63B65">
      <w:pPr>
        <w:pStyle w:val="af"/>
        <w:shd w:val="clear" w:color="auto" w:fill="FFFFFF"/>
        <w:spacing w:before="240" w:beforeAutospacing="0" w:after="240" w:afterAutospacing="0"/>
        <w:jc w:val="both"/>
        <w:rPr>
          <w:rFonts w:asciiTheme="majorHAnsi" w:eastAsiaTheme="minorHAnsi" w:hAnsiTheme="majorHAnsi" w:cstheme="majorHAnsi"/>
          <w:sz w:val="22"/>
          <w:szCs w:val="22"/>
          <w:lang w:val="en-AU"/>
        </w:rPr>
      </w:pPr>
      <w:r w:rsidRPr="002726AC">
        <w:rPr>
          <w:rFonts w:asciiTheme="majorHAnsi" w:eastAsiaTheme="minorHAnsi" w:hAnsiTheme="majorHAnsi" w:cstheme="majorHAnsi"/>
          <w:sz w:val="22"/>
          <w:szCs w:val="22"/>
          <w:lang w:val="en-AU"/>
        </w:rPr>
        <w:lastRenderedPageBreak/>
        <w:t>Under the Data Provision Requirements 2012, Newton College is required to collect personal information about any individual learner or intended applicant and to disclose that personal information to the National Centre for Vocational Education Research Ltd (NCVER).</w:t>
      </w:r>
    </w:p>
    <w:p w14:paraId="08037C48" w14:textId="77777777" w:rsidR="00A63B65" w:rsidRPr="002726AC" w:rsidRDefault="00A63B65" w:rsidP="00A63B65">
      <w:pPr>
        <w:pStyle w:val="af"/>
        <w:shd w:val="clear" w:color="auto" w:fill="FFFFFF"/>
        <w:spacing w:before="240" w:beforeAutospacing="0" w:after="240" w:afterAutospacing="0"/>
        <w:jc w:val="both"/>
        <w:rPr>
          <w:rFonts w:asciiTheme="majorHAnsi" w:eastAsiaTheme="minorHAnsi" w:hAnsiTheme="majorHAnsi" w:cstheme="majorHAnsi"/>
          <w:sz w:val="22"/>
          <w:szCs w:val="22"/>
          <w:lang w:val="en-AU"/>
        </w:rPr>
      </w:pPr>
      <w:r w:rsidRPr="002726AC">
        <w:rPr>
          <w:rFonts w:asciiTheme="majorHAnsi" w:eastAsiaTheme="minorHAnsi" w:hAnsiTheme="majorHAnsi" w:cstheme="majorHAnsi"/>
          <w:sz w:val="22"/>
          <w:szCs w:val="22"/>
          <w:lang w:val="en-AU"/>
        </w:rPr>
        <w:t xml:space="preserve">Learner’s personal information (including the personal information contained in Written Agreement and Acceptance of Offer and </w:t>
      </w:r>
      <w:proofErr w:type="gramStart"/>
      <w:r w:rsidRPr="002726AC">
        <w:rPr>
          <w:rFonts w:asciiTheme="majorHAnsi" w:eastAsiaTheme="minorHAnsi" w:hAnsiTheme="majorHAnsi" w:cstheme="majorHAnsi"/>
          <w:sz w:val="22"/>
          <w:szCs w:val="22"/>
          <w:lang w:val="en-AU"/>
        </w:rPr>
        <w:t>during the course of</w:t>
      </w:r>
      <w:proofErr w:type="gramEnd"/>
      <w:r w:rsidRPr="002726AC">
        <w:rPr>
          <w:rFonts w:asciiTheme="majorHAnsi" w:eastAsiaTheme="minorHAnsi" w:hAnsiTheme="majorHAnsi" w:cstheme="majorHAnsi"/>
          <w:sz w:val="22"/>
          <w:szCs w:val="22"/>
          <w:lang w:val="en-AU"/>
        </w:rPr>
        <w:t xml:space="preserve"> their study), may be used or disclosed by Newton College for statistical, administrative, regulatory and research purposes. Newton College may disclose your personal information for these purposes to:</w:t>
      </w:r>
    </w:p>
    <w:p w14:paraId="08C38464" w14:textId="77777777" w:rsidR="00A63B65" w:rsidRPr="002726AC" w:rsidRDefault="00A63B65" w:rsidP="00FB0476">
      <w:pPr>
        <w:pStyle w:val="aa"/>
        <w:numPr>
          <w:ilvl w:val="0"/>
          <w:numId w:val="61"/>
        </w:numPr>
        <w:shd w:val="clear" w:color="auto" w:fill="FFFFFF"/>
        <w:spacing w:before="100" w:beforeAutospacing="1" w:after="100" w:afterAutospacing="1" w:line="240" w:lineRule="auto"/>
        <w:ind w:left="567"/>
        <w:contextualSpacing w:val="0"/>
        <w:jc w:val="both"/>
        <w:rPr>
          <w:rFonts w:asciiTheme="majorHAnsi" w:eastAsiaTheme="minorHAnsi" w:hAnsiTheme="majorHAnsi" w:cstheme="majorHAnsi"/>
          <w:szCs w:val="22"/>
        </w:rPr>
      </w:pPr>
      <w:r w:rsidRPr="002726AC">
        <w:rPr>
          <w:rFonts w:asciiTheme="majorHAnsi" w:eastAsiaTheme="minorHAnsi" w:hAnsiTheme="majorHAnsi" w:cstheme="majorHAnsi"/>
          <w:szCs w:val="22"/>
        </w:rPr>
        <w:t>Commonwealth and State or Territory government departments and authorised agencies; and</w:t>
      </w:r>
    </w:p>
    <w:p w14:paraId="4FBAA693" w14:textId="77777777" w:rsidR="00A63B65" w:rsidRPr="002726AC" w:rsidRDefault="00A63B65" w:rsidP="00FB0476">
      <w:pPr>
        <w:pStyle w:val="aa"/>
        <w:numPr>
          <w:ilvl w:val="0"/>
          <w:numId w:val="61"/>
        </w:numPr>
        <w:shd w:val="clear" w:color="auto" w:fill="FFFFFF"/>
        <w:spacing w:before="100" w:beforeAutospacing="1" w:after="100" w:afterAutospacing="1" w:line="240" w:lineRule="auto"/>
        <w:ind w:left="567"/>
        <w:contextualSpacing w:val="0"/>
        <w:jc w:val="both"/>
        <w:rPr>
          <w:rFonts w:asciiTheme="majorHAnsi" w:eastAsiaTheme="minorHAnsi" w:hAnsiTheme="majorHAnsi" w:cstheme="majorHAnsi"/>
          <w:szCs w:val="22"/>
        </w:rPr>
      </w:pPr>
      <w:r w:rsidRPr="002726AC">
        <w:rPr>
          <w:rFonts w:asciiTheme="majorHAnsi" w:eastAsiaTheme="minorHAnsi" w:hAnsiTheme="majorHAnsi" w:cstheme="majorHAnsi"/>
          <w:szCs w:val="22"/>
        </w:rPr>
        <w:t>NCVER.</w:t>
      </w:r>
    </w:p>
    <w:p w14:paraId="469542B9" w14:textId="77777777" w:rsidR="00A63B65" w:rsidRPr="002726AC" w:rsidRDefault="00A63B65" w:rsidP="00A63B65">
      <w:pPr>
        <w:pStyle w:val="af"/>
        <w:shd w:val="clear" w:color="auto" w:fill="FFFFFF"/>
        <w:spacing w:before="240" w:beforeAutospacing="0" w:after="240" w:afterAutospacing="0"/>
        <w:jc w:val="both"/>
        <w:rPr>
          <w:rFonts w:asciiTheme="majorHAnsi" w:eastAsiaTheme="minorHAnsi" w:hAnsiTheme="majorHAnsi" w:cstheme="majorHAnsi"/>
          <w:sz w:val="22"/>
          <w:szCs w:val="22"/>
          <w:lang w:val="en-AU"/>
        </w:rPr>
      </w:pPr>
      <w:r w:rsidRPr="002726AC">
        <w:rPr>
          <w:rFonts w:asciiTheme="majorHAnsi" w:eastAsiaTheme="minorHAnsi" w:hAnsiTheme="majorHAnsi" w:cstheme="majorHAnsi"/>
          <w:sz w:val="22"/>
          <w:szCs w:val="22"/>
          <w:lang w:val="en-AU"/>
        </w:rPr>
        <w:t>Personal information that has been disclosed to NCVER may be used or disclosed by NCVER for the following purposes:</w:t>
      </w:r>
    </w:p>
    <w:p w14:paraId="672D8D92" w14:textId="77777777" w:rsidR="00A63B65" w:rsidRPr="002726AC" w:rsidRDefault="00A63B65" w:rsidP="00FB0476">
      <w:pPr>
        <w:pStyle w:val="aa"/>
        <w:numPr>
          <w:ilvl w:val="0"/>
          <w:numId w:val="62"/>
        </w:numPr>
        <w:shd w:val="clear" w:color="auto" w:fill="FFFFFF"/>
        <w:spacing w:before="100" w:beforeAutospacing="1" w:after="100" w:afterAutospacing="1" w:line="240" w:lineRule="auto"/>
        <w:ind w:left="567" w:hanging="567"/>
        <w:contextualSpacing w:val="0"/>
        <w:jc w:val="both"/>
        <w:rPr>
          <w:rFonts w:asciiTheme="majorHAnsi" w:eastAsiaTheme="minorHAnsi" w:hAnsiTheme="majorHAnsi" w:cstheme="majorHAnsi"/>
          <w:szCs w:val="22"/>
        </w:rPr>
      </w:pPr>
      <w:r w:rsidRPr="002726AC">
        <w:rPr>
          <w:rFonts w:asciiTheme="majorHAnsi" w:eastAsiaTheme="minorHAnsi" w:hAnsiTheme="majorHAnsi" w:cstheme="majorHAnsi"/>
          <w:szCs w:val="22"/>
        </w:rPr>
        <w:t>Populating authenticated VET </w:t>
      </w:r>
      <w:proofErr w:type="gramStart"/>
      <w:r w:rsidRPr="002726AC">
        <w:rPr>
          <w:rFonts w:asciiTheme="majorHAnsi" w:eastAsiaTheme="minorHAnsi" w:hAnsiTheme="majorHAnsi" w:cstheme="majorHAnsi"/>
          <w:szCs w:val="22"/>
        </w:rPr>
        <w:t>transcripts;</w:t>
      </w:r>
      <w:proofErr w:type="gramEnd"/>
    </w:p>
    <w:p w14:paraId="599CF620" w14:textId="77777777" w:rsidR="00A63B65" w:rsidRPr="002726AC" w:rsidRDefault="00A63B65" w:rsidP="00FB0476">
      <w:pPr>
        <w:pStyle w:val="aa"/>
        <w:numPr>
          <w:ilvl w:val="0"/>
          <w:numId w:val="62"/>
        </w:numPr>
        <w:shd w:val="clear" w:color="auto" w:fill="FFFFFF"/>
        <w:spacing w:before="100" w:beforeAutospacing="1" w:after="100" w:afterAutospacing="1" w:line="240" w:lineRule="auto"/>
        <w:ind w:left="567" w:hanging="567"/>
        <w:contextualSpacing w:val="0"/>
        <w:jc w:val="both"/>
        <w:rPr>
          <w:rFonts w:asciiTheme="majorHAnsi" w:eastAsiaTheme="minorHAnsi" w:hAnsiTheme="majorHAnsi" w:cstheme="majorHAnsi"/>
          <w:szCs w:val="22"/>
        </w:rPr>
      </w:pPr>
      <w:r w:rsidRPr="002726AC">
        <w:rPr>
          <w:rFonts w:asciiTheme="majorHAnsi" w:eastAsiaTheme="minorHAnsi" w:hAnsiTheme="majorHAnsi" w:cstheme="majorHAnsi"/>
          <w:szCs w:val="22"/>
        </w:rPr>
        <w:t xml:space="preserve">Facilitating statistics and research relating to education, including surveys and data </w:t>
      </w:r>
      <w:proofErr w:type="gramStart"/>
      <w:r w:rsidRPr="002726AC">
        <w:rPr>
          <w:rFonts w:asciiTheme="majorHAnsi" w:eastAsiaTheme="minorHAnsi" w:hAnsiTheme="majorHAnsi" w:cstheme="majorHAnsi"/>
          <w:szCs w:val="22"/>
        </w:rPr>
        <w:t>linkage;</w:t>
      </w:r>
      <w:proofErr w:type="gramEnd"/>
    </w:p>
    <w:p w14:paraId="759B0C87" w14:textId="77777777" w:rsidR="00A63B65" w:rsidRPr="002726AC" w:rsidRDefault="00A63B65" w:rsidP="00FB0476">
      <w:pPr>
        <w:pStyle w:val="aa"/>
        <w:numPr>
          <w:ilvl w:val="0"/>
          <w:numId w:val="62"/>
        </w:numPr>
        <w:shd w:val="clear" w:color="auto" w:fill="FFFFFF"/>
        <w:spacing w:before="100" w:beforeAutospacing="1" w:after="100" w:afterAutospacing="1" w:line="240" w:lineRule="auto"/>
        <w:ind w:left="567" w:hanging="567"/>
        <w:contextualSpacing w:val="0"/>
        <w:jc w:val="both"/>
        <w:rPr>
          <w:rFonts w:asciiTheme="majorHAnsi" w:eastAsiaTheme="minorHAnsi" w:hAnsiTheme="majorHAnsi" w:cstheme="majorHAnsi"/>
          <w:szCs w:val="22"/>
        </w:rPr>
      </w:pPr>
      <w:r w:rsidRPr="002726AC">
        <w:rPr>
          <w:rFonts w:asciiTheme="majorHAnsi" w:eastAsiaTheme="minorHAnsi" w:hAnsiTheme="majorHAnsi" w:cstheme="majorHAnsi"/>
          <w:szCs w:val="22"/>
        </w:rPr>
        <w:t xml:space="preserve">Pre-populating RTO student enrolment </w:t>
      </w:r>
      <w:proofErr w:type="gramStart"/>
      <w:r w:rsidRPr="002726AC">
        <w:rPr>
          <w:rFonts w:asciiTheme="majorHAnsi" w:eastAsiaTheme="minorHAnsi" w:hAnsiTheme="majorHAnsi" w:cstheme="majorHAnsi"/>
          <w:szCs w:val="22"/>
        </w:rPr>
        <w:t>forms;</w:t>
      </w:r>
      <w:proofErr w:type="gramEnd"/>
    </w:p>
    <w:p w14:paraId="583C8E41" w14:textId="77777777" w:rsidR="00A63B65" w:rsidRPr="002726AC" w:rsidRDefault="00A63B65" w:rsidP="00FB0476">
      <w:pPr>
        <w:pStyle w:val="aa"/>
        <w:numPr>
          <w:ilvl w:val="0"/>
          <w:numId w:val="62"/>
        </w:numPr>
        <w:shd w:val="clear" w:color="auto" w:fill="FFFFFF"/>
        <w:spacing w:before="100" w:beforeAutospacing="1" w:after="100" w:afterAutospacing="1" w:line="240" w:lineRule="auto"/>
        <w:ind w:left="567" w:hanging="567"/>
        <w:contextualSpacing w:val="0"/>
        <w:jc w:val="both"/>
        <w:rPr>
          <w:rFonts w:asciiTheme="majorHAnsi" w:eastAsiaTheme="minorHAnsi" w:hAnsiTheme="majorHAnsi" w:cstheme="majorHAnsi"/>
          <w:szCs w:val="22"/>
        </w:rPr>
      </w:pPr>
      <w:r w:rsidRPr="002726AC">
        <w:rPr>
          <w:rFonts w:asciiTheme="majorHAnsi" w:eastAsiaTheme="minorHAnsi" w:hAnsiTheme="majorHAnsi" w:cstheme="majorHAnsi"/>
          <w:szCs w:val="22"/>
        </w:rPr>
        <w:t>Understanding how the VET market operates, for policy, workforce planning and consumer information; and</w:t>
      </w:r>
    </w:p>
    <w:p w14:paraId="262A2D28" w14:textId="77777777" w:rsidR="00B02EE0" w:rsidRPr="002726AC" w:rsidRDefault="00A63B65" w:rsidP="00A63B65">
      <w:pPr>
        <w:spacing w:before="60" w:after="100"/>
        <w:jc w:val="both"/>
        <w:rPr>
          <w:rFonts w:asciiTheme="majorHAnsi" w:eastAsiaTheme="minorHAnsi" w:hAnsiTheme="majorHAnsi" w:cstheme="majorHAnsi"/>
          <w:sz w:val="22"/>
          <w:szCs w:val="22"/>
          <w:lang w:val="en-AU"/>
        </w:rPr>
      </w:pPr>
      <w:r w:rsidRPr="002726AC">
        <w:rPr>
          <w:rFonts w:asciiTheme="majorHAnsi" w:eastAsiaTheme="minorHAnsi" w:hAnsiTheme="majorHAnsi" w:cstheme="majorHAnsi"/>
          <w:sz w:val="22"/>
          <w:szCs w:val="22"/>
          <w:lang w:val="en-AU"/>
        </w:rPr>
        <w:t>Administering VET, including program administration, regulation, monitoring and evaluation.</w:t>
      </w:r>
    </w:p>
    <w:p w14:paraId="3B130D55" w14:textId="77777777" w:rsidR="00EC73CB" w:rsidRPr="002726AC" w:rsidRDefault="00EC73CB" w:rsidP="00EC73CB">
      <w:pPr>
        <w:spacing w:before="60" w:after="100"/>
        <w:jc w:val="both"/>
        <w:rPr>
          <w:rFonts w:asciiTheme="majorHAnsi" w:eastAsia="Calibri" w:hAnsiTheme="majorHAnsi" w:cstheme="majorHAnsi"/>
          <w:sz w:val="22"/>
          <w:szCs w:val="22"/>
          <w:lang w:val="en-AU"/>
        </w:rPr>
      </w:pPr>
      <w:r w:rsidRPr="002726AC">
        <w:rPr>
          <w:rFonts w:asciiTheme="majorHAnsi" w:eastAsia="Calibri" w:hAnsiTheme="majorHAnsi" w:cstheme="majorHAnsi"/>
          <w:sz w:val="22"/>
          <w:szCs w:val="22"/>
          <w:lang w:val="en-AU"/>
        </w:rPr>
        <w:t xml:space="preserve">For any other third party, </w:t>
      </w:r>
      <w:r w:rsidR="00D12FDD" w:rsidRPr="002726AC">
        <w:rPr>
          <w:rFonts w:asciiTheme="majorHAnsi" w:eastAsia="Calibri" w:hAnsiTheme="majorHAnsi" w:cstheme="majorHAnsi"/>
          <w:sz w:val="22"/>
          <w:szCs w:val="22"/>
          <w:lang w:val="en-AU"/>
        </w:rPr>
        <w:t>NC</w:t>
      </w:r>
      <w:r w:rsidRPr="002726AC">
        <w:rPr>
          <w:rFonts w:asciiTheme="majorHAnsi" w:eastAsia="Calibri" w:hAnsiTheme="majorHAnsi" w:cstheme="majorHAnsi"/>
          <w:sz w:val="22"/>
          <w:szCs w:val="22"/>
          <w:lang w:val="en-AU"/>
        </w:rPr>
        <w:t xml:space="preserve"> will only release student information with the written consent of the student. </w:t>
      </w:r>
      <w:r w:rsidR="00D12FDD" w:rsidRPr="002726AC">
        <w:rPr>
          <w:rFonts w:asciiTheme="majorHAnsi" w:eastAsia="Calibri" w:hAnsiTheme="majorHAnsi" w:cstheme="majorHAnsi"/>
          <w:sz w:val="22"/>
          <w:szCs w:val="22"/>
          <w:lang w:val="en-AU"/>
        </w:rPr>
        <w:t>NC</w:t>
      </w:r>
      <w:r w:rsidRPr="002726AC">
        <w:rPr>
          <w:rFonts w:asciiTheme="majorHAnsi" w:eastAsia="Calibri" w:hAnsiTheme="majorHAnsi" w:cstheme="majorHAnsi"/>
          <w:sz w:val="22"/>
          <w:szCs w:val="22"/>
          <w:lang w:val="en-AU"/>
        </w:rPr>
        <w:t xml:space="preserve"> will endeavour to take reasonable steps to protect personal information from misuse, loss or unauthorised access, </w:t>
      </w:r>
      <w:proofErr w:type="gramStart"/>
      <w:r w:rsidRPr="002726AC">
        <w:rPr>
          <w:rFonts w:asciiTheme="majorHAnsi" w:eastAsia="Calibri" w:hAnsiTheme="majorHAnsi" w:cstheme="majorHAnsi"/>
          <w:sz w:val="22"/>
          <w:szCs w:val="22"/>
          <w:lang w:val="en-AU"/>
        </w:rPr>
        <w:t>modification</w:t>
      </w:r>
      <w:proofErr w:type="gramEnd"/>
      <w:r w:rsidRPr="002726AC">
        <w:rPr>
          <w:rFonts w:asciiTheme="majorHAnsi" w:eastAsia="Calibri" w:hAnsiTheme="majorHAnsi" w:cstheme="majorHAnsi"/>
          <w:sz w:val="22"/>
          <w:szCs w:val="22"/>
          <w:lang w:val="en-AU"/>
        </w:rPr>
        <w:t xml:space="preserve"> or disclosure.</w:t>
      </w:r>
    </w:p>
    <w:p w14:paraId="64F33963" w14:textId="77777777" w:rsidR="00EC73CB" w:rsidRPr="002726AC" w:rsidRDefault="00EC73CB" w:rsidP="00EC73CB">
      <w:pPr>
        <w:spacing w:before="60" w:after="100"/>
        <w:jc w:val="both"/>
        <w:rPr>
          <w:rFonts w:asciiTheme="majorHAnsi" w:eastAsia="Calibri" w:hAnsiTheme="majorHAnsi" w:cstheme="majorHAnsi"/>
          <w:sz w:val="22"/>
          <w:szCs w:val="22"/>
          <w:lang w:val="en-AU"/>
        </w:rPr>
      </w:pPr>
      <w:r w:rsidRPr="002726AC">
        <w:rPr>
          <w:rFonts w:asciiTheme="majorHAnsi" w:eastAsia="Calibri" w:hAnsiTheme="majorHAnsi" w:cstheme="majorHAnsi"/>
          <w:sz w:val="22"/>
          <w:szCs w:val="22"/>
          <w:lang w:val="en-AU"/>
        </w:rPr>
        <w:t xml:space="preserve">If a student wishes to access or inquire about the handling of their personal information, please contact </w:t>
      </w:r>
      <w:r w:rsidR="00D12FDD" w:rsidRPr="002726AC">
        <w:rPr>
          <w:rFonts w:asciiTheme="majorHAnsi" w:eastAsia="Calibri" w:hAnsiTheme="majorHAnsi" w:cstheme="majorHAnsi"/>
          <w:sz w:val="22"/>
          <w:szCs w:val="22"/>
          <w:lang w:val="en-AU"/>
        </w:rPr>
        <w:t>Newton College</w:t>
      </w:r>
      <w:r w:rsidRPr="002726AC">
        <w:rPr>
          <w:rFonts w:asciiTheme="majorHAnsi" w:eastAsia="Calibri" w:hAnsiTheme="majorHAnsi" w:cstheme="majorHAnsi"/>
          <w:sz w:val="22"/>
          <w:szCs w:val="22"/>
          <w:lang w:val="en-AU"/>
        </w:rPr>
        <w:t xml:space="preserve"> (Tel: 03 96</w:t>
      </w:r>
      <w:r w:rsidR="00E81CF2" w:rsidRPr="002726AC">
        <w:rPr>
          <w:rFonts w:asciiTheme="majorHAnsi" w:eastAsia="Calibri" w:hAnsiTheme="majorHAnsi" w:cstheme="majorHAnsi"/>
          <w:sz w:val="22"/>
          <w:szCs w:val="22"/>
          <w:lang w:val="en-AU"/>
        </w:rPr>
        <w:t>40</w:t>
      </w:r>
      <w:r w:rsidRPr="002726AC">
        <w:rPr>
          <w:rFonts w:asciiTheme="majorHAnsi" w:eastAsia="Calibri" w:hAnsiTheme="majorHAnsi" w:cstheme="majorHAnsi"/>
          <w:sz w:val="22"/>
          <w:szCs w:val="22"/>
          <w:lang w:val="en-AU"/>
        </w:rPr>
        <w:t xml:space="preserve"> </w:t>
      </w:r>
      <w:r w:rsidR="00E81CF2" w:rsidRPr="002726AC">
        <w:rPr>
          <w:rFonts w:asciiTheme="majorHAnsi" w:eastAsia="Calibri" w:hAnsiTheme="majorHAnsi" w:cstheme="majorHAnsi"/>
          <w:sz w:val="22"/>
          <w:szCs w:val="22"/>
          <w:lang w:val="en-AU"/>
        </w:rPr>
        <w:t>0057</w:t>
      </w:r>
      <w:r w:rsidRPr="002726AC">
        <w:rPr>
          <w:rFonts w:asciiTheme="majorHAnsi" w:eastAsia="Calibri" w:hAnsiTheme="majorHAnsi" w:cstheme="majorHAnsi"/>
          <w:sz w:val="22"/>
          <w:szCs w:val="22"/>
          <w:lang w:val="en-AU"/>
        </w:rPr>
        <w:t>).</w:t>
      </w:r>
    </w:p>
    <w:p w14:paraId="61ED7E0E" w14:textId="77777777" w:rsidR="006E72FC" w:rsidRDefault="006E72FC" w:rsidP="006E72FC">
      <w:pPr>
        <w:spacing w:before="60" w:after="100"/>
        <w:jc w:val="both"/>
        <w:outlineLvl w:val="0"/>
        <w:rPr>
          <w:rFonts w:ascii="Calibri" w:hAnsi="Calibri" w:cs="Calibri"/>
          <w:b/>
          <w:bCs/>
          <w:sz w:val="22"/>
          <w:szCs w:val="22"/>
          <w:u w:val="single"/>
          <w:lang w:val="en-AU"/>
        </w:rPr>
      </w:pPr>
    </w:p>
    <w:p w14:paraId="6F09B8EC" w14:textId="77777777" w:rsidR="006E72FC" w:rsidRDefault="006E72FC" w:rsidP="006E72FC">
      <w:pPr>
        <w:spacing w:before="60" w:after="100"/>
        <w:jc w:val="both"/>
        <w:outlineLvl w:val="0"/>
        <w:rPr>
          <w:rFonts w:ascii="Calibri" w:hAnsi="Calibri" w:cs="Calibri"/>
          <w:b/>
          <w:bCs/>
          <w:sz w:val="22"/>
          <w:szCs w:val="22"/>
          <w:u w:val="single"/>
          <w:lang w:val="en-AU"/>
        </w:rPr>
      </w:pPr>
      <w:r>
        <w:rPr>
          <w:rFonts w:ascii="Calibri" w:hAnsi="Calibri" w:cs="Calibri"/>
          <w:b/>
          <w:bCs/>
          <w:sz w:val="22"/>
          <w:szCs w:val="22"/>
          <w:u w:val="single"/>
          <w:lang w:val="en-AU"/>
        </w:rPr>
        <w:t>Statement Regarding Consumer Protection</w:t>
      </w:r>
    </w:p>
    <w:p w14:paraId="63082DC5" w14:textId="77777777" w:rsidR="00070F18" w:rsidRDefault="006E72FC" w:rsidP="00A93CB4">
      <w:pPr>
        <w:pStyle w:val="Default"/>
        <w:rPr>
          <w:rFonts w:ascii="Calibri" w:hAnsi="Calibri" w:cs="Calibri"/>
          <w:sz w:val="22"/>
          <w:szCs w:val="22"/>
        </w:rPr>
      </w:pPr>
      <w:r w:rsidRPr="00641145">
        <w:rPr>
          <w:rFonts w:ascii="Calibri" w:hAnsi="Calibri" w:cs="Calibri"/>
          <w:sz w:val="22"/>
          <w:szCs w:val="22"/>
        </w:rPr>
        <w:t>“</w:t>
      </w:r>
      <w:r w:rsidRPr="007861F4">
        <w:rPr>
          <w:rFonts w:ascii="Calibri" w:eastAsiaTheme="minorEastAsia" w:hAnsi="Calibri" w:cs="Calibri"/>
          <w:sz w:val="22"/>
          <w:szCs w:val="22"/>
          <w:lang w:eastAsia="en-US" w:bidi="hi-IN"/>
        </w:rPr>
        <w:t xml:space="preserve">This written agreement, and the right to make complaints and seek appeals of decisions and action under various processes, does not affect the rights of the student to take action under the </w:t>
      </w:r>
      <w:r w:rsidRPr="007861F4">
        <w:rPr>
          <w:rFonts w:ascii="Calibri" w:eastAsiaTheme="minorEastAsia" w:hAnsi="Calibri" w:cs="Calibri"/>
          <w:i/>
          <w:iCs/>
          <w:sz w:val="22"/>
          <w:szCs w:val="22"/>
          <w:lang w:eastAsia="en-US" w:bidi="hi-IN"/>
        </w:rPr>
        <w:t xml:space="preserve">Australian Consumer Law </w:t>
      </w:r>
      <w:r w:rsidRPr="007861F4">
        <w:rPr>
          <w:rFonts w:ascii="Calibri" w:eastAsiaTheme="minorEastAsia" w:hAnsi="Calibri" w:cs="Calibri"/>
          <w:sz w:val="22"/>
          <w:szCs w:val="22"/>
          <w:lang w:eastAsia="en-US" w:bidi="hi-IN"/>
        </w:rPr>
        <w:t xml:space="preserve">if the </w:t>
      </w:r>
      <w:r w:rsidRPr="007861F4">
        <w:rPr>
          <w:rFonts w:ascii="Calibri" w:eastAsiaTheme="minorEastAsia" w:hAnsi="Calibri" w:cs="Calibri"/>
          <w:i/>
          <w:iCs/>
          <w:sz w:val="22"/>
          <w:szCs w:val="22"/>
          <w:lang w:eastAsia="en-US" w:bidi="hi-IN"/>
        </w:rPr>
        <w:t xml:space="preserve">Australian Consumer Law </w:t>
      </w:r>
      <w:r w:rsidRPr="007861F4">
        <w:rPr>
          <w:rFonts w:ascii="Calibri" w:eastAsiaTheme="minorEastAsia" w:hAnsi="Calibri" w:cs="Calibri"/>
          <w:sz w:val="22"/>
          <w:szCs w:val="22"/>
          <w:lang w:eastAsia="en-US" w:bidi="hi-IN"/>
        </w:rPr>
        <w:t>appli</w:t>
      </w:r>
      <w:r>
        <w:rPr>
          <w:rFonts w:ascii="Calibri" w:eastAsiaTheme="minorEastAsia" w:hAnsi="Calibri" w:cs="Calibri"/>
          <w:sz w:val="22"/>
          <w:szCs w:val="22"/>
          <w:lang w:eastAsia="en-US" w:bidi="hi-IN"/>
        </w:rPr>
        <w:t>es</w:t>
      </w:r>
      <w:r w:rsidRPr="00641145">
        <w:rPr>
          <w:rFonts w:ascii="Calibri" w:hAnsi="Calibri" w:cs="Calibri"/>
          <w:sz w:val="22"/>
          <w:szCs w:val="22"/>
        </w:rPr>
        <w:t>”</w:t>
      </w:r>
    </w:p>
    <w:p w14:paraId="4BD0B81B" w14:textId="77777777" w:rsidR="00A93CB4" w:rsidRPr="00A93CB4" w:rsidRDefault="00A93CB4" w:rsidP="00A93CB4">
      <w:pPr>
        <w:pStyle w:val="Default"/>
        <w:rPr>
          <w:rFonts w:ascii="Calibri" w:hAnsi="Calibri" w:cs="Calibri"/>
          <w:sz w:val="22"/>
          <w:szCs w:val="22"/>
        </w:rPr>
      </w:pPr>
    </w:p>
    <w:p w14:paraId="2133BFF9" w14:textId="77777777" w:rsidR="00EC73CB" w:rsidRPr="00926FDF" w:rsidRDefault="00EC73CB" w:rsidP="00EC73CB">
      <w:pPr>
        <w:spacing w:before="60" w:after="100"/>
        <w:jc w:val="both"/>
        <w:outlineLvl w:val="0"/>
        <w:rPr>
          <w:rFonts w:ascii="Calibri" w:hAnsi="Calibri" w:cs="Calibri"/>
          <w:b/>
          <w:bCs/>
          <w:sz w:val="22"/>
          <w:szCs w:val="22"/>
          <w:u w:val="single"/>
          <w:lang w:val="en-AU"/>
        </w:rPr>
      </w:pPr>
      <w:r w:rsidRPr="00926FDF">
        <w:rPr>
          <w:rFonts w:ascii="Calibri" w:hAnsi="Calibri" w:cs="Calibri"/>
          <w:b/>
          <w:bCs/>
          <w:sz w:val="22"/>
          <w:szCs w:val="22"/>
          <w:u w:val="single"/>
          <w:lang w:val="en-AU"/>
        </w:rPr>
        <w:t>Issuance of Qualifications</w:t>
      </w:r>
    </w:p>
    <w:p w14:paraId="595876F7" w14:textId="77777777" w:rsidR="00EC73CB" w:rsidRPr="00AB7322" w:rsidRDefault="00D12FDD" w:rsidP="00FB0476">
      <w:pPr>
        <w:pStyle w:val="aa"/>
        <w:numPr>
          <w:ilvl w:val="0"/>
          <w:numId w:val="42"/>
        </w:numPr>
        <w:spacing w:before="60" w:after="100"/>
        <w:jc w:val="both"/>
        <w:rPr>
          <w:rFonts w:ascii="Calibri" w:hAnsi="Calibri" w:cs="Calibri"/>
          <w:bCs/>
          <w:szCs w:val="22"/>
        </w:rPr>
      </w:pPr>
      <w:r>
        <w:rPr>
          <w:rFonts w:ascii="Calibri" w:hAnsi="Calibri" w:cs="Calibri"/>
          <w:bCs/>
          <w:szCs w:val="22"/>
        </w:rPr>
        <w:t>NC</w:t>
      </w:r>
      <w:r w:rsidR="00EC73CB" w:rsidRPr="00AB7322">
        <w:rPr>
          <w:rFonts w:ascii="Calibri" w:hAnsi="Calibri" w:cs="Calibri"/>
          <w:bCs/>
          <w:szCs w:val="22"/>
        </w:rPr>
        <w:t xml:space="preserve"> issues certificate within 30 days of course assessment requirements being met by student.</w:t>
      </w:r>
    </w:p>
    <w:p w14:paraId="31D8D4D2" w14:textId="77777777" w:rsidR="00EC73CB" w:rsidRPr="00AB7322" w:rsidRDefault="00EC73CB" w:rsidP="00FB0476">
      <w:pPr>
        <w:pStyle w:val="aa"/>
        <w:numPr>
          <w:ilvl w:val="0"/>
          <w:numId w:val="42"/>
        </w:numPr>
        <w:spacing w:before="60" w:after="100"/>
        <w:jc w:val="both"/>
        <w:rPr>
          <w:rFonts w:ascii="Calibri" w:hAnsi="Calibri" w:cs="Calibri"/>
          <w:bCs/>
          <w:szCs w:val="22"/>
        </w:rPr>
      </w:pPr>
      <w:r w:rsidRPr="00AB7322">
        <w:rPr>
          <w:rFonts w:ascii="Calibri" w:hAnsi="Calibri" w:cs="Calibri"/>
          <w:bCs/>
          <w:szCs w:val="22"/>
        </w:rPr>
        <w:t>The Statement of Attainment prior to the successful completion of the course can be requested using the Student Request Form and the Qualification Issuance Form.</w:t>
      </w:r>
    </w:p>
    <w:p w14:paraId="66695620" w14:textId="77777777" w:rsidR="00EC73CB" w:rsidRPr="00AB7322" w:rsidRDefault="00EC73CB" w:rsidP="00FB0476">
      <w:pPr>
        <w:pStyle w:val="aa"/>
        <w:numPr>
          <w:ilvl w:val="0"/>
          <w:numId w:val="42"/>
        </w:numPr>
        <w:spacing w:before="60" w:after="100"/>
        <w:jc w:val="both"/>
        <w:rPr>
          <w:rFonts w:ascii="Calibri" w:hAnsi="Calibri" w:cs="Calibri"/>
          <w:bCs/>
          <w:szCs w:val="22"/>
        </w:rPr>
      </w:pPr>
      <w:r w:rsidRPr="00AB7322">
        <w:rPr>
          <w:rFonts w:ascii="Calibri" w:hAnsi="Calibri" w:cs="Calibri"/>
          <w:bCs/>
          <w:szCs w:val="22"/>
        </w:rPr>
        <w:t xml:space="preserve">After the form is completed and submitted to the </w:t>
      </w:r>
      <w:r w:rsidR="00D12FDD">
        <w:rPr>
          <w:rFonts w:ascii="Calibri" w:hAnsi="Calibri" w:cs="Calibri"/>
          <w:bCs/>
          <w:szCs w:val="22"/>
        </w:rPr>
        <w:t>NC</w:t>
      </w:r>
      <w:r w:rsidRPr="00AB7322">
        <w:rPr>
          <w:rFonts w:ascii="Calibri" w:hAnsi="Calibri" w:cs="Calibri"/>
          <w:bCs/>
          <w:szCs w:val="22"/>
        </w:rPr>
        <w:t xml:space="preserve"> Admissions, the Statement of Attainment is issued within 5 working days, provided the student has paid in full for the tuition related to the Units of Competency to be shown on the Statement of Attainment.</w:t>
      </w:r>
    </w:p>
    <w:p w14:paraId="721A01A8" w14:textId="77777777" w:rsidR="00EC73CB" w:rsidRPr="00AB7322" w:rsidRDefault="00EC73CB" w:rsidP="00FB0476">
      <w:pPr>
        <w:pStyle w:val="aa"/>
        <w:numPr>
          <w:ilvl w:val="0"/>
          <w:numId w:val="42"/>
        </w:numPr>
        <w:spacing w:before="60" w:after="100"/>
        <w:jc w:val="both"/>
        <w:rPr>
          <w:rFonts w:ascii="Calibri" w:hAnsi="Calibri" w:cs="Calibri"/>
          <w:bCs/>
          <w:szCs w:val="22"/>
        </w:rPr>
      </w:pPr>
      <w:r w:rsidRPr="00AB7322">
        <w:rPr>
          <w:rFonts w:ascii="Calibri" w:hAnsi="Calibri" w:cs="Calibri"/>
          <w:bCs/>
          <w:szCs w:val="22"/>
        </w:rPr>
        <w:t xml:space="preserve">In case of withdrawal, transfer or cancellation, prior to completion of course, </w:t>
      </w:r>
      <w:r w:rsidR="00D12FDD">
        <w:rPr>
          <w:rFonts w:ascii="Calibri" w:hAnsi="Calibri" w:cs="Calibri"/>
          <w:bCs/>
          <w:szCs w:val="22"/>
        </w:rPr>
        <w:t>NC</w:t>
      </w:r>
      <w:r w:rsidRPr="00AB7322">
        <w:rPr>
          <w:rFonts w:ascii="Calibri" w:hAnsi="Calibri" w:cs="Calibri"/>
          <w:bCs/>
          <w:szCs w:val="22"/>
        </w:rPr>
        <w:t xml:space="preserve"> issues Statement of Attainment to the student at no cost, provided the student has paid in full for the tuition related to the Units of Competency to be shown on the Statement of Attainment.</w:t>
      </w:r>
    </w:p>
    <w:p w14:paraId="6ABE89C8" w14:textId="77777777" w:rsidR="00EC73CB" w:rsidRPr="00926FDF" w:rsidRDefault="00EC73CB" w:rsidP="00EC73CB">
      <w:pPr>
        <w:spacing w:before="60" w:after="100"/>
        <w:jc w:val="both"/>
        <w:outlineLvl w:val="0"/>
        <w:rPr>
          <w:rFonts w:ascii="Calibri" w:hAnsi="Calibri" w:cs="Calibri"/>
          <w:b/>
          <w:sz w:val="22"/>
          <w:szCs w:val="22"/>
          <w:u w:val="single"/>
          <w:lang w:val="en-AU"/>
        </w:rPr>
      </w:pPr>
    </w:p>
    <w:p w14:paraId="2AB8B252" w14:textId="77777777" w:rsidR="00EC73CB" w:rsidRPr="002A72F8" w:rsidRDefault="00EC73CB" w:rsidP="00EC73CB">
      <w:pPr>
        <w:spacing w:before="60" w:after="100"/>
        <w:jc w:val="both"/>
        <w:outlineLvl w:val="0"/>
        <w:rPr>
          <w:rFonts w:ascii="Calibri" w:hAnsi="Calibri" w:cs="Calibri"/>
          <w:b/>
          <w:sz w:val="22"/>
          <w:szCs w:val="22"/>
          <w:u w:val="single"/>
          <w:lang w:val="en-AU"/>
        </w:rPr>
      </w:pPr>
      <w:r w:rsidRPr="00926FDF">
        <w:rPr>
          <w:rFonts w:ascii="Calibri" w:hAnsi="Calibri" w:cs="Calibri"/>
          <w:b/>
          <w:sz w:val="22"/>
          <w:szCs w:val="22"/>
          <w:u w:val="single"/>
          <w:lang w:val="en-AU"/>
        </w:rPr>
        <w:t>Complaints and Appeals</w:t>
      </w:r>
    </w:p>
    <w:p w14:paraId="0A9DC683" w14:textId="77777777" w:rsidR="00EC73CB" w:rsidRPr="002A72F8" w:rsidRDefault="00D12FDD" w:rsidP="00EC73CB">
      <w:pPr>
        <w:pBdr>
          <w:top w:val="nil"/>
          <w:left w:val="nil"/>
          <w:bottom w:val="nil"/>
          <w:right w:val="nil"/>
          <w:between w:val="nil"/>
          <w:bar w:val="nil"/>
        </w:pBdr>
        <w:spacing w:after="160"/>
        <w:jc w:val="both"/>
        <w:rPr>
          <w:rFonts w:ascii="Calibri" w:eastAsia="Calibri" w:hAnsi="Calibri" w:cs="Calibri"/>
          <w:color w:val="000000"/>
          <w:sz w:val="22"/>
          <w:szCs w:val="22"/>
          <w:u w:color="000000"/>
          <w:bdr w:val="nil"/>
          <w:lang w:val="en-AU"/>
        </w:rPr>
      </w:pPr>
      <w:r>
        <w:rPr>
          <w:rFonts w:ascii="Calibri" w:eastAsia="Calibri" w:hAnsi="Calibri" w:cs="Calibri"/>
          <w:color w:val="000000"/>
          <w:sz w:val="22"/>
          <w:szCs w:val="22"/>
          <w:u w:color="000000"/>
          <w:bdr w:val="nil"/>
          <w:lang w:val="en-AU"/>
        </w:rPr>
        <w:t>Newton College</w:t>
      </w:r>
      <w:r w:rsidR="00EC73CB" w:rsidRPr="002A72F8">
        <w:rPr>
          <w:rFonts w:ascii="Calibri" w:eastAsia="Calibri" w:hAnsi="Calibri" w:cs="Calibri"/>
          <w:color w:val="000000"/>
          <w:sz w:val="22"/>
          <w:szCs w:val="22"/>
          <w:u w:color="000000"/>
          <w:bdr w:val="nil"/>
          <w:lang w:val="en-AU"/>
        </w:rPr>
        <w:t xml:space="preserve"> (</w:t>
      </w:r>
      <w:r>
        <w:rPr>
          <w:rFonts w:ascii="Calibri" w:eastAsia="Calibri" w:hAnsi="Calibri" w:cs="Calibri"/>
          <w:color w:val="000000"/>
          <w:sz w:val="22"/>
          <w:szCs w:val="22"/>
          <w:u w:color="000000"/>
          <w:bdr w:val="nil"/>
          <w:lang w:val="en-AU"/>
        </w:rPr>
        <w:t>NC</w:t>
      </w:r>
      <w:r w:rsidR="00EC73CB" w:rsidRPr="002A72F8">
        <w:rPr>
          <w:rFonts w:ascii="Calibri" w:eastAsia="Calibri" w:hAnsi="Calibri" w:cs="Calibri"/>
          <w:color w:val="000000"/>
          <w:sz w:val="22"/>
          <w:szCs w:val="22"/>
          <w:u w:color="000000"/>
          <w:bdr w:val="nil"/>
          <w:lang w:val="en-AU"/>
        </w:rPr>
        <w:t xml:space="preserve">) ensures that students have ready access to a robust and fair complaints and appeals process. These processes are independent, </w:t>
      </w:r>
      <w:proofErr w:type="gramStart"/>
      <w:r w:rsidR="00EC73CB" w:rsidRPr="002A72F8">
        <w:rPr>
          <w:rFonts w:ascii="Calibri" w:eastAsia="Calibri" w:hAnsi="Calibri" w:cs="Calibri"/>
          <w:color w:val="000000"/>
          <w:sz w:val="22"/>
          <w:szCs w:val="22"/>
          <w:u w:color="000000"/>
          <w:bdr w:val="nil"/>
          <w:lang w:val="en-AU"/>
        </w:rPr>
        <w:t>easily</w:t>
      </w:r>
      <w:proofErr w:type="gramEnd"/>
      <w:r w:rsidR="00EC73CB" w:rsidRPr="002A72F8">
        <w:rPr>
          <w:rFonts w:ascii="Calibri" w:eastAsia="Calibri" w:hAnsi="Calibri" w:cs="Calibri"/>
          <w:color w:val="000000"/>
          <w:sz w:val="22"/>
          <w:szCs w:val="22"/>
          <w:u w:color="000000"/>
          <w:bdr w:val="nil"/>
          <w:lang w:val="en-AU"/>
        </w:rPr>
        <w:t xml:space="preserve"> and immediately accessible, and inexpensive for the parties </w:t>
      </w:r>
      <w:r w:rsidR="00EC73CB" w:rsidRPr="002A72F8">
        <w:rPr>
          <w:rFonts w:ascii="Calibri" w:eastAsia="Calibri" w:hAnsi="Calibri" w:cs="Calibri"/>
          <w:color w:val="000000"/>
          <w:sz w:val="22"/>
          <w:szCs w:val="22"/>
          <w:u w:color="000000"/>
          <w:bdr w:val="nil"/>
          <w:lang w:val="en-AU"/>
        </w:rPr>
        <w:lastRenderedPageBreak/>
        <w:t xml:space="preserve">involved. This policy establishes the rules under which </w:t>
      </w:r>
      <w:r>
        <w:rPr>
          <w:rFonts w:ascii="Calibri" w:eastAsia="Calibri" w:hAnsi="Calibri" w:cs="Calibri"/>
          <w:color w:val="000000"/>
          <w:sz w:val="22"/>
          <w:szCs w:val="22"/>
          <w:u w:color="000000"/>
          <w:bdr w:val="nil"/>
          <w:lang w:val="en-AU"/>
        </w:rPr>
        <w:t>NC</w:t>
      </w:r>
      <w:r w:rsidR="00EC73CB" w:rsidRPr="002A72F8">
        <w:rPr>
          <w:rFonts w:ascii="Calibri" w:eastAsia="Calibri" w:hAnsi="Calibri" w:cs="Calibri"/>
          <w:color w:val="000000"/>
          <w:sz w:val="22"/>
          <w:szCs w:val="22"/>
          <w:u w:color="000000"/>
          <w:bdr w:val="nil"/>
          <w:lang w:val="en-AU"/>
        </w:rPr>
        <w:t xml:space="preserve"> must act in response to a student complaint or appeal against a decision made by </w:t>
      </w:r>
      <w:r>
        <w:rPr>
          <w:rFonts w:ascii="Calibri" w:eastAsia="Calibri" w:hAnsi="Calibri" w:cs="Calibri"/>
          <w:color w:val="000000"/>
          <w:sz w:val="22"/>
          <w:szCs w:val="22"/>
          <w:u w:color="000000"/>
          <w:bdr w:val="nil"/>
          <w:lang w:val="en-AU"/>
        </w:rPr>
        <w:t>NC</w:t>
      </w:r>
      <w:r w:rsidR="00EC73CB" w:rsidRPr="002A72F8">
        <w:rPr>
          <w:rFonts w:ascii="Calibri" w:eastAsia="Calibri" w:hAnsi="Calibri" w:cs="Calibri"/>
          <w:color w:val="000000"/>
          <w:sz w:val="22"/>
          <w:szCs w:val="22"/>
          <w:u w:color="000000"/>
          <w:bdr w:val="nil"/>
          <w:lang w:val="en-AU"/>
        </w:rPr>
        <w:t xml:space="preserve">. </w:t>
      </w:r>
    </w:p>
    <w:p w14:paraId="61D55772" w14:textId="77777777" w:rsidR="00EC73CB" w:rsidRPr="002A72F8" w:rsidRDefault="00D12FDD" w:rsidP="00FB0476">
      <w:pPr>
        <w:numPr>
          <w:ilvl w:val="0"/>
          <w:numId w:val="44"/>
        </w:numPr>
        <w:pBdr>
          <w:top w:val="nil"/>
          <w:left w:val="nil"/>
          <w:bottom w:val="nil"/>
          <w:right w:val="nil"/>
          <w:between w:val="nil"/>
          <w:bar w:val="nil"/>
        </w:pBdr>
        <w:spacing w:after="160"/>
        <w:jc w:val="both"/>
        <w:rPr>
          <w:rFonts w:ascii="Trebuchet MS" w:eastAsia="Trebuchet MS" w:hAnsi="Trebuchet MS" w:cs="Trebuchet MS"/>
          <w:color w:val="000000"/>
          <w:sz w:val="22"/>
          <w:szCs w:val="22"/>
          <w:u w:color="000000"/>
          <w:bdr w:val="nil"/>
          <w:lang w:val="en-AU"/>
        </w:rPr>
      </w:pPr>
      <w:r>
        <w:rPr>
          <w:rFonts w:ascii="Calibri" w:eastAsia="Calibri" w:hAnsi="Calibri" w:cs="Calibri"/>
          <w:color w:val="000000"/>
          <w:sz w:val="22"/>
          <w:szCs w:val="22"/>
          <w:u w:color="000000"/>
          <w:bdr w:val="nil"/>
          <w:lang w:val="en-AU"/>
        </w:rPr>
        <w:t>NC</w:t>
      </w:r>
      <w:r w:rsidR="00EC73CB" w:rsidRPr="002A72F8">
        <w:rPr>
          <w:rFonts w:ascii="Calibri" w:eastAsia="Calibri" w:hAnsi="Calibri" w:cs="Calibri"/>
          <w:color w:val="000000"/>
          <w:sz w:val="22"/>
          <w:szCs w:val="22"/>
          <w:u w:color="000000"/>
          <w:bdr w:val="nil"/>
          <w:lang w:val="en-AU"/>
        </w:rPr>
        <w:t xml:space="preserve"> will ensure that students have a clear understanding of the steps involved in the procedure by providing procedural information on the </w:t>
      </w:r>
      <w:r>
        <w:rPr>
          <w:rFonts w:ascii="Calibri" w:eastAsia="Calibri" w:hAnsi="Calibri" w:cs="Calibri"/>
          <w:color w:val="000000"/>
          <w:sz w:val="22"/>
          <w:szCs w:val="22"/>
          <w:u w:color="000000"/>
          <w:bdr w:val="nil"/>
          <w:lang w:val="en-AU"/>
        </w:rPr>
        <w:t>NC</w:t>
      </w:r>
      <w:r w:rsidR="00EC73CB" w:rsidRPr="002A72F8">
        <w:rPr>
          <w:rFonts w:ascii="Calibri" w:eastAsia="Calibri" w:hAnsi="Calibri" w:cs="Calibri"/>
          <w:color w:val="000000"/>
          <w:sz w:val="22"/>
          <w:szCs w:val="22"/>
          <w:u w:color="000000"/>
          <w:bdr w:val="nil"/>
          <w:lang w:val="en-AU"/>
        </w:rPr>
        <w:t xml:space="preserve"> website and in the student Written Agreement and by explaining the process on the orientation.</w:t>
      </w:r>
    </w:p>
    <w:p w14:paraId="508891AC" w14:textId="77777777" w:rsidR="00EC73CB" w:rsidRPr="002A72F8" w:rsidRDefault="00EC73CB" w:rsidP="00FB0476">
      <w:pPr>
        <w:numPr>
          <w:ilvl w:val="0"/>
          <w:numId w:val="44"/>
        </w:numPr>
        <w:pBdr>
          <w:top w:val="nil"/>
          <w:left w:val="nil"/>
          <w:bottom w:val="nil"/>
          <w:right w:val="nil"/>
          <w:between w:val="nil"/>
          <w:bar w:val="nil"/>
        </w:pBdr>
        <w:spacing w:after="160"/>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All students submitting a complaint or appeal must be treated fairly, professionally, transparently and without repercussion for making such a complaint or appeal.</w:t>
      </w:r>
    </w:p>
    <w:p w14:paraId="2249447C" w14:textId="77777777" w:rsidR="00EC73CB" w:rsidRPr="002A72F8" w:rsidRDefault="00EC73CB" w:rsidP="00FB0476">
      <w:pPr>
        <w:numPr>
          <w:ilvl w:val="0"/>
          <w:numId w:val="44"/>
        </w:numPr>
        <w:pBdr>
          <w:top w:val="nil"/>
          <w:left w:val="nil"/>
          <w:bottom w:val="nil"/>
          <w:right w:val="nil"/>
          <w:between w:val="nil"/>
          <w:bar w:val="nil"/>
        </w:pBdr>
        <w:spacing w:after="160"/>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 xml:space="preserve">The processing of a complaint or appeal must be commenced within 10 days of it being received by </w:t>
      </w:r>
      <w:r w:rsidR="00D12FDD">
        <w:rPr>
          <w:rFonts w:ascii="Calibri" w:eastAsia="Calibri" w:hAnsi="Calibri" w:cs="Calibri"/>
          <w:color w:val="000000"/>
          <w:sz w:val="22"/>
          <w:szCs w:val="22"/>
          <w:u w:color="000000"/>
          <w:bdr w:val="nil"/>
          <w:lang w:val="en-AU"/>
        </w:rPr>
        <w:t>NC</w:t>
      </w:r>
      <w:r w:rsidRPr="002A72F8">
        <w:rPr>
          <w:rFonts w:ascii="Calibri" w:eastAsia="Calibri" w:hAnsi="Calibri" w:cs="Calibri"/>
          <w:color w:val="000000"/>
          <w:sz w:val="22"/>
          <w:szCs w:val="22"/>
          <w:u w:color="000000"/>
          <w:bdr w:val="nil"/>
          <w:lang w:val="en-AU"/>
        </w:rPr>
        <w:t>.</w:t>
      </w:r>
    </w:p>
    <w:p w14:paraId="6FD50A15" w14:textId="77777777" w:rsidR="00EC73CB" w:rsidRPr="002A72F8" w:rsidRDefault="00EC73CB" w:rsidP="00FB0476">
      <w:pPr>
        <w:numPr>
          <w:ilvl w:val="0"/>
          <w:numId w:val="44"/>
        </w:numPr>
        <w:pBdr>
          <w:top w:val="nil"/>
          <w:left w:val="nil"/>
          <w:bottom w:val="nil"/>
          <w:right w:val="nil"/>
          <w:between w:val="nil"/>
          <w:bar w:val="nil"/>
        </w:pBdr>
        <w:spacing w:after="160"/>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Students should ideally attempt to resolve a complaint informally prior to lodging a formal complaint.</w:t>
      </w:r>
    </w:p>
    <w:p w14:paraId="5AF0BAF1" w14:textId="77777777" w:rsidR="00EC73CB" w:rsidRPr="002A72F8" w:rsidRDefault="00EC73CB" w:rsidP="00FB0476">
      <w:pPr>
        <w:numPr>
          <w:ilvl w:val="0"/>
          <w:numId w:val="44"/>
        </w:numPr>
        <w:pBdr>
          <w:top w:val="nil"/>
          <w:left w:val="nil"/>
          <w:bottom w:val="nil"/>
          <w:right w:val="nil"/>
          <w:between w:val="nil"/>
          <w:bar w:val="nil"/>
        </w:pBdr>
        <w:spacing w:after="160"/>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 xml:space="preserve">In all cases where a formal complaint is made, </w:t>
      </w:r>
      <w:r w:rsidR="00D12FDD">
        <w:rPr>
          <w:rFonts w:ascii="Calibri" w:eastAsia="Calibri" w:hAnsi="Calibri" w:cs="Calibri"/>
          <w:color w:val="000000"/>
          <w:sz w:val="22"/>
          <w:szCs w:val="22"/>
          <w:u w:color="000000"/>
          <w:bdr w:val="nil"/>
          <w:lang w:val="en-AU"/>
        </w:rPr>
        <w:t>NC</w:t>
      </w:r>
      <w:r w:rsidRPr="002A72F8">
        <w:rPr>
          <w:rFonts w:ascii="Calibri" w:eastAsia="Calibri" w:hAnsi="Calibri" w:cs="Calibri"/>
          <w:color w:val="000000"/>
          <w:sz w:val="22"/>
          <w:szCs w:val="22"/>
          <w:u w:color="000000"/>
          <w:bdr w:val="nil"/>
          <w:lang w:val="en-AU"/>
        </w:rPr>
        <w:t xml:space="preserve"> will provide a response to the student.</w:t>
      </w:r>
    </w:p>
    <w:p w14:paraId="60409E5E" w14:textId="77777777" w:rsidR="00EC73CB" w:rsidRPr="002A72F8" w:rsidRDefault="00EC73CB" w:rsidP="00FB0476">
      <w:pPr>
        <w:numPr>
          <w:ilvl w:val="0"/>
          <w:numId w:val="44"/>
        </w:numPr>
        <w:pBdr>
          <w:top w:val="nil"/>
          <w:left w:val="nil"/>
          <w:bottom w:val="nil"/>
          <w:right w:val="nil"/>
          <w:between w:val="nil"/>
          <w:bar w:val="nil"/>
        </w:pBdr>
        <w:spacing w:after="160"/>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 xml:space="preserve">In all cases where an outcome has been reached, </w:t>
      </w:r>
      <w:r w:rsidR="00D12FDD">
        <w:rPr>
          <w:rFonts w:ascii="Calibri" w:eastAsia="Calibri" w:hAnsi="Calibri" w:cs="Calibri"/>
          <w:color w:val="000000"/>
          <w:sz w:val="22"/>
          <w:szCs w:val="22"/>
          <w:u w:color="000000"/>
          <w:bdr w:val="nil"/>
          <w:lang w:val="en-AU"/>
        </w:rPr>
        <w:t>NC</w:t>
      </w:r>
      <w:r w:rsidRPr="002A72F8">
        <w:rPr>
          <w:rFonts w:ascii="Calibri" w:eastAsia="Calibri" w:hAnsi="Calibri" w:cs="Calibri"/>
          <w:color w:val="000000"/>
          <w:sz w:val="22"/>
          <w:szCs w:val="22"/>
          <w:u w:color="000000"/>
          <w:bdr w:val="nil"/>
          <w:lang w:val="en-AU"/>
        </w:rPr>
        <w:t xml:space="preserve"> will inform the student (in writing) of the outcome of the appeal that clearly explains the reasons for that outcome.  </w:t>
      </w:r>
      <w:r w:rsidR="00D12FDD">
        <w:rPr>
          <w:rFonts w:ascii="Calibri" w:eastAsia="Calibri" w:hAnsi="Calibri" w:cs="Calibri"/>
          <w:color w:val="000000"/>
          <w:sz w:val="22"/>
          <w:szCs w:val="22"/>
          <w:u w:color="000000"/>
          <w:bdr w:val="nil"/>
          <w:lang w:val="en-AU"/>
        </w:rPr>
        <w:t>NC</w:t>
      </w:r>
      <w:r w:rsidRPr="002A72F8">
        <w:rPr>
          <w:rFonts w:ascii="Calibri" w:eastAsia="Calibri" w:hAnsi="Calibri" w:cs="Calibri"/>
          <w:color w:val="000000"/>
          <w:sz w:val="22"/>
          <w:szCs w:val="22"/>
          <w:u w:color="000000"/>
          <w:bdr w:val="nil"/>
          <w:lang w:val="en-AU"/>
        </w:rPr>
        <w:t xml:space="preserve"> will retain copies of all such written communications, </w:t>
      </w:r>
      <w:proofErr w:type="gramStart"/>
      <w:r w:rsidRPr="002A72F8">
        <w:rPr>
          <w:rFonts w:ascii="Calibri" w:eastAsia="Calibri" w:hAnsi="Calibri" w:cs="Calibri"/>
          <w:color w:val="000000"/>
          <w:sz w:val="22"/>
          <w:szCs w:val="22"/>
          <w:u w:color="000000"/>
          <w:bdr w:val="nil"/>
          <w:lang w:val="en-AU"/>
        </w:rPr>
        <w:t>outcomes</w:t>
      </w:r>
      <w:proofErr w:type="gramEnd"/>
      <w:r w:rsidRPr="002A72F8">
        <w:rPr>
          <w:rFonts w:ascii="Calibri" w:eastAsia="Calibri" w:hAnsi="Calibri" w:cs="Calibri"/>
          <w:color w:val="000000"/>
          <w:sz w:val="22"/>
          <w:szCs w:val="22"/>
          <w:u w:color="000000"/>
          <w:bdr w:val="nil"/>
          <w:lang w:val="en-AU"/>
        </w:rPr>
        <w:t xml:space="preserve"> and reasoning.</w:t>
      </w:r>
    </w:p>
    <w:p w14:paraId="2A086ECA" w14:textId="77777777" w:rsidR="00EC73CB" w:rsidRPr="002A72F8" w:rsidRDefault="00EC73CB" w:rsidP="00FB0476">
      <w:pPr>
        <w:numPr>
          <w:ilvl w:val="0"/>
          <w:numId w:val="44"/>
        </w:numPr>
        <w:pBdr>
          <w:top w:val="nil"/>
          <w:left w:val="nil"/>
          <w:bottom w:val="nil"/>
          <w:right w:val="nil"/>
          <w:between w:val="nil"/>
          <w:bar w:val="nil"/>
        </w:pBdr>
        <w:spacing w:after="160"/>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 xml:space="preserve">All students attending an appeal panel review are entitled to be accompanied by a support person of their choice. </w:t>
      </w:r>
    </w:p>
    <w:p w14:paraId="208F11C7" w14:textId="77777777" w:rsidR="00EC73CB" w:rsidRPr="002A72F8" w:rsidRDefault="00EC73CB" w:rsidP="00FB0476">
      <w:pPr>
        <w:numPr>
          <w:ilvl w:val="0"/>
          <w:numId w:val="44"/>
        </w:numPr>
        <w:pBdr>
          <w:top w:val="nil"/>
          <w:left w:val="nil"/>
          <w:bottom w:val="nil"/>
          <w:right w:val="nil"/>
          <w:between w:val="nil"/>
          <w:bar w:val="nil"/>
        </w:pBdr>
        <w:spacing w:after="160"/>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 xml:space="preserve">In situations where a student’s internal appeal has been rejected, the student will be informed of the options available to them outside those offered by </w:t>
      </w:r>
      <w:r w:rsidR="00D12FDD">
        <w:rPr>
          <w:rFonts w:ascii="Calibri" w:eastAsia="Calibri" w:hAnsi="Calibri" w:cs="Calibri"/>
          <w:color w:val="000000"/>
          <w:sz w:val="22"/>
          <w:szCs w:val="22"/>
          <w:u w:color="000000"/>
          <w:bdr w:val="nil"/>
          <w:lang w:val="en-AU"/>
        </w:rPr>
        <w:t>NC</w:t>
      </w:r>
      <w:r w:rsidRPr="002A72F8">
        <w:rPr>
          <w:rFonts w:ascii="Calibri" w:eastAsia="Calibri" w:hAnsi="Calibri" w:cs="Calibri"/>
          <w:color w:val="000000"/>
          <w:sz w:val="22"/>
          <w:szCs w:val="22"/>
          <w:u w:color="000000"/>
          <w:bdr w:val="nil"/>
          <w:lang w:val="en-AU"/>
        </w:rPr>
        <w:t xml:space="preserve">, if they wish to escalate the complaint or appeal beyond the </w:t>
      </w:r>
      <w:r w:rsidR="00D12FDD">
        <w:rPr>
          <w:rFonts w:ascii="Calibri" w:eastAsia="Calibri" w:hAnsi="Calibri" w:cs="Calibri"/>
          <w:color w:val="000000"/>
          <w:sz w:val="22"/>
          <w:szCs w:val="22"/>
          <w:u w:color="000000"/>
          <w:bdr w:val="nil"/>
          <w:lang w:val="en-AU"/>
        </w:rPr>
        <w:t>NC</w:t>
      </w:r>
      <w:r w:rsidRPr="002A72F8">
        <w:rPr>
          <w:rFonts w:ascii="Calibri" w:eastAsia="Calibri" w:hAnsi="Calibri" w:cs="Calibri"/>
          <w:color w:val="000000"/>
          <w:sz w:val="22"/>
          <w:szCs w:val="22"/>
          <w:u w:color="000000"/>
          <w:bdr w:val="nil"/>
          <w:lang w:val="en-AU"/>
        </w:rPr>
        <w:t xml:space="preserve"> processes. </w:t>
      </w:r>
      <w:r w:rsidR="00D12FDD">
        <w:rPr>
          <w:rFonts w:ascii="Calibri" w:eastAsia="Calibri" w:hAnsi="Calibri" w:cs="Calibri"/>
          <w:color w:val="000000"/>
          <w:sz w:val="22"/>
          <w:szCs w:val="22"/>
          <w:u w:color="000000"/>
          <w:bdr w:val="nil"/>
          <w:lang w:val="en-AU"/>
        </w:rPr>
        <w:t>NC</w:t>
      </w:r>
      <w:r w:rsidRPr="002A72F8">
        <w:rPr>
          <w:rFonts w:ascii="Calibri" w:eastAsia="Calibri" w:hAnsi="Calibri" w:cs="Calibri"/>
          <w:color w:val="000000"/>
          <w:sz w:val="22"/>
          <w:szCs w:val="22"/>
          <w:u w:color="000000"/>
          <w:bdr w:val="nil"/>
          <w:lang w:val="en-AU"/>
        </w:rPr>
        <w:t xml:space="preserve"> will inform students of their options for external appeal within 10 working days of </w:t>
      </w:r>
      <w:proofErr w:type="gramStart"/>
      <w:r w:rsidRPr="002A72F8">
        <w:rPr>
          <w:rFonts w:ascii="Calibri" w:eastAsia="Calibri" w:hAnsi="Calibri" w:cs="Calibri"/>
          <w:color w:val="000000"/>
          <w:sz w:val="22"/>
          <w:szCs w:val="22"/>
          <w:u w:color="000000"/>
          <w:bdr w:val="nil"/>
          <w:lang w:val="en-AU"/>
        </w:rPr>
        <w:t>making a decision</w:t>
      </w:r>
      <w:proofErr w:type="gramEnd"/>
      <w:r w:rsidRPr="002A72F8">
        <w:rPr>
          <w:rFonts w:ascii="Calibri" w:eastAsia="Calibri" w:hAnsi="Calibri" w:cs="Calibri"/>
          <w:color w:val="000000"/>
          <w:sz w:val="22"/>
          <w:szCs w:val="22"/>
          <w:u w:color="000000"/>
          <w:bdr w:val="nil"/>
          <w:lang w:val="en-AU"/>
        </w:rPr>
        <w:t xml:space="preserve">. </w:t>
      </w:r>
    </w:p>
    <w:p w14:paraId="2BA9C354" w14:textId="77777777" w:rsidR="00EC73CB" w:rsidRPr="002A72F8" w:rsidRDefault="00EC73CB" w:rsidP="00FB0476">
      <w:pPr>
        <w:numPr>
          <w:ilvl w:val="0"/>
          <w:numId w:val="44"/>
        </w:numPr>
        <w:pBdr>
          <w:top w:val="nil"/>
          <w:left w:val="nil"/>
          <w:bottom w:val="nil"/>
          <w:right w:val="nil"/>
          <w:between w:val="nil"/>
          <w:bar w:val="nil"/>
        </w:pBdr>
        <w:spacing w:after="160"/>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 xml:space="preserve">In a situation where an appeal (internal or external) is upheld, </w:t>
      </w:r>
      <w:r w:rsidR="00D12FDD">
        <w:rPr>
          <w:rFonts w:ascii="Calibri" w:eastAsia="Calibri" w:hAnsi="Calibri" w:cs="Calibri"/>
          <w:color w:val="000000"/>
          <w:sz w:val="22"/>
          <w:szCs w:val="22"/>
          <w:u w:color="000000"/>
          <w:bdr w:val="nil"/>
          <w:lang w:val="en-AU"/>
        </w:rPr>
        <w:t>NC</w:t>
      </w:r>
      <w:r w:rsidRPr="002A72F8">
        <w:rPr>
          <w:rFonts w:ascii="Calibri" w:eastAsia="Calibri" w:hAnsi="Calibri" w:cs="Calibri"/>
          <w:color w:val="000000"/>
          <w:sz w:val="22"/>
          <w:szCs w:val="22"/>
          <w:u w:color="000000"/>
          <w:bdr w:val="nil"/>
          <w:lang w:val="en-AU"/>
        </w:rPr>
        <w:t xml:space="preserve"> will immediately action that outcome and advise the student of the outcome and any follow up action.</w:t>
      </w:r>
    </w:p>
    <w:p w14:paraId="2AB744A9" w14:textId="77777777" w:rsidR="00EC73CB" w:rsidRPr="002A72F8" w:rsidRDefault="00D12FDD" w:rsidP="00FB0476">
      <w:pPr>
        <w:numPr>
          <w:ilvl w:val="0"/>
          <w:numId w:val="44"/>
        </w:numPr>
        <w:pBdr>
          <w:top w:val="nil"/>
          <w:left w:val="nil"/>
          <w:bottom w:val="nil"/>
          <w:right w:val="nil"/>
          <w:between w:val="nil"/>
          <w:bar w:val="nil"/>
        </w:pBdr>
        <w:spacing w:after="160"/>
        <w:jc w:val="both"/>
        <w:rPr>
          <w:rFonts w:ascii="Trebuchet MS" w:eastAsia="Trebuchet MS" w:hAnsi="Trebuchet MS" w:cs="Trebuchet MS"/>
          <w:color w:val="000000"/>
          <w:sz w:val="22"/>
          <w:szCs w:val="22"/>
          <w:u w:color="000000"/>
          <w:bdr w:val="nil"/>
          <w:lang w:val="en-AU"/>
        </w:rPr>
      </w:pPr>
      <w:r>
        <w:rPr>
          <w:rFonts w:ascii="Calibri" w:eastAsia="Calibri" w:hAnsi="Calibri" w:cs="Calibri"/>
          <w:color w:val="000000"/>
          <w:sz w:val="22"/>
          <w:szCs w:val="22"/>
          <w:u w:color="000000"/>
          <w:bdr w:val="nil"/>
          <w:lang w:val="en-AU"/>
        </w:rPr>
        <w:t>NC</w:t>
      </w:r>
      <w:r w:rsidR="00EC73CB" w:rsidRPr="002A72F8">
        <w:rPr>
          <w:rFonts w:ascii="Calibri" w:eastAsia="Calibri" w:hAnsi="Calibri" w:cs="Calibri"/>
          <w:color w:val="000000"/>
          <w:sz w:val="22"/>
          <w:szCs w:val="22"/>
          <w:u w:color="000000"/>
          <w:bdr w:val="nil"/>
          <w:lang w:val="en-AU"/>
        </w:rPr>
        <w:t xml:space="preserve"> will ensure corrective action is taken in response to any complaint or appeal to mitigate any reoccurrence that may lead to similar complaints and appeals being lodged in the future. </w:t>
      </w:r>
    </w:p>
    <w:p w14:paraId="53D1C463" w14:textId="77777777" w:rsidR="00EC73CB" w:rsidRPr="00805008" w:rsidRDefault="00D12FDD" w:rsidP="00FB0476">
      <w:pPr>
        <w:numPr>
          <w:ilvl w:val="0"/>
          <w:numId w:val="44"/>
        </w:numPr>
        <w:pBdr>
          <w:top w:val="nil"/>
          <w:left w:val="nil"/>
          <w:bottom w:val="nil"/>
          <w:right w:val="nil"/>
          <w:between w:val="nil"/>
          <w:bar w:val="nil"/>
        </w:pBdr>
        <w:spacing w:after="160"/>
        <w:jc w:val="both"/>
        <w:rPr>
          <w:rFonts w:ascii="Trebuchet MS" w:eastAsia="Trebuchet MS" w:hAnsi="Trebuchet MS" w:cs="Trebuchet MS"/>
          <w:color w:val="000000"/>
          <w:sz w:val="22"/>
          <w:szCs w:val="22"/>
          <w:u w:color="000000"/>
          <w:bdr w:val="nil"/>
          <w:lang w:val="en-AU"/>
        </w:rPr>
      </w:pPr>
      <w:r>
        <w:rPr>
          <w:rFonts w:ascii="Calibri" w:eastAsia="Calibri" w:hAnsi="Calibri" w:cs="Calibri"/>
          <w:color w:val="000000"/>
          <w:sz w:val="22"/>
          <w:szCs w:val="22"/>
          <w:u w:color="000000"/>
          <w:bdr w:val="nil"/>
          <w:lang w:val="en-AU"/>
        </w:rPr>
        <w:t>NC</w:t>
      </w:r>
      <w:r w:rsidR="00EC73CB" w:rsidRPr="00805008">
        <w:rPr>
          <w:rFonts w:ascii="Calibri" w:eastAsia="Calibri" w:hAnsi="Calibri" w:cs="Calibri"/>
          <w:color w:val="000000"/>
          <w:sz w:val="22"/>
          <w:szCs w:val="22"/>
          <w:u w:color="000000"/>
          <w:bdr w:val="nil"/>
          <w:lang w:val="en-AU"/>
        </w:rPr>
        <w:t xml:space="preserve"> will collect the data about complaints and appeals and record the data in the Complaint Register.</w:t>
      </w:r>
    </w:p>
    <w:p w14:paraId="3167DE43" w14:textId="77777777" w:rsidR="00EC73CB" w:rsidRPr="002A72F8" w:rsidRDefault="00EC73CB" w:rsidP="00FB0476">
      <w:pPr>
        <w:numPr>
          <w:ilvl w:val="0"/>
          <w:numId w:val="44"/>
        </w:numPr>
        <w:pBdr>
          <w:top w:val="nil"/>
          <w:left w:val="nil"/>
          <w:bottom w:val="nil"/>
          <w:right w:val="nil"/>
          <w:between w:val="nil"/>
          <w:bar w:val="nil"/>
        </w:pBdr>
        <w:spacing w:after="160"/>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 xml:space="preserve">This data will include action taken to address the root cause of complaints, the </w:t>
      </w:r>
      <w:proofErr w:type="gramStart"/>
      <w:r w:rsidRPr="002A72F8">
        <w:rPr>
          <w:rFonts w:ascii="Calibri" w:eastAsia="Calibri" w:hAnsi="Calibri" w:cs="Calibri"/>
          <w:color w:val="000000"/>
          <w:sz w:val="22"/>
          <w:szCs w:val="22"/>
          <w:u w:color="000000"/>
          <w:bdr w:val="nil"/>
          <w:lang w:val="en-AU"/>
        </w:rPr>
        <w:t>follow‐up</w:t>
      </w:r>
      <w:proofErr w:type="gramEnd"/>
      <w:r w:rsidRPr="002A72F8">
        <w:rPr>
          <w:rFonts w:ascii="Calibri" w:eastAsia="Calibri" w:hAnsi="Calibri" w:cs="Calibri"/>
          <w:color w:val="000000"/>
          <w:sz w:val="22"/>
          <w:szCs w:val="22"/>
          <w:u w:color="000000"/>
          <w:bdr w:val="nil"/>
          <w:lang w:val="en-AU"/>
        </w:rPr>
        <w:t xml:space="preserve"> and the outcome of the complaints/appeals. Evidence of complaints and appeals will be saved in the Complaints and Appeals folder, as well as the minutes of staff meetings at which actions arising from complaints were agreed and other relevant documentation. The folder will be managed by the RTO Manager and placed in a secured place.</w:t>
      </w:r>
    </w:p>
    <w:p w14:paraId="78C67113" w14:textId="77777777" w:rsidR="00EC73CB" w:rsidRPr="002A72F8" w:rsidRDefault="00EC73CB" w:rsidP="00FB0476">
      <w:pPr>
        <w:numPr>
          <w:ilvl w:val="0"/>
          <w:numId w:val="44"/>
        </w:numPr>
        <w:pBdr>
          <w:top w:val="nil"/>
          <w:left w:val="nil"/>
          <w:bottom w:val="nil"/>
          <w:right w:val="nil"/>
          <w:between w:val="nil"/>
          <w:bar w:val="nil"/>
        </w:pBdr>
        <w:spacing w:after="160"/>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Complaints and appeals may be made in regards with but not limited the following issues:</w:t>
      </w:r>
    </w:p>
    <w:p w14:paraId="6FECE3B4" w14:textId="77777777" w:rsidR="00EC73CB" w:rsidRPr="002A72F8" w:rsidRDefault="00EC73CB" w:rsidP="00D35B62">
      <w:pPr>
        <w:numPr>
          <w:ilvl w:val="0"/>
          <w:numId w:val="18"/>
        </w:numPr>
        <w:pBdr>
          <w:top w:val="nil"/>
          <w:left w:val="nil"/>
          <w:bottom w:val="nil"/>
          <w:right w:val="nil"/>
          <w:between w:val="nil"/>
          <w:bar w:val="nil"/>
        </w:pBdr>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Enrolment process</w:t>
      </w:r>
    </w:p>
    <w:p w14:paraId="6DE86FB1" w14:textId="77777777" w:rsidR="00EC73CB" w:rsidRPr="002A72F8" w:rsidRDefault="00EC73CB" w:rsidP="00D35B62">
      <w:pPr>
        <w:numPr>
          <w:ilvl w:val="0"/>
          <w:numId w:val="19"/>
        </w:numPr>
        <w:pBdr>
          <w:top w:val="nil"/>
          <w:left w:val="nil"/>
          <w:bottom w:val="nil"/>
          <w:right w:val="nil"/>
          <w:between w:val="nil"/>
          <w:bar w:val="nil"/>
        </w:pBdr>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Education agents</w:t>
      </w:r>
    </w:p>
    <w:p w14:paraId="0911CA85" w14:textId="77777777" w:rsidR="00EC73CB" w:rsidRPr="002A72F8" w:rsidRDefault="00EC73CB" w:rsidP="00D35B62">
      <w:pPr>
        <w:numPr>
          <w:ilvl w:val="0"/>
          <w:numId w:val="20"/>
        </w:numPr>
        <w:pBdr>
          <w:top w:val="nil"/>
          <w:left w:val="nil"/>
          <w:bottom w:val="nil"/>
          <w:right w:val="nil"/>
          <w:between w:val="nil"/>
          <w:bar w:val="nil"/>
        </w:pBdr>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Campus facilities and resources (including the kitchen resources)</w:t>
      </w:r>
    </w:p>
    <w:p w14:paraId="0A93157B" w14:textId="77777777" w:rsidR="00EC73CB" w:rsidRPr="002A72F8" w:rsidRDefault="00EC73CB" w:rsidP="00D35B62">
      <w:pPr>
        <w:numPr>
          <w:ilvl w:val="0"/>
          <w:numId w:val="21"/>
        </w:numPr>
        <w:pBdr>
          <w:top w:val="nil"/>
          <w:left w:val="nil"/>
          <w:bottom w:val="nil"/>
          <w:right w:val="nil"/>
          <w:between w:val="nil"/>
          <w:bar w:val="nil"/>
        </w:pBdr>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Training</w:t>
      </w:r>
    </w:p>
    <w:p w14:paraId="47ABB5E6" w14:textId="77777777" w:rsidR="00EC73CB" w:rsidRPr="002A72F8" w:rsidRDefault="00EC73CB" w:rsidP="00D35B62">
      <w:pPr>
        <w:numPr>
          <w:ilvl w:val="0"/>
          <w:numId w:val="22"/>
        </w:numPr>
        <w:pBdr>
          <w:top w:val="nil"/>
          <w:left w:val="nil"/>
          <w:bottom w:val="nil"/>
          <w:right w:val="nil"/>
          <w:between w:val="nil"/>
          <w:bar w:val="nil"/>
        </w:pBdr>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Staff</w:t>
      </w:r>
    </w:p>
    <w:p w14:paraId="216E0476" w14:textId="77777777" w:rsidR="00EC73CB" w:rsidRPr="002A72F8" w:rsidRDefault="00EC73CB" w:rsidP="00D35B62">
      <w:pPr>
        <w:numPr>
          <w:ilvl w:val="0"/>
          <w:numId w:val="23"/>
        </w:numPr>
        <w:pBdr>
          <w:top w:val="nil"/>
          <w:left w:val="nil"/>
          <w:bottom w:val="nil"/>
          <w:right w:val="nil"/>
          <w:between w:val="nil"/>
          <w:bar w:val="nil"/>
        </w:pBdr>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Academic results</w:t>
      </w:r>
    </w:p>
    <w:p w14:paraId="14ADD66C" w14:textId="77777777" w:rsidR="00EC73CB" w:rsidRPr="002A72F8" w:rsidRDefault="00EC73CB" w:rsidP="00D35B62">
      <w:pPr>
        <w:numPr>
          <w:ilvl w:val="0"/>
          <w:numId w:val="24"/>
        </w:numPr>
        <w:pBdr>
          <w:top w:val="nil"/>
          <w:left w:val="nil"/>
          <w:bottom w:val="nil"/>
          <w:right w:val="nil"/>
          <w:between w:val="nil"/>
          <w:bar w:val="nil"/>
        </w:pBdr>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Course progress</w:t>
      </w:r>
    </w:p>
    <w:p w14:paraId="6C079F82" w14:textId="77777777" w:rsidR="00EC73CB" w:rsidRPr="002A72F8" w:rsidRDefault="00EC73CB" w:rsidP="00D35B62">
      <w:pPr>
        <w:numPr>
          <w:ilvl w:val="0"/>
          <w:numId w:val="25"/>
        </w:numPr>
        <w:pBdr>
          <w:top w:val="nil"/>
          <w:left w:val="nil"/>
          <w:bottom w:val="nil"/>
          <w:right w:val="nil"/>
          <w:between w:val="nil"/>
          <w:bar w:val="nil"/>
        </w:pBdr>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 xml:space="preserve">Discrimination, </w:t>
      </w:r>
      <w:proofErr w:type="gramStart"/>
      <w:r w:rsidRPr="002A72F8">
        <w:rPr>
          <w:rFonts w:ascii="Calibri" w:eastAsia="Calibri" w:hAnsi="Calibri" w:cs="Calibri"/>
          <w:color w:val="000000"/>
          <w:sz w:val="22"/>
          <w:szCs w:val="22"/>
          <w:u w:color="000000"/>
          <w:bdr w:val="nil"/>
          <w:lang w:val="en-AU"/>
        </w:rPr>
        <w:t>harassment</w:t>
      </w:r>
      <w:proofErr w:type="gramEnd"/>
      <w:r w:rsidRPr="002A72F8">
        <w:rPr>
          <w:rFonts w:ascii="Calibri" w:eastAsia="Calibri" w:hAnsi="Calibri" w:cs="Calibri"/>
          <w:color w:val="000000"/>
          <w:sz w:val="22"/>
          <w:szCs w:val="22"/>
          <w:u w:color="000000"/>
          <w:bdr w:val="nil"/>
          <w:lang w:val="en-AU"/>
        </w:rPr>
        <w:t xml:space="preserve"> and bullying</w:t>
      </w:r>
    </w:p>
    <w:p w14:paraId="7B7F39DB" w14:textId="77777777" w:rsidR="00EC73CB" w:rsidRPr="002A72F8" w:rsidRDefault="00EC73CB" w:rsidP="00D35B62">
      <w:pPr>
        <w:pStyle w:val="aa"/>
        <w:numPr>
          <w:ilvl w:val="0"/>
          <w:numId w:val="26"/>
        </w:numPr>
        <w:pBdr>
          <w:top w:val="nil"/>
          <w:left w:val="nil"/>
          <w:bottom w:val="nil"/>
          <w:right w:val="nil"/>
          <w:between w:val="nil"/>
          <w:bar w:val="nil"/>
        </w:pBdr>
        <w:jc w:val="both"/>
        <w:rPr>
          <w:rFonts w:ascii="Trebuchet MS" w:eastAsia="Trebuchet MS" w:hAnsi="Trebuchet MS" w:cs="Trebuchet MS"/>
          <w:color w:val="000000"/>
          <w:szCs w:val="22"/>
          <w:u w:color="000000"/>
          <w:bdr w:val="nil"/>
        </w:rPr>
      </w:pPr>
      <w:r w:rsidRPr="002A72F8">
        <w:rPr>
          <w:rFonts w:ascii="Calibri" w:eastAsia="Calibri" w:hAnsi="Calibri" w:cs="Calibri"/>
          <w:color w:val="000000"/>
          <w:szCs w:val="22"/>
          <w:u w:color="000000"/>
          <w:bdr w:val="nil"/>
        </w:rPr>
        <w:t>Fees and refunds</w:t>
      </w:r>
    </w:p>
    <w:p w14:paraId="5ADB7BAC" w14:textId="77777777" w:rsidR="00EC73CB" w:rsidRPr="002A72F8" w:rsidRDefault="00EC73CB" w:rsidP="00D35B62">
      <w:pPr>
        <w:numPr>
          <w:ilvl w:val="0"/>
          <w:numId w:val="26"/>
        </w:numPr>
        <w:pBdr>
          <w:top w:val="nil"/>
          <w:left w:val="nil"/>
          <w:bottom w:val="nil"/>
          <w:right w:val="nil"/>
          <w:between w:val="nil"/>
          <w:bar w:val="nil"/>
        </w:pBdr>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 xml:space="preserve">Other students of </w:t>
      </w:r>
      <w:r w:rsidR="00D12FDD">
        <w:rPr>
          <w:rFonts w:ascii="Calibri" w:eastAsia="Calibri" w:hAnsi="Calibri" w:cs="Calibri"/>
          <w:color w:val="000000"/>
          <w:sz w:val="22"/>
          <w:szCs w:val="22"/>
          <w:u w:color="000000"/>
          <w:bdr w:val="nil"/>
          <w:lang w:val="en-AU"/>
        </w:rPr>
        <w:t>NC</w:t>
      </w:r>
    </w:p>
    <w:p w14:paraId="31244BBA" w14:textId="77777777" w:rsidR="00EC73CB" w:rsidRPr="002A72F8" w:rsidRDefault="00EC73CB" w:rsidP="00D35B62">
      <w:pPr>
        <w:numPr>
          <w:ilvl w:val="0"/>
          <w:numId w:val="26"/>
        </w:numPr>
        <w:pBdr>
          <w:top w:val="nil"/>
          <w:left w:val="nil"/>
          <w:bottom w:val="nil"/>
          <w:right w:val="nil"/>
          <w:between w:val="nil"/>
          <w:bar w:val="nil"/>
        </w:pBdr>
        <w:jc w:val="both"/>
        <w:rPr>
          <w:rFonts w:ascii="Calibri" w:eastAsia="Calibri" w:hAnsi="Calibri" w:cs="Calibri"/>
          <w:color w:val="000000"/>
          <w:sz w:val="22"/>
          <w:szCs w:val="22"/>
          <w:u w:color="000000"/>
          <w:bdr w:val="nil"/>
          <w:lang w:val="en-AU"/>
        </w:rPr>
      </w:pPr>
      <w:r w:rsidRPr="002A72F8">
        <w:rPr>
          <w:rFonts w:ascii="Calibri" w:eastAsia="Calibri" w:hAnsi="Calibri" w:cs="Calibri"/>
          <w:color w:val="000000"/>
          <w:sz w:val="22"/>
          <w:szCs w:val="22"/>
          <w:u w:color="000000"/>
          <w:bdr w:val="nil"/>
          <w:lang w:val="en-AU"/>
        </w:rPr>
        <w:t xml:space="preserve">Any other party directly or indirectly related to </w:t>
      </w:r>
      <w:r w:rsidR="00D12FDD">
        <w:rPr>
          <w:rFonts w:ascii="Calibri" w:eastAsia="Calibri" w:hAnsi="Calibri" w:cs="Calibri"/>
          <w:color w:val="000000"/>
          <w:sz w:val="22"/>
          <w:szCs w:val="22"/>
          <w:u w:color="000000"/>
          <w:bdr w:val="nil"/>
          <w:lang w:val="en-AU"/>
        </w:rPr>
        <w:t>NC</w:t>
      </w:r>
    </w:p>
    <w:p w14:paraId="5879FB08" w14:textId="77777777" w:rsidR="00EC73CB" w:rsidRPr="002A72F8" w:rsidRDefault="00EC73CB" w:rsidP="00EC73CB">
      <w:pPr>
        <w:pBdr>
          <w:top w:val="nil"/>
          <w:left w:val="nil"/>
          <w:bottom w:val="nil"/>
          <w:right w:val="nil"/>
          <w:between w:val="nil"/>
          <w:bar w:val="nil"/>
        </w:pBdr>
        <w:jc w:val="both"/>
        <w:rPr>
          <w:rFonts w:ascii="Calibri" w:eastAsia="Calibri" w:hAnsi="Calibri" w:cs="Calibri"/>
          <w:color w:val="000000"/>
          <w:u w:color="000000"/>
          <w:bdr w:val="nil"/>
          <w:lang w:val="en-AU"/>
        </w:rPr>
      </w:pPr>
    </w:p>
    <w:p w14:paraId="5AA0414A" w14:textId="77777777" w:rsidR="00EC73CB" w:rsidRPr="002A72F8" w:rsidRDefault="00EC73CB" w:rsidP="00EC73CB">
      <w:pPr>
        <w:pBdr>
          <w:top w:val="nil"/>
          <w:left w:val="nil"/>
          <w:bottom w:val="nil"/>
          <w:right w:val="nil"/>
          <w:between w:val="nil"/>
          <w:bar w:val="nil"/>
        </w:pBdr>
        <w:tabs>
          <w:tab w:val="left" w:pos="1164"/>
          <w:tab w:val="center" w:pos="4150"/>
        </w:tabs>
        <w:spacing w:after="160"/>
        <w:outlineLvl w:val="0"/>
        <w:rPr>
          <w:rFonts w:ascii="Calibri" w:eastAsia="Calibri" w:hAnsi="Calibri" w:cs="Calibri"/>
          <w:b/>
          <w:bCs/>
          <w:color w:val="000000"/>
          <w:sz w:val="22"/>
          <w:szCs w:val="22"/>
          <w:u w:color="000000"/>
          <w:bdr w:val="nil"/>
          <w:lang w:val="en-AU"/>
        </w:rPr>
      </w:pPr>
      <w:r w:rsidRPr="002A72F8">
        <w:rPr>
          <w:rFonts w:ascii="Calibri" w:eastAsia="Calibri" w:hAnsi="Calibri" w:cs="Calibri"/>
          <w:b/>
          <w:bCs/>
          <w:color w:val="000000"/>
          <w:sz w:val="22"/>
          <w:szCs w:val="22"/>
          <w:u w:color="000000"/>
          <w:bdr w:val="nil"/>
          <w:lang w:val="en-AU"/>
        </w:rPr>
        <w:t>Procedure</w:t>
      </w:r>
    </w:p>
    <w:p w14:paraId="50F5967D" w14:textId="77777777" w:rsidR="00EC73CB" w:rsidRPr="002A72F8" w:rsidRDefault="00EC73CB" w:rsidP="00EC73CB">
      <w:pPr>
        <w:pBdr>
          <w:top w:val="nil"/>
          <w:left w:val="nil"/>
          <w:bottom w:val="nil"/>
          <w:right w:val="nil"/>
          <w:between w:val="nil"/>
          <w:bar w:val="nil"/>
        </w:pBdr>
        <w:tabs>
          <w:tab w:val="left" w:pos="1164"/>
          <w:tab w:val="center" w:pos="4150"/>
        </w:tabs>
        <w:spacing w:after="160"/>
        <w:outlineLvl w:val="0"/>
        <w:rPr>
          <w:rFonts w:ascii="Calibri" w:eastAsia="Calibri" w:hAnsi="Calibri" w:cs="Calibri"/>
          <w:b/>
          <w:bCs/>
          <w:color w:val="000000"/>
          <w:sz w:val="22"/>
          <w:szCs w:val="22"/>
          <w:u w:color="000000"/>
          <w:bdr w:val="nil"/>
          <w:lang w:val="en-AU"/>
        </w:rPr>
      </w:pPr>
      <w:r w:rsidRPr="002A72F8">
        <w:rPr>
          <w:rFonts w:ascii="Calibri" w:eastAsia="Calibri" w:hAnsi="Calibri" w:cs="Calibri"/>
          <w:b/>
          <w:bCs/>
          <w:color w:val="000000"/>
          <w:sz w:val="22"/>
          <w:szCs w:val="22"/>
          <w:u w:color="000000"/>
          <w:bdr w:val="nil"/>
          <w:lang w:val="en-AU"/>
        </w:rPr>
        <w:lastRenderedPageBreak/>
        <w:t>Complaints</w:t>
      </w:r>
    </w:p>
    <w:p w14:paraId="789B14BF" w14:textId="77777777" w:rsidR="00EC73CB" w:rsidRPr="00A90C81" w:rsidRDefault="00EC73CB" w:rsidP="00FB0476">
      <w:pPr>
        <w:pStyle w:val="aa"/>
        <w:numPr>
          <w:ilvl w:val="0"/>
          <w:numId w:val="45"/>
        </w:numPr>
        <w:pBdr>
          <w:top w:val="nil"/>
          <w:left w:val="nil"/>
          <w:bottom w:val="nil"/>
          <w:right w:val="nil"/>
          <w:between w:val="nil"/>
          <w:bar w:val="nil"/>
        </w:pBdr>
        <w:spacing w:after="160"/>
        <w:ind w:left="504" w:hanging="504"/>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 xml:space="preserve">Students are encouraged to raise matters of concern informally with their trainers, Student Services </w:t>
      </w:r>
      <w:proofErr w:type="gramStart"/>
      <w:r w:rsidRPr="00A90C81">
        <w:rPr>
          <w:rFonts w:ascii="Calibri" w:eastAsia="Calibri" w:hAnsi="Calibri" w:cs="Calibri"/>
          <w:color w:val="000000"/>
          <w:szCs w:val="22"/>
          <w:u w:color="000000"/>
          <w:bdr w:val="nil"/>
        </w:rPr>
        <w:t>Officers</w:t>
      </w:r>
      <w:proofErr w:type="gramEnd"/>
      <w:r w:rsidRPr="00A90C81">
        <w:rPr>
          <w:rFonts w:ascii="Calibri" w:eastAsia="Calibri" w:hAnsi="Calibri" w:cs="Calibri"/>
          <w:color w:val="000000"/>
          <w:szCs w:val="22"/>
          <w:u w:color="000000"/>
          <w:bdr w:val="nil"/>
        </w:rPr>
        <w:t xml:space="preserve"> or the RTO Manager via email. All informal complaints will be attended within 10 business days of receipt of the complaint. The communication of any informal complaints will not be kept on the student file, unless requested to do so by the student.</w:t>
      </w:r>
    </w:p>
    <w:p w14:paraId="7077CD55" w14:textId="77777777" w:rsidR="00EC73CB" w:rsidRPr="00A90C81" w:rsidRDefault="00EC73CB" w:rsidP="00FB0476">
      <w:pPr>
        <w:pStyle w:val="aa"/>
        <w:numPr>
          <w:ilvl w:val="0"/>
          <w:numId w:val="45"/>
        </w:numPr>
        <w:pBdr>
          <w:top w:val="nil"/>
          <w:left w:val="nil"/>
          <w:bottom w:val="nil"/>
          <w:right w:val="nil"/>
          <w:between w:val="nil"/>
          <w:bar w:val="nil"/>
        </w:pBdr>
        <w:tabs>
          <w:tab w:val="left" w:pos="878"/>
        </w:tabs>
        <w:spacing w:after="160"/>
        <w:ind w:left="504" w:hanging="504"/>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 xml:space="preserve">If the complaint cannot be resolved informally, the student may lodge a formal complaint using the Complaints and Appeals Form, available on the </w:t>
      </w:r>
      <w:r w:rsidR="00D12FDD">
        <w:rPr>
          <w:rFonts w:ascii="Calibri" w:eastAsia="Calibri" w:hAnsi="Calibri" w:cs="Calibri"/>
          <w:color w:val="000000"/>
          <w:szCs w:val="22"/>
          <w:u w:color="000000"/>
          <w:bdr w:val="nil"/>
        </w:rPr>
        <w:t>NC</w:t>
      </w:r>
      <w:r w:rsidRPr="00A90C81">
        <w:rPr>
          <w:rFonts w:ascii="Calibri" w:eastAsia="Calibri" w:hAnsi="Calibri" w:cs="Calibri"/>
          <w:color w:val="000000"/>
          <w:szCs w:val="22"/>
          <w:u w:color="000000"/>
          <w:bdr w:val="nil"/>
        </w:rPr>
        <w:t xml:space="preserve"> website and the campus reception. </w:t>
      </w:r>
    </w:p>
    <w:p w14:paraId="3F0D3016" w14:textId="77777777" w:rsidR="00EC73CB" w:rsidRPr="00A90C81" w:rsidRDefault="00EC73CB" w:rsidP="00FB0476">
      <w:pPr>
        <w:pStyle w:val="aa"/>
        <w:numPr>
          <w:ilvl w:val="0"/>
          <w:numId w:val="45"/>
        </w:numPr>
        <w:pBdr>
          <w:top w:val="nil"/>
          <w:left w:val="nil"/>
          <w:bottom w:val="nil"/>
          <w:right w:val="nil"/>
          <w:between w:val="nil"/>
          <w:bar w:val="nil"/>
        </w:pBdr>
        <w:tabs>
          <w:tab w:val="left" w:pos="878"/>
        </w:tabs>
        <w:spacing w:after="160"/>
        <w:ind w:left="504" w:hanging="504"/>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 xml:space="preserve">The student must send the completed Complaints and Appeals Form to </w:t>
      </w:r>
      <w:hyperlink r:id="rId10" w:history="1">
        <w:r w:rsidR="00575280" w:rsidRPr="006D5408">
          <w:rPr>
            <w:rStyle w:val="ad"/>
            <w:rFonts w:ascii="Calibri" w:eastAsia="Calibri" w:hAnsi="Calibri" w:cs="Calibri"/>
            <w:szCs w:val="22"/>
            <w:u w:color="000000"/>
            <w:bdr w:val="nil"/>
          </w:rPr>
          <w:t>complaints@newton.edu.au</w:t>
        </w:r>
      </w:hyperlink>
      <w:r w:rsidR="00575280">
        <w:rPr>
          <w:rFonts w:ascii="Calibri" w:eastAsia="Calibri" w:hAnsi="Calibri" w:cs="Calibri" w:hint="eastAsia"/>
          <w:color w:val="000000"/>
          <w:szCs w:val="22"/>
          <w:u w:color="000000"/>
          <w:bdr w:val="nil"/>
        </w:rPr>
        <w:t xml:space="preserve"> </w:t>
      </w:r>
      <w:r w:rsidRPr="00A90C81">
        <w:rPr>
          <w:rFonts w:ascii="Calibri" w:eastAsia="Calibri" w:hAnsi="Calibri" w:cs="Calibri"/>
          <w:color w:val="000000"/>
          <w:szCs w:val="22"/>
          <w:u w:color="000000"/>
          <w:bdr w:val="nil"/>
        </w:rPr>
        <w:t>.</w:t>
      </w:r>
    </w:p>
    <w:p w14:paraId="77FA9FB8" w14:textId="77777777" w:rsidR="00EC73CB" w:rsidRPr="00A90C81" w:rsidRDefault="00EC73CB" w:rsidP="00FB0476">
      <w:pPr>
        <w:pStyle w:val="aa"/>
        <w:numPr>
          <w:ilvl w:val="0"/>
          <w:numId w:val="45"/>
        </w:numPr>
        <w:pBdr>
          <w:top w:val="nil"/>
          <w:left w:val="nil"/>
          <w:bottom w:val="nil"/>
          <w:right w:val="nil"/>
          <w:between w:val="nil"/>
          <w:bar w:val="nil"/>
        </w:pBdr>
        <w:tabs>
          <w:tab w:val="left" w:pos="878"/>
        </w:tabs>
        <w:spacing w:after="160"/>
        <w:ind w:left="504" w:hanging="504"/>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 xml:space="preserve">All complaints will be handled professionally and confidentially. All </w:t>
      </w:r>
      <w:r w:rsidR="00D12FDD">
        <w:rPr>
          <w:rFonts w:ascii="Calibri" w:eastAsia="Calibri" w:hAnsi="Calibri" w:cs="Calibri"/>
          <w:color w:val="000000"/>
          <w:szCs w:val="22"/>
          <w:u w:color="000000"/>
          <w:bdr w:val="nil"/>
        </w:rPr>
        <w:t>NC</w:t>
      </w:r>
      <w:r w:rsidRPr="00A90C81">
        <w:rPr>
          <w:rFonts w:ascii="Calibri" w:eastAsia="Calibri" w:hAnsi="Calibri" w:cs="Calibri"/>
          <w:color w:val="000000"/>
          <w:szCs w:val="22"/>
          <w:u w:color="000000"/>
          <w:bdr w:val="nil"/>
        </w:rPr>
        <w:t xml:space="preserve"> staff members ensure that they comply with the Privacy Policy. </w:t>
      </w:r>
    </w:p>
    <w:p w14:paraId="64CE4CFA" w14:textId="77777777" w:rsidR="00EC73CB" w:rsidRPr="00A90C81" w:rsidRDefault="00EC73CB" w:rsidP="00FB0476">
      <w:pPr>
        <w:pStyle w:val="aa"/>
        <w:numPr>
          <w:ilvl w:val="0"/>
          <w:numId w:val="45"/>
        </w:numPr>
        <w:pBdr>
          <w:top w:val="nil"/>
          <w:left w:val="nil"/>
          <w:bottom w:val="nil"/>
          <w:right w:val="nil"/>
          <w:between w:val="nil"/>
          <w:bar w:val="nil"/>
        </w:pBdr>
        <w:spacing w:after="160"/>
        <w:ind w:left="504" w:hanging="504"/>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The RTO Manager will handle all formal complaints. If the complaint is in respect to the RTO Manager, the CEO will handle the complaint.</w:t>
      </w:r>
    </w:p>
    <w:p w14:paraId="596C0BD4" w14:textId="77777777" w:rsidR="00EC73CB" w:rsidRPr="00A90C81" w:rsidRDefault="00EC73CB" w:rsidP="00FB0476">
      <w:pPr>
        <w:pStyle w:val="aa"/>
        <w:numPr>
          <w:ilvl w:val="0"/>
          <w:numId w:val="45"/>
        </w:numPr>
        <w:pBdr>
          <w:top w:val="nil"/>
          <w:left w:val="nil"/>
          <w:bottom w:val="nil"/>
          <w:right w:val="nil"/>
          <w:between w:val="nil"/>
          <w:bar w:val="nil"/>
        </w:pBdr>
        <w:spacing w:after="160"/>
        <w:ind w:left="504" w:hanging="504"/>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 xml:space="preserve">The complaints assessment process will commence within 10 working days of the </w:t>
      </w:r>
      <w:r w:rsidR="00D12FDD">
        <w:rPr>
          <w:rFonts w:ascii="Calibri" w:eastAsia="Calibri" w:hAnsi="Calibri" w:cs="Calibri"/>
          <w:color w:val="000000"/>
          <w:szCs w:val="22"/>
          <w:u w:color="000000"/>
          <w:bdr w:val="nil"/>
        </w:rPr>
        <w:t>NC</w:t>
      </w:r>
      <w:r w:rsidRPr="00A90C81">
        <w:rPr>
          <w:rFonts w:ascii="Calibri" w:eastAsia="Calibri" w:hAnsi="Calibri" w:cs="Calibri"/>
          <w:color w:val="000000"/>
          <w:szCs w:val="22"/>
          <w:u w:color="000000"/>
          <w:bdr w:val="nil"/>
        </w:rPr>
        <w:t xml:space="preserve"> receipt of the completed Complaints and Appeals Form. The complaint will be resolved fairly and equitably, and at the earliest possible time (no later than 20 working days). </w:t>
      </w:r>
    </w:p>
    <w:p w14:paraId="210EAB45" w14:textId="77777777" w:rsidR="00EC73CB" w:rsidRPr="00A90C81" w:rsidRDefault="00EC73CB" w:rsidP="00FB0476">
      <w:pPr>
        <w:pStyle w:val="aa"/>
        <w:numPr>
          <w:ilvl w:val="0"/>
          <w:numId w:val="45"/>
        </w:numPr>
        <w:pBdr>
          <w:top w:val="nil"/>
          <w:left w:val="nil"/>
          <w:bottom w:val="nil"/>
          <w:right w:val="nil"/>
          <w:between w:val="nil"/>
          <w:bar w:val="nil"/>
        </w:pBdr>
        <w:spacing w:after="160"/>
        <w:ind w:left="504" w:hanging="504"/>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The complainant/appellant will be given an opportunity to formally represent his/her case at no cost. The complainant/appellant can be accompanied or assisted by a support person during the meeting.</w:t>
      </w:r>
    </w:p>
    <w:p w14:paraId="4ACD3515" w14:textId="77777777" w:rsidR="00EC73CB" w:rsidRPr="00A90C81" w:rsidRDefault="00EC73CB" w:rsidP="00FB0476">
      <w:pPr>
        <w:pStyle w:val="aa"/>
        <w:numPr>
          <w:ilvl w:val="0"/>
          <w:numId w:val="45"/>
        </w:numPr>
        <w:pBdr>
          <w:top w:val="nil"/>
          <w:left w:val="nil"/>
          <w:bottom w:val="nil"/>
          <w:right w:val="nil"/>
          <w:between w:val="nil"/>
          <w:bar w:val="nil"/>
        </w:pBdr>
        <w:spacing w:after="160"/>
        <w:ind w:left="504" w:hanging="504"/>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The outcome of the complaint, including the reasons for the outcome will be provided in writing to the student within 5 business days of a decision being made. The student will be advised that they have the rights to appeal.</w:t>
      </w:r>
    </w:p>
    <w:p w14:paraId="3D7A3741" w14:textId="77777777" w:rsidR="00EC73CB" w:rsidRPr="00A90C81" w:rsidRDefault="00EC73CB" w:rsidP="00FB0476">
      <w:pPr>
        <w:pStyle w:val="aa"/>
        <w:numPr>
          <w:ilvl w:val="0"/>
          <w:numId w:val="45"/>
        </w:numPr>
        <w:pBdr>
          <w:top w:val="nil"/>
          <w:left w:val="nil"/>
          <w:bottom w:val="nil"/>
          <w:right w:val="nil"/>
          <w:between w:val="nil"/>
          <w:bar w:val="nil"/>
        </w:pBdr>
        <w:spacing w:after="160"/>
        <w:ind w:left="504" w:hanging="504"/>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In case the RTO Manager failed to draw a conclusion on a complaint within 45 days, the reason must be sent to student in writing. The student must be updated regularly with the progress of the assessment.</w:t>
      </w:r>
    </w:p>
    <w:p w14:paraId="14A67D2D" w14:textId="77777777" w:rsidR="00EC73CB" w:rsidRPr="00A90C81" w:rsidRDefault="00EC73CB" w:rsidP="00FB0476">
      <w:pPr>
        <w:pStyle w:val="aa"/>
        <w:numPr>
          <w:ilvl w:val="0"/>
          <w:numId w:val="45"/>
        </w:numPr>
        <w:pBdr>
          <w:top w:val="nil"/>
          <w:left w:val="nil"/>
          <w:bottom w:val="nil"/>
          <w:right w:val="nil"/>
          <w:between w:val="nil"/>
          <w:bar w:val="nil"/>
        </w:pBdr>
        <w:spacing w:after="160"/>
        <w:ind w:left="504" w:hanging="504"/>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 xml:space="preserve">Where a complaint cannot be resolved through the internal procedure, </w:t>
      </w:r>
      <w:r w:rsidR="00D12FDD">
        <w:rPr>
          <w:rFonts w:ascii="Calibri" w:eastAsia="Calibri" w:hAnsi="Calibri" w:cs="Calibri"/>
          <w:color w:val="000000"/>
          <w:szCs w:val="22"/>
          <w:u w:color="000000"/>
          <w:bdr w:val="nil"/>
        </w:rPr>
        <w:t>NC</w:t>
      </w:r>
      <w:r w:rsidRPr="00A90C81">
        <w:rPr>
          <w:rFonts w:ascii="Calibri" w:eastAsia="Calibri" w:hAnsi="Calibri" w:cs="Calibri"/>
          <w:color w:val="000000"/>
          <w:szCs w:val="22"/>
          <w:u w:color="000000"/>
          <w:bdr w:val="nil"/>
        </w:rPr>
        <w:t xml:space="preserve"> will give appropriate information to proceed with the Training Ombudsman whose role is to investigate official concerns, complaints and disputes raised by interested parties and stakeholders regarding the actions of a registered education and training provider.</w:t>
      </w:r>
    </w:p>
    <w:p w14:paraId="521CE28A" w14:textId="77777777" w:rsidR="00B21D5C" w:rsidRPr="001E12D7" w:rsidRDefault="00EC73CB" w:rsidP="00FB0476">
      <w:pPr>
        <w:pStyle w:val="aa"/>
        <w:numPr>
          <w:ilvl w:val="0"/>
          <w:numId w:val="45"/>
        </w:numPr>
        <w:pBdr>
          <w:top w:val="nil"/>
          <w:left w:val="nil"/>
          <w:bottom w:val="nil"/>
          <w:right w:val="nil"/>
          <w:between w:val="nil"/>
          <w:bar w:val="nil"/>
        </w:pBdr>
        <w:spacing w:after="160"/>
        <w:ind w:left="504" w:hanging="504"/>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 xml:space="preserve">If there is any matter arising from a student complaint that is a systemic issue, which requires improvement action, the complaint will be reported to the </w:t>
      </w:r>
      <w:r w:rsidR="00CB669E">
        <w:rPr>
          <w:rFonts w:ascii="Calibri" w:eastAsia="Calibri" w:hAnsi="Calibri" w:cs="Calibri"/>
          <w:color w:val="000000"/>
          <w:szCs w:val="22"/>
          <w:u w:color="000000"/>
          <w:bdr w:val="nil"/>
        </w:rPr>
        <w:t>P</w:t>
      </w:r>
      <w:r w:rsidRPr="00A90C81">
        <w:rPr>
          <w:rFonts w:ascii="Calibri" w:eastAsia="Calibri" w:hAnsi="Calibri" w:cs="Calibri"/>
          <w:color w:val="000000"/>
          <w:szCs w:val="22"/>
          <w:u w:color="000000"/>
          <w:bdr w:val="nil"/>
        </w:rPr>
        <w:t>EO as part of the continuous improvement process.</w:t>
      </w:r>
    </w:p>
    <w:p w14:paraId="392BB501" w14:textId="77777777" w:rsidR="00530109" w:rsidRDefault="00530109" w:rsidP="00EC73CB">
      <w:pPr>
        <w:pBdr>
          <w:top w:val="nil"/>
          <w:left w:val="nil"/>
          <w:bottom w:val="nil"/>
          <w:right w:val="nil"/>
          <w:between w:val="nil"/>
          <w:bar w:val="nil"/>
        </w:pBdr>
        <w:spacing w:after="160"/>
        <w:jc w:val="both"/>
        <w:outlineLvl w:val="0"/>
        <w:rPr>
          <w:rFonts w:ascii="Calibri" w:eastAsia="Calibri" w:hAnsi="Calibri" w:cs="Calibri"/>
          <w:b/>
          <w:bCs/>
          <w:color w:val="000000"/>
          <w:sz w:val="22"/>
          <w:szCs w:val="22"/>
          <w:u w:color="000000"/>
          <w:bdr w:val="nil"/>
          <w:lang w:val="en-AU"/>
        </w:rPr>
      </w:pPr>
    </w:p>
    <w:p w14:paraId="5CCBBE47" w14:textId="77777777" w:rsidR="00EC73CB" w:rsidRPr="002A72F8" w:rsidRDefault="00EC73CB" w:rsidP="00EC73CB">
      <w:pPr>
        <w:pBdr>
          <w:top w:val="nil"/>
          <w:left w:val="nil"/>
          <w:bottom w:val="nil"/>
          <w:right w:val="nil"/>
          <w:between w:val="nil"/>
          <w:bar w:val="nil"/>
        </w:pBdr>
        <w:spacing w:after="160"/>
        <w:jc w:val="both"/>
        <w:outlineLvl w:val="0"/>
        <w:rPr>
          <w:rFonts w:ascii="Calibri" w:eastAsia="Calibri" w:hAnsi="Calibri" w:cs="Calibri"/>
          <w:b/>
          <w:bCs/>
          <w:color w:val="000000"/>
          <w:sz w:val="22"/>
          <w:szCs w:val="22"/>
          <w:u w:color="000000"/>
          <w:bdr w:val="nil"/>
          <w:lang w:val="en-AU"/>
        </w:rPr>
      </w:pPr>
      <w:r w:rsidRPr="002A72F8">
        <w:rPr>
          <w:rFonts w:ascii="Calibri" w:eastAsia="Calibri" w:hAnsi="Calibri" w:cs="Calibri"/>
          <w:b/>
          <w:bCs/>
          <w:color w:val="000000"/>
          <w:sz w:val="22"/>
          <w:szCs w:val="22"/>
          <w:u w:color="000000"/>
          <w:bdr w:val="nil"/>
          <w:lang w:val="en-AU"/>
        </w:rPr>
        <w:t xml:space="preserve">Appeals </w:t>
      </w:r>
    </w:p>
    <w:p w14:paraId="0F4F9E9C" w14:textId="77777777" w:rsidR="00EC73CB" w:rsidRPr="00A90C81" w:rsidRDefault="00EC73CB" w:rsidP="00FB0476">
      <w:pPr>
        <w:pStyle w:val="aa"/>
        <w:numPr>
          <w:ilvl w:val="0"/>
          <w:numId w:val="46"/>
        </w:numPr>
        <w:pBdr>
          <w:top w:val="nil"/>
          <w:left w:val="nil"/>
          <w:bottom w:val="nil"/>
          <w:right w:val="nil"/>
          <w:between w:val="nil"/>
          <w:bar w:val="nil"/>
        </w:pBdr>
        <w:spacing w:after="160"/>
        <w:ind w:left="504" w:hanging="504"/>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 xml:space="preserve">The essential nature of an appeal is that it is a request by a student to reconsider a decision made by </w:t>
      </w:r>
      <w:r w:rsidR="00D12FDD">
        <w:rPr>
          <w:rFonts w:ascii="Calibri" w:eastAsia="Calibri" w:hAnsi="Calibri" w:cs="Calibri"/>
          <w:color w:val="000000"/>
          <w:szCs w:val="22"/>
          <w:u w:color="000000"/>
          <w:bdr w:val="nil"/>
        </w:rPr>
        <w:t>NC</w:t>
      </w:r>
      <w:r w:rsidRPr="00A90C81">
        <w:rPr>
          <w:rFonts w:ascii="Calibri" w:eastAsia="Calibri" w:hAnsi="Calibri" w:cs="Calibri"/>
          <w:color w:val="000000"/>
          <w:szCs w:val="22"/>
          <w:u w:color="000000"/>
          <w:bdr w:val="nil"/>
        </w:rPr>
        <w:t xml:space="preserve">. </w:t>
      </w:r>
    </w:p>
    <w:p w14:paraId="7C8480F6" w14:textId="77777777" w:rsidR="00EC73CB" w:rsidRPr="00A90C81" w:rsidRDefault="00EC73CB" w:rsidP="00FB0476">
      <w:pPr>
        <w:pStyle w:val="aa"/>
        <w:numPr>
          <w:ilvl w:val="0"/>
          <w:numId w:val="46"/>
        </w:numPr>
        <w:pBdr>
          <w:top w:val="nil"/>
          <w:left w:val="nil"/>
          <w:bottom w:val="nil"/>
          <w:right w:val="nil"/>
          <w:between w:val="nil"/>
          <w:bar w:val="nil"/>
        </w:pBdr>
        <w:spacing w:after="160"/>
        <w:ind w:left="504" w:hanging="504"/>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 xml:space="preserve">All appeals will be handled with by an Appeal Committee consisting of at least 3 members. The Chair will be appointed by the </w:t>
      </w:r>
      <w:r w:rsidR="00CB669E">
        <w:rPr>
          <w:rFonts w:ascii="Calibri" w:eastAsia="Calibri" w:hAnsi="Calibri" w:cs="Calibri"/>
          <w:color w:val="000000"/>
          <w:szCs w:val="22"/>
          <w:u w:color="000000"/>
          <w:bdr w:val="nil"/>
        </w:rPr>
        <w:t>P</w:t>
      </w:r>
      <w:r w:rsidRPr="00A90C81">
        <w:rPr>
          <w:rFonts w:ascii="Calibri" w:eastAsia="Calibri" w:hAnsi="Calibri" w:cs="Calibri"/>
          <w:color w:val="000000"/>
          <w:szCs w:val="22"/>
          <w:u w:color="000000"/>
          <w:bdr w:val="nil"/>
        </w:rPr>
        <w:t>EO. The panel will be comprised of:</w:t>
      </w:r>
    </w:p>
    <w:p w14:paraId="025469B6" w14:textId="77777777" w:rsidR="00EC73CB" w:rsidRPr="00A90C81" w:rsidRDefault="00EC73CB" w:rsidP="00FB0476">
      <w:pPr>
        <w:pStyle w:val="aa"/>
        <w:numPr>
          <w:ilvl w:val="0"/>
          <w:numId w:val="47"/>
        </w:numPr>
        <w:pBdr>
          <w:top w:val="nil"/>
          <w:left w:val="nil"/>
          <w:bottom w:val="nil"/>
          <w:right w:val="nil"/>
          <w:between w:val="nil"/>
          <w:bar w:val="nil"/>
        </w:pBdr>
        <w:spacing w:after="160"/>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The Administration Manager</w:t>
      </w:r>
    </w:p>
    <w:p w14:paraId="7B6826D5" w14:textId="77777777" w:rsidR="00EC73CB" w:rsidRPr="00A90C81" w:rsidRDefault="00EC73CB" w:rsidP="00FB0476">
      <w:pPr>
        <w:pStyle w:val="aa"/>
        <w:numPr>
          <w:ilvl w:val="0"/>
          <w:numId w:val="47"/>
        </w:numPr>
        <w:pBdr>
          <w:top w:val="nil"/>
          <w:left w:val="nil"/>
          <w:bottom w:val="nil"/>
          <w:right w:val="nil"/>
          <w:between w:val="nil"/>
          <w:bar w:val="nil"/>
        </w:pBdr>
        <w:spacing w:after="160"/>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A trainer representative</w:t>
      </w:r>
    </w:p>
    <w:p w14:paraId="65A6B0AA" w14:textId="77777777" w:rsidR="00EC73CB" w:rsidRPr="00A90C81" w:rsidRDefault="00EC73CB" w:rsidP="00FB0476">
      <w:pPr>
        <w:pStyle w:val="aa"/>
        <w:numPr>
          <w:ilvl w:val="0"/>
          <w:numId w:val="47"/>
        </w:numPr>
        <w:pBdr>
          <w:top w:val="nil"/>
          <w:left w:val="nil"/>
          <w:bottom w:val="nil"/>
          <w:right w:val="nil"/>
          <w:between w:val="nil"/>
          <w:bar w:val="nil"/>
        </w:pBdr>
        <w:spacing w:after="160"/>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 xml:space="preserve">A welfare counsellor </w:t>
      </w:r>
    </w:p>
    <w:p w14:paraId="46D46145" w14:textId="77777777" w:rsidR="00EC73CB" w:rsidRPr="002A72F8" w:rsidRDefault="00EC73CB" w:rsidP="00EC73CB">
      <w:pPr>
        <w:pBdr>
          <w:top w:val="nil"/>
          <w:left w:val="nil"/>
          <w:bottom w:val="nil"/>
          <w:right w:val="nil"/>
          <w:between w:val="nil"/>
          <w:bar w:val="nil"/>
        </w:pBdr>
        <w:tabs>
          <w:tab w:val="num" w:pos="993"/>
        </w:tabs>
        <w:spacing w:after="160"/>
        <w:ind w:left="425"/>
        <w:jc w:val="both"/>
        <w:rPr>
          <w:rFonts w:ascii="Calibri" w:eastAsia="Calibri" w:hAnsi="Calibri" w:cs="Calibri"/>
          <w:color w:val="000000"/>
          <w:sz w:val="22"/>
          <w:szCs w:val="22"/>
          <w:u w:color="000000"/>
          <w:bdr w:val="nil"/>
          <w:lang w:val="en-AU"/>
        </w:rPr>
      </w:pPr>
      <w:r w:rsidRPr="002A72F8">
        <w:rPr>
          <w:rFonts w:ascii="Calibri" w:eastAsia="Calibri" w:hAnsi="Calibri" w:cs="Calibri"/>
          <w:color w:val="000000"/>
          <w:sz w:val="22"/>
          <w:szCs w:val="22"/>
          <w:u w:color="000000"/>
          <w:bdr w:val="nil"/>
          <w:lang w:val="en-AU"/>
        </w:rPr>
        <w:t xml:space="preserve">The panel decision should be unanimous and where there is a disagreement, the case will be escalated to the RTO Manager or the </w:t>
      </w:r>
      <w:r w:rsidR="00CB669E">
        <w:rPr>
          <w:rFonts w:ascii="Calibri" w:eastAsia="Calibri" w:hAnsi="Calibri" w:cs="Calibri"/>
          <w:color w:val="000000"/>
          <w:sz w:val="22"/>
          <w:szCs w:val="22"/>
          <w:u w:color="000000"/>
          <w:bdr w:val="nil"/>
          <w:lang w:val="en-AU"/>
        </w:rPr>
        <w:t>P</w:t>
      </w:r>
      <w:r w:rsidRPr="002A72F8">
        <w:rPr>
          <w:rFonts w:ascii="Calibri" w:eastAsia="Calibri" w:hAnsi="Calibri" w:cs="Calibri"/>
          <w:color w:val="000000"/>
          <w:sz w:val="22"/>
          <w:szCs w:val="22"/>
          <w:u w:color="000000"/>
          <w:bdr w:val="nil"/>
          <w:lang w:val="en-AU"/>
        </w:rPr>
        <w:t>EO to help resolve the case.</w:t>
      </w:r>
    </w:p>
    <w:p w14:paraId="5CA4630A" w14:textId="77777777" w:rsidR="00EC73CB" w:rsidRPr="00A90C81" w:rsidRDefault="00EC73CB" w:rsidP="00FB0476">
      <w:pPr>
        <w:pStyle w:val="aa"/>
        <w:numPr>
          <w:ilvl w:val="0"/>
          <w:numId w:val="46"/>
        </w:numPr>
        <w:pBdr>
          <w:top w:val="nil"/>
          <w:left w:val="nil"/>
          <w:bottom w:val="nil"/>
          <w:right w:val="nil"/>
          <w:between w:val="nil"/>
          <w:bar w:val="nil"/>
        </w:pBdr>
        <w:spacing w:after="160"/>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 xml:space="preserve">All appeals must be lodged by submitting the completed Complaints and Appeals Form to </w:t>
      </w:r>
      <w:hyperlink r:id="rId11" w:history="1">
        <w:r w:rsidR="00575280" w:rsidRPr="006D5408">
          <w:rPr>
            <w:rStyle w:val="ad"/>
            <w:rFonts w:ascii="Calibri" w:eastAsia="Calibri" w:hAnsi="Calibri" w:cs="Calibri"/>
            <w:szCs w:val="22"/>
            <w:u w:color="000000"/>
            <w:bdr w:val="nil"/>
          </w:rPr>
          <w:t>complaints@newton.edu.au</w:t>
        </w:r>
      </w:hyperlink>
      <w:r w:rsidRPr="00A90C81">
        <w:rPr>
          <w:rFonts w:ascii="Calibri" w:eastAsia="Calibri" w:hAnsi="Calibri" w:cs="Calibri"/>
          <w:color w:val="000000"/>
          <w:szCs w:val="22"/>
          <w:u w:color="000000"/>
          <w:bdr w:val="nil"/>
        </w:rPr>
        <w:t>.</w:t>
      </w:r>
    </w:p>
    <w:p w14:paraId="297861B5" w14:textId="77777777" w:rsidR="00EC73CB" w:rsidRPr="00A90C81" w:rsidRDefault="00EC73CB" w:rsidP="00FB0476">
      <w:pPr>
        <w:pStyle w:val="aa"/>
        <w:numPr>
          <w:ilvl w:val="0"/>
          <w:numId w:val="46"/>
        </w:numPr>
        <w:pBdr>
          <w:top w:val="nil"/>
          <w:left w:val="nil"/>
          <w:bottom w:val="nil"/>
          <w:right w:val="nil"/>
          <w:between w:val="nil"/>
          <w:bar w:val="nil"/>
        </w:pBdr>
        <w:spacing w:after="160"/>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 xml:space="preserve">A student’s enrolment must be maintained whilst an appeal is in progress and the outcome has not been determined. </w:t>
      </w:r>
    </w:p>
    <w:p w14:paraId="0A4925E3" w14:textId="77777777" w:rsidR="00EC73CB" w:rsidRPr="00A90C81" w:rsidRDefault="00EC73CB" w:rsidP="00FB0476">
      <w:pPr>
        <w:pStyle w:val="aa"/>
        <w:numPr>
          <w:ilvl w:val="0"/>
          <w:numId w:val="46"/>
        </w:numPr>
        <w:pBdr>
          <w:top w:val="nil"/>
          <w:left w:val="nil"/>
          <w:bottom w:val="nil"/>
          <w:right w:val="nil"/>
          <w:between w:val="nil"/>
          <w:bar w:val="nil"/>
        </w:pBdr>
        <w:spacing w:after="160"/>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The appeal assessment must commence within 10 working days of the receipt of the appeal.</w:t>
      </w:r>
    </w:p>
    <w:p w14:paraId="333F33BB" w14:textId="77777777" w:rsidR="00EC73CB" w:rsidRPr="00A90C81" w:rsidRDefault="00EC73CB" w:rsidP="00FB0476">
      <w:pPr>
        <w:pStyle w:val="aa"/>
        <w:numPr>
          <w:ilvl w:val="0"/>
          <w:numId w:val="46"/>
        </w:numPr>
        <w:pBdr>
          <w:top w:val="nil"/>
          <w:left w:val="nil"/>
          <w:bottom w:val="nil"/>
          <w:right w:val="nil"/>
          <w:between w:val="nil"/>
          <w:bar w:val="nil"/>
        </w:pBdr>
        <w:spacing w:after="160"/>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lastRenderedPageBreak/>
        <w:t>A maximum time of 45 days from the appeal being lodged in writing will be allowed for the resolution unless all parties agree in writing to extend this time.</w:t>
      </w:r>
    </w:p>
    <w:p w14:paraId="1AB0649A" w14:textId="77777777" w:rsidR="00EC73CB" w:rsidRPr="00A90C81" w:rsidRDefault="00EC73CB" w:rsidP="00FB0476">
      <w:pPr>
        <w:pStyle w:val="aa"/>
        <w:numPr>
          <w:ilvl w:val="0"/>
          <w:numId w:val="46"/>
        </w:numPr>
        <w:pBdr>
          <w:top w:val="nil"/>
          <w:left w:val="nil"/>
          <w:bottom w:val="nil"/>
          <w:right w:val="nil"/>
          <w:between w:val="nil"/>
          <w:bar w:val="nil"/>
        </w:pBdr>
        <w:spacing w:after="160"/>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The RTO Manager will send the outcome of the appeal to student in writing within 5 days from the date of the final decision. The letter will be archived in the student file as well as recorded in the Complaints and Appeals Register.</w:t>
      </w:r>
    </w:p>
    <w:p w14:paraId="7C102F59" w14:textId="77777777" w:rsidR="00EC73CB" w:rsidRPr="00A90C81" w:rsidRDefault="00EC73CB" w:rsidP="00FB0476">
      <w:pPr>
        <w:pStyle w:val="aa"/>
        <w:numPr>
          <w:ilvl w:val="0"/>
          <w:numId w:val="46"/>
        </w:numPr>
        <w:pBdr>
          <w:top w:val="nil"/>
          <w:left w:val="nil"/>
          <w:bottom w:val="nil"/>
          <w:right w:val="nil"/>
          <w:between w:val="nil"/>
          <w:bar w:val="nil"/>
        </w:pBdr>
        <w:spacing w:after="160"/>
        <w:jc w:val="both"/>
        <w:rPr>
          <w:rFonts w:ascii="Trebuchet MS" w:eastAsia="Trebuchet MS" w:hAnsi="Trebuchet MS" w:cs="Trebuchet MS"/>
          <w:color w:val="000000"/>
          <w:szCs w:val="22"/>
          <w:u w:color="000000"/>
          <w:bdr w:val="nil"/>
        </w:rPr>
      </w:pPr>
      <w:r w:rsidRPr="00A90C81">
        <w:rPr>
          <w:rFonts w:ascii="Calibri" w:eastAsia="Calibri" w:hAnsi="Calibri" w:cs="Calibri"/>
          <w:color w:val="000000"/>
          <w:szCs w:val="22"/>
          <w:u w:color="000000"/>
          <w:bdr w:val="nil"/>
        </w:rPr>
        <w:t xml:space="preserve">If the student is not satisfied with the appeal </w:t>
      </w:r>
      <w:proofErr w:type="gramStart"/>
      <w:r w:rsidRPr="00A90C81">
        <w:rPr>
          <w:rFonts w:ascii="Calibri" w:eastAsia="Calibri" w:hAnsi="Calibri" w:cs="Calibri"/>
          <w:color w:val="000000"/>
          <w:szCs w:val="22"/>
          <w:u w:color="000000"/>
          <w:bdr w:val="nil"/>
        </w:rPr>
        <w:t>outcome</w:t>
      </w:r>
      <w:proofErr w:type="gramEnd"/>
      <w:r w:rsidRPr="00A90C81">
        <w:rPr>
          <w:rFonts w:ascii="Calibri" w:eastAsia="Calibri" w:hAnsi="Calibri" w:cs="Calibri"/>
          <w:color w:val="000000"/>
          <w:szCs w:val="22"/>
          <w:u w:color="000000"/>
          <w:bdr w:val="nil"/>
        </w:rPr>
        <w:t xml:space="preserve"> they will be advised in writing about their rights to access external complaints handling and appeal process at with the Ombudsman. The details of the ombudsman will be detailed in the letter. Following are the details of ombudsman: </w:t>
      </w:r>
    </w:p>
    <w:p w14:paraId="13F56D82" w14:textId="77777777" w:rsidR="00EC73CB" w:rsidRPr="00A90C81" w:rsidRDefault="00EC73CB" w:rsidP="00EC73CB">
      <w:pPr>
        <w:pStyle w:val="aa"/>
        <w:pBdr>
          <w:top w:val="nil"/>
          <w:left w:val="nil"/>
          <w:bottom w:val="nil"/>
          <w:right w:val="nil"/>
          <w:between w:val="nil"/>
          <w:bar w:val="nil"/>
        </w:pBdr>
        <w:spacing w:after="160"/>
        <w:ind w:left="536"/>
        <w:jc w:val="both"/>
        <w:rPr>
          <w:rFonts w:ascii="Trebuchet MS" w:eastAsia="Trebuchet MS" w:hAnsi="Trebuchet MS" w:cs="Trebuchet MS"/>
          <w:color w:val="000000"/>
          <w:szCs w:val="22"/>
          <w:u w:color="000000"/>
          <w:bdr w:val="nil"/>
        </w:rPr>
      </w:pPr>
    </w:p>
    <w:tbl>
      <w:tblPr>
        <w:tblStyle w:val="TableGrid"/>
        <w:tblW w:w="9206" w:type="dxa"/>
        <w:tblInd w:w="421" w:type="dxa"/>
        <w:tblCellMar>
          <w:top w:w="45" w:type="dxa"/>
          <w:left w:w="108" w:type="dxa"/>
          <w:right w:w="115" w:type="dxa"/>
        </w:tblCellMar>
        <w:tblLook w:val="04A0" w:firstRow="1" w:lastRow="0" w:firstColumn="1" w:lastColumn="0" w:noHBand="0" w:noVBand="1"/>
      </w:tblPr>
      <w:tblGrid>
        <w:gridCol w:w="1426"/>
        <w:gridCol w:w="7780"/>
      </w:tblGrid>
      <w:tr w:rsidR="00EC73CB" w:rsidRPr="002A72F8" w14:paraId="0B22EE07" w14:textId="77777777" w:rsidTr="00FA1889">
        <w:trPr>
          <w:trHeight w:val="583"/>
        </w:trPr>
        <w:tc>
          <w:tcPr>
            <w:tcW w:w="1426" w:type="dxa"/>
            <w:tcBorders>
              <w:top w:val="single" w:sz="4" w:space="0" w:color="000000"/>
              <w:left w:val="single" w:sz="4" w:space="0" w:color="000000"/>
              <w:bottom w:val="single" w:sz="4" w:space="0" w:color="000000"/>
              <w:right w:val="single" w:sz="4" w:space="0" w:color="000000"/>
            </w:tcBorders>
            <w:vAlign w:val="center"/>
          </w:tcPr>
          <w:p w14:paraId="4976D796" w14:textId="77777777" w:rsidR="00EC73CB" w:rsidRPr="002A72F8" w:rsidRDefault="00EC73CB" w:rsidP="00FA1889">
            <w:pPr>
              <w:pBdr>
                <w:top w:val="nil"/>
                <w:left w:val="nil"/>
                <w:bottom w:val="nil"/>
                <w:right w:val="nil"/>
                <w:between w:val="nil"/>
                <w:bar w:val="nil"/>
              </w:pBdr>
              <w:spacing w:line="259" w:lineRule="auto"/>
              <w:jc w:val="both"/>
              <w:rPr>
                <w:rFonts w:ascii="Calibri" w:eastAsia="Arial Unicode MS" w:hAnsi="Calibri" w:cs="Calibri"/>
                <w:b/>
                <w:bdr w:val="nil"/>
                <w:lang w:val="en-AU"/>
              </w:rPr>
            </w:pPr>
            <w:r w:rsidRPr="002A72F8">
              <w:rPr>
                <w:rFonts w:ascii="Calibri" w:eastAsia="Arial Unicode MS" w:hAnsi="Calibri" w:cs="Calibri"/>
                <w:b/>
                <w:bdr w:val="nil"/>
                <w:lang w:val="en-AU"/>
              </w:rPr>
              <w:t>Organisation</w:t>
            </w:r>
          </w:p>
        </w:tc>
        <w:tc>
          <w:tcPr>
            <w:tcW w:w="7780" w:type="dxa"/>
            <w:tcBorders>
              <w:top w:val="single" w:sz="4" w:space="0" w:color="000000"/>
              <w:left w:val="single" w:sz="4" w:space="0" w:color="000000"/>
              <w:bottom w:val="single" w:sz="4" w:space="0" w:color="000000"/>
              <w:right w:val="single" w:sz="4" w:space="0" w:color="000000"/>
            </w:tcBorders>
            <w:vAlign w:val="center"/>
          </w:tcPr>
          <w:p w14:paraId="6F397AA5" w14:textId="77777777" w:rsidR="00EC73CB" w:rsidRPr="002A72F8" w:rsidRDefault="00EC73CB" w:rsidP="00FA1889">
            <w:pPr>
              <w:pBdr>
                <w:top w:val="nil"/>
                <w:left w:val="nil"/>
                <w:bottom w:val="nil"/>
                <w:right w:val="nil"/>
                <w:between w:val="nil"/>
                <w:bar w:val="nil"/>
              </w:pBdr>
              <w:spacing w:line="259" w:lineRule="auto"/>
              <w:jc w:val="both"/>
              <w:rPr>
                <w:rFonts w:ascii="Calibri" w:hAnsi="Calibri" w:cs="Calibri"/>
                <w:color w:val="000000"/>
                <w:u w:color="000000"/>
                <w:bdr w:val="nil"/>
                <w:lang w:val="en-AU"/>
              </w:rPr>
            </w:pPr>
            <w:r w:rsidRPr="002A72F8">
              <w:rPr>
                <w:rFonts w:ascii="Calibri" w:hAnsi="Calibri" w:cs="Calibri"/>
                <w:color w:val="000000"/>
                <w:u w:color="000000"/>
                <w:bdr w:val="nil"/>
                <w:lang w:val="en-AU"/>
              </w:rPr>
              <w:t>Overseas Student Ombudsman (</w:t>
            </w:r>
            <w:hyperlink r:id="rId12" w:history="1">
              <w:r w:rsidRPr="002A72F8">
                <w:rPr>
                  <w:rFonts w:ascii="Calibri" w:hAnsi="Calibri" w:cs="Calibri"/>
                  <w:color w:val="000000"/>
                  <w:u w:color="000000"/>
                  <w:bdr w:val="nil"/>
                  <w:lang w:val="en-AU"/>
                </w:rPr>
                <w:t>http://www.ombudsman.gov.au/</w:t>
              </w:r>
            </w:hyperlink>
            <w:hyperlink r:id="rId13">
              <w:r w:rsidRPr="002A72F8">
                <w:rPr>
                  <w:rFonts w:ascii="Calibri" w:hAnsi="Calibri" w:cs="Calibri"/>
                  <w:color w:val="000000"/>
                  <w:u w:color="000000"/>
                  <w:bdr w:val="nil"/>
                  <w:lang w:val="en-AU"/>
                </w:rPr>
                <w:t xml:space="preserve"> </w:t>
              </w:r>
            </w:hyperlink>
            <w:r w:rsidRPr="002A72F8">
              <w:rPr>
                <w:rFonts w:ascii="Calibri" w:hAnsi="Calibri" w:cs="Calibri"/>
                <w:color w:val="000000"/>
                <w:u w:color="000000"/>
                <w:bdr w:val="nil"/>
                <w:lang w:val="en-AU"/>
              </w:rPr>
              <w:t xml:space="preserve">) </w:t>
            </w:r>
          </w:p>
        </w:tc>
      </w:tr>
      <w:tr w:rsidR="00EC73CB" w:rsidRPr="002A72F8" w14:paraId="0D16802A" w14:textId="77777777" w:rsidTr="00FA1889">
        <w:trPr>
          <w:trHeight w:val="2206"/>
        </w:trPr>
        <w:tc>
          <w:tcPr>
            <w:tcW w:w="1426" w:type="dxa"/>
            <w:tcBorders>
              <w:top w:val="single" w:sz="4" w:space="0" w:color="000000"/>
              <w:left w:val="single" w:sz="4" w:space="0" w:color="000000"/>
              <w:bottom w:val="single" w:sz="4" w:space="0" w:color="000000"/>
              <w:right w:val="single" w:sz="4" w:space="0" w:color="000000"/>
            </w:tcBorders>
            <w:vAlign w:val="center"/>
          </w:tcPr>
          <w:p w14:paraId="56122D2D" w14:textId="77777777" w:rsidR="00EC73CB" w:rsidRPr="002A72F8" w:rsidRDefault="00EC73CB" w:rsidP="00FA1889">
            <w:pPr>
              <w:pBdr>
                <w:top w:val="nil"/>
                <w:left w:val="nil"/>
                <w:bottom w:val="nil"/>
                <w:right w:val="nil"/>
                <w:between w:val="nil"/>
                <w:bar w:val="nil"/>
              </w:pBdr>
              <w:spacing w:line="259" w:lineRule="auto"/>
              <w:jc w:val="both"/>
              <w:rPr>
                <w:rFonts w:ascii="Calibri" w:eastAsia="Arial Unicode MS" w:hAnsi="Calibri" w:cs="Calibri"/>
                <w:b/>
                <w:bdr w:val="nil"/>
                <w:lang w:val="en-AU"/>
              </w:rPr>
            </w:pPr>
            <w:r w:rsidRPr="002A72F8">
              <w:rPr>
                <w:rFonts w:ascii="Calibri" w:eastAsia="Arial Unicode MS" w:hAnsi="Calibri" w:cs="Calibri"/>
                <w:b/>
                <w:bdr w:val="nil"/>
                <w:lang w:val="en-AU"/>
              </w:rPr>
              <w:t xml:space="preserve">Contact point </w:t>
            </w:r>
          </w:p>
        </w:tc>
        <w:tc>
          <w:tcPr>
            <w:tcW w:w="7780" w:type="dxa"/>
            <w:tcBorders>
              <w:top w:val="single" w:sz="4" w:space="0" w:color="000000"/>
              <w:left w:val="single" w:sz="4" w:space="0" w:color="000000"/>
              <w:bottom w:val="single" w:sz="4" w:space="0" w:color="000000"/>
              <w:right w:val="single" w:sz="4" w:space="0" w:color="000000"/>
            </w:tcBorders>
          </w:tcPr>
          <w:p w14:paraId="125BFEC0" w14:textId="77777777" w:rsidR="00EC73CB" w:rsidRPr="002A72F8" w:rsidRDefault="00EC73CB" w:rsidP="00FA1889">
            <w:pPr>
              <w:pBdr>
                <w:top w:val="nil"/>
                <w:left w:val="nil"/>
                <w:bottom w:val="nil"/>
                <w:right w:val="nil"/>
                <w:between w:val="nil"/>
                <w:bar w:val="nil"/>
              </w:pBdr>
              <w:spacing w:line="259" w:lineRule="auto"/>
              <w:rPr>
                <w:rFonts w:ascii="Calibri" w:hAnsi="Calibri" w:cs="Calibri"/>
                <w:color w:val="000000"/>
                <w:u w:color="000000"/>
                <w:bdr w:val="nil"/>
                <w:lang w:val="en-AU"/>
              </w:rPr>
            </w:pPr>
            <w:r w:rsidRPr="002A72F8">
              <w:rPr>
                <w:rFonts w:ascii="Calibri" w:hAnsi="Calibri" w:cs="Calibri"/>
                <w:color w:val="000000"/>
                <w:u w:color="000000"/>
                <w:bdr w:val="nil"/>
                <w:lang w:val="en-AU"/>
              </w:rPr>
              <w:t xml:space="preserve">Online Complaint Form: </w:t>
            </w:r>
            <w:hyperlink r:id="rId14" w:history="1">
              <w:r w:rsidRPr="002A72F8">
                <w:rPr>
                  <w:rFonts w:ascii="Calibri" w:hAnsi="Calibri" w:cs="Calibri"/>
                  <w:color w:val="000000"/>
                  <w:u w:color="000000"/>
                  <w:bdr w:val="nil"/>
                  <w:lang w:val="en-AU"/>
                </w:rPr>
                <w:t>https://forms.business.gov.au/smartforms/servlet/SmartForm.html?formCode=oco-complaint-form</w:t>
              </w:r>
            </w:hyperlink>
          </w:p>
          <w:p w14:paraId="6E48D8B3" w14:textId="77777777" w:rsidR="00EC73CB" w:rsidRPr="002A72F8" w:rsidRDefault="00EC73CB" w:rsidP="00FA1889">
            <w:pPr>
              <w:pBdr>
                <w:top w:val="nil"/>
                <w:left w:val="nil"/>
                <w:bottom w:val="nil"/>
                <w:right w:val="nil"/>
                <w:between w:val="nil"/>
                <w:bar w:val="nil"/>
              </w:pBdr>
              <w:spacing w:line="259" w:lineRule="auto"/>
              <w:jc w:val="both"/>
              <w:rPr>
                <w:rFonts w:ascii="Calibri" w:hAnsi="Calibri" w:cs="Calibri"/>
                <w:color w:val="000000"/>
                <w:u w:color="000000"/>
                <w:bdr w:val="nil"/>
                <w:lang w:val="en-AU"/>
              </w:rPr>
            </w:pPr>
            <w:r w:rsidRPr="002A72F8">
              <w:rPr>
                <w:rFonts w:ascii="Calibri" w:hAnsi="Calibri" w:cs="Calibri"/>
                <w:color w:val="000000"/>
                <w:u w:color="000000"/>
                <w:bdr w:val="nil"/>
                <w:lang w:val="en-AU"/>
              </w:rPr>
              <w:t xml:space="preserve">Call: 1300 362 072 (within Australia) Outside Australia call +61 2 6276 0111.  </w:t>
            </w:r>
          </w:p>
          <w:p w14:paraId="7BAE39C5" w14:textId="77777777" w:rsidR="00EC73CB" w:rsidRPr="002A72F8" w:rsidRDefault="00EC73CB" w:rsidP="00FA1889">
            <w:pPr>
              <w:pBdr>
                <w:top w:val="nil"/>
                <w:left w:val="nil"/>
                <w:bottom w:val="nil"/>
                <w:right w:val="nil"/>
                <w:between w:val="nil"/>
                <w:bar w:val="nil"/>
              </w:pBdr>
              <w:spacing w:line="259" w:lineRule="auto"/>
              <w:jc w:val="both"/>
              <w:rPr>
                <w:rFonts w:ascii="Calibri" w:hAnsi="Calibri" w:cs="Calibri"/>
                <w:color w:val="000000"/>
                <w:u w:color="000000"/>
                <w:bdr w:val="nil"/>
                <w:lang w:val="en-AU"/>
              </w:rPr>
            </w:pPr>
            <w:r w:rsidRPr="002A72F8">
              <w:rPr>
                <w:rFonts w:ascii="Calibri" w:hAnsi="Calibri" w:cs="Calibri"/>
                <w:color w:val="000000"/>
                <w:u w:color="000000"/>
                <w:bdr w:val="nil"/>
                <w:lang w:val="en-AU"/>
              </w:rPr>
              <w:t xml:space="preserve">Enquiries 9 am to 5 pm Monday to Friday (AEDT) </w:t>
            </w:r>
          </w:p>
          <w:p w14:paraId="65EB2663" w14:textId="77777777" w:rsidR="00EC73CB" w:rsidRPr="002A72F8" w:rsidRDefault="00EC73CB" w:rsidP="00FA1889">
            <w:pPr>
              <w:pBdr>
                <w:top w:val="nil"/>
                <w:left w:val="nil"/>
                <w:bottom w:val="nil"/>
                <w:right w:val="nil"/>
                <w:between w:val="nil"/>
                <w:bar w:val="nil"/>
              </w:pBdr>
              <w:spacing w:line="259" w:lineRule="auto"/>
              <w:jc w:val="both"/>
              <w:rPr>
                <w:rFonts w:ascii="Calibri" w:hAnsi="Calibri" w:cs="Calibri"/>
                <w:color w:val="000000"/>
                <w:u w:color="000000"/>
                <w:bdr w:val="nil"/>
                <w:lang w:val="en-AU"/>
              </w:rPr>
            </w:pPr>
            <w:r w:rsidRPr="002A72F8">
              <w:rPr>
                <w:rFonts w:ascii="Calibri" w:hAnsi="Calibri" w:cs="Calibri"/>
                <w:color w:val="000000"/>
                <w:u w:color="000000"/>
                <w:bdr w:val="nil"/>
                <w:lang w:val="en-AU"/>
              </w:rPr>
              <w:t xml:space="preserve">Postal: GPO Box 442 Canberra ACT 2601. </w:t>
            </w:r>
          </w:p>
          <w:p w14:paraId="092C8C7E" w14:textId="77777777" w:rsidR="00EC73CB" w:rsidRPr="002A72F8" w:rsidRDefault="00E7316D" w:rsidP="000407E7">
            <w:pPr>
              <w:pBdr>
                <w:top w:val="nil"/>
                <w:left w:val="nil"/>
                <w:bottom w:val="nil"/>
                <w:right w:val="nil"/>
                <w:between w:val="nil"/>
                <w:bar w:val="nil"/>
              </w:pBdr>
              <w:spacing w:line="259" w:lineRule="auto"/>
              <w:rPr>
                <w:rFonts w:ascii="Calibri" w:hAnsi="Calibri" w:cs="Calibri"/>
                <w:color w:val="000000"/>
                <w:u w:color="000000"/>
                <w:bdr w:val="nil"/>
                <w:lang w:val="en-AU"/>
              </w:rPr>
            </w:pPr>
            <w:r>
              <w:rPr>
                <w:rFonts w:ascii="Calibri" w:hAnsi="Calibri" w:cs="Calibri"/>
                <w:color w:val="000000"/>
                <w:u w:color="000000"/>
                <w:bdr w:val="nil"/>
                <w:lang w:val="en-AU"/>
              </w:rPr>
              <w:t>Melbourne</w:t>
            </w:r>
            <w:r w:rsidR="00EC73CB" w:rsidRPr="002A72F8">
              <w:rPr>
                <w:rFonts w:ascii="Calibri" w:hAnsi="Calibri" w:cs="Calibri"/>
                <w:color w:val="000000"/>
                <w:u w:color="000000"/>
                <w:bdr w:val="nil"/>
                <w:lang w:val="en-AU"/>
              </w:rPr>
              <w:t xml:space="preserve"> Office: </w:t>
            </w:r>
            <w:r w:rsidR="00AA27F2" w:rsidRPr="002A72F8">
              <w:rPr>
                <w:rFonts w:ascii="Calibri" w:hAnsi="Calibri" w:cs="Calibri"/>
                <w:color w:val="000000"/>
                <w:u w:color="000000"/>
                <w:bdr w:val="nil"/>
                <w:lang w:val="en-AU"/>
              </w:rPr>
              <w:t>Level 6, 34 Queen Street, Melbourne VIC 3000</w:t>
            </w:r>
          </w:p>
        </w:tc>
      </w:tr>
    </w:tbl>
    <w:p w14:paraId="333F7C30" w14:textId="77777777" w:rsidR="00EC73CB" w:rsidRPr="00E364D3" w:rsidRDefault="00EC73CB" w:rsidP="00EC73CB">
      <w:pPr>
        <w:pBdr>
          <w:top w:val="nil"/>
          <w:left w:val="nil"/>
          <w:bottom w:val="nil"/>
          <w:right w:val="nil"/>
          <w:between w:val="nil"/>
          <w:bar w:val="nil"/>
        </w:pBdr>
        <w:spacing w:after="160"/>
        <w:ind w:left="877"/>
        <w:jc w:val="both"/>
        <w:rPr>
          <w:rFonts w:ascii="Trebuchet MS" w:eastAsia="Trebuchet MS" w:hAnsi="Trebuchet MS" w:cs="Trebuchet MS"/>
          <w:color w:val="000000"/>
          <w:sz w:val="22"/>
          <w:szCs w:val="22"/>
          <w:u w:color="000000"/>
          <w:bdr w:val="nil"/>
        </w:rPr>
      </w:pPr>
    </w:p>
    <w:p w14:paraId="258C085E" w14:textId="77777777" w:rsidR="00EC73CB" w:rsidRPr="00A90C81" w:rsidRDefault="00EC73CB" w:rsidP="00FB0476">
      <w:pPr>
        <w:pStyle w:val="aa"/>
        <w:numPr>
          <w:ilvl w:val="0"/>
          <w:numId w:val="46"/>
        </w:numPr>
        <w:pBdr>
          <w:top w:val="nil"/>
          <w:left w:val="nil"/>
          <w:bottom w:val="nil"/>
          <w:right w:val="nil"/>
          <w:between w:val="nil"/>
          <w:bar w:val="nil"/>
        </w:pBdr>
        <w:spacing w:after="160"/>
        <w:jc w:val="both"/>
        <w:rPr>
          <w:rFonts w:ascii="Calibri" w:eastAsia="Calibri" w:hAnsi="Calibri" w:cs="Calibri"/>
          <w:color w:val="000000"/>
          <w:szCs w:val="22"/>
          <w:u w:color="000000"/>
          <w:bdr w:val="nil"/>
        </w:rPr>
      </w:pPr>
      <w:r w:rsidRPr="00A90C81">
        <w:rPr>
          <w:rFonts w:ascii="Calibri" w:eastAsia="Calibri" w:hAnsi="Calibri" w:cs="Calibri"/>
          <w:color w:val="000000"/>
          <w:szCs w:val="22"/>
          <w:u w:color="000000"/>
          <w:bdr w:val="nil"/>
        </w:rPr>
        <w:t xml:space="preserve">In any circumstances, where </w:t>
      </w:r>
      <w:r w:rsidR="00D12FDD">
        <w:rPr>
          <w:rFonts w:ascii="Calibri" w:eastAsia="Calibri" w:hAnsi="Calibri" w:cs="Calibri"/>
          <w:color w:val="000000"/>
          <w:szCs w:val="22"/>
          <w:u w:color="000000"/>
          <w:bdr w:val="nil"/>
        </w:rPr>
        <w:t>NC</w:t>
      </w:r>
      <w:r w:rsidRPr="00A90C81">
        <w:rPr>
          <w:rFonts w:ascii="Calibri" w:eastAsia="Calibri" w:hAnsi="Calibri" w:cs="Calibri"/>
          <w:color w:val="000000"/>
          <w:szCs w:val="22"/>
          <w:u w:color="000000"/>
          <w:bdr w:val="nil"/>
        </w:rPr>
        <w:t xml:space="preserve"> is informed that the international student has accessed external appeals processes, the college will maintain a student’s enrolment until the external appeal process is finalised.</w:t>
      </w:r>
    </w:p>
    <w:p w14:paraId="0829CA34" w14:textId="77777777" w:rsidR="00EC73CB" w:rsidRPr="002A72F8" w:rsidRDefault="00EC73CB" w:rsidP="00FB0476">
      <w:pPr>
        <w:numPr>
          <w:ilvl w:val="0"/>
          <w:numId w:val="46"/>
        </w:numPr>
        <w:pBdr>
          <w:top w:val="nil"/>
          <w:left w:val="nil"/>
          <w:bottom w:val="nil"/>
          <w:right w:val="nil"/>
          <w:between w:val="nil"/>
          <w:bar w:val="nil"/>
        </w:pBdr>
        <w:spacing w:after="160"/>
        <w:jc w:val="both"/>
        <w:rPr>
          <w:rFonts w:ascii="Trebuchet MS" w:eastAsia="Trebuchet MS" w:hAnsi="Trebuchet MS" w:cs="Trebuchet MS"/>
          <w:color w:val="000000"/>
          <w:sz w:val="22"/>
          <w:szCs w:val="22"/>
          <w:u w:color="000000"/>
          <w:bdr w:val="nil"/>
          <w:lang w:val="en-AU"/>
        </w:rPr>
      </w:pPr>
      <w:r w:rsidRPr="002A72F8">
        <w:rPr>
          <w:rFonts w:ascii="Calibri" w:eastAsia="Calibri" w:hAnsi="Calibri" w:cs="Calibri"/>
          <w:color w:val="000000"/>
          <w:sz w:val="22"/>
          <w:szCs w:val="22"/>
          <w:u w:color="000000"/>
          <w:bdr w:val="nil"/>
          <w:lang w:val="en-AU"/>
        </w:rPr>
        <w:t xml:space="preserve">There are no further avenues within </w:t>
      </w:r>
      <w:r w:rsidR="00D12FDD">
        <w:rPr>
          <w:rFonts w:ascii="Calibri" w:eastAsia="Calibri" w:hAnsi="Calibri" w:cs="Calibri"/>
          <w:color w:val="000000"/>
          <w:sz w:val="22"/>
          <w:szCs w:val="22"/>
          <w:u w:color="000000"/>
          <w:bdr w:val="nil"/>
          <w:lang w:val="en-AU"/>
        </w:rPr>
        <w:t>NC</w:t>
      </w:r>
      <w:r w:rsidRPr="002A72F8">
        <w:rPr>
          <w:rFonts w:ascii="Calibri" w:eastAsia="Calibri" w:hAnsi="Calibri" w:cs="Calibri"/>
          <w:color w:val="000000"/>
          <w:sz w:val="22"/>
          <w:szCs w:val="22"/>
          <w:u w:color="000000"/>
          <w:bdr w:val="nil"/>
          <w:lang w:val="en-AU"/>
        </w:rPr>
        <w:t xml:space="preserve"> for appeals after an internal appeal has been completed.</w:t>
      </w:r>
    </w:p>
    <w:p w14:paraId="463EEE61" w14:textId="77777777" w:rsidR="00B21D5C" w:rsidRPr="001E12D7" w:rsidRDefault="00EC73CB" w:rsidP="001E12D7">
      <w:pPr>
        <w:pBdr>
          <w:top w:val="nil"/>
          <w:left w:val="nil"/>
          <w:bottom w:val="nil"/>
          <w:right w:val="nil"/>
          <w:between w:val="nil"/>
          <w:bar w:val="nil"/>
        </w:pBdr>
        <w:spacing w:after="160"/>
        <w:jc w:val="both"/>
        <w:rPr>
          <w:rFonts w:ascii="Calibri" w:eastAsia="Calibri" w:hAnsi="Calibri" w:cs="Calibri"/>
          <w:color w:val="000000"/>
          <w:sz w:val="22"/>
          <w:szCs w:val="22"/>
          <w:u w:color="000000"/>
          <w:bdr w:val="nil"/>
          <w:lang w:val="en-AU"/>
        </w:rPr>
      </w:pPr>
      <w:r w:rsidRPr="002A72F8">
        <w:rPr>
          <w:rFonts w:ascii="Calibri" w:eastAsia="Calibri" w:hAnsi="Calibri" w:cs="Calibri"/>
          <w:color w:val="000000"/>
          <w:sz w:val="22"/>
          <w:szCs w:val="22"/>
          <w:u w:color="000000"/>
          <w:bdr w:val="nil"/>
          <w:lang w:val="en-AU"/>
        </w:rPr>
        <w:t xml:space="preserve">If the internal or external complaints handling or appeal process results in the decision or recommendation in the favour of the student, </w:t>
      </w:r>
      <w:r w:rsidR="00D12FDD">
        <w:rPr>
          <w:rFonts w:ascii="Calibri" w:eastAsia="Calibri" w:hAnsi="Calibri" w:cs="Calibri"/>
          <w:color w:val="000000"/>
          <w:sz w:val="22"/>
          <w:szCs w:val="22"/>
          <w:u w:color="000000"/>
          <w:bdr w:val="nil"/>
          <w:lang w:val="en-AU"/>
        </w:rPr>
        <w:t>NC</w:t>
      </w:r>
      <w:r w:rsidRPr="002A72F8">
        <w:rPr>
          <w:rFonts w:ascii="Calibri" w:eastAsia="Calibri" w:hAnsi="Calibri" w:cs="Calibri"/>
          <w:color w:val="000000"/>
          <w:sz w:val="22"/>
          <w:szCs w:val="22"/>
          <w:u w:color="000000"/>
          <w:bdr w:val="nil"/>
          <w:lang w:val="en-AU"/>
        </w:rPr>
        <w:t xml:space="preserve"> will immediately implement the decision or recommendation and take the preventive or corrective action/s required by the decision and advise the student of that action.</w:t>
      </w:r>
    </w:p>
    <w:p w14:paraId="774BCFA2" w14:textId="77777777" w:rsidR="00EC73CB" w:rsidRPr="00926FDF" w:rsidRDefault="00EC73CB" w:rsidP="00EC73CB">
      <w:pPr>
        <w:pStyle w:val="af"/>
        <w:spacing w:before="60" w:beforeAutospacing="0" w:afterAutospacing="0"/>
        <w:jc w:val="both"/>
        <w:rPr>
          <w:rFonts w:ascii="Calibri" w:hAnsi="Calibri" w:cs="Calibri"/>
          <w:b/>
          <w:sz w:val="22"/>
          <w:szCs w:val="22"/>
          <w:u w:val="single"/>
          <w:lang w:val="en-AU"/>
        </w:rPr>
      </w:pPr>
      <w:r w:rsidRPr="00926FDF">
        <w:rPr>
          <w:rFonts w:ascii="Calibri" w:hAnsi="Calibri" w:cs="Calibri"/>
          <w:b/>
          <w:sz w:val="22"/>
          <w:szCs w:val="22"/>
          <w:u w:val="single"/>
          <w:lang w:val="en-AU"/>
        </w:rPr>
        <w:t>Assessment</w:t>
      </w:r>
    </w:p>
    <w:p w14:paraId="3269763C" w14:textId="77777777" w:rsidR="00EC73CB" w:rsidRPr="00926FDF" w:rsidRDefault="00EC73CB" w:rsidP="00EC73CB">
      <w:pPr>
        <w:spacing w:before="60" w:after="100"/>
        <w:jc w:val="both"/>
        <w:rPr>
          <w:rFonts w:ascii="Calibri" w:hAnsi="Calibri" w:cs="Calibri"/>
          <w:sz w:val="22"/>
          <w:szCs w:val="22"/>
          <w:lang w:val="en-AU"/>
        </w:rPr>
      </w:pPr>
      <w:r w:rsidRPr="00926FDF">
        <w:rPr>
          <w:rFonts w:ascii="Calibri" w:hAnsi="Calibri" w:cs="Calibri"/>
          <w:sz w:val="22"/>
          <w:szCs w:val="22"/>
          <w:lang w:val="en-AU"/>
        </w:rPr>
        <w:t xml:space="preserve">Assessment for each Unit of Competence includes a range of approaches to allow students multiple ways to demonstrate competence. Assessment will include practical demonstration of competence, written tests, assignments, case study reports, and participation in role-play and other classroom activities. Practical work takes place in both a simulated environment and within a commercial workshop environment for the courses with such component required. Students must demonstrate that they are ‘job ready’ </w:t>
      </w:r>
      <w:proofErr w:type="gramStart"/>
      <w:r w:rsidRPr="00926FDF">
        <w:rPr>
          <w:rFonts w:ascii="Calibri" w:hAnsi="Calibri" w:cs="Calibri"/>
          <w:sz w:val="22"/>
          <w:szCs w:val="22"/>
          <w:lang w:val="en-AU"/>
        </w:rPr>
        <w:t>in order to</w:t>
      </w:r>
      <w:proofErr w:type="gramEnd"/>
      <w:r w:rsidRPr="00926FDF">
        <w:rPr>
          <w:rFonts w:ascii="Calibri" w:hAnsi="Calibri" w:cs="Calibri"/>
          <w:sz w:val="22"/>
          <w:szCs w:val="22"/>
          <w:lang w:val="en-AU"/>
        </w:rPr>
        <w:t xml:space="preserve"> complete their program. </w:t>
      </w:r>
    </w:p>
    <w:p w14:paraId="12E9A35B" w14:textId="77777777" w:rsidR="00EC73CB" w:rsidRPr="00926FDF" w:rsidRDefault="00EC73CB" w:rsidP="00EC73CB">
      <w:pPr>
        <w:spacing w:before="60" w:after="100"/>
        <w:jc w:val="both"/>
        <w:rPr>
          <w:rFonts w:ascii="Calibri" w:hAnsi="Calibri" w:cs="Calibri"/>
          <w:sz w:val="22"/>
          <w:szCs w:val="22"/>
          <w:lang w:val="en-AU"/>
        </w:rPr>
      </w:pPr>
    </w:p>
    <w:p w14:paraId="282C9F72" w14:textId="77777777" w:rsidR="00EC73CB" w:rsidRPr="00926FDF" w:rsidRDefault="00EC73CB" w:rsidP="00EC73CB">
      <w:pPr>
        <w:jc w:val="both"/>
        <w:rPr>
          <w:rFonts w:ascii="Calibri" w:hAnsi="Calibri" w:cs="Calibri"/>
          <w:b/>
          <w:sz w:val="22"/>
          <w:szCs w:val="22"/>
          <w:u w:val="single"/>
          <w:lang w:val="en-AU"/>
        </w:rPr>
      </w:pPr>
      <w:r w:rsidRPr="00926FDF">
        <w:rPr>
          <w:rFonts w:ascii="Calibri" w:hAnsi="Calibri" w:cs="Calibri"/>
          <w:b/>
          <w:sz w:val="22"/>
          <w:szCs w:val="22"/>
          <w:u w:val="single"/>
          <w:lang w:val="en-AU"/>
        </w:rPr>
        <w:t>Reassessment</w:t>
      </w:r>
    </w:p>
    <w:p w14:paraId="52ED9388" w14:textId="77777777" w:rsidR="00EC73CB" w:rsidRPr="00926FDF" w:rsidRDefault="00EC73CB" w:rsidP="00EC73CB">
      <w:pPr>
        <w:spacing w:before="60" w:after="100"/>
        <w:jc w:val="both"/>
        <w:rPr>
          <w:rFonts w:ascii="Calibri" w:hAnsi="Calibri" w:cs="Calibri"/>
          <w:sz w:val="22"/>
          <w:szCs w:val="22"/>
          <w:lang w:val="en-AU"/>
        </w:rPr>
      </w:pPr>
      <w:r w:rsidRPr="00926FDF">
        <w:rPr>
          <w:rFonts w:ascii="Calibri" w:hAnsi="Calibri" w:cs="Calibri"/>
          <w:sz w:val="22"/>
          <w:szCs w:val="22"/>
          <w:lang w:val="en-AU"/>
        </w:rPr>
        <w:t>Students will have an opportunity to undertake two (2) supplementary assessments in each unit for which they have been deemed Not Yet Competent (NYC). All reassessment procedures will be provided to students at no charge.</w:t>
      </w:r>
    </w:p>
    <w:p w14:paraId="7F41AE4E" w14:textId="77777777" w:rsidR="00EC73CB" w:rsidRPr="00926FDF" w:rsidRDefault="00EC73CB" w:rsidP="00EC73CB">
      <w:pPr>
        <w:spacing w:before="60" w:after="100"/>
        <w:jc w:val="both"/>
        <w:rPr>
          <w:rFonts w:ascii="Calibri" w:hAnsi="Calibri" w:cs="Calibri"/>
          <w:sz w:val="22"/>
          <w:szCs w:val="22"/>
          <w:lang w:val="en-AU"/>
        </w:rPr>
      </w:pPr>
      <w:r w:rsidRPr="00926FDF">
        <w:rPr>
          <w:rFonts w:ascii="Calibri" w:hAnsi="Calibri" w:cs="Calibri"/>
          <w:sz w:val="22"/>
          <w:szCs w:val="22"/>
          <w:lang w:val="en-AU"/>
        </w:rPr>
        <w:t xml:space="preserve">If a student is deemed NYC from the second reassessment, they will have to re-enrol in the Unit. Failure to do so may result in termination of enrolment, which will incur the breach of student visa conditions on overseas student course progress. </w:t>
      </w:r>
    </w:p>
    <w:p w14:paraId="15C8E7BD" w14:textId="77777777" w:rsidR="00EC73CB" w:rsidRPr="00926FDF" w:rsidRDefault="00EC73CB" w:rsidP="00EC73CB">
      <w:pPr>
        <w:spacing w:before="60" w:after="100"/>
        <w:jc w:val="both"/>
        <w:rPr>
          <w:rFonts w:ascii="Calibri" w:hAnsi="Calibri" w:cs="Calibri"/>
          <w:sz w:val="22"/>
          <w:szCs w:val="22"/>
          <w:lang w:val="en-AU"/>
        </w:rPr>
      </w:pPr>
    </w:p>
    <w:p w14:paraId="576F0BCF" w14:textId="77777777" w:rsidR="00EC73CB" w:rsidRPr="00926FDF" w:rsidRDefault="00EC73CB" w:rsidP="00EC73CB">
      <w:pPr>
        <w:pBdr>
          <w:top w:val="nil"/>
          <w:left w:val="nil"/>
          <w:bottom w:val="nil"/>
          <w:right w:val="nil"/>
          <w:between w:val="nil"/>
          <w:bar w:val="nil"/>
        </w:pBdr>
        <w:tabs>
          <w:tab w:val="left" w:pos="1164"/>
        </w:tabs>
        <w:spacing w:after="160"/>
        <w:outlineLvl w:val="0"/>
        <w:rPr>
          <w:rFonts w:ascii="Calibri" w:eastAsia="Calibri" w:hAnsi="Calibri" w:cs="Calibri"/>
          <w:b/>
          <w:bCs/>
          <w:sz w:val="22"/>
          <w:szCs w:val="22"/>
          <w:u w:val="single"/>
          <w:bdr w:val="nil"/>
          <w:lang w:val="en-AU"/>
        </w:rPr>
      </w:pPr>
      <w:r w:rsidRPr="00926FDF">
        <w:rPr>
          <w:rFonts w:ascii="Calibri" w:eastAsia="Calibri" w:hAnsi="Calibri" w:cs="Calibri"/>
          <w:b/>
          <w:bCs/>
          <w:sz w:val="22"/>
          <w:szCs w:val="22"/>
          <w:u w:val="single"/>
          <w:bdr w:val="nil"/>
          <w:lang w:val="en-AU"/>
        </w:rPr>
        <w:t xml:space="preserve">Deferral, Suspension and Cancellation </w:t>
      </w:r>
    </w:p>
    <w:p w14:paraId="5A24EF58" w14:textId="77777777" w:rsidR="00EC73CB" w:rsidRPr="00926FDF" w:rsidRDefault="00EC73CB" w:rsidP="00EC73CB">
      <w:pPr>
        <w:pBdr>
          <w:top w:val="nil"/>
          <w:left w:val="nil"/>
          <w:bottom w:val="nil"/>
          <w:right w:val="nil"/>
          <w:between w:val="nil"/>
          <w:bar w:val="nil"/>
        </w:pBdr>
        <w:tabs>
          <w:tab w:val="left" w:pos="1164"/>
        </w:tabs>
        <w:spacing w:after="160"/>
        <w:outlineLvl w:val="0"/>
        <w:rPr>
          <w:rFonts w:ascii="Calibri" w:eastAsia="Calibri" w:hAnsi="Calibri" w:cs="Calibri"/>
          <w:bCs/>
          <w:sz w:val="22"/>
          <w:szCs w:val="22"/>
          <w:u w:color="000000"/>
          <w:bdr w:val="nil"/>
          <w:lang w:val="en-AU"/>
        </w:rPr>
      </w:pPr>
      <w:bookmarkStart w:id="1" w:name="_Hlk506540635"/>
      <w:r w:rsidRPr="00926FDF">
        <w:rPr>
          <w:rFonts w:ascii="Calibri" w:eastAsia="Calibri" w:hAnsi="Calibri" w:cs="Calibri"/>
          <w:b/>
          <w:bCs/>
          <w:sz w:val="22"/>
          <w:szCs w:val="22"/>
          <w:u w:color="000000"/>
          <w:bdr w:val="nil"/>
          <w:lang w:val="en-AU"/>
        </w:rPr>
        <w:lastRenderedPageBreak/>
        <w:t xml:space="preserve">Student Initiated Deferral, Suspension and Cancellation </w:t>
      </w:r>
    </w:p>
    <w:p w14:paraId="55FEF96E" w14:textId="77777777" w:rsidR="00EC73CB" w:rsidRPr="00D624C5" w:rsidRDefault="00EC73CB" w:rsidP="00FB0476">
      <w:pPr>
        <w:pStyle w:val="aa"/>
        <w:numPr>
          <w:ilvl w:val="0"/>
          <w:numId w:val="48"/>
        </w:numPr>
        <w:pBdr>
          <w:top w:val="nil"/>
          <w:left w:val="nil"/>
          <w:bottom w:val="nil"/>
          <w:right w:val="nil"/>
          <w:between w:val="nil"/>
          <w:bar w:val="nil"/>
        </w:pBdr>
        <w:spacing w:after="160"/>
        <w:jc w:val="both"/>
        <w:rPr>
          <w:rFonts w:ascii="Calibri" w:eastAsia="Trebuchet MS" w:hAnsi="Calibri" w:cs="Calibri"/>
          <w:szCs w:val="22"/>
          <w:u w:color="000000"/>
          <w:bdr w:val="nil"/>
        </w:rPr>
      </w:pPr>
      <w:r w:rsidRPr="00D624C5">
        <w:rPr>
          <w:rFonts w:ascii="Calibri" w:eastAsia="Calibri" w:hAnsi="Calibri" w:cs="Calibri"/>
          <w:szCs w:val="22"/>
          <w:u w:color="000000"/>
          <w:bdr w:val="nil"/>
        </w:rPr>
        <w:t xml:space="preserve">Students wishing to defer, cancel, suspend (i.e. take a leave of absence or withdraw) from their studies, should apply to do so, using the student Deferral/Suspension/Cancellation/Leave Request Form, available on the </w:t>
      </w:r>
      <w:r w:rsidR="00D12FDD">
        <w:rPr>
          <w:rFonts w:ascii="Calibri" w:eastAsia="Calibri" w:hAnsi="Calibri" w:cs="Calibri"/>
          <w:szCs w:val="22"/>
          <w:u w:color="000000"/>
          <w:bdr w:val="nil"/>
        </w:rPr>
        <w:t>NC</w:t>
      </w:r>
      <w:r w:rsidRPr="00D624C5">
        <w:rPr>
          <w:rFonts w:ascii="Calibri" w:eastAsia="Calibri" w:hAnsi="Calibri" w:cs="Calibri"/>
          <w:szCs w:val="22"/>
          <w:u w:color="000000"/>
          <w:bdr w:val="nil"/>
        </w:rPr>
        <w:t xml:space="preserve"> website or at reception. Students must submit the completed Form to reception or send via email to </w:t>
      </w:r>
      <w:hyperlink r:id="rId15" w:history="1">
        <w:r w:rsidR="00575280" w:rsidRPr="006D5408">
          <w:rPr>
            <w:rStyle w:val="ad"/>
            <w:rFonts w:ascii="Calibri" w:eastAsia="Calibri" w:hAnsi="Calibri" w:cs="Calibri"/>
            <w:szCs w:val="22"/>
            <w:u w:color="000000"/>
            <w:bdr w:val="nil"/>
          </w:rPr>
          <w:t>admissions@newton.edu.au</w:t>
        </w:r>
      </w:hyperlink>
      <w:r w:rsidRPr="00D624C5">
        <w:rPr>
          <w:rFonts w:ascii="Calibri" w:eastAsia="Calibri" w:hAnsi="Calibri" w:cs="Calibri"/>
          <w:szCs w:val="22"/>
          <w:u w:color="000000"/>
          <w:bdr w:val="nil"/>
        </w:rPr>
        <w:t>.</w:t>
      </w:r>
    </w:p>
    <w:p w14:paraId="31B3D178" w14:textId="77777777" w:rsidR="00EC73CB" w:rsidRPr="00D624C5" w:rsidRDefault="00EC73CB" w:rsidP="00FB0476">
      <w:pPr>
        <w:pStyle w:val="aa"/>
        <w:numPr>
          <w:ilvl w:val="0"/>
          <w:numId w:val="48"/>
        </w:numPr>
        <w:pBdr>
          <w:top w:val="nil"/>
          <w:left w:val="nil"/>
          <w:bottom w:val="nil"/>
          <w:right w:val="nil"/>
          <w:between w:val="nil"/>
          <w:bar w:val="nil"/>
        </w:pBdr>
        <w:spacing w:after="160"/>
        <w:jc w:val="both"/>
        <w:rPr>
          <w:rFonts w:ascii="Calibri" w:eastAsia="Trebuchet MS" w:hAnsi="Calibri" w:cs="Calibri"/>
          <w:szCs w:val="22"/>
          <w:u w:color="000000"/>
          <w:bdr w:val="nil"/>
        </w:rPr>
      </w:pPr>
      <w:r w:rsidRPr="00D624C5">
        <w:rPr>
          <w:rFonts w:ascii="Calibri" w:eastAsia="Calibri" w:hAnsi="Calibri" w:cs="Calibri"/>
          <w:szCs w:val="22"/>
          <w:u w:color="000000"/>
          <w:bdr w:val="nil"/>
        </w:rPr>
        <w:t xml:space="preserve">The assessment will consider the ground on which the application has been made, the evidence provided to support the application and the timing of the request and academic progress (if submitted during a period of study). </w:t>
      </w:r>
    </w:p>
    <w:p w14:paraId="5A77C0A2" w14:textId="77777777" w:rsidR="00EC73CB" w:rsidRPr="00D624C5" w:rsidRDefault="00EC73CB" w:rsidP="00FB0476">
      <w:pPr>
        <w:pStyle w:val="aa"/>
        <w:numPr>
          <w:ilvl w:val="0"/>
          <w:numId w:val="48"/>
        </w:numPr>
        <w:pBdr>
          <w:top w:val="nil"/>
          <w:left w:val="nil"/>
          <w:bottom w:val="nil"/>
          <w:right w:val="nil"/>
          <w:between w:val="nil"/>
          <w:bar w:val="nil"/>
        </w:pBdr>
        <w:spacing w:after="160"/>
        <w:jc w:val="both"/>
        <w:rPr>
          <w:rFonts w:ascii="Calibri" w:eastAsia="Trebuchet MS" w:hAnsi="Calibri" w:cs="Calibri"/>
          <w:szCs w:val="22"/>
          <w:u w:color="000000"/>
          <w:bdr w:val="nil"/>
        </w:rPr>
      </w:pPr>
      <w:r w:rsidRPr="00D624C5">
        <w:rPr>
          <w:rFonts w:ascii="Calibri" w:eastAsia="Calibri" w:hAnsi="Calibri" w:cs="Calibri"/>
          <w:szCs w:val="22"/>
          <w:u w:color="000000"/>
          <w:bdr w:val="nil"/>
        </w:rPr>
        <w:t xml:space="preserve">If the application is rejected, the student will be informed (in writing) of the outcome and the reasons for that outcome. The student will be advised that they can access </w:t>
      </w:r>
      <w:r w:rsidR="00D12FDD">
        <w:rPr>
          <w:rFonts w:ascii="Calibri" w:eastAsia="Calibri" w:hAnsi="Calibri" w:cs="Calibri"/>
          <w:szCs w:val="22"/>
          <w:u w:color="000000"/>
          <w:bdr w:val="nil"/>
        </w:rPr>
        <w:t>NC</w:t>
      </w:r>
      <w:r w:rsidRPr="00D624C5">
        <w:rPr>
          <w:rFonts w:ascii="Calibri" w:eastAsia="Calibri" w:hAnsi="Calibri" w:cs="Calibri"/>
          <w:szCs w:val="22"/>
          <w:u w:color="000000"/>
          <w:bdr w:val="nil"/>
        </w:rPr>
        <w:t>’s complaints and appeals process in accordance with the Complaints and Appeal Policy and Procedure. Students will be advised that they have 20 working days in which to access this process.</w:t>
      </w:r>
    </w:p>
    <w:p w14:paraId="3F25F11A" w14:textId="77777777" w:rsidR="00EC73CB" w:rsidRPr="00D624C5" w:rsidRDefault="00EC73CB" w:rsidP="00FB0476">
      <w:pPr>
        <w:pStyle w:val="aa"/>
        <w:numPr>
          <w:ilvl w:val="0"/>
          <w:numId w:val="48"/>
        </w:numPr>
        <w:pBdr>
          <w:top w:val="nil"/>
          <w:left w:val="nil"/>
          <w:bottom w:val="nil"/>
          <w:right w:val="nil"/>
          <w:between w:val="nil"/>
          <w:bar w:val="nil"/>
        </w:pBdr>
        <w:spacing w:after="160"/>
        <w:jc w:val="both"/>
        <w:rPr>
          <w:rFonts w:ascii="Calibri" w:eastAsia="Trebuchet MS" w:hAnsi="Calibri" w:cs="Calibri"/>
          <w:szCs w:val="22"/>
          <w:u w:color="000000"/>
          <w:bdr w:val="nil"/>
        </w:rPr>
      </w:pPr>
      <w:r w:rsidRPr="00D624C5">
        <w:rPr>
          <w:rFonts w:ascii="Calibri" w:eastAsia="Calibri" w:hAnsi="Calibri" w:cs="Calibri"/>
          <w:szCs w:val="22"/>
          <w:u w:color="000000"/>
          <w:bdr w:val="nil"/>
        </w:rPr>
        <w:t xml:space="preserve">If the application is approved, the student will be informed (in writing) of the outcome. </w:t>
      </w:r>
    </w:p>
    <w:p w14:paraId="2D9F3BA7" w14:textId="77777777" w:rsidR="00EC73CB" w:rsidRPr="00A90C81" w:rsidRDefault="00EC73CB" w:rsidP="00FB0476">
      <w:pPr>
        <w:pStyle w:val="aa"/>
        <w:numPr>
          <w:ilvl w:val="0"/>
          <w:numId w:val="48"/>
        </w:numPr>
        <w:pBdr>
          <w:top w:val="nil"/>
          <w:left w:val="nil"/>
          <w:bottom w:val="nil"/>
          <w:right w:val="nil"/>
          <w:between w:val="nil"/>
          <w:bar w:val="nil"/>
        </w:pBdr>
        <w:spacing w:after="160"/>
        <w:jc w:val="both"/>
        <w:rPr>
          <w:rFonts w:ascii="Calibri" w:eastAsia="Trebuchet MS" w:hAnsi="Calibri" w:cs="Calibri"/>
          <w:szCs w:val="22"/>
          <w:u w:color="000000"/>
          <w:bdr w:val="nil"/>
        </w:rPr>
      </w:pPr>
      <w:r w:rsidRPr="00D624C5">
        <w:rPr>
          <w:rFonts w:ascii="Calibri" w:eastAsia="Calibri" w:hAnsi="Calibri" w:cs="Calibri"/>
          <w:szCs w:val="22"/>
          <w:u w:color="000000"/>
          <w:bdr w:val="nil"/>
        </w:rPr>
        <w:t xml:space="preserve">If the student advises </w:t>
      </w:r>
      <w:r w:rsidR="00D12FDD">
        <w:rPr>
          <w:rFonts w:ascii="Calibri" w:eastAsia="Calibri" w:hAnsi="Calibri" w:cs="Calibri"/>
          <w:szCs w:val="22"/>
          <w:u w:color="000000"/>
          <w:bdr w:val="nil"/>
        </w:rPr>
        <w:t>NC</w:t>
      </w:r>
      <w:r w:rsidRPr="00D624C5">
        <w:rPr>
          <w:rFonts w:ascii="Calibri" w:eastAsia="Calibri" w:hAnsi="Calibri" w:cs="Calibri"/>
          <w:szCs w:val="22"/>
          <w:u w:color="000000"/>
          <w:bdr w:val="nil"/>
        </w:rPr>
        <w:t xml:space="preserve"> that they no longer wish to remain enrolled in the course or the student indirectly cancels their enrolment through their conduct, the Institute will advise the DHA via PRISMS, and their </w:t>
      </w:r>
      <w:proofErr w:type="spellStart"/>
      <w:r w:rsidRPr="00D624C5">
        <w:rPr>
          <w:rFonts w:ascii="Calibri" w:eastAsia="Calibri" w:hAnsi="Calibri" w:cs="Calibri"/>
          <w:szCs w:val="22"/>
          <w:u w:color="000000"/>
          <w:bdr w:val="nil"/>
        </w:rPr>
        <w:t>CoE</w:t>
      </w:r>
      <w:proofErr w:type="spellEnd"/>
      <w:r w:rsidRPr="00D624C5">
        <w:rPr>
          <w:rFonts w:ascii="Calibri" w:eastAsia="Calibri" w:hAnsi="Calibri" w:cs="Calibri"/>
          <w:szCs w:val="22"/>
          <w:u w:color="000000"/>
          <w:bdr w:val="nil"/>
        </w:rPr>
        <w:t xml:space="preserve"> will be cancelled.</w:t>
      </w:r>
    </w:p>
    <w:p w14:paraId="50C03AE7" w14:textId="77777777" w:rsidR="00EC73CB" w:rsidRPr="00A90C81" w:rsidRDefault="00EC73CB" w:rsidP="00EC73CB">
      <w:pPr>
        <w:pBdr>
          <w:top w:val="nil"/>
          <w:left w:val="nil"/>
          <w:bottom w:val="nil"/>
          <w:right w:val="nil"/>
          <w:between w:val="nil"/>
          <w:bar w:val="nil"/>
        </w:pBdr>
        <w:spacing w:after="160"/>
        <w:ind w:left="56"/>
        <w:jc w:val="both"/>
        <w:rPr>
          <w:rFonts w:ascii="Calibri" w:eastAsia="Trebuchet MS" w:hAnsi="Calibri" w:cs="Calibri"/>
          <w:szCs w:val="22"/>
          <w:u w:color="000000"/>
          <w:bdr w:val="nil"/>
        </w:rPr>
      </w:pPr>
    </w:p>
    <w:p w14:paraId="79A08376" w14:textId="77777777" w:rsidR="00EC73CB" w:rsidRPr="00926FDF" w:rsidRDefault="00EC73CB" w:rsidP="00EC73CB">
      <w:pPr>
        <w:pBdr>
          <w:top w:val="nil"/>
          <w:left w:val="nil"/>
          <w:bottom w:val="nil"/>
          <w:right w:val="nil"/>
          <w:between w:val="nil"/>
          <w:bar w:val="nil"/>
        </w:pBdr>
        <w:spacing w:after="160"/>
        <w:jc w:val="both"/>
        <w:rPr>
          <w:rFonts w:ascii="Calibri" w:eastAsia="Calibri" w:hAnsi="Calibri" w:cs="Calibri"/>
          <w:b/>
          <w:bCs/>
          <w:sz w:val="22"/>
          <w:szCs w:val="22"/>
          <w:u w:color="000000"/>
          <w:bdr w:val="nil"/>
          <w:lang w:val="en-AU"/>
        </w:rPr>
      </w:pPr>
      <w:r w:rsidRPr="00926FDF">
        <w:rPr>
          <w:rFonts w:ascii="Calibri" w:eastAsia="Calibri" w:hAnsi="Calibri" w:cs="Calibri"/>
          <w:b/>
          <w:bCs/>
          <w:sz w:val="22"/>
          <w:szCs w:val="22"/>
          <w:u w:color="000000"/>
          <w:bdr w:val="nil"/>
          <w:lang w:val="en-AU"/>
        </w:rPr>
        <w:t>Institute initiated cancellation</w:t>
      </w:r>
    </w:p>
    <w:p w14:paraId="1DE03404" w14:textId="77777777" w:rsidR="00EC73CB" w:rsidRPr="00926FDF" w:rsidRDefault="00EC73CB" w:rsidP="00FB0476">
      <w:pPr>
        <w:widowControl w:val="0"/>
        <w:numPr>
          <w:ilvl w:val="0"/>
          <w:numId w:val="49"/>
        </w:numPr>
        <w:pBdr>
          <w:top w:val="nil"/>
          <w:left w:val="nil"/>
          <w:bottom w:val="nil"/>
          <w:right w:val="nil"/>
          <w:between w:val="nil"/>
          <w:bar w:val="nil"/>
        </w:pBdr>
        <w:tabs>
          <w:tab w:val="left" w:pos="785"/>
        </w:tabs>
        <w:spacing w:after="160"/>
        <w:jc w:val="both"/>
        <w:rPr>
          <w:rFonts w:ascii="Calibri" w:eastAsia="Trebuchet MS" w:hAnsi="Calibri" w:cs="Calibri"/>
          <w:b/>
          <w:bCs/>
          <w:sz w:val="22"/>
          <w:szCs w:val="22"/>
          <w:u w:color="000000"/>
          <w:bdr w:val="nil"/>
          <w:lang w:val="en-AU"/>
        </w:rPr>
      </w:pPr>
      <w:r w:rsidRPr="00926FDF">
        <w:rPr>
          <w:rFonts w:ascii="Calibri" w:eastAsia="Calibri" w:hAnsi="Calibri" w:cs="Calibri"/>
          <w:sz w:val="22"/>
          <w:szCs w:val="22"/>
          <w:u w:color="000000"/>
          <w:bdr w:val="nil"/>
          <w:lang w:val="en-AU"/>
        </w:rPr>
        <w:t xml:space="preserve">When </w:t>
      </w:r>
      <w:r w:rsidR="00D12FDD">
        <w:rPr>
          <w:rFonts w:ascii="Calibri" w:eastAsia="Calibri" w:hAnsi="Calibri" w:cs="Calibri"/>
          <w:sz w:val="22"/>
          <w:szCs w:val="22"/>
          <w:u w:color="000000"/>
          <w:bdr w:val="nil"/>
          <w:lang w:val="en-AU"/>
        </w:rPr>
        <w:t>NC</w:t>
      </w:r>
      <w:r w:rsidRPr="00926FDF">
        <w:rPr>
          <w:rFonts w:ascii="Calibri" w:eastAsia="Calibri" w:hAnsi="Calibri" w:cs="Calibri"/>
          <w:sz w:val="22"/>
          <w:szCs w:val="22"/>
          <w:u w:color="000000"/>
          <w:bdr w:val="nil"/>
          <w:lang w:val="en-AU"/>
        </w:rPr>
        <w:t xml:space="preserve"> determines that a student should be cancelled based on the criteria listed in this policy, the RTO manager will inform the student in writing of its intention to suspend or cancel the student’s enrolment. That notification will include a clear explanation of the reasons for the proposed cancellation and outline the appeals process available to the student.</w:t>
      </w:r>
    </w:p>
    <w:p w14:paraId="3D383187" w14:textId="77777777" w:rsidR="00EC73CB" w:rsidRPr="00926FDF" w:rsidRDefault="00EC73CB" w:rsidP="00FB0476">
      <w:pPr>
        <w:widowControl w:val="0"/>
        <w:numPr>
          <w:ilvl w:val="0"/>
          <w:numId w:val="49"/>
        </w:numPr>
        <w:pBdr>
          <w:top w:val="nil"/>
          <w:left w:val="nil"/>
          <w:bottom w:val="nil"/>
          <w:right w:val="nil"/>
          <w:between w:val="nil"/>
          <w:bar w:val="nil"/>
        </w:pBdr>
        <w:tabs>
          <w:tab w:val="left" w:pos="785"/>
        </w:tabs>
        <w:spacing w:after="160"/>
        <w:jc w:val="both"/>
        <w:rPr>
          <w:rFonts w:ascii="Calibri" w:eastAsia="Trebuchet MS" w:hAnsi="Calibri" w:cs="Calibri"/>
          <w:b/>
          <w:bCs/>
          <w:sz w:val="22"/>
          <w:szCs w:val="22"/>
          <w:u w:color="000000"/>
          <w:bdr w:val="nil"/>
          <w:lang w:val="en-AU"/>
        </w:rPr>
      </w:pPr>
      <w:r w:rsidRPr="00926FDF">
        <w:rPr>
          <w:rFonts w:ascii="Calibri" w:eastAsia="Calibri" w:hAnsi="Calibri" w:cs="Calibri"/>
          <w:sz w:val="22"/>
          <w:szCs w:val="22"/>
          <w:u w:color="000000"/>
          <w:bdr w:val="nil"/>
          <w:lang w:val="en-AU"/>
        </w:rPr>
        <w:t>The student is required to respond to the notification within 5 working days.</w:t>
      </w:r>
    </w:p>
    <w:p w14:paraId="2FD0EB19" w14:textId="77777777" w:rsidR="00EC73CB" w:rsidRPr="00926FDF" w:rsidRDefault="00EC73CB" w:rsidP="00FB0476">
      <w:pPr>
        <w:widowControl w:val="0"/>
        <w:numPr>
          <w:ilvl w:val="0"/>
          <w:numId w:val="49"/>
        </w:numPr>
        <w:pBdr>
          <w:top w:val="nil"/>
          <w:left w:val="nil"/>
          <w:bottom w:val="nil"/>
          <w:right w:val="nil"/>
          <w:between w:val="nil"/>
          <w:bar w:val="nil"/>
        </w:pBdr>
        <w:tabs>
          <w:tab w:val="left" w:pos="567"/>
        </w:tabs>
        <w:spacing w:after="160"/>
        <w:jc w:val="both"/>
        <w:rPr>
          <w:rFonts w:ascii="Calibri" w:eastAsia="Trebuchet MS" w:hAnsi="Calibri" w:cs="Calibri"/>
          <w:sz w:val="22"/>
          <w:szCs w:val="22"/>
          <w:u w:color="000000"/>
          <w:bdr w:val="nil"/>
          <w:lang w:val="en-AU"/>
        </w:rPr>
      </w:pPr>
      <w:r w:rsidRPr="00926FDF">
        <w:rPr>
          <w:rFonts w:ascii="Calibri" w:eastAsia="Calibri" w:hAnsi="Calibri" w:cs="Calibri"/>
          <w:sz w:val="22"/>
          <w:szCs w:val="22"/>
          <w:u w:color="000000"/>
          <w:bdr w:val="nil"/>
          <w:lang w:val="en-AU"/>
        </w:rPr>
        <w:t xml:space="preserve">Based on the student’s response the Institute will either initiate the cancellation process or reconsider the decision to intend to cancel the student’s enrolment. </w:t>
      </w:r>
    </w:p>
    <w:p w14:paraId="7CD7FCDD" w14:textId="77777777" w:rsidR="00EC73CB" w:rsidRPr="00926FDF" w:rsidRDefault="00EC73CB" w:rsidP="00FB0476">
      <w:pPr>
        <w:widowControl w:val="0"/>
        <w:numPr>
          <w:ilvl w:val="0"/>
          <w:numId w:val="49"/>
        </w:numPr>
        <w:pBdr>
          <w:top w:val="nil"/>
          <w:left w:val="nil"/>
          <w:bottom w:val="nil"/>
          <w:right w:val="nil"/>
          <w:between w:val="nil"/>
          <w:bar w:val="nil"/>
        </w:pBdr>
        <w:tabs>
          <w:tab w:val="left" w:pos="785"/>
        </w:tabs>
        <w:spacing w:after="160"/>
        <w:jc w:val="both"/>
        <w:rPr>
          <w:rFonts w:ascii="Calibri" w:eastAsia="Trebuchet MS" w:hAnsi="Calibri" w:cs="Calibri"/>
          <w:sz w:val="22"/>
          <w:szCs w:val="22"/>
          <w:u w:color="000000"/>
          <w:bdr w:val="nil"/>
          <w:lang w:val="en-AU"/>
        </w:rPr>
      </w:pPr>
      <w:r w:rsidRPr="00926FDF">
        <w:rPr>
          <w:rFonts w:ascii="Calibri" w:eastAsia="Calibri" w:hAnsi="Calibri" w:cs="Calibri"/>
          <w:sz w:val="22"/>
          <w:szCs w:val="22"/>
          <w:u w:color="000000"/>
          <w:bdr w:val="nil"/>
          <w:lang w:val="en-AU"/>
        </w:rPr>
        <w:t>If the RTO Manager deems the cancellation should proceed, the student will be reminded of the appeals process and advised to seek advice from immigration regarding their visa status.</w:t>
      </w:r>
    </w:p>
    <w:p w14:paraId="050CA1E0" w14:textId="77777777" w:rsidR="00EC73CB" w:rsidRPr="00926FDF" w:rsidRDefault="00EC73CB" w:rsidP="00FB0476">
      <w:pPr>
        <w:widowControl w:val="0"/>
        <w:numPr>
          <w:ilvl w:val="0"/>
          <w:numId w:val="49"/>
        </w:numPr>
        <w:pBdr>
          <w:top w:val="nil"/>
          <w:left w:val="nil"/>
          <w:bottom w:val="nil"/>
          <w:right w:val="nil"/>
          <w:between w:val="nil"/>
          <w:bar w:val="nil"/>
        </w:pBdr>
        <w:tabs>
          <w:tab w:val="left" w:pos="785"/>
        </w:tabs>
        <w:spacing w:after="160"/>
        <w:jc w:val="both"/>
        <w:rPr>
          <w:rFonts w:ascii="Calibri" w:eastAsia="Trebuchet MS" w:hAnsi="Calibri" w:cs="Calibri"/>
          <w:sz w:val="22"/>
          <w:szCs w:val="22"/>
          <w:u w:color="000000"/>
          <w:bdr w:val="nil"/>
          <w:lang w:val="en-AU"/>
        </w:rPr>
      </w:pPr>
      <w:r w:rsidRPr="00926FDF">
        <w:rPr>
          <w:rFonts w:ascii="Calibri" w:eastAsia="Calibri" w:hAnsi="Calibri" w:cs="Calibri"/>
          <w:sz w:val="22"/>
          <w:szCs w:val="22"/>
          <w:u w:color="000000"/>
          <w:bdr w:val="nil"/>
          <w:lang w:val="en-AU"/>
        </w:rPr>
        <w:t xml:space="preserve">Following the appeal expiry date or negative outcome from an appeal (in accordance with the Complaints and Appeals Policy and Procedure) the RTO Manager will report the cancellation of the student on PRISMS. </w:t>
      </w:r>
    </w:p>
    <w:p w14:paraId="50AABDF4" w14:textId="77777777" w:rsidR="00EC73CB" w:rsidRPr="00926FDF" w:rsidRDefault="00EC73CB" w:rsidP="00FB0476">
      <w:pPr>
        <w:widowControl w:val="0"/>
        <w:numPr>
          <w:ilvl w:val="0"/>
          <w:numId w:val="49"/>
        </w:numPr>
        <w:pBdr>
          <w:top w:val="nil"/>
          <w:left w:val="nil"/>
          <w:bottom w:val="nil"/>
          <w:right w:val="nil"/>
          <w:between w:val="nil"/>
          <w:bar w:val="nil"/>
        </w:pBdr>
        <w:tabs>
          <w:tab w:val="left" w:pos="785"/>
        </w:tabs>
        <w:spacing w:after="160"/>
        <w:jc w:val="both"/>
        <w:rPr>
          <w:rFonts w:ascii="Calibri" w:eastAsia="Trebuchet MS" w:hAnsi="Calibri" w:cs="Calibri"/>
          <w:sz w:val="22"/>
          <w:szCs w:val="22"/>
          <w:u w:color="000000"/>
          <w:bdr w:val="nil"/>
          <w:lang w:val="en-AU"/>
        </w:rPr>
      </w:pPr>
      <w:r w:rsidRPr="00926FDF">
        <w:rPr>
          <w:rFonts w:ascii="Calibri" w:eastAsia="Calibri" w:hAnsi="Calibri" w:cs="Calibri"/>
          <w:sz w:val="22"/>
          <w:szCs w:val="22"/>
          <w:u w:color="000000"/>
          <w:bdr w:val="nil"/>
          <w:lang w:val="en-AU"/>
        </w:rPr>
        <w:t xml:space="preserve">If the RTO Manager is satisfied with the student response, the RTO Manager will dismiss the case and inform the student (in writing) of this outcome. </w:t>
      </w:r>
    </w:p>
    <w:bookmarkEnd w:id="1"/>
    <w:p w14:paraId="41462098" w14:textId="77777777" w:rsidR="00EC73CB" w:rsidRPr="00926FDF" w:rsidRDefault="00EC73CB" w:rsidP="00EC73CB">
      <w:pPr>
        <w:spacing w:before="60" w:after="100"/>
        <w:jc w:val="both"/>
        <w:rPr>
          <w:rFonts w:ascii="Calibri" w:hAnsi="Calibri" w:cs="Calibri"/>
          <w:b/>
          <w:bCs/>
          <w:sz w:val="22"/>
          <w:szCs w:val="22"/>
          <w:u w:val="single"/>
          <w:lang w:val="en-AU"/>
        </w:rPr>
      </w:pPr>
      <w:r w:rsidRPr="00926FDF">
        <w:rPr>
          <w:rFonts w:ascii="Calibri" w:hAnsi="Calibri" w:cs="Calibri"/>
          <w:b/>
          <w:bCs/>
          <w:sz w:val="22"/>
          <w:szCs w:val="22"/>
          <w:u w:val="single"/>
          <w:lang w:val="en-AU"/>
        </w:rPr>
        <w:t>Assessment Integrity</w:t>
      </w:r>
    </w:p>
    <w:p w14:paraId="3A5D30B9" w14:textId="77777777" w:rsidR="00EC73CB" w:rsidRPr="00926FDF" w:rsidRDefault="00EC73CB" w:rsidP="00EC73CB">
      <w:pPr>
        <w:spacing w:before="60" w:after="100"/>
        <w:jc w:val="both"/>
        <w:rPr>
          <w:rFonts w:ascii="Calibri" w:hAnsi="Calibri" w:cs="Calibri"/>
          <w:bCs/>
          <w:sz w:val="22"/>
          <w:szCs w:val="22"/>
          <w:lang w:val="en-AU"/>
        </w:rPr>
      </w:pPr>
      <w:r w:rsidRPr="00926FDF">
        <w:rPr>
          <w:rFonts w:ascii="Calibri" w:hAnsi="Calibri" w:cs="Calibri"/>
          <w:bCs/>
          <w:sz w:val="22"/>
          <w:szCs w:val="22"/>
          <w:lang w:val="en-AU"/>
        </w:rPr>
        <w:t xml:space="preserve">While you are studying at </w:t>
      </w:r>
      <w:r w:rsidR="00D12FDD">
        <w:rPr>
          <w:rFonts w:ascii="Calibri" w:hAnsi="Calibri" w:cs="Calibri"/>
          <w:bCs/>
          <w:sz w:val="22"/>
          <w:szCs w:val="22"/>
          <w:lang w:val="en-AU"/>
        </w:rPr>
        <w:t>NC</w:t>
      </w:r>
      <w:r w:rsidRPr="00926FDF">
        <w:rPr>
          <w:rFonts w:ascii="Calibri" w:hAnsi="Calibri" w:cs="Calibri"/>
          <w:bCs/>
          <w:sz w:val="22"/>
          <w:szCs w:val="22"/>
          <w:lang w:val="en-AU"/>
        </w:rPr>
        <w:t>, you must not engage in any activity that involves attempting to receive a grade for course work assessments by means other than honest effort. For example:</w:t>
      </w:r>
    </w:p>
    <w:p w14:paraId="24230A51" w14:textId="77777777" w:rsidR="00EC73CB" w:rsidRPr="00926FDF" w:rsidRDefault="00EC73CB" w:rsidP="00FB0476">
      <w:pPr>
        <w:numPr>
          <w:ilvl w:val="0"/>
          <w:numId w:val="50"/>
        </w:numPr>
        <w:spacing w:before="60" w:after="100"/>
        <w:jc w:val="both"/>
        <w:rPr>
          <w:rFonts w:ascii="Calibri" w:hAnsi="Calibri" w:cs="Calibri"/>
          <w:bCs/>
          <w:sz w:val="22"/>
          <w:szCs w:val="22"/>
          <w:lang w:val="en-AU"/>
        </w:rPr>
      </w:pPr>
      <w:r w:rsidRPr="00926FDF">
        <w:rPr>
          <w:rFonts w:ascii="Calibri" w:hAnsi="Calibri" w:cs="Calibri"/>
          <w:bCs/>
          <w:sz w:val="22"/>
          <w:szCs w:val="22"/>
          <w:lang w:val="en-AU"/>
        </w:rPr>
        <w:t>You must not, knowingly, procure, provide, or accept, any materials that contain questions, or answers, to any examination, or assignment, to be given at a subsequent time.</w:t>
      </w:r>
    </w:p>
    <w:p w14:paraId="6F4F887C" w14:textId="77777777" w:rsidR="00EC73CB" w:rsidRPr="00926FDF" w:rsidRDefault="00EC73CB" w:rsidP="00FB0476">
      <w:pPr>
        <w:numPr>
          <w:ilvl w:val="0"/>
          <w:numId w:val="50"/>
        </w:numPr>
        <w:spacing w:before="60" w:after="100"/>
        <w:jc w:val="both"/>
        <w:rPr>
          <w:rFonts w:ascii="Calibri" w:hAnsi="Calibri" w:cs="Calibri"/>
          <w:bCs/>
          <w:sz w:val="22"/>
          <w:szCs w:val="22"/>
          <w:lang w:val="en-AU"/>
        </w:rPr>
      </w:pPr>
      <w:r w:rsidRPr="00926FDF">
        <w:rPr>
          <w:rFonts w:ascii="Calibri" w:hAnsi="Calibri" w:cs="Calibri"/>
          <w:bCs/>
          <w:sz w:val="22"/>
          <w:szCs w:val="22"/>
          <w:lang w:val="en-AU"/>
        </w:rPr>
        <w:t>You must not complete, in part, or in total, any examination, or assignment for another person.</w:t>
      </w:r>
    </w:p>
    <w:p w14:paraId="5933ECB0" w14:textId="77777777" w:rsidR="00EC73CB" w:rsidRPr="00926FDF" w:rsidRDefault="00EC73CB" w:rsidP="00FB0476">
      <w:pPr>
        <w:numPr>
          <w:ilvl w:val="0"/>
          <w:numId w:val="50"/>
        </w:numPr>
        <w:spacing w:before="60" w:after="100"/>
        <w:jc w:val="both"/>
        <w:rPr>
          <w:rFonts w:ascii="Calibri" w:hAnsi="Calibri" w:cs="Calibri"/>
          <w:bCs/>
          <w:sz w:val="22"/>
          <w:szCs w:val="22"/>
          <w:lang w:val="en-AU"/>
        </w:rPr>
      </w:pPr>
      <w:r w:rsidRPr="00926FDF">
        <w:rPr>
          <w:rFonts w:ascii="Calibri" w:hAnsi="Calibri" w:cs="Calibri"/>
          <w:bCs/>
          <w:sz w:val="22"/>
          <w:szCs w:val="22"/>
          <w:lang w:val="en-AU"/>
        </w:rPr>
        <w:t>You must not, knowingly, allow any examination, or assignment, to be completed, in part, or in total, for himself, or herself, by another person.</w:t>
      </w:r>
    </w:p>
    <w:p w14:paraId="380C0EA7" w14:textId="77777777" w:rsidR="00EC73CB" w:rsidRPr="00926FDF" w:rsidRDefault="00EC73CB" w:rsidP="00FB0476">
      <w:pPr>
        <w:numPr>
          <w:ilvl w:val="0"/>
          <w:numId w:val="50"/>
        </w:numPr>
        <w:spacing w:before="60" w:after="100"/>
        <w:jc w:val="both"/>
        <w:rPr>
          <w:rFonts w:ascii="Calibri" w:hAnsi="Calibri" w:cs="Calibri"/>
          <w:bCs/>
          <w:sz w:val="22"/>
          <w:szCs w:val="22"/>
          <w:lang w:val="en-AU"/>
        </w:rPr>
      </w:pPr>
      <w:r w:rsidRPr="00926FDF">
        <w:rPr>
          <w:rFonts w:ascii="Calibri" w:hAnsi="Calibri" w:cs="Calibri"/>
          <w:bCs/>
          <w:sz w:val="22"/>
          <w:szCs w:val="22"/>
          <w:lang w:val="en-AU"/>
        </w:rPr>
        <w:t>You must not plagiarise, or copy, the work of another person and submit it as your own work.</w:t>
      </w:r>
    </w:p>
    <w:p w14:paraId="419AFA07" w14:textId="77777777" w:rsidR="00EC73CB" w:rsidRPr="00926FDF" w:rsidRDefault="00EC73CB" w:rsidP="00FB0476">
      <w:pPr>
        <w:numPr>
          <w:ilvl w:val="0"/>
          <w:numId w:val="50"/>
        </w:numPr>
        <w:spacing w:before="60" w:after="100"/>
        <w:jc w:val="both"/>
        <w:rPr>
          <w:rFonts w:ascii="Calibri" w:hAnsi="Calibri" w:cs="Calibri"/>
          <w:bCs/>
          <w:sz w:val="22"/>
          <w:szCs w:val="22"/>
          <w:lang w:val="en-AU"/>
        </w:rPr>
      </w:pPr>
      <w:r w:rsidRPr="00926FDF">
        <w:rPr>
          <w:rFonts w:ascii="Calibri" w:hAnsi="Calibri" w:cs="Calibri"/>
          <w:bCs/>
          <w:sz w:val="22"/>
          <w:szCs w:val="22"/>
          <w:lang w:val="en-AU"/>
        </w:rPr>
        <w:t>You must not employ unauthorised aids when undertaking course work.</w:t>
      </w:r>
    </w:p>
    <w:p w14:paraId="7176C4D1" w14:textId="77777777" w:rsidR="00EC73CB" w:rsidRPr="00926FDF" w:rsidRDefault="00EC73CB" w:rsidP="00FB0476">
      <w:pPr>
        <w:numPr>
          <w:ilvl w:val="0"/>
          <w:numId w:val="50"/>
        </w:numPr>
        <w:spacing w:before="60" w:after="100"/>
        <w:jc w:val="both"/>
        <w:rPr>
          <w:rFonts w:ascii="Calibri" w:hAnsi="Calibri" w:cs="Calibri"/>
          <w:bCs/>
          <w:sz w:val="22"/>
          <w:szCs w:val="22"/>
          <w:lang w:val="en-AU"/>
        </w:rPr>
      </w:pPr>
      <w:r w:rsidRPr="00926FDF">
        <w:rPr>
          <w:rFonts w:ascii="Calibri" w:hAnsi="Calibri" w:cs="Calibri"/>
          <w:bCs/>
          <w:sz w:val="22"/>
          <w:szCs w:val="22"/>
          <w:lang w:val="en-AU"/>
        </w:rPr>
        <w:lastRenderedPageBreak/>
        <w:t>You must not without proper authorisation and specific direction, alter any previously graded class assignments, or examinations, and then re-submit them for re-grading.</w:t>
      </w:r>
    </w:p>
    <w:p w14:paraId="746983CD" w14:textId="77777777" w:rsidR="00EC73CB" w:rsidRPr="00926FDF" w:rsidRDefault="00EC73CB" w:rsidP="00FB0476">
      <w:pPr>
        <w:numPr>
          <w:ilvl w:val="0"/>
          <w:numId w:val="50"/>
        </w:numPr>
        <w:spacing w:before="60" w:after="100"/>
        <w:jc w:val="both"/>
        <w:rPr>
          <w:rFonts w:ascii="Calibri" w:hAnsi="Calibri" w:cs="Calibri"/>
          <w:bCs/>
          <w:sz w:val="22"/>
          <w:szCs w:val="22"/>
          <w:lang w:val="en-AU"/>
        </w:rPr>
      </w:pPr>
      <w:r w:rsidRPr="00926FDF">
        <w:rPr>
          <w:rFonts w:ascii="Calibri" w:hAnsi="Calibri" w:cs="Calibri"/>
          <w:bCs/>
          <w:sz w:val="22"/>
          <w:szCs w:val="22"/>
          <w:lang w:val="en-AU"/>
        </w:rPr>
        <w:t>You must not provide your assignments, in part, or in total, to any other student in current or future classes of the course.</w:t>
      </w:r>
    </w:p>
    <w:p w14:paraId="0EF255AC" w14:textId="77777777" w:rsidR="00EC73CB" w:rsidRPr="00926FDF" w:rsidRDefault="00EC73CB" w:rsidP="00FB0476">
      <w:pPr>
        <w:numPr>
          <w:ilvl w:val="0"/>
          <w:numId w:val="50"/>
        </w:numPr>
        <w:spacing w:before="60" w:after="100"/>
        <w:jc w:val="both"/>
        <w:rPr>
          <w:rFonts w:ascii="Calibri" w:hAnsi="Calibri" w:cs="Calibri"/>
          <w:bCs/>
          <w:sz w:val="22"/>
          <w:szCs w:val="22"/>
          <w:lang w:val="en-AU"/>
        </w:rPr>
      </w:pPr>
      <w:r w:rsidRPr="00926FDF">
        <w:rPr>
          <w:rFonts w:ascii="Calibri" w:hAnsi="Calibri" w:cs="Calibri"/>
          <w:bCs/>
          <w:sz w:val="22"/>
          <w:szCs w:val="22"/>
          <w:lang w:val="en-AU"/>
        </w:rPr>
        <w:t>You must not procure, or accept, assignments from current, or prior, classes of the course.</w:t>
      </w:r>
    </w:p>
    <w:p w14:paraId="01CD6741" w14:textId="77777777" w:rsidR="00EC73CB" w:rsidRPr="00926FDF" w:rsidRDefault="00EC73CB" w:rsidP="00FB0476">
      <w:pPr>
        <w:numPr>
          <w:ilvl w:val="0"/>
          <w:numId w:val="50"/>
        </w:numPr>
        <w:spacing w:before="60" w:after="100"/>
        <w:jc w:val="both"/>
        <w:rPr>
          <w:rFonts w:ascii="Calibri" w:hAnsi="Calibri" w:cs="Calibri"/>
          <w:bCs/>
          <w:sz w:val="22"/>
          <w:szCs w:val="22"/>
          <w:lang w:val="en-AU"/>
        </w:rPr>
      </w:pPr>
      <w:r w:rsidRPr="00926FDF">
        <w:rPr>
          <w:rFonts w:ascii="Calibri" w:hAnsi="Calibri" w:cs="Calibri"/>
          <w:bCs/>
          <w:sz w:val="22"/>
          <w:szCs w:val="22"/>
          <w:lang w:val="en-AU"/>
        </w:rPr>
        <w:t>Collaborating with other students to develop, complete, or correct, course work assessments is limited to activities explicitly authorised by the instructor.</w:t>
      </w:r>
    </w:p>
    <w:p w14:paraId="3FFECBD4" w14:textId="77777777" w:rsidR="00EC73CB" w:rsidRPr="00805008" w:rsidRDefault="00EC73CB" w:rsidP="00FB0476">
      <w:pPr>
        <w:numPr>
          <w:ilvl w:val="0"/>
          <w:numId w:val="50"/>
        </w:numPr>
        <w:spacing w:before="60" w:after="100"/>
        <w:jc w:val="both"/>
        <w:rPr>
          <w:rFonts w:ascii="Calibri" w:hAnsi="Calibri" w:cs="Calibri"/>
          <w:bCs/>
          <w:sz w:val="22"/>
          <w:szCs w:val="22"/>
          <w:lang w:val="en-AU"/>
        </w:rPr>
      </w:pPr>
      <w:r w:rsidRPr="00926FDF">
        <w:rPr>
          <w:rFonts w:ascii="Calibri" w:hAnsi="Calibri" w:cs="Calibri"/>
          <w:bCs/>
          <w:sz w:val="22"/>
          <w:szCs w:val="22"/>
          <w:lang w:val="en-AU"/>
        </w:rPr>
        <w:t>You must not use other students’ course work assessments, in part, or in total, to develop, complete, or correct, your course work assessments.</w:t>
      </w:r>
    </w:p>
    <w:p w14:paraId="511B2DC3" w14:textId="77777777" w:rsidR="00082933" w:rsidRDefault="00082933" w:rsidP="00EC73CB">
      <w:pPr>
        <w:spacing w:before="60" w:after="100"/>
        <w:rPr>
          <w:rFonts w:ascii="Calibri" w:hAnsi="Calibri" w:cs="Calibri"/>
          <w:b/>
          <w:noProof/>
          <w:sz w:val="22"/>
          <w:szCs w:val="22"/>
          <w:u w:val="single"/>
          <w:lang w:val="en-AU"/>
        </w:rPr>
      </w:pPr>
    </w:p>
    <w:p w14:paraId="4C3A5029" w14:textId="77777777" w:rsidR="00082933" w:rsidRDefault="00082933" w:rsidP="00EC73CB">
      <w:pPr>
        <w:spacing w:before="60" w:after="100"/>
        <w:rPr>
          <w:rFonts w:ascii="Calibri" w:hAnsi="Calibri" w:cs="Calibri"/>
          <w:b/>
          <w:noProof/>
          <w:sz w:val="22"/>
          <w:szCs w:val="22"/>
          <w:u w:val="single"/>
          <w:lang w:val="en-AU"/>
        </w:rPr>
      </w:pPr>
    </w:p>
    <w:p w14:paraId="0D04A0F9" w14:textId="77777777" w:rsidR="00EA4911" w:rsidRDefault="00EA4911" w:rsidP="00EC73CB">
      <w:pPr>
        <w:spacing w:before="60" w:after="100"/>
        <w:rPr>
          <w:rFonts w:ascii="Calibri" w:hAnsi="Calibri" w:cs="Calibri"/>
          <w:b/>
          <w:noProof/>
          <w:sz w:val="22"/>
          <w:szCs w:val="22"/>
          <w:u w:val="single"/>
          <w:lang w:val="en-AU"/>
        </w:rPr>
      </w:pPr>
    </w:p>
    <w:p w14:paraId="6F15F0E3" w14:textId="77777777" w:rsidR="00EA4911" w:rsidRDefault="00EA4911" w:rsidP="00EC73CB">
      <w:pPr>
        <w:spacing w:before="60" w:after="100"/>
        <w:rPr>
          <w:rFonts w:ascii="Calibri" w:hAnsi="Calibri" w:cs="Calibri"/>
          <w:b/>
          <w:noProof/>
          <w:sz w:val="22"/>
          <w:szCs w:val="22"/>
          <w:u w:val="single"/>
          <w:lang w:val="en-AU"/>
        </w:rPr>
      </w:pPr>
    </w:p>
    <w:p w14:paraId="6BF80702" w14:textId="77777777" w:rsidR="00EA4911" w:rsidRDefault="00EA4911" w:rsidP="00EC73CB">
      <w:pPr>
        <w:spacing w:before="60" w:after="100"/>
        <w:rPr>
          <w:rFonts w:ascii="Calibri" w:hAnsi="Calibri" w:cs="Calibri"/>
          <w:b/>
          <w:noProof/>
          <w:sz w:val="22"/>
          <w:szCs w:val="22"/>
          <w:u w:val="single"/>
          <w:lang w:val="en-AU"/>
        </w:rPr>
      </w:pPr>
    </w:p>
    <w:p w14:paraId="042737EF" w14:textId="77777777" w:rsidR="00EA4911" w:rsidRDefault="00EA4911" w:rsidP="00EC73CB">
      <w:pPr>
        <w:spacing w:before="60" w:after="100"/>
        <w:rPr>
          <w:rFonts w:ascii="Calibri" w:hAnsi="Calibri" w:cs="Calibri"/>
          <w:b/>
          <w:noProof/>
          <w:sz w:val="22"/>
          <w:szCs w:val="22"/>
          <w:u w:val="single"/>
          <w:lang w:val="en-AU"/>
        </w:rPr>
      </w:pPr>
    </w:p>
    <w:p w14:paraId="6E11A603" w14:textId="77777777" w:rsidR="00EA4911" w:rsidRDefault="00EA4911" w:rsidP="00EC73CB">
      <w:pPr>
        <w:spacing w:before="60" w:after="100"/>
        <w:rPr>
          <w:rFonts w:ascii="Calibri" w:hAnsi="Calibri" w:cs="Calibri"/>
          <w:b/>
          <w:noProof/>
          <w:sz w:val="22"/>
          <w:szCs w:val="22"/>
          <w:u w:val="single"/>
          <w:lang w:val="en-AU"/>
        </w:rPr>
      </w:pPr>
    </w:p>
    <w:p w14:paraId="3C1CE47E" w14:textId="77777777" w:rsidR="00EA4911" w:rsidRDefault="00EA4911" w:rsidP="00EC73CB">
      <w:pPr>
        <w:spacing w:before="60" w:after="100"/>
        <w:rPr>
          <w:rFonts w:ascii="Calibri" w:hAnsi="Calibri" w:cs="Calibri"/>
          <w:b/>
          <w:noProof/>
          <w:sz w:val="22"/>
          <w:szCs w:val="22"/>
          <w:u w:val="single"/>
          <w:lang w:val="en-AU"/>
        </w:rPr>
      </w:pPr>
    </w:p>
    <w:p w14:paraId="4E172FB7" w14:textId="77777777" w:rsidR="00EA4911" w:rsidRDefault="00EA4911" w:rsidP="00EC73CB">
      <w:pPr>
        <w:spacing w:before="60" w:after="100"/>
        <w:rPr>
          <w:rFonts w:ascii="Calibri" w:hAnsi="Calibri" w:cs="Calibri"/>
          <w:b/>
          <w:noProof/>
          <w:sz w:val="22"/>
          <w:szCs w:val="22"/>
          <w:u w:val="single"/>
          <w:lang w:val="en-AU"/>
        </w:rPr>
      </w:pPr>
    </w:p>
    <w:p w14:paraId="73D9FB61" w14:textId="77777777" w:rsidR="00EA4911" w:rsidRDefault="00EA4911" w:rsidP="00EC73CB">
      <w:pPr>
        <w:spacing w:before="60" w:after="100"/>
        <w:rPr>
          <w:rFonts w:ascii="Calibri" w:hAnsi="Calibri" w:cs="Calibri"/>
          <w:b/>
          <w:noProof/>
          <w:sz w:val="22"/>
          <w:szCs w:val="22"/>
          <w:u w:val="single"/>
          <w:lang w:val="en-AU"/>
        </w:rPr>
      </w:pPr>
    </w:p>
    <w:p w14:paraId="30EA1B41" w14:textId="77777777" w:rsidR="00EA4911" w:rsidRDefault="00EA4911" w:rsidP="00EC73CB">
      <w:pPr>
        <w:spacing w:before="60" w:after="100"/>
        <w:rPr>
          <w:rFonts w:ascii="Calibri" w:hAnsi="Calibri" w:cs="Calibri"/>
          <w:b/>
          <w:noProof/>
          <w:sz w:val="22"/>
          <w:szCs w:val="22"/>
          <w:u w:val="single"/>
          <w:lang w:val="en-AU"/>
        </w:rPr>
      </w:pPr>
    </w:p>
    <w:p w14:paraId="2D9577AC" w14:textId="77777777" w:rsidR="00EA4911" w:rsidRDefault="00EA4911" w:rsidP="00EC73CB">
      <w:pPr>
        <w:spacing w:before="60" w:after="100"/>
        <w:rPr>
          <w:rFonts w:ascii="Calibri" w:hAnsi="Calibri" w:cs="Calibri"/>
          <w:b/>
          <w:noProof/>
          <w:sz w:val="22"/>
          <w:szCs w:val="22"/>
          <w:u w:val="single"/>
          <w:lang w:val="en-AU"/>
        </w:rPr>
      </w:pPr>
    </w:p>
    <w:p w14:paraId="1B28E99A" w14:textId="77777777" w:rsidR="00EA4911" w:rsidRDefault="00EA4911" w:rsidP="00EC73CB">
      <w:pPr>
        <w:spacing w:before="60" w:after="100"/>
        <w:rPr>
          <w:rFonts w:ascii="Calibri" w:hAnsi="Calibri" w:cs="Calibri"/>
          <w:b/>
          <w:noProof/>
          <w:sz w:val="22"/>
          <w:szCs w:val="22"/>
          <w:u w:val="single"/>
          <w:lang w:val="en-AU"/>
        </w:rPr>
      </w:pPr>
    </w:p>
    <w:p w14:paraId="25A1D335" w14:textId="77777777" w:rsidR="00EA4911" w:rsidRDefault="00EA4911" w:rsidP="00EC73CB">
      <w:pPr>
        <w:spacing w:before="60" w:after="100"/>
        <w:rPr>
          <w:rFonts w:ascii="Calibri" w:hAnsi="Calibri" w:cs="Calibri"/>
          <w:b/>
          <w:noProof/>
          <w:sz w:val="22"/>
          <w:szCs w:val="22"/>
          <w:u w:val="single"/>
          <w:lang w:val="en-AU"/>
        </w:rPr>
      </w:pPr>
    </w:p>
    <w:p w14:paraId="793138EA" w14:textId="77777777" w:rsidR="00EA4911" w:rsidRDefault="00EA4911" w:rsidP="00EC73CB">
      <w:pPr>
        <w:spacing w:before="60" w:after="100"/>
        <w:rPr>
          <w:rFonts w:ascii="Calibri" w:hAnsi="Calibri" w:cs="Calibri"/>
          <w:b/>
          <w:noProof/>
          <w:sz w:val="22"/>
          <w:szCs w:val="22"/>
          <w:u w:val="single"/>
          <w:lang w:val="en-AU"/>
        </w:rPr>
      </w:pPr>
    </w:p>
    <w:p w14:paraId="629B3F1F" w14:textId="77777777" w:rsidR="00EA4911" w:rsidRDefault="00EA4911" w:rsidP="00EC73CB">
      <w:pPr>
        <w:spacing w:before="60" w:after="100"/>
        <w:rPr>
          <w:rFonts w:ascii="Calibri" w:hAnsi="Calibri" w:cs="Calibri"/>
          <w:b/>
          <w:noProof/>
          <w:sz w:val="22"/>
          <w:szCs w:val="22"/>
          <w:u w:val="single"/>
          <w:lang w:val="en-AU"/>
        </w:rPr>
      </w:pPr>
    </w:p>
    <w:p w14:paraId="14E3C327" w14:textId="77777777" w:rsidR="00EA4911" w:rsidRDefault="00EA4911" w:rsidP="00EC73CB">
      <w:pPr>
        <w:spacing w:before="60" w:after="100"/>
        <w:rPr>
          <w:rFonts w:ascii="Calibri" w:hAnsi="Calibri" w:cs="Calibri"/>
          <w:b/>
          <w:noProof/>
          <w:sz w:val="22"/>
          <w:szCs w:val="22"/>
          <w:u w:val="single"/>
          <w:lang w:val="en-AU"/>
        </w:rPr>
      </w:pPr>
    </w:p>
    <w:p w14:paraId="3E8E0BC0" w14:textId="77777777" w:rsidR="00EA4911" w:rsidRDefault="00EA4911" w:rsidP="00EC73CB">
      <w:pPr>
        <w:spacing w:before="60" w:after="100"/>
        <w:rPr>
          <w:rFonts w:ascii="Calibri" w:hAnsi="Calibri" w:cs="Calibri"/>
          <w:b/>
          <w:noProof/>
          <w:sz w:val="22"/>
          <w:szCs w:val="22"/>
          <w:u w:val="single"/>
          <w:lang w:val="en-AU"/>
        </w:rPr>
      </w:pPr>
    </w:p>
    <w:p w14:paraId="54A7C4D7" w14:textId="77777777" w:rsidR="00EA4911" w:rsidRDefault="00EA4911" w:rsidP="00EC73CB">
      <w:pPr>
        <w:spacing w:before="60" w:after="100"/>
        <w:rPr>
          <w:rFonts w:ascii="Calibri" w:hAnsi="Calibri" w:cs="Calibri"/>
          <w:b/>
          <w:noProof/>
          <w:sz w:val="22"/>
          <w:szCs w:val="22"/>
          <w:u w:val="single"/>
          <w:lang w:val="en-AU"/>
        </w:rPr>
      </w:pPr>
    </w:p>
    <w:p w14:paraId="3AE20252" w14:textId="77777777" w:rsidR="00EA4911" w:rsidRDefault="00EA4911" w:rsidP="00EC73CB">
      <w:pPr>
        <w:spacing w:before="60" w:after="100"/>
        <w:rPr>
          <w:rFonts w:ascii="Calibri" w:hAnsi="Calibri" w:cs="Calibri"/>
          <w:b/>
          <w:noProof/>
          <w:sz w:val="22"/>
          <w:szCs w:val="22"/>
          <w:u w:val="single"/>
          <w:lang w:val="en-AU"/>
        </w:rPr>
      </w:pPr>
    </w:p>
    <w:p w14:paraId="15D58716" w14:textId="77777777" w:rsidR="00276551" w:rsidRDefault="00276551" w:rsidP="00EC73CB">
      <w:pPr>
        <w:spacing w:before="60" w:after="100"/>
        <w:rPr>
          <w:rFonts w:ascii="Calibri" w:hAnsi="Calibri" w:cs="Calibri"/>
          <w:b/>
          <w:noProof/>
          <w:sz w:val="22"/>
          <w:szCs w:val="22"/>
          <w:u w:val="single"/>
          <w:lang w:val="en-AU"/>
        </w:rPr>
      </w:pPr>
    </w:p>
    <w:p w14:paraId="5408D905" w14:textId="77777777" w:rsidR="00276551" w:rsidRDefault="00276551" w:rsidP="00EC73CB">
      <w:pPr>
        <w:spacing w:before="60" w:after="100"/>
        <w:rPr>
          <w:rFonts w:ascii="Calibri" w:hAnsi="Calibri" w:cs="Calibri"/>
          <w:b/>
          <w:noProof/>
          <w:sz w:val="22"/>
          <w:szCs w:val="22"/>
          <w:u w:val="single"/>
          <w:lang w:val="en-AU"/>
        </w:rPr>
      </w:pPr>
    </w:p>
    <w:p w14:paraId="60E512D1" w14:textId="77777777" w:rsidR="00276551" w:rsidRDefault="00276551" w:rsidP="00EC73CB">
      <w:pPr>
        <w:spacing w:before="60" w:after="100"/>
        <w:rPr>
          <w:rFonts w:ascii="Calibri" w:hAnsi="Calibri" w:cs="Calibri"/>
          <w:b/>
          <w:noProof/>
          <w:sz w:val="22"/>
          <w:szCs w:val="22"/>
          <w:u w:val="single"/>
          <w:lang w:val="en-AU"/>
        </w:rPr>
      </w:pPr>
    </w:p>
    <w:p w14:paraId="2D96BA02" w14:textId="77777777" w:rsidR="00276551" w:rsidRDefault="00276551" w:rsidP="00EC73CB">
      <w:pPr>
        <w:spacing w:before="60" w:after="100"/>
        <w:rPr>
          <w:rFonts w:ascii="Calibri" w:hAnsi="Calibri" w:cs="Calibri"/>
          <w:b/>
          <w:noProof/>
          <w:sz w:val="22"/>
          <w:szCs w:val="22"/>
          <w:u w:val="single"/>
          <w:lang w:val="en-AU"/>
        </w:rPr>
      </w:pPr>
    </w:p>
    <w:p w14:paraId="38D04006" w14:textId="77777777" w:rsidR="00276551" w:rsidRDefault="00276551" w:rsidP="00EC73CB">
      <w:pPr>
        <w:spacing w:before="60" w:after="100"/>
        <w:rPr>
          <w:rFonts w:ascii="Calibri" w:hAnsi="Calibri" w:cs="Calibri"/>
          <w:b/>
          <w:noProof/>
          <w:sz w:val="22"/>
          <w:szCs w:val="22"/>
          <w:u w:val="single"/>
          <w:lang w:val="en-AU"/>
        </w:rPr>
      </w:pPr>
    </w:p>
    <w:p w14:paraId="142C130B" w14:textId="77777777" w:rsidR="00276551" w:rsidRDefault="00276551" w:rsidP="00EC73CB">
      <w:pPr>
        <w:spacing w:before="60" w:after="100"/>
        <w:rPr>
          <w:rFonts w:ascii="Calibri" w:hAnsi="Calibri" w:cs="Calibri"/>
          <w:b/>
          <w:noProof/>
          <w:sz w:val="22"/>
          <w:szCs w:val="22"/>
          <w:u w:val="single"/>
          <w:lang w:val="en-AU"/>
        </w:rPr>
      </w:pPr>
    </w:p>
    <w:p w14:paraId="1FC56144" w14:textId="77777777" w:rsidR="00276551" w:rsidRDefault="00276551" w:rsidP="00EC73CB">
      <w:pPr>
        <w:spacing w:before="60" w:after="100"/>
        <w:rPr>
          <w:rFonts w:ascii="Calibri" w:hAnsi="Calibri" w:cs="Calibri"/>
          <w:b/>
          <w:noProof/>
          <w:sz w:val="22"/>
          <w:szCs w:val="22"/>
          <w:u w:val="single"/>
          <w:lang w:val="en-AU"/>
        </w:rPr>
      </w:pPr>
    </w:p>
    <w:p w14:paraId="660B82C1" w14:textId="77777777" w:rsidR="00276551" w:rsidRDefault="00276551" w:rsidP="00EC73CB">
      <w:pPr>
        <w:spacing w:before="60" w:after="100"/>
        <w:rPr>
          <w:rFonts w:ascii="Calibri" w:hAnsi="Calibri" w:cs="Calibri"/>
          <w:b/>
          <w:noProof/>
          <w:sz w:val="22"/>
          <w:szCs w:val="22"/>
          <w:u w:val="single"/>
          <w:lang w:val="en-AU"/>
        </w:rPr>
      </w:pPr>
    </w:p>
    <w:p w14:paraId="4C145D7B" w14:textId="77777777" w:rsidR="00276551" w:rsidRDefault="00276551" w:rsidP="00EC73CB">
      <w:pPr>
        <w:spacing w:before="60" w:after="100"/>
        <w:rPr>
          <w:rFonts w:ascii="Calibri" w:hAnsi="Calibri" w:cs="Calibri"/>
          <w:b/>
          <w:noProof/>
          <w:sz w:val="22"/>
          <w:szCs w:val="22"/>
          <w:u w:val="single"/>
          <w:lang w:val="en-AU"/>
        </w:rPr>
      </w:pPr>
    </w:p>
    <w:p w14:paraId="414459D1" w14:textId="77777777" w:rsidR="00276551" w:rsidRDefault="00276551" w:rsidP="00EC73CB">
      <w:pPr>
        <w:spacing w:before="60" w:after="100"/>
        <w:rPr>
          <w:rFonts w:ascii="Calibri" w:hAnsi="Calibri" w:cs="Calibri"/>
          <w:b/>
          <w:noProof/>
          <w:sz w:val="22"/>
          <w:szCs w:val="22"/>
          <w:u w:val="single"/>
          <w:lang w:val="en-AU"/>
        </w:rPr>
      </w:pPr>
    </w:p>
    <w:p w14:paraId="2CDE6C18" w14:textId="44530DC7" w:rsidR="00EC73CB" w:rsidRPr="00926FDF" w:rsidRDefault="00EC73CB" w:rsidP="00EC73CB">
      <w:pPr>
        <w:spacing w:before="60" w:after="100"/>
        <w:rPr>
          <w:rFonts w:ascii="Calibri" w:hAnsi="Calibri" w:cs="Calibri"/>
          <w:b/>
          <w:noProof/>
          <w:sz w:val="22"/>
          <w:szCs w:val="22"/>
          <w:u w:val="single"/>
          <w:lang w:val="en-AU"/>
        </w:rPr>
      </w:pPr>
      <w:r w:rsidRPr="00926FDF">
        <w:rPr>
          <w:rFonts w:ascii="Calibri" w:hAnsi="Calibri" w:cs="Calibri"/>
          <w:b/>
          <w:noProof/>
          <w:sz w:val="22"/>
          <w:szCs w:val="22"/>
          <w:u w:val="single"/>
          <w:lang w:val="en-AU"/>
        </w:rPr>
        <w:lastRenderedPageBreak/>
        <w:t>Enrolment Acceptance Declaration</w:t>
      </w:r>
    </w:p>
    <w:p w14:paraId="6BE5AAA9" w14:textId="77777777" w:rsidR="00EC73CB" w:rsidRPr="00926FDF" w:rsidRDefault="00EC73CB" w:rsidP="00EC73CB">
      <w:pPr>
        <w:spacing w:before="60" w:after="100"/>
        <w:rPr>
          <w:rFonts w:ascii="Calibri" w:hAnsi="Calibri" w:cs="Calibri"/>
          <w:b/>
          <w:noProof/>
          <w:sz w:val="22"/>
          <w:szCs w:val="22"/>
          <w:u w:val="single"/>
          <w:lang w:val="en-AU"/>
        </w:rPr>
      </w:pPr>
    </w:p>
    <w:p w14:paraId="64D0FC58" w14:textId="77777777" w:rsidR="00EC73CB" w:rsidRPr="00926FDF" w:rsidRDefault="00EC73CB" w:rsidP="00EC73CB">
      <w:pPr>
        <w:spacing w:before="60" w:after="100" w:line="360" w:lineRule="auto"/>
        <w:jc w:val="both"/>
        <w:rPr>
          <w:rFonts w:ascii="Calibri" w:hAnsi="Calibri" w:cs="Calibri"/>
          <w:sz w:val="22"/>
          <w:szCs w:val="22"/>
          <w:lang w:val="en-AU"/>
        </w:rPr>
      </w:pPr>
      <w:r w:rsidRPr="00926FDF">
        <w:rPr>
          <w:rFonts w:ascii="Calibri" w:hAnsi="Calibri" w:cs="Calibri"/>
          <w:sz w:val="22"/>
          <w:szCs w:val="22"/>
          <w:lang w:val="en-AU"/>
        </w:rPr>
        <w:t>I, __________________________________________, agree that by signing this declaration, I am accepting an offer of a place in the course, as detailed in this Written Agreement.</w:t>
      </w:r>
    </w:p>
    <w:p w14:paraId="406DABFD" w14:textId="77777777" w:rsidR="00EC73CB" w:rsidRPr="00926FDF" w:rsidRDefault="00EC73CB" w:rsidP="00EC73CB">
      <w:pPr>
        <w:spacing w:before="60" w:after="100" w:line="216" w:lineRule="auto"/>
        <w:jc w:val="both"/>
        <w:rPr>
          <w:rFonts w:ascii="Calibri" w:hAnsi="Calibri" w:cs="Calibri"/>
          <w:sz w:val="22"/>
          <w:szCs w:val="22"/>
          <w:lang w:val="en-AU"/>
        </w:rPr>
      </w:pPr>
      <w:r w:rsidRPr="00926FDF">
        <w:rPr>
          <w:rFonts w:ascii="Calibri" w:hAnsi="Calibri" w:cs="Calibri"/>
          <w:sz w:val="22"/>
          <w:szCs w:val="22"/>
          <w:lang w:val="en-AU"/>
        </w:rPr>
        <w:t>I further declare that:</w:t>
      </w:r>
    </w:p>
    <w:p w14:paraId="4A6BD197" w14:textId="77777777" w:rsidR="00EC73CB" w:rsidRDefault="00EC73CB" w:rsidP="00EC73CB">
      <w:pPr>
        <w:numPr>
          <w:ilvl w:val="0"/>
          <w:numId w:val="1"/>
        </w:numPr>
        <w:spacing w:before="60" w:after="100" w:line="216" w:lineRule="auto"/>
        <w:ind w:left="426"/>
        <w:jc w:val="both"/>
        <w:rPr>
          <w:rFonts w:ascii="Calibri" w:hAnsi="Calibri" w:cs="Calibri"/>
          <w:sz w:val="22"/>
          <w:szCs w:val="22"/>
          <w:lang w:val="en-AU"/>
        </w:rPr>
      </w:pPr>
      <w:r w:rsidRPr="00926FDF">
        <w:rPr>
          <w:rFonts w:ascii="Calibri" w:hAnsi="Calibri" w:cs="Calibri"/>
          <w:sz w:val="22"/>
          <w:szCs w:val="22"/>
          <w:lang w:val="en-AU"/>
        </w:rPr>
        <w:t>I agree to meet the conditions as specified in this Letter of Offer.</w:t>
      </w:r>
    </w:p>
    <w:p w14:paraId="25546F0A" w14:textId="77777777" w:rsidR="003225BF" w:rsidRPr="003225BF" w:rsidRDefault="003225BF" w:rsidP="003225BF">
      <w:pPr>
        <w:numPr>
          <w:ilvl w:val="0"/>
          <w:numId w:val="1"/>
        </w:numPr>
        <w:spacing w:before="60" w:after="100" w:line="216" w:lineRule="auto"/>
        <w:ind w:left="426"/>
        <w:jc w:val="both"/>
        <w:rPr>
          <w:rFonts w:ascii="Calibri" w:hAnsi="Calibri" w:cs="Calibri"/>
          <w:sz w:val="22"/>
          <w:szCs w:val="22"/>
          <w:lang w:val="en-AU"/>
        </w:rPr>
      </w:pPr>
      <w:r w:rsidRPr="007728E2">
        <w:rPr>
          <w:rFonts w:ascii="Calibri" w:hAnsi="Calibri" w:cs="Calibri"/>
          <w:sz w:val="22"/>
          <w:szCs w:val="22"/>
          <w:lang w:val="en-AU"/>
        </w:rPr>
        <w:t xml:space="preserve">I agree that </w:t>
      </w:r>
      <w:r w:rsidR="00E1065C">
        <w:rPr>
          <w:rFonts w:ascii="Calibri" w:hAnsi="Calibri" w:cs="Calibri"/>
          <w:sz w:val="22"/>
          <w:szCs w:val="22"/>
          <w:lang w:val="en-AU"/>
        </w:rPr>
        <w:t>NC</w:t>
      </w:r>
      <w:r w:rsidRPr="007728E2">
        <w:rPr>
          <w:rFonts w:ascii="Calibri" w:hAnsi="Calibri" w:cs="Calibri"/>
          <w:sz w:val="22"/>
          <w:szCs w:val="22"/>
          <w:lang w:val="en-AU"/>
        </w:rPr>
        <w:t xml:space="preserve"> holds the authority of re-testing my English proficiency on the orientation and my English study plan might be revised </w:t>
      </w:r>
      <w:proofErr w:type="gramStart"/>
      <w:r w:rsidRPr="007728E2">
        <w:rPr>
          <w:rFonts w:ascii="Calibri" w:hAnsi="Calibri" w:cs="Calibri"/>
          <w:sz w:val="22"/>
          <w:szCs w:val="22"/>
          <w:lang w:val="en-AU"/>
        </w:rPr>
        <w:t>on the basis of</w:t>
      </w:r>
      <w:proofErr w:type="gramEnd"/>
      <w:r w:rsidRPr="007728E2">
        <w:rPr>
          <w:rFonts w:ascii="Calibri" w:hAnsi="Calibri" w:cs="Calibri"/>
          <w:sz w:val="22"/>
          <w:szCs w:val="22"/>
          <w:lang w:val="en-AU"/>
        </w:rPr>
        <w:t xml:space="preserve"> the re-testing results.</w:t>
      </w:r>
    </w:p>
    <w:p w14:paraId="33349CAA" w14:textId="77777777" w:rsidR="00EC73CB" w:rsidRPr="00926FDF" w:rsidRDefault="00EC73CB" w:rsidP="00EC73CB">
      <w:pPr>
        <w:numPr>
          <w:ilvl w:val="0"/>
          <w:numId w:val="1"/>
        </w:numPr>
        <w:spacing w:before="60" w:after="100" w:line="216" w:lineRule="auto"/>
        <w:ind w:left="426"/>
        <w:jc w:val="both"/>
        <w:rPr>
          <w:rFonts w:ascii="Calibri" w:hAnsi="Calibri" w:cs="Calibri"/>
          <w:sz w:val="22"/>
          <w:szCs w:val="22"/>
          <w:lang w:val="en-AU"/>
        </w:rPr>
      </w:pPr>
      <w:r w:rsidRPr="00926FDF">
        <w:rPr>
          <w:rFonts w:ascii="Calibri" w:hAnsi="Calibri" w:cs="Calibri"/>
          <w:sz w:val="22"/>
          <w:szCs w:val="22"/>
          <w:lang w:val="en-AU"/>
        </w:rPr>
        <w:t xml:space="preserve">I agree that </w:t>
      </w:r>
      <w:r w:rsidR="00D12FDD">
        <w:rPr>
          <w:rFonts w:ascii="Calibri" w:hAnsi="Calibri" w:cs="Calibri"/>
          <w:sz w:val="22"/>
          <w:szCs w:val="22"/>
          <w:lang w:val="en-AU"/>
        </w:rPr>
        <w:t>NC</w:t>
      </w:r>
      <w:r w:rsidRPr="00926FDF">
        <w:rPr>
          <w:rFonts w:ascii="Calibri" w:hAnsi="Calibri" w:cs="Calibri"/>
          <w:sz w:val="22"/>
          <w:szCs w:val="22"/>
          <w:lang w:val="en-AU"/>
        </w:rPr>
        <w:t xml:space="preserve"> can use my photos on campus for marketing purposes (e.g. website, brochure).</w:t>
      </w:r>
    </w:p>
    <w:p w14:paraId="046AEAEC" w14:textId="77777777" w:rsidR="00EC73CB" w:rsidRPr="00926FDF" w:rsidRDefault="00EC73CB" w:rsidP="00EC73CB">
      <w:pPr>
        <w:numPr>
          <w:ilvl w:val="0"/>
          <w:numId w:val="1"/>
        </w:numPr>
        <w:spacing w:before="60" w:after="100" w:line="216" w:lineRule="auto"/>
        <w:ind w:left="426"/>
        <w:jc w:val="both"/>
        <w:rPr>
          <w:rFonts w:ascii="Calibri" w:hAnsi="Calibri" w:cs="Calibri"/>
          <w:sz w:val="22"/>
          <w:szCs w:val="22"/>
          <w:lang w:val="en-AU"/>
        </w:rPr>
      </w:pPr>
      <w:r w:rsidRPr="00926FDF">
        <w:rPr>
          <w:rFonts w:ascii="Calibri" w:hAnsi="Calibri" w:cs="Calibri"/>
          <w:sz w:val="22"/>
          <w:szCs w:val="22"/>
          <w:lang w:val="en-AU"/>
        </w:rPr>
        <w:t xml:space="preserve">I have read and understood and agree to abide by the </w:t>
      </w:r>
      <w:r w:rsidR="00D12FDD">
        <w:rPr>
          <w:rFonts w:ascii="Calibri" w:hAnsi="Calibri" w:cs="Calibri"/>
          <w:sz w:val="22"/>
          <w:szCs w:val="22"/>
          <w:lang w:val="en-AU"/>
        </w:rPr>
        <w:t>NC</w:t>
      </w:r>
      <w:r w:rsidRPr="00926FDF">
        <w:rPr>
          <w:rFonts w:ascii="Calibri" w:hAnsi="Calibri" w:cs="Calibri"/>
          <w:sz w:val="22"/>
          <w:szCs w:val="22"/>
          <w:lang w:val="en-AU"/>
        </w:rPr>
        <w:t xml:space="preserve"> requirements on course progress.</w:t>
      </w:r>
    </w:p>
    <w:p w14:paraId="14C305F3" w14:textId="77777777" w:rsidR="00EC73CB" w:rsidRPr="00926FDF" w:rsidRDefault="00EC73CB" w:rsidP="00EC73CB">
      <w:pPr>
        <w:numPr>
          <w:ilvl w:val="0"/>
          <w:numId w:val="1"/>
        </w:numPr>
        <w:spacing w:before="60" w:after="100" w:line="216" w:lineRule="auto"/>
        <w:ind w:left="426"/>
        <w:jc w:val="both"/>
        <w:rPr>
          <w:rFonts w:ascii="Calibri" w:hAnsi="Calibri" w:cs="Calibri"/>
          <w:sz w:val="22"/>
          <w:szCs w:val="22"/>
          <w:lang w:val="en-AU"/>
        </w:rPr>
      </w:pPr>
      <w:r w:rsidRPr="00926FDF">
        <w:rPr>
          <w:rFonts w:ascii="Calibri" w:hAnsi="Calibri" w:cs="Calibri"/>
          <w:sz w:val="22"/>
          <w:szCs w:val="22"/>
          <w:lang w:val="en-AU"/>
        </w:rPr>
        <w:t xml:space="preserve">I have read and understood and agree to abide by the </w:t>
      </w:r>
      <w:r w:rsidR="00D12FDD">
        <w:rPr>
          <w:rFonts w:ascii="Calibri" w:hAnsi="Calibri" w:cs="Calibri"/>
          <w:sz w:val="22"/>
          <w:szCs w:val="22"/>
          <w:lang w:val="en-AU"/>
        </w:rPr>
        <w:t>NC</w:t>
      </w:r>
      <w:r w:rsidRPr="00926FDF">
        <w:rPr>
          <w:rFonts w:ascii="Calibri" w:hAnsi="Calibri" w:cs="Calibri"/>
          <w:sz w:val="22"/>
          <w:szCs w:val="22"/>
          <w:lang w:val="en-AU"/>
        </w:rPr>
        <w:t xml:space="preserve"> requirements on academic integrity.</w:t>
      </w:r>
    </w:p>
    <w:p w14:paraId="18C8072F" w14:textId="77777777" w:rsidR="00EC73CB" w:rsidRPr="00926FDF" w:rsidRDefault="00EC73CB" w:rsidP="00EC73CB">
      <w:pPr>
        <w:numPr>
          <w:ilvl w:val="0"/>
          <w:numId w:val="1"/>
        </w:numPr>
        <w:spacing w:before="60" w:after="100" w:line="216" w:lineRule="auto"/>
        <w:ind w:left="426"/>
        <w:jc w:val="both"/>
        <w:rPr>
          <w:rFonts w:ascii="Calibri" w:hAnsi="Calibri" w:cs="Calibri"/>
          <w:sz w:val="22"/>
          <w:szCs w:val="22"/>
          <w:lang w:val="en-AU"/>
        </w:rPr>
      </w:pPr>
      <w:r w:rsidRPr="00926FDF">
        <w:rPr>
          <w:rFonts w:ascii="Calibri" w:hAnsi="Calibri" w:cs="Calibri"/>
          <w:sz w:val="22"/>
          <w:szCs w:val="22"/>
          <w:lang w:val="en-AU"/>
        </w:rPr>
        <w:t xml:space="preserve">I have read and understood the course progress policy of </w:t>
      </w:r>
      <w:r w:rsidR="00D12FDD">
        <w:rPr>
          <w:rFonts w:ascii="Calibri" w:hAnsi="Calibri" w:cs="Calibri"/>
          <w:sz w:val="22"/>
          <w:szCs w:val="22"/>
          <w:lang w:val="en-AU"/>
        </w:rPr>
        <w:t>NC</w:t>
      </w:r>
      <w:r w:rsidRPr="00926FDF">
        <w:rPr>
          <w:rFonts w:ascii="Calibri" w:hAnsi="Calibri" w:cs="Calibri"/>
          <w:sz w:val="22"/>
          <w:szCs w:val="22"/>
          <w:lang w:val="en-AU"/>
        </w:rPr>
        <w:t xml:space="preserve"> and understand that </w:t>
      </w:r>
      <w:r w:rsidR="00D12FDD">
        <w:rPr>
          <w:rFonts w:ascii="Calibri" w:hAnsi="Calibri" w:cs="Calibri"/>
          <w:sz w:val="22"/>
          <w:szCs w:val="22"/>
          <w:lang w:val="en-AU"/>
        </w:rPr>
        <w:t>NC</w:t>
      </w:r>
      <w:r w:rsidRPr="00926FDF">
        <w:rPr>
          <w:rFonts w:ascii="Calibri" w:hAnsi="Calibri" w:cs="Calibri"/>
          <w:sz w:val="22"/>
          <w:szCs w:val="22"/>
          <w:lang w:val="en-AU"/>
        </w:rPr>
        <w:t xml:space="preserve"> will report me to DHA through PRISMS, if I fail more than 50% in 2 consecutive terms.</w:t>
      </w:r>
    </w:p>
    <w:p w14:paraId="4CC849A0" w14:textId="77777777" w:rsidR="00EC73CB" w:rsidRPr="00926FDF" w:rsidRDefault="00EC73CB" w:rsidP="00EC73CB">
      <w:pPr>
        <w:numPr>
          <w:ilvl w:val="0"/>
          <w:numId w:val="1"/>
        </w:numPr>
        <w:spacing w:before="60" w:after="100" w:line="216" w:lineRule="auto"/>
        <w:ind w:left="426"/>
        <w:jc w:val="both"/>
        <w:rPr>
          <w:rFonts w:ascii="Calibri" w:hAnsi="Calibri" w:cs="Calibri"/>
          <w:sz w:val="22"/>
          <w:szCs w:val="22"/>
          <w:lang w:val="en-AU"/>
        </w:rPr>
      </w:pPr>
      <w:r w:rsidRPr="00926FDF">
        <w:rPr>
          <w:rFonts w:ascii="Calibri" w:hAnsi="Calibri" w:cs="Calibri"/>
          <w:sz w:val="22"/>
          <w:szCs w:val="22"/>
          <w:lang w:val="en-AU"/>
        </w:rPr>
        <w:t xml:space="preserve">I have read the rules and regulations provided in the </w:t>
      </w:r>
      <w:r w:rsidR="00D12FDD">
        <w:rPr>
          <w:rFonts w:ascii="Calibri" w:hAnsi="Calibri" w:cs="Calibri"/>
          <w:sz w:val="22"/>
          <w:szCs w:val="22"/>
          <w:lang w:val="en-AU"/>
        </w:rPr>
        <w:t>NC</w:t>
      </w:r>
      <w:r w:rsidRPr="00926FDF">
        <w:rPr>
          <w:rFonts w:ascii="Calibri" w:hAnsi="Calibri" w:cs="Calibri"/>
          <w:sz w:val="22"/>
          <w:szCs w:val="22"/>
          <w:lang w:val="en-AU"/>
        </w:rPr>
        <w:t xml:space="preserve"> student handbook including the Refund Policy. I understand that the refunds will only be granted in accordance with the Refund Policy.</w:t>
      </w:r>
    </w:p>
    <w:p w14:paraId="3ABD57C4" w14:textId="77777777" w:rsidR="00EC73CB" w:rsidRPr="00926FDF" w:rsidRDefault="00EC73CB" w:rsidP="00EC73CB">
      <w:pPr>
        <w:numPr>
          <w:ilvl w:val="0"/>
          <w:numId w:val="1"/>
        </w:numPr>
        <w:spacing w:before="60" w:after="100" w:line="216" w:lineRule="auto"/>
        <w:ind w:left="426"/>
        <w:jc w:val="both"/>
        <w:rPr>
          <w:rFonts w:ascii="Calibri" w:hAnsi="Calibri" w:cs="Calibri"/>
          <w:sz w:val="22"/>
          <w:szCs w:val="22"/>
          <w:lang w:val="en-AU"/>
        </w:rPr>
      </w:pPr>
      <w:r w:rsidRPr="00926FDF">
        <w:rPr>
          <w:rFonts w:ascii="Calibri" w:hAnsi="Calibri" w:cs="Calibri"/>
          <w:sz w:val="22"/>
          <w:szCs w:val="22"/>
          <w:lang w:val="en-AU"/>
        </w:rPr>
        <w:t xml:space="preserve">I have read the Tuition Protection Service (TPS) information at </w:t>
      </w:r>
      <w:hyperlink r:id="rId16" w:history="1">
        <w:r w:rsidRPr="00926FDF">
          <w:rPr>
            <w:rStyle w:val="ad"/>
            <w:rFonts w:ascii="Calibri" w:hAnsi="Calibri" w:cs="Calibri"/>
            <w:sz w:val="22"/>
            <w:szCs w:val="22"/>
            <w:lang w:val="en-AU"/>
          </w:rPr>
          <w:t>https://tps.gov.au</w:t>
        </w:r>
      </w:hyperlink>
      <w:r w:rsidRPr="00926FDF">
        <w:rPr>
          <w:rFonts w:ascii="Calibri" w:hAnsi="Calibri" w:cs="Calibri"/>
          <w:sz w:val="22"/>
          <w:szCs w:val="22"/>
          <w:lang w:val="en-AU"/>
        </w:rPr>
        <w:t>.</w:t>
      </w:r>
    </w:p>
    <w:p w14:paraId="0CDCCF7A" w14:textId="77777777" w:rsidR="00EC73CB" w:rsidRPr="00926FDF" w:rsidRDefault="00EC73CB" w:rsidP="00EC73CB">
      <w:pPr>
        <w:numPr>
          <w:ilvl w:val="0"/>
          <w:numId w:val="1"/>
        </w:numPr>
        <w:spacing w:before="60" w:after="100" w:line="216" w:lineRule="auto"/>
        <w:ind w:left="426"/>
        <w:jc w:val="both"/>
        <w:rPr>
          <w:rFonts w:ascii="Calibri" w:hAnsi="Calibri" w:cs="Calibri"/>
          <w:sz w:val="22"/>
          <w:szCs w:val="22"/>
          <w:lang w:val="en-AU"/>
        </w:rPr>
      </w:pPr>
      <w:r w:rsidRPr="00926FDF">
        <w:rPr>
          <w:rFonts w:ascii="Calibri" w:hAnsi="Calibri" w:cs="Calibri"/>
          <w:sz w:val="22"/>
          <w:szCs w:val="22"/>
          <w:lang w:val="en-AU"/>
        </w:rPr>
        <w:t>I agree to observe DHA student visa conditions.</w:t>
      </w:r>
    </w:p>
    <w:p w14:paraId="0E10238F" w14:textId="77777777" w:rsidR="00EC73CB" w:rsidRPr="00926FDF" w:rsidRDefault="00EC73CB" w:rsidP="00EC73CB">
      <w:pPr>
        <w:numPr>
          <w:ilvl w:val="0"/>
          <w:numId w:val="1"/>
        </w:numPr>
        <w:spacing w:before="60" w:after="100" w:line="216" w:lineRule="auto"/>
        <w:ind w:left="426"/>
        <w:jc w:val="both"/>
        <w:rPr>
          <w:rFonts w:ascii="Calibri" w:hAnsi="Calibri" w:cs="Calibri"/>
          <w:sz w:val="22"/>
          <w:szCs w:val="22"/>
          <w:lang w:val="en-AU"/>
        </w:rPr>
      </w:pPr>
      <w:r w:rsidRPr="00926FDF">
        <w:rPr>
          <w:rFonts w:ascii="Calibri" w:hAnsi="Calibri" w:cs="Calibri"/>
          <w:sz w:val="22"/>
          <w:szCs w:val="22"/>
          <w:lang w:val="en-AU"/>
        </w:rPr>
        <w:t xml:space="preserve">I agree to abide by the </w:t>
      </w:r>
      <w:r w:rsidR="00D12FDD">
        <w:rPr>
          <w:rFonts w:ascii="Calibri" w:hAnsi="Calibri" w:cs="Calibri"/>
          <w:sz w:val="22"/>
          <w:szCs w:val="22"/>
          <w:lang w:val="en-AU"/>
        </w:rPr>
        <w:t>NC</w:t>
      </w:r>
      <w:r w:rsidRPr="00926FDF">
        <w:rPr>
          <w:rFonts w:ascii="Calibri" w:hAnsi="Calibri" w:cs="Calibri"/>
          <w:sz w:val="22"/>
          <w:szCs w:val="22"/>
          <w:lang w:val="en-AU"/>
        </w:rPr>
        <w:t xml:space="preserve"> student code of conduct.</w:t>
      </w:r>
    </w:p>
    <w:p w14:paraId="1C30ED2F" w14:textId="77777777" w:rsidR="00EC73CB" w:rsidRPr="00926FDF" w:rsidRDefault="00EC73CB" w:rsidP="00EC73CB">
      <w:pPr>
        <w:numPr>
          <w:ilvl w:val="0"/>
          <w:numId w:val="1"/>
        </w:numPr>
        <w:spacing w:before="60" w:after="100" w:line="216" w:lineRule="auto"/>
        <w:ind w:left="426"/>
        <w:jc w:val="both"/>
        <w:rPr>
          <w:rFonts w:ascii="Calibri" w:hAnsi="Calibri" w:cs="Calibri"/>
          <w:sz w:val="22"/>
          <w:szCs w:val="22"/>
          <w:lang w:val="en-AU"/>
        </w:rPr>
      </w:pPr>
      <w:r w:rsidRPr="00926FDF">
        <w:rPr>
          <w:rFonts w:ascii="Calibri" w:hAnsi="Calibri" w:cs="Calibri"/>
          <w:sz w:val="22"/>
          <w:szCs w:val="22"/>
          <w:lang w:val="en-AU"/>
        </w:rPr>
        <w:t xml:space="preserve">I have disclosed to </w:t>
      </w:r>
      <w:r w:rsidR="00D12FDD">
        <w:rPr>
          <w:rFonts w:ascii="Calibri" w:hAnsi="Calibri" w:cs="Calibri"/>
          <w:sz w:val="22"/>
          <w:szCs w:val="22"/>
          <w:lang w:val="en-AU"/>
        </w:rPr>
        <w:t>NC</w:t>
      </w:r>
      <w:r w:rsidRPr="00926FDF">
        <w:rPr>
          <w:rFonts w:ascii="Calibri" w:hAnsi="Calibri" w:cs="Calibri"/>
          <w:sz w:val="22"/>
          <w:szCs w:val="22"/>
          <w:lang w:val="en-AU"/>
        </w:rPr>
        <w:t xml:space="preserve"> any special needs that may affect my learning.</w:t>
      </w:r>
    </w:p>
    <w:p w14:paraId="1C07DB73" w14:textId="77777777" w:rsidR="00EC73CB" w:rsidRPr="00926FDF" w:rsidRDefault="00EC73CB" w:rsidP="00EC73CB">
      <w:pPr>
        <w:numPr>
          <w:ilvl w:val="0"/>
          <w:numId w:val="1"/>
        </w:numPr>
        <w:spacing w:before="60" w:after="100" w:line="216" w:lineRule="auto"/>
        <w:ind w:left="426"/>
        <w:jc w:val="both"/>
        <w:rPr>
          <w:rFonts w:ascii="Calibri" w:hAnsi="Calibri" w:cs="Calibri"/>
          <w:sz w:val="22"/>
          <w:szCs w:val="22"/>
          <w:lang w:val="en-AU"/>
        </w:rPr>
      </w:pPr>
      <w:r w:rsidRPr="00926FDF">
        <w:rPr>
          <w:rFonts w:ascii="Calibri" w:hAnsi="Calibri" w:cs="Calibri"/>
          <w:sz w:val="22"/>
          <w:szCs w:val="22"/>
          <w:lang w:val="en-AU"/>
        </w:rPr>
        <w:t>Any course credit granted through credit transfer following acceptance of this offer might result in a variation in the course duration. Any such variation will be reported to DHA.</w:t>
      </w:r>
    </w:p>
    <w:p w14:paraId="747A872B" w14:textId="77777777" w:rsidR="00EC73CB" w:rsidRPr="00926FDF" w:rsidRDefault="00EC73CB" w:rsidP="00EC73CB">
      <w:pPr>
        <w:numPr>
          <w:ilvl w:val="0"/>
          <w:numId w:val="1"/>
        </w:numPr>
        <w:spacing w:before="60" w:after="100" w:line="216" w:lineRule="auto"/>
        <w:ind w:left="426"/>
        <w:jc w:val="both"/>
        <w:rPr>
          <w:rFonts w:ascii="Calibri" w:hAnsi="Calibri" w:cs="Calibri"/>
          <w:sz w:val="22"/>
          <w:szCs w:val="22"/>
          <w:lang w:val="en-AU"/>
        </w:rPr>
      </w:pPr>
      <w:r w:rsidRPr="00926FDF">
        <w:rPr>
          <w:rFonts w:ascii="Calibri" w:hAnsi="Calibri" w:cs="Calibri"/>
          <w:sz w:val="22"/>
          <w:szCs w:val="22"/>
          <w:lang w:val="en-AU"/>
        </w:rPr>
        <w:t>If credits/exemptions have been offered within this Letter of Offer, I accept the exemptions as outlined.</w:t>
      </w:r>
    </w:p>
    <w:p w14:paraId="1BA065E6" w14:textId="77777777" w:rsidR="00EC73CB" w:rsidRPr="00926FDF" w:rsidRDefault="00EC73CB" w:rsidP="00EC73CB">
      <w:pPr>
        <w:numPr>
          <w:ilvl w:val="0"/>
          <w:numId w:val="1"/>
        </w:numPr>
        <w:spacing w:before="60" w:after="100" w:line="216" w:lineRule="auto"/>
        <w:ind w:left="426"/>
        <w:jc w:val="both"/>
        <w:rPr>
          <w:rFonts w:ascii="Calibri" w:hAnsi="Calibri" w:cs="Calibri"/>
          <w:sz w:val="22"/>
          <w:szCs w:val="22"/>
          <w:lang w:val="en-AU"/>
        </w:rPr>
      </w:pPr>
      <w:r w:rsidRPr="00926FDF">
        <w:rPr>
          <w:rFonts w:ascii="Calibri" w:hAnsi="Calibri" w:cs="Calibri"/>
          <w:sz w:val="22"/>
          <w:szCs w:val="22"/>
          <w:lang w:val="en-AU"/>
        </w:rPr>
        <w:t xml:space="preserve">I agree that if any changes on my residential address, mobile number, email address and emergency contact detail, I will notify </w:t>
      </w:r>
      <w:r w:rsidR="00D12FDD">
        <w:rPr>
          <w:rFonts w:ascii="Calibri" w:hAnsi="Calibri" w:cs="Calibri"/>
          <w:sz w:val="22"/>
          <w:szCs w:val="22"/>
          <w:lang w:val="en-AU"/>
        </w:rPr>
        <w:t>NC</w:t>
      </w:r>
      <w:r w:rsidRPr="00926FDF">
        <w:rPr>
          <w:rFonts w:ascii="Calibri" w:hAnsi="Calibri" w:cs="Calibri"/>
          <w:sz w:val="22"/>
          <w:szCs w:val="22"/>
          <w:lang w:val="en-AU"/>
        </w:rPr>
        <w:t xml:space="preserve"> within 7 days.</w:t>
      </w:r>
    </w:p>
    <w:p w14:paraId="7371E3F8" w14:textId="77777777" w:rsidR="00EC73CB" w:rsidRPr="00926FDF" w:rsidRDefault="00EC73CB" w:rsidP="00EC73CB">
      <w:pPr>
        <w:numPr>
          <w:ilvl w:val="0"/>
          <w:numId w:val="1"/>
        </w:numPr>
        <w:spacing w:before="60" w:after="100" w:line="216" w:lineRule="auto"/>
        <w:ind w:left="426"/>
        <w:jc w:val="both"/>
        <w:rPr>
          <w:rFonts w:ascii="Calibri" w:hAnsi="Calibri" w:cs="Calibri"/>
          <w:sz w:val="22"/>
          <w:szCs w:val="22"/>
          <w:lang w:val="en-AU"/>
        </w:rPr>
      </w:pPr>
      <w:r w:rsidRPr="00926FDF">
        <w:rPr>
          <w:rFonts w:ascii="Calibri" w:hAnsi="Calibri" w:cs="Calibri"/>
          <w:sz w:val="22"/>
          <w:szCs w:val="22"/>
          <w:lang w:val="en-AU"/>
        </w:rPr>
        <w:t>I understand the visa requirement that International students pay and maintain Overseas Student Health Cover (OSHC) while studying in Australia.</w:t>
      </w:r>
    </w:p>
    <w:p w14:paraId="7343A2DE" w14:textId="77777777" w:rsidR="00EC73CB" w:rsidRPr="00926FDF" w:rsidRDefault="00EC73CB" w:rsidP="00EC73CB">
      <w:pPr>
        <w:numPr>
          <w:ilvl w:val="0"/>
          <w:numId w:val="1"/>
        </w:numPr>
        <w:spacing w:before="60" w:after="100" w:line="216" w:lineRule="auto"/>
        <w:ind w:left="426"/>
        <w:jc w:val="both"/>
        <w:rPr>
          <w:rFonts w:ascii="Calibri" w:hAnsi="Calibri" w:cs="Calibri"/>
          <w:sz w:val="22"/>
          <w:szCs w:val="22"/>
          <w:lang w:val="en-AU"/>
        </w:rPr>
      </w:pPr>
      <w:r w:rsidRPr="00926FDF">
        <w:rPr>
          <w:rFonts w:ascii="Calibri" w:hAnsi="Calibri" w:cs="Calibri"/>
          <w:sz w:val="22"/>
          <w:szCs w:val="22"/>
          <w:lang w:val="en-AU"/>
        </w:rPr>
        <w:t xml:space="preserve">I understand that failure to commence the course on scheduled commencement date without contacting </w:t>
      </w:r>
      <w:r w:rsidR="00D12FDD">
        <w:rPr>
          <w:rFonts w:ascii="Calibri" w:hAnsi="Calibri" w:cs="Calibri"/>
          <w:sz w:val="22"/>
          <w:szCs w:val="22"/>
          <w:lang w:val="en-AU"/>
        </w:rPr>
        <w:t>NC</w:t>
      </w:r>
      <w:r w:rsidRPr="00926FDF">
        <w:rPr>
          <w:rFonts w:ascii="Calibri" w:hAnsi="Calibri" w:cs="Calibri"/>
          <w:sz w:val="22"/>
          <w:szCs w:val="22"/>
          <w:lang w:val="en-AU"/>
        </w:rPr>
        <w:t xml:space="preserve"> will result in my enrolment being cancelled and the DHA notified accordingly.</w:t>
      </w:r>
    </w:p>
    <w:p w14:paraId="04CC0F92" w14:textId="77777777" w:rsidR="00EC73CB" w:rsidRPr="00926FDF" w:rsidRDefault="00EC73CB" w:rsidP="00EC73CB">
      <w:pPr>
        <w:numPr>
          <w:ilvl w:val="0"/>
          <w:numId w:val="1"/>
        </w:numPr>
        <w:spacing w:before="60" w:after="100" w:line="216" w:lineRule="auto"/>
        <w:ind w:left="426"/>
        <w:jc w:val="both"/>
        <w:rPr>
          <w:rFonts w:ascii="Calibri" w:hAnsi="Calibri" w:cs="Calibri"/>
          <w:sz w:val="22"/>
          <w:szCs w:val="22"/>
          <w:lang w:val="en-AU"/>
        </w:rPr>
      </w:pPr>
      <w:r>
        <w:rPr>
          <w:rFonts w:ascii="Calibri" w:hAnsi="Calibri" w:cs="Calibri"/>
          <w:sz w:val="22"/>
          <w:szCs w:val="22"/>
          <w:lang w:val="en-AU"/>
        </w:rPr>
        <w:t>T</w:t>
      </w:r>
      <w:r w:rsidRPr="00926FDF">
        <w:rPr>
          <w:rFonts w:ascii="Calibri" w:hAnsi="Calibri" w:cs="Calibri"/>
          <w:sz w:val="22"/>
          <w:szCs w:val="22"/>
          <w:lang w:val="en-AU"/>
        </w:rPr>
        <w:t xml:space="preserve">his </w:t>
      </w:r>
      <w:r>
        <w:rPr>
          <w:rFonts w:ascii="Calibri" w:hAnsi="Calibri" w:cs="Calibri"/>
          <w:sz w:val="22"/>
          <w:szCs w:val="22"/>
          <w:lang w:val="en-AU"/>
        </w:rPr>
        <w:t xml:space="preserve">written </w:t>
      </w:r>
      <w:r w:rsidRPr="00926FDF">
        <w:rPr>
          <w:rFonts w:ascii="Calibri" w:hAnsi="Calibri" w:cs="Calibri"/>
          <w:sz w:val="22"/>
          <w:szCs w:val="22"/>
          <w:lang w:val="en-AU"/>
        </w:rPr>
        <w:t xml:space="preserve">agreement, and the right to make complaints and seek appeals of decisions and action under various processes, does not affect the rights of the student to </w:t>
      </w:r>
      <w:proofErr w:type="gramStart"/>
      <w:r w:rsidRPr="00926FDF">
        <w:rPr>
          <w:rFonts w:ascii="Calibri" w:hAnsi="Calibri" w:cs="Calibri"/>
          <w:sz w:val="22"/>
          <w:szCs w:val="22"/>
          <w:lang w:val="en-AU"/>
        </w:rPr>
        <w:t>take action</w:t>
      </w:r>
      <w:proofErr w:type="gramEnd"/>
      <w:r w:rsidRPr="00926FDF">
        <w:rPr>
          <w:rFonts w:ascii="Calibri" w:hAnsi="Calibri" w:cs="Calibri"/>
          <w:sz w:val="22"/>
          <w:szCs w:val="22"/>
          <w:lang w:val="en-AU"/>
        </w:rPr>
        <w:t xml:space="preserve"> under the Australian Consumer Law if the Australian Consumer Law applies.</w:t>
      </w:r>
    </w:p>
    <w:p w14:paraId="237DFD54" w14:textId="77777777" w:rsidR="00EC73CB" w:rsidRPr="00926FDF" w:rsidRDefault="00EC73CB" w:rsidP="00EC73CB">
      <w:pPr>
        <w:numPr>
          <w:ilvl w:val="0"/>
          <w:numId w:val="1"/>
        </w:numPr>
        <w:spacing w:before="60" w:after="100" w:line="216" w:lineRule="auto"/>
        <w:ind w:left="426"/>
        <w:jc w:val="both"/>
        <w:rPr>
          <w:rFonts w:ascii="Calibri" w:hAnsi="Calibri" w:cs="Calibri"/>
          <w:sz w:val="22"/>
          <w:szCs w:val="22"/>
          <w:lang w:val="en-AU"/>
        </w:rPr>
      </w:pPr>
      <w:r w:rsidRPr="00926FDF">
        <w:rPr>
          <w:rFonts w:ascii="Calibri" w:hAnsi="Calibri" w:cs="Calibri"/>
          <w:sz w:val="22"/>
          <w:szCs w:val="22"/>
          <w:lang w:val="en-AU"/>
        </w:rPr>
        <w:t>I will be 18 years old or above by the time of commencement of my studies.</w:t>
      </w:r>
    </w:p>
    <w:p w14:paraId="336C3637" w14:textId="77777777" w:rsidR="00EC73CB" w:rsidRPr="008C1895" w:rsidRDefault="00EC73CB" w:rsidP="00EC73CB">
      <w:pPr>
        <w:numPr>
          <w:ilvl w:val="0"/>
          <w:numId w:val="1"/>
        </w:numPr>
        <w:spacing w:before="60" w:after="100" w:line="216" w:lineRule="auto"/>
        <w:ind w:left="426"/>
        <w:jc w:val="both"/>
        <w:rPr>
          <w:rFonts w:ascii="Calibri" w:hAnsi="Calibri" w:cs="Calibri"/>
          <w:sz w:val="22"/>
          <w:szCs w:val="22"/>
          <w:lang w:val="en-AU"/>
        </w:rPr>
      </w:pPr>
      <w:r w:rsidRPr="00926FDF">
        <w:rPr>
          <w:rFonts w:ascii="Calibri" w:hAnsi="Calibri" w:cs="Calibri"/>
          <w:sz w:val="22"/>
          <w:szCs w:val="22"/>
          <w:lang w:val="en-AU"/>
        </w:rPr>
        <w:t xml:space="preserve">I understand it is my responsibility for keeping a copy of the written agreement as supplied by </w:t>
      </w:r>
      <w:r w:rsidR="00D12FDD">
        <w:rPr>
          <w:rFonts w:ascii="Calibri" w:hAnsi="Calibri" w:cs="Calibri"/>
          <w:sz w:val="22"/>
          <w:szCs w:val="22"/>
          <w:lang w:val="en-AU"/>
        </w:rPr>
        <w:t>NC</w:t>
      </w:r>
      <w:r w:rsidRPr="00926FDF">
        <w:rPr>
          <w:rFonts w:ascii="Calibri" w:hAnsi="Calibri" w:cs="Calibri"/>
          <w:sz w:val="22"/>
          <w:szCs w:val="22"/>
          <w:lang w:val="en-AU"/>
        </w:rPr>
        <w:t xml:space="preserve"> and receipts of any payments of tuition fees or non-tuition fees.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5"/>
        <w:gridCol w:w="3137"/>
        <w:gridCol w:w="418"/>
        <w:gridCol w:w="1497"/>
        <w:gridCol w:w="3200"/>
      </w:tblGrid>
      <w:tr w:rsidR="00EC73CB" w:rsidRPr="00926FDF" w14:paraId="2D44A9C5" w14:textId="77777777" w:rsidTr="00FA1889">
        <w:trPr>
          <w:trHeight w:val="642"/>
        </w:trPr>
        <w:tc>
          <w:tcPr>
            <w:tcW w:w="1384" w:type="dxa"/>
          </w:tcPr>
          <w:p w14:paraId="5968A662" w14:textId="77777777" w:rsidR="00EC73CB" w:rsidRPr="00926FDF" w:rsidRDefault="00EC73CB" w:rsidP="00FA1889">
            <w:pPr>
              <w:spacing w:before="60" w:after="60"/>
              <w:rPr>
                <w:rFonts w:ascii="Calibri" w:hAnsi="Calibri" w:cs="Calibri"/>
                <w:b/>
                <w:color w:val="000000"/>
                <w:sz w:val="22"/>
                <w:szCs w:val="22"/>
                <w:lang w:val="en-AU"/>
              </w:rPr>
            </w:pPr>
            <w:r w:rsidRPr="00926FDF">
              <w:rPr>
                <w:rFonts w:ascii="Calibri" w:hAnsi="Calibri" w:cs="Calibri"/>
                <w:b/>
                <w:color w:val="000000"/>
                <w:sz w:val="22"/>
                <w:szCs w:val="22"/>
                <w:lang w:val="en-AU"/>
              </w:rPr>
              <w:t>Student Name:</w:t>
            </w:r>
          </w:p>
        </w:tc>
        <w:tc>
          <w:tcPr>
            <w:tcW w:w="3260" w:type="dxa"/>
            <w:tcBorders>
              <w:right w:val="single" w:sz="4" w:space="0" w:color="000000"/>
            </w:tcBorders>
          </w:tcPr>
          <w:p w14:paraId="1EC3E59B" w14:textId="77777777" w:rsidR="00EC73CB" w:rsidRPr="00926FDF" w:rsidRDefault="00EC73CB" w:rsidP="00FA1889">
            <w:pPr>
              <w:spacing w:before="60" w:after="60"/>
              <w:rPr>
                <w:rFonts w:ascii="Calibri" w:hAnsi="Calibri" w:cs="Calibri"/>
                <w:color w:val="000000"/>
                <w:sz w:val="22"/>
                <w:szCs w:val="22"/>
                <w:lang w:val="en-AU"/>
              </w:rPr>
            </w:pPr>
          </w:p>
        </w:tc>
        <w:tc>
          <w:tcPr>
            <w:tcW w:w="426" w:type="dxa"/>
            <w:tcBorders>
              <w:top w:val="nil"/>
              <w:left w:val="single" w:sz="4" w:space="0" w:color="000000"/>
              <w:bottom w:val="nil"/>
              <w:right w:val="single" w:sz="4" w:space="0" w:color="000000"/>
            </w:tcBorders>
          </w:tcPr>
          <w:p w14:paraId="5C4C2347" w14:textId="77777777" w:rsidR="00EC73CB" w:rsidRPr="00926FDF" w:rsidRDefault="00EC73CB" w:rsidP="00FA1889">
            <w:pPr>
              <w:spacing w:before="60" w:after="60"/>
              <w:rPr>
                <w:rFonts w:ascii="Calibri" w:hAnsi="Calibri" w:cs="Calibri"/>
                <w:color w:val="000000"/>
                <w:sz w:val="22"/>
                <w:szCs w:val="22"/>
                <w:lang w:val="en-AU"/>
              </w:rPr>
            </w:pPr>
          </w:p>
        </w:tc>
        <w:tc>
          <w:tcPr>
            <w:tcW w:w="1512" w:type="dxa"/>
            <w:tcBorders>
              <w:left w:val="single" w:sz="4" w:space="0" w:color="000000"/>
            </w:tcBorders>
          </w:tcPr>
          <w:p w14:paraId="6FF24EEE" w14:textId="77777777" w:rsidR="00EC73CB" w:rsidRPr="00926FDF" w:rsidRDefault="00D12FDD" w:rsidP="00FA1889">
            <w:pPr>
              <w:spacing w:before="60" w:after="60"/>
              <w:rPr>
                <w:rFonts w:ascii="Calibri" w:hAnsi="Calibri" w:cs="Calibri"/>
                <w:b/>
                <w:color w:val="000000"/>
                <w:sz w:val="22"/>
                <w:szCs w:val="22"/>
                <w:lang w:val="en-AU"/>
              </w:rPr>
            </w:pPr>
            <w:r>
              <w:rPr>
                <w:rFonts w:ascii="Calibri" w:hAnsi="Calibri" w:cs="Calibri"/>
                <w:b/>
                <w:color w:val="000000"/>
                <w:sz w:val="22"/>
                <w:szCs w:val="22"/>
                <w:lang w:val="en-AU"/>
              </w:rPr>
              <w:t>NC</w:t>
            </w:r>
            <w:r w:rsidR="00EC73CB" w:rsidRPr="00926FDF">
              <w:rPr>
                <w:rFonts w:ascii="Calibri" w:hAnsi="Calibri" w:cs="Calibri"/>
                <w:b/>
                <w:color w:val="000000"/>
                <w:sz w:val="22"/>
                <w:szCs w:val="22"/>
                <w:lang w:val="en-AU"/>
              </w:rPr>
              <w:t xml:space="preserve"> Staff Name:</w:t>
            </w:r>
          </w:p>
        </w:tc>
        <w:tc>
          <w:tcPr>
            <w:tcW w:w="3273" w:type="dxa"/>
          </w:tcPr>
          <w:p w14:paraId="3DCAEF21" w14:textId="128ACB69" w:rsidR="00EC73CB" w:rsidRPr="00926FDF" w:rsidRDefault="004D731A" w:rsidP="00FA1889">
            <w:pPr>
              <w:spacing w:before="60" w:after="60"/>
              <w:rPr>
                <w:rFonts w:ascii="Calibri" w:hAnsi="Calibri" w:cs="Calibri"/>
                <w:color w:val="000000"/>
                <w:sz w:val="22"/>
                <w:szCs w:val="22"/>
                <w:lang w:val="en-AU"/>
              </w:rPr>
            </w:pPr>
            <w:r>
              <w:rPr>
                <w:rFonts w:ascii="Calibri" w:hAnsi="Calibri" w:cs="Calibri" w:hint="eastAsia"/>
                <w:color w:val="000000"/>
                <w:sz w:val="22"/>
                <w:szCs w:val="22"/>
                <w:lang w:val="en-AU"/>
              </w:rPr>
              <w:t>{</w:t>
            </w:r>
            <w:proofErr w:type="spellStart"/>
            <w:r>
              <w:rPr>
                <w:rFonts w:ascii="Calibri" w:hAnsi="Calibri" w:cs="Calibri"/>
                <w:color w:val="000000"/>
                <w:sz w:val="22"/>
                <w:szCs w:val="22"/>
                <w:lang w:val="en-AU"/>
              </w:rPr>
              <w:t>officerName</w:t>
            </w:r>
            <w:proofErr w:type="spellEnd"/>
            <w:r>
              <w:rPr>
                <w:rFonts w:ascii="Calibri" w:hAnsi="Calibri" w:cs="Calibri" w:hint="eastAsia"/>
                <w:color w:val="000000"/>
                <w:sz w:val="22"/>
                <w:szCs w:val="22"/>
                <w:lang w:val="en-AU"/>
              </w:rPr>
              <w:t>}</w:t>
            </w:r>
          </w:p>
        </w:tc>
      </w:tr>
      <w:tr w:rsidR="00EC73CB" w:rsidRPr="00926FDF" w14:paraId="7E8C617F" w14:textId="77777777" w:rsidTr="00FA1889">
        <w:trPr>
          <w:trHeight w:val="627"/>
        </w:trPr>
        <w:tc>
          <w:tcPr>
            <w:tcW w:w="1384" w:type="dxa"/>
          </w:tcPr>
          <w:p w14:paraId="3E31A9CE" w14:textId="77777777" w:rsidR="00EC73CB" w:rsidRPr="00926FDF" w:rsidRDefault="00EC73CB" w:rsidP="00FA1889">
            <w:pPr>
              <w:spacing w:before="60" w:after="60"/>
              <w:rPr>
                <w:rFonts w:ascii="Calibri" w:hAnsi="Calibri" w:cs="Calibri"/>
                <w:b/>
                <w:color w:val="000000"/>
                <w:sz w:val="22"/>
                <w:szCs w:val="22"/>
                <w:lang w:val="en-AU"/>
              </w:rPr>
            </w:pPr>
            <w:r w:rsidRPr="00926FDF">
              <w:rPr>
                <w:rFonts w:ascii="Calibri" w:hAnsi="Calibri" w:cs="Calibri"/>
                <w:b/>
                <w:color w:val="000000"/>
                <w:sz w:val="22"/>
                <w:szCs w:val="22"/>
                <w:lang w:val="en-AU"/>
              </w:rPr>
              <w:t>Student Signature:</w:t>
            </w:r>
          </w:p>
        </w:tc>
        <w:tc>
          <w:tcPr>
            <w:tcW w:w="3260" w:type="dxa"/>
            <w:tcBorders>
              <w:right w:val="single" w:sz="4" w:space="0" w:color="000000"/>
            </w:tcBorders>
          </w:tcPr>
          <w:p w14:paraId="124C295E" w14:textId="77777777" w:rsidR="00EC73CB" w:rsidRPr="00926FDF" w:rsidRDefault="00EC73CB" w:rsidP="00FA1889">
            <w:pPr>
              <w:spacing w:before="60" w:after="60"/>
              <w:rPr>
                <w:rFonts w:ascii="Calibri" w:hAnsi="Calibri" w:cs="Calibri"/>
                <w:color w:val="000000"/>
                <w:sz w:val="22"/>
                <w:szCs w:val="22"/>
                <w:lang w:val="en-AU"/>
              </w:rPr>
            </w:pPr>
          </w:p>
        </w:tc>
        <w:tc>
          <w:tcPr>
            <w:tcW w:w="426" w:type="dxa"/>
            <w:tcBorders>
              <w:top w:val="nil"/>
              <w:left w:val="single" w:sz="4" w:space="0" w:color="000000"/>
              <w:bottom w:val="nil"/>
              <w:right w:val="single" w:sz="4" w:space="0" w:color="000000"/>
            </w:tcBorders>
          </w:tcPr>
          <w:p w14:paraId="0EDBB359" w14:textId="77777777" w:rsidR="00EC73CB" w:rsidRPr="00926FDF" w:rsidRDefault="00EC73CB" w:rsidP="00FA1889">
            <w:pPr>
              <w:spacing w:before="60" w:after="60"/>
              <w:rPr>
                <w:rFonts w:ascii="Calibri" w:hAnsi="Calibri" w:cs="Calibri"/>
                <w:color w:val="000000"/>
                <w:sz w:val="22"/>
                <w:szCs w:val="22"/>
                <w:lang w:val="en-AU"/>
              </w:rPr>
            </w:pPr>
          </w:p>
        </w:tc>
        <w:tc>
          <w:tcPr>
            <w:tcW w:w="1512" w:type="dxa"/>
            <w:tcBorders>
              <w:left w:val="single" w:sz="4" w:space="0" w:color="000000"/>
            </w:tcBorders>
          </w:tcPr>
          <w:p w14:paraId="1D7C19A7" w14:textId="77777777" w:rsidR="00EC73CB" w:rsidRPr="00926FDF" w:rsidRDefault="00EC73CB" w:rsidP="00FA1889">
            <w:pPr>
              <w:spacing w:before="60" w:after="60"/>
              <w:rPr>
                <w:rFonts w:ascii="Calibri" w:hAnsi="Calibri" w:cs="Calibri"/>
                <w:b/>
                <w:color w:val="000000"/>
                <w:sz w:val="22"/>
                <w:szCs w:val="22"/>
                <w:lang w:val="en-AU"/>
              </w:rPr>
            </w:pPr>
            <w:r w:rsidRPr="00926FDF">
              <w:rPr>
                <w:rFonts w:ascii="Calibri" w:hAnsi="Calibri" w:cs="Calibri"/>
                <w:b/>
                <w:color w:val="000000"/>
                <w:sz w:val="22"/>
                <w:szCs w:val="22"/>
                <w:lang w:val="en-AU"/>
              </w:rPr>
              <w:t>Staff Signature:</w:t>
            </w:r>
          </w:p>
        </w:tc>
        <w:tc>
          <w:tcPr>
            <w:tcW w:w="3273" w:type="dxa"/>
          </w:tcPr>
          <w:p w14:paraId="3CF0D79C" w14:textId="77777777" w:rsidR="00EC73CB" w:rsidRPr="00926FDF" w:rsidRDefault="00EC73CB" w:rsidP="00FA1889">
            <w:pPr>
              <w:spacing w:before="60" w:after="60"/>
              <w:rPr>
                <w:rFonts w:ascii="Calibri" w:hAnsi="Calibri" w:cs="Calibri"/>
                <w:color w:val="000000"/>
                <w:sz w:val="22"/>
                <w:szCs w:val="22"/>
                <w:lang w:val="en-AU"/>
              </w:rPr>
            </w:pPr>
          </w:p>
        </w:tc>
      </w:tr>
      <w:tr w:rsidR="00EC73CB" w:rsidRPr="00926FDF" w14:paraId="584A997D" w14:textId="77777777" w:rsidTr="00FA1889">
        <w:trPr>
          <w:trHeight w:val="632"/>
        </w:trPr>
        <w:tc>
          <w:tcPr>
            <w:tcW w:w="1384" w:type="dxa"/>
          </w:tcPr>
          <w:p w14:paraId="6A853F91" w14:textId="77777777" w:rsidR="00EC73CB" w:rsidRPr="00926FDF" w:rsidRDefault="00EC73CB" w:rsidP="00FA1889">
            <w:pPr>
              <w:spacing w:before="60" w:after="60"/>
              <w:rPr>
                <w:rFonts w:ascii="Calibri" w:hAnsi="Calibri" w:cs="Calibri"/>
                <w:b/>
                <w:color w:val="000000"/>
                <w:sz w:val="22"/>
                <w:szCs w:val="22"/>
                <w:lang w:val="en-AU"/>
              </w:rPr>
            </w:pPr>
            <w:r w:rsidRPr="00926FDF">
              <w:rPr>
                <w:rFonts w:ascii="Calibri" w:hAnsi="Calibri" w:cs="Calibri"/>
                <w:b/>
                <w:color w:val="000000"/>
                <w:sz w:val="22"/>
                <w:szCs w:val="22"/>
                <w:lang w:val="en-AU"/>
              </w:rPr>
              <w:t>Date:</w:t>
            </w:r>
          </w:p>
        </w:tc>
        <w:tc>
          <w:tcPr>
            <w:tcW w:w="3260" w:type="dxa"/>
            <w:tcBorders>
              <w:right w:val="single" w:sz="4" w:space="0" w:color="000000"/>
            </w:tcBorders>
          </w:tcPr>
          <w:p w14:paraId="14E49663" w14:textId="77777777" w:rsidR="00EC73CB" w:rsidRPr="00926FDF" w:rsidRDefault="00EC73CB" w:rsidP="00FA1889">
            <w:pPr>
              <w:spacing w:before="60" w:after="60"/>
              <w:rPr>
                <w:rFonts w:ascii="Calibri" w:hAnsi="Calibri" w:cs="Calibri"/>
                <w:color w:val="000000"/>
                <w:sz w:val="22"/>
                <w:szCs w:val="22"/>
                <w:lang w:val="en-AU"/>
              </w:rPr>
            </w:pPr>
          </w:p>
        </w:tc>
        <w:tc>
          <w:tcPr>
            <w:tcW w:w="426" w:type="dxa"/>
            <w:tcBorders>
              <w:top w:val="nil"/>
              <w:left w:val="single" w:sz="4" w:space="0" w:color="000000"/>
              <w:bottom w:val="nil"/>
              <w:right w:val="single" w:sz="4" w:space="0" w:color="000000"/>
            </w:tcBorders>
          </w:tcPr>
          <w:p w14:paraId="206A1F58" w14:textId="77777777" w:rsidR="00EC73CB" w:rsidRPr="00926FDF" w:rsidRDefault="00EC73CB" w:rsidP="00FA1889">
            <w:pPr>
              <w:spacing w:before="60" w:after="60"/>
              <w:rPr>
                <w:rFonts w:ascii="Calibri" w:hAnsi="Calibri" w:cs="Calibri"/>
                <w:color w:val="000000"/>
                <w:sz w:val="22"/>
                <w:szCs w:val="22"/>
                <w:lang w:val="en-AU"/>
              </w:rPr>
            </w:pPr>
          </w:p>
        </w:tc>
        <w:tc>
          <w:tcPr>
            <w:tcW w:w="1512" w:type="dxa"/>
            <w:tcBorders>
              <w:left w:val="single" w:sz="4" w:space="0" w:color="000000"/>
            </w:tcBorders>
          </w:tcPr>
          <w:p w14:paraId="22414278" w14:textId="77777777" w:rsidR="00EC73CB" w:rsidRPr="00926FDF" w:rsidRDefault="00EC73CB" w:rsidP="00FA1889">
            <w:pPr>
              <w:spacing w:before="60" w:after="60"/>
              <w:rPr>
                <w:rFonts w:ascii="Calibri" w:hAnsi="Calibri" w:cs="Calibri"/>
                <w:b/>
                <w:color w:val="000000"/>
                <w:sz w:val="22"/>
                <w:szCs w:val="22"/>
                <w:lang w:val="en-AU"/>
              </w:rPr>
            </w:pPr>
            <w:r w:rsidRPr="00926FDF">
              <w:rPr>
                <w:rFonts w:ascii="Calibri" w:hAnsi="Calibri" w:cs="Calibri"/>
                <w:b/>
                <w:color w:val="000000"/>
                <w:sz w:val="22"/>
                <w:szCs w:val="22"/>
                <w:lang w:val="en-AU"/>
              </w:rPr>
              <w:t>Date:</w:t>
            </w:r>
          </w:p>
        </w:tc>
        <w:tc>
          <w:tcPr>
            <w:tcW w:w="3273" w:type="dxa"/>
          </w:tcPr>
          <w:p w14:paraId="3C9FC4B8" w14:textId="3F4BBA29" w:rsidR="00EC73CB" w:rsidRPr="004D731A" w:rsidRDefault="004D731A" w:rsidP="004D731A">
            <w:pPr>
              <w:rPr>
                <w:rFonts w:ascii="Calibri" w:hAnsi="Calibri" w:hint="eastAsia"/>
                <w:sz w:val="20"/>
                <w:szCs w:val="16"/>
              </w:rPr>
            </w:pPr>
            <w:r>
              <w:rPr>
                <w:rFonts w:ascii="Calibri" w:hAnsi="Calibri"/>
                <w:sz w:val="20"/>
                <w:szCs w:val="16"/>
              </w:rPr>
              <w:t>{</w:t>
            </w:r>
            <w:proofErr w:type="spellStart"/>
            <w:r>
              <w:rPr>
                <w:rFonts w:ascii="Calibri" w:hAnsi="Calibri"/>
                <w:sz w:val="20"/>
                <w:szCs w:val="16"/>
              </w:rPr>
              <w:t>issueDate</w:t>
            </w:r>
            <w:proofErr w:type="spellEnd"/>
            <w:r>
              <w:rPr>
                <w:rFonts w:ascii="Calibri" w:hAnsi="Calibri"/>
                <w:sz w:val="20"/>
                <w:szCs w:val="16"/>
              </w:rPr>
              <w:t>}</w:t>
            </w:r>
          </w:p>
        </w:tc>
      </w:tr>
    </w:tbl>
    <w:p w14:paraId="40EF37A9" w14:textId="77777777" w:rsidR="00EF2F38" w:rsidRPr="00556533" w:rsidRDefault="00EF2F38" w:rsidP="00EC73CB">
      <w:pPr>
        <w:spacing w:before="60" w:after="100"/>
        <w:ind w:right="3825"/>
        <w:outlineLvl w:val="0"/>
        <w:rPr>
          <w:rFonts w:ascii="Calibri" w:hAnsi="Calibri" w:cs="Calibri"/>
          <w:color w:val="17365D" w:themeColor="text2" w:themeShade="BF"/>
          <w:sz w:val="22"/>
          <w:szCs w:val="22"/>
          <w:lang w:val="en-AU"/>
        </w:rPr>
      </w:pPr>
    </w:p>
    <w:sectPr w:rsidR="00EF2F38" w:rsidRPr="00556533" w:rsidSect="0087501E">
      <w:headerReference w:type="even" r:id="rId17"/>
      <w:headerReference w:type="default" r:id="rId18"/>
      <w:footerReference w:type="even" r:id="rId19"/>
      <w:footerReference w:type="default" r:id="rId20"/>
      <w:pgSz w:w="11900" w:h="16840"/>
      <w:pgMar w:top="1688" w:right="987" w:bottom="1134" w:left="1276" w:header="35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7D5D2" w14:textId="77777777" w:rsidR="00F037FD" w:rsidRDefault="00F037FD">
      <w:r>
        <w:separator/>
      </w:r>
    </w:p>
  </w:endnote>
  <w:endnote w:type="continuationSeparator" w:id="0">
    <w:p w14:paraId="6B58FA5D" w14:textId="77777777" w:rsidR="00F037FD" w:rsidRDefault="00F03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F195F" w14:textId="77777777" w:rsidR="00362D53" w:rsidRPr="00D547BE" w:rsidRDefault="00362D53" w:rsidP="00BE1641">
    <w:pPr>
      <w:pStyle w:val="a5"/>
      <w:ind w:right="360" w:firstLine="360"/>
      <w:jc w:val="center"/>
      <w:rPr>
        <w:sz w:val="14"/>
      </w:rPr>
    </w:pPr>
    <w:r w:rsidRPr="00D547BE">
      <w:rPr>
        <w:sz w:val="14"/>
      </w:rPr>
      <w:t>Warning – Uncontrolled when printed</w:t>
    </w:r>
  </w:p>
  <w:p w14:paraId="6CBCFA45" w14:textId="77777777" w:rsidR="00362D53" w:rsidRPr="00BE1641" w:rsidRDefault="00362D53" w:rsidP="0087501E">
    <w:pPr>
      <w:pStyle w:val="a5"/>
      <w:framePr w:wrap="none" w:vAnchor="text" w:hAnchor="margin" w:xAlign="right" w:y="1"/>
      <w:rPr>
        <w:rStyle w:val="a7"/>
        <w:sz w:val="18"/>
        <w:lang w:val="en-US"/>
      </w:rPr>
    </w:pPr>
    <w:r w:rsidRPr="00BE1641">
      <w:rPr>
        <w:rStyle w:val="a7"/>
        <w:rFonts w:ascii="Times New Roman" w:hAnsi="Times New Roman"/>
        <w:sz w:val="18"/>
        <w:lang w:val="en-US"/>
      </w:rPr>
      <w:t xml:space="preserve">Page </w:t>
    </w:r>
    <w:r w:rsidRPr="00BE1641">
      <w:rPr>
        <w:rStyle w:val="a7"/>
        <w:rFonts w:ascii="Times New Roman" w:hAnsi="Times New Roman"/>
        <w:sz w:val="18"/>
        <w:lang w:val="en-US"/>
      </w:rPr>
      <w:fldChar w:fldCharType="begin"/>
    </w:r>
    <w:r w:rsidRPr="00BE1641">
      <w:rPr>
        <w:rStyle w:val="a7"/>
        <w:rFonts w:ascii="Times New Roman" w:hAnsi="Times New Roman"/>
        <w:sz w:val="18"/>
        <w:lang w:val="en-US"/>
      </w:rPr>
      <w:instrText xml:space="preserve"> PAGE </w:instrText>
    </w:r>
    <w:r w:rsidRPr="00BE1641">
      <w:rPr>
        <w:rStyle w:val="a7"/>
        <w:rFonts w:ascii="Times New Roman" w:hAnsi="Times New Roman"/>
        <w:sz w:val="18"/>
        <w:lang w:val="en-US"/>
      </w:rPr>
      <w:fldChar w:fldCharType="separate"/>
    </w:r>
    <w:r>
      <w:rPr>
        <w:rStyle w:val="a7"/>
        <w:rFonts w:ascii="Times New Roman" w:hAnsi="Times New Roman"/>
        <w:noProof/>
        <w:sz w:val="18"/>
        <w:lang w:val="en-US"/>
      </w:rPr>
      <w:t>10</w:t>
    </w:r>
    <w:r w:rsidRPr="00BE1641">
      <w:rPr>
        <w:rStyle w:val="a7"/>
        <w:rFonts w:ascii="Times New Roman" w:hAnsi="Times New Roman"/>
        <w:sz w:val="18"/>
        <w:lang w:val="en-US"/>
      </w:rPr>
      <w:fldChar w:fldCharType="end"/>
    </w:r>
    <w:r w:rsidRPr="00BE1641">
      <w:rPr>
        <w:rStyle w:val="a7"/>
        <w:rFonts w:ascii="Times New Roman" w:hAnsi="Times New Roman"/>
        <w:sz w:val="18"/>
        <w:lang w:val="en-US"/>
      </w:rPr>
      <w:t xml:space="preserve"> of </w:t>
    </w:r>
    <w:r w:rsidRPr="00BE1641">
      <w:rPr>
        <w:rStyle w:val="a7"/>
        <w:rFonts w:ascii="Times New Roman" w:hAnsi="Times New Roman"/>
        <w:sz w:val="18"/>
        <w:lang w:val="en-US"/>
      </w:rPr>
      <w:fldChar w:fldCharType="begin"/>
    </w:r>
    <w:r w:rsidRPr="00BE1641">
      <w:rPr>
        <w:rStyle w:val="a7"/>
        <w:rFonts w:ascii="Times New Roman" w:hAnsi="Times New Roman"/>
        <w:sz w:val="18"/>
        <w:lang w:val="en-US"/>
      </w:rPr>
      <w:instrText xml:space="preserve"> NUMPAGES </w:instrText>
    </w:r>
    <w:r w:rsidRPr="00BE1641">
      <w:rPr>
        <w:rStyle w:val="a7"/>
        <w:rFonts w:ascii="Times New Roman" w:hAnsi="Times New Roman"/>
        <w:sz w:val="18"/>
        <w:lang w:val="en-US"/>
      </w:rPr>
      <w:fldChar w:fldCharType="separate"/>
    </w:r>
    <w:r>
      <w:rPr>
        <w:rStyle w:val="a7"/>
        <w:rFonts w:ascii="Times New Roman" w:hAnsi="Times New Roman"/>
        <w:noProof/>
        <w:sz w:val="18"/>
        <w:lang w:val="en-US"/>
      </w:rPr>
      <w:t>16</w:t>
    </w:r>
    <w:r w:rsidRPr="00BE1641">
      <w:rPr>
        <w:rStyle w:val="a7"/>
        <w:rFonts w:ascii="Times New Roman" w:hAnsi="Times New Roman"/>
        <w:sz w:val="18"/>
        <w:lang w:val="en-US"/>
      </w:rPr>
      <w:fldChar w:fldCharType="end"/>
    </w:r>
  </w:p>
  <w:p w14:paraId="28DA2214" w14:textId="77777777" w:rsidR="00362D53" w:rsidRPr="00D547BE" w:rsidRDefault="00362D53" w:rsidP="0087501E">
    <w:pPr>
      <w:pStyle w:val="a5"/>
      <w:ind w:right="360"/>
      <w:jc w:val="center"/>
      <w:rPr>
        <w:sz w:val="14"/>
      </w:rPr>
    </w:pPr>
    <w:r w:rsidRPr="006822F9">
      <w:rPr>
        <w:rFonts w:cs="Arial"/>
        <w:sz w:val="15"/>
        <w:szCs w:val="15"/>
      </w:rPr>
      <w:t>©</w:t>
    </w:r>
    <w:r>
      <w:rPr>
        <w:sz w:val="14"/>
      </w:rPr>
      <w:t>NC</w:t>
    </w:r>
    <w:r w:rsidRPr="00D547BE">
      <w:rPr>
        <w:sz w:val="14"/>
      </w:rPr>
      <w:t xml:space="preserve"> Version </w:t>
    </w:r>
    <w:r>
      <w:rPr>
        <w:sz w:val="14"/>
      </w:rPr>
      <w:t>1.0</w:t>
    </w:r>
    <w:r w:rsidRPr="00D547BE">
      <w:rPr>
        <w:sz w:val="14"/>
      </w:rPr>
      <w:t xml:space="preserve"> </w:t>
    </w:r>
    <w:r>
      <w:rPr>
        <w:sz w:val="14"/>
      </w:rPr>
      <w:t>Jun 2017</w:t>
    </w:r>
    <w:r w:rsidRPr="00D547BE">
      <w:rPr>
        <w:sz w:val="14"/>
      </w:rPr>
      <w:t xml:space="preserve">. Next Review </w:t>
    </w:r>
    <w:r>
      <w:rPr>
        <w:sz w:val="14"/>
      </w:rPr>
      <w:t>Jun 2018</w:t>
    </w:r>
  </w:p>
  <w:p w14:paraId="535A25C4" w14:textId="77777777" w:rsidR="00362D53" w:rsidRPr="00250BE0" w:rsidRDefault="00362D53" w:rsidP="002636F4">
    <w:pPr>
      <w:pStyle w:val="a5"/>
      <w:jc w:val="center"/>
      <w:rPr>
        <w:sz w:val="14"/>
      </w:rPr>
    </w:pPr>
    <w:r>
      <w:rPr>
        <w:sz w:val="14"/>
      </w:rPr>
      <w:t>CRICOS: 03476</w:t>
    </w:r>
    <w:proofErr w:type="gramStart"/>
    <w:r>
      <w:rPr>
        <w:sz w:val="14"/>
      </w:rPr>
      <w:t>F  RTO</w:t>
    </w:r>
    <w:proofErr w:type="gramEnd"/>
    <w:r w:rsidRPr="00D547BE">
      <w:rPr>
        <w:sz w:val="14"/>
      </w:rPr>
      <w:t>: 41425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0FB89" w14:textId="117F8BC3" w:rsidR="00362D53" w:rsidRPr="0087501E" w:rsidRDefault="00362D53" w:rsidP="0087501E">
    <w:pPr>
      <w:pStyle w:val="a5"/>
      <w:framePr w:wrap="none" w:vAnchor="text" w:hAnchor="page" w:x="11242" w:y="-6"/>
      <w:rPr>
        <w:rStyle w:val="a7"/>
        <w:color w:val="A29062"/>
      </w:rPr>
    </w:pPr>
    <w:r w:rsidRPr="0087501E">
      <w:rPr>
        <w:rStyle w:val="a7"/>
        <w:color w:val="A29062"/>
      </w:rPr>
      <w:fldChar w:fldCharType="begin"/>
    </w:r>
    <w:r w:rsidRPr="0087501E">
      <w:rPr>
        <w:rStyle w:val="a7"/>
        <w:color w:val="A29062"/>
      </w:rPr>
      <w:instrText xml:space="preserve">PAGE  </w:instrText>
    </w:r>
    <w:r w:rsidRPr="0087501E">
      <w:rPr>
        <w:rStyle w:val="a7"/>
        <w:color w:val="A29062"/>
      </w:rPr>
      <w:fldChar w:fldCharType="separate"/>
    </w:r>
    <w:r>
      <w:rPr>
        <w:rStyle w:val="a7"/>
        <w:noProof/>
        <w:color w:val="A29062"/>
      </w:rPr>
      <w:t>1</w:t>
    </w:r>
    <w:r w:rsidRPr="0087501E">
      <w:rPr>
        <w:rStyle w:val="a7"/>
        <w:color w:val="A29062"/>
      </w:rPr>
      <w:fldChar w:fldCharType="end"/>
    </w:r>
  </w:p>
  <w:p w14:paraId="070E8F0A" w14:textId="06D474D7" w:rsidR="00362D53" w:rsidRPr="0087501E" w:rsidRDefault="00362D53" w:rsidP="008E6418">
    <w:pPr>
      <w:pStyle w:val="a5"/>
      <w:tabs>
        <w:tab w:val="clear" w:pos="8306"/>
      </w:tabs>
      <w:spacing w:line="240" w:lineRule="auto"/>
      <w:ind w:leftChars="-295" w:left="-708" w:rightChars="-321" w:right="-770"/>
      <w:jc w:val="center"/>
      <w:rPr>
        <w:rFonts w:ascii="Calibri" w:hAnsi="Calibri"/>
        <w:color w:val="A29062"/>
        <w:sz w:val="18"/>
        <w:szCs w:val="18"/>
      </w:rPr>
    </w:pPr>
    <w:r w:rsidRPr="0087501E">
      <w:rPr>
        <w:rFonts w:ascii="Calibri" w:hAnsi="Calibri"/>
        <w:noProof/>
        <w:color w:val="A29062"/>
        <w:sz w:val="18"/>
        <w:szCs w:val="18"/>
      </w:rPr>
      <w:drawing>
        <wp:anchor distT="0" distB="0" distL="114300" distR="114300" simplePos="0" relativeHeight="251647488" behindDoc="0" locked="0" layoutInCell="1" allowOverlap="1" wp14:anchorId="0266B6F6" wp14:editId="3985A2B5">
          <wp:simplePos x="0" y="0"/>
          <wp:positionH relativeFrom="column">
            <wp:posOffset>-415925</wp:posOffset>
          </wp:positionH>
          <wp:positionV relativeFrom="paragraph">
            <wp:posOffset>-179705</wp:posOffset>
          </wp:positionV>
          <wp:extent cx="572135" cy="574529"/>
          <wp:effectExtent l="0" t="0" r="0" b="0"/>
          <wp:wrapNone/>
          <wp:docPr id="3" name="图片 5" descr="../../../Volumes/ZHUJIN/Empire%20Institute/Newton%20College/Newton%20College%20logo/Newton%2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ZHUJIN/Empire%20Institute/Newton%20College/Newton%20College%20logo/Newton%20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74529"/>
                  </a:xfrm>
                  <a:prstGeom prst="rect">
                    <a:avLst/>
                  </a:prstGeom>
                  <a:noFill/>
                  <a:ln>
                    <a:noFill/>
                  </a:ln>
                </pic:spPr>
              </pic:pic>
            </a:graphicData>
          </a:graphic>
        </wp:anchor>
      </w:drawing>
    </w:r>
    <w:r>
      <w:rPr>
        <w:rFonts w:ascii="Calibri" w:hAnsi="Calibri"/>
        <w:noProof/>
        <w:color w:val="A29062"/>
        <w:sz w:val="18"/>
        <w:szCs w:val="18"/>
      </w:rPr>
      <mc:AlternateContent>
        <mc:Choice Requires="wps">
          <w:drawing>
            <wp:anchor distT="0" distB="0" distL="114300" distR="114300" simplePos="0" relativeHeight="251658240" behindDoc="0" locked="0" layoutInCell="1" allowOverlap="1" wp14:anchorId="56BFBB18" wp14:editId="2E22C460">
              <wp:simplePos x="0" y="0"/>
              <wp:positionH relativeFrom="margin">
                <wp:posOffset>-419735</wp:posOffset>
              </wp:positionH>
              <wp:positionV relativeFrom="paragraph">
                <wp:posOffset>-178435</wp:posOffset>
              </wp:positionV>
              <wp:extent cx="6976110" cy="11430"/>
              <wp:effectExtent l="19050" t="38100" r="34290" b="26670"/>
              <wp:wrapNone/>
              <wp:docPr id="6" name="直线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110" cy="11430"/>
                      </a:xfrm>
                      <a:prstGeom prst="line">
                        <a:avLst/>
                      </a:prstGeom>
                      <a:ln w="66675" cmpd="thickThin">
                        <a:solidFill>
                          <a:srgbClr val="A2906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A98D2" id="直线连接符 6"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05pt,-14.05pt" to="516.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" strokecolor="#a29062" strokeweight="5.25pt">
              <v:stroke linestyle="thickThin"/>
              <o:lock v:ext="edit" shapetype="f"/>
              <w10:wrap anchorx="margin"/>
            </v:line>
          </w:pict>
        </mc:Fallback>
      </mc:AlternateContent>
    </w:r>
    <w:r w:rsidRPr="0087501E">
      <w:rPr>
        <w:rFonts w:ascii="Calibri" w:hAnsi="Calibri"/>
        <w:color w:val="A29062"/>
        <w:sz w:val="18"/>
        <w:szCs w:val="18"/>
      </w:rPr>
      <w:t>Warning – Uncontrolled when printed</w:t>
    </w:r>
  </w:p>
  <w:p w14:paraId="5492250F" w14:textId="77777777" w:rsidR="00362D53" w:rsidRPr="0087501E" w:rsidRDefault="00362D53" w:rsidP="008E6418">
    <w:pPr>
      <w:pStyle w:val="a5"/>
      <w:tabs>
        <w:tab w:val="clear" w:pos="8306"/>
      </w:tabs>
      <w:spacing w:line="240" w:lineRule="auto"/>
      <w:ind w:leftChars="-354" w:left="-850" w:rightChars="-321" w:right="-770"/>
      <w:jc w:val="center"/>
      <w:rPr>
        <w:rFonts w:ascii="Calibri" w:hAnsi="Calibri"/>
        <w:sz w:val="18"/>
        <w:szCs w:val="18"/>
      </w:rPr>
    </w:pPr>
    <w:r>
      <w:rPr>
        <w:rFonts w:ascii="Calibri" w:hAnsi="Calibri"/>
        <w:color w:val="A29062"/>
        <w:sz w:val="18"/>
        <w:szCs w:val="18"/>
      </w:rPr>
      <w:t>©NC V2</w:t>
    </w:r>
    <w:r w:rsidRPr="0087501E">
      <w:rPr>
        <w:rFonts w:ascii="Calibri" w:hAnsi="Calibri"/>
        <w:color w:val="A29062"/>
        <w:sz w:val="18"/>
        <w:szCs w:val="18"/>
      </w:rPr>
      <w:t>.</w:t>
    </w:r>
    <w:r>
      <w:rPr>
        <w:rFonts w:ascii="Calibri" w:hAnsi="Calibri"/>
        <w:color w:val="A29062"/>
        <w:sz w:val="18"/>
        <w:szCs w:val="18"/>
      </w:rPr>
      <w:t>2</w:t>
    </w:r>
    <w:r w:rsidRPr="0087501E">
      <w:rPr>
        <w:rFonts w:ascii="Calibri" w:hAnsi="Calibri"/>
        <w:color w:val="A29062"/>
        <w:sz w:val="18"/>
        <w:szCs w:val="18"/>
      </w:rPr>
      <w:t xml:space="preserve"> </w:t>
    </w:r>
    <w:r>
      <w:rPr>
        <w:rFonts w:ascii="Calibri" w:hAnsi="Calibri"/>
        <w:color w:val="A29062"/>
        <w:sz w:val="18"/>
        <w:szCs w:val="18"/>
      </w:rPr>
      <w:t>February 2020</w:t>
    </w:r>
    <w:r w:rsidRPr="0087501E">
      <w:rPr>
        <w:rFonts w:ascii="Calibri" w:hAnsi="Calibri"/>
        <w:color w:val="A29062"/>
        <w:sz w:val="18"/>
        <w:szCs w:val="18"/>
      </w:rPr>
      <w:t xml:space="preserve"> | CRICOS: 03598G | RTO: 41437 | ABN: 75 609 329 973</w:t>
    </w:r>
  </w:p>
  <w:p w14:paraId="05A493A8" w14:textId="77777777" w:rsidR="00362D53" w:rsidRPr="008E6418" w:rsidRDefault="00362D53" w:rsidP="00EC73CB">
    <w:pPr>
      <w:pStyle w:val="a5"/>
      <w:tabs>
        <w:tab w:val="clear" w:pos="4153"/>
        <w:tab w:val="center" w:pos="4820"/>
      </w:tabs>
      <w:jc w:val="center"/>
      <w:rPr>
        <w:rFonts w:eastAsia="宋体"/>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114D4" w14:textId="77777777" w:rsidR="00F037FD" w:rsidRDefault="00F037FD">
      <w:r>
        <w:separator/>
      </w:r>
    </w:p>
  </w:footnote>
  <w:footnote w:type="continuationSeparator" w:id="0">
    <w:p w14:paraId="4086D92A" w14:textId="77777777" w:rsidR="00F037FD" w:rsidRDefault="00F03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66760" w14:textId="5E590B20" w:rsidR="00362D53" w:rsidRPr="00F4369C" w:rsidRDefault="00362D53" w:rsidP="00A43BC4">
    <w:pPr>
      <w:spacing w:line="480" w:lineRule="auto"/>
      <w:outlineLvl w:val="0"/>
      <w:rPr>
        <w:rFonts w:ascii="Arial" w:eastAsia="Times New Roman" w:hAnsi="Arial" w:cs="Times New Roman"/>
        <w:sz w:val="12"/>
        <w:szCs w:val="16"/>
        <w:lang w:val="en-AU"/>
      </w:rPr>
    </w:pPr>
    <w:r>
      <w:rPr>
        <w:rFonts w:ascii="Arial" w:eastAsia="Times New Roman" w:hAnsi="Arial" w:cs="Times New Roman"/>
        <w:noProof/>
        <w:sz w:val="12"/>
        <w:szCs w:val="16"/>
        <w:lang w:val="en-AU"/>
      </w:rPr>
      <mc:AlternateContent>
        <mc:Choice Requires="wps">
          <w:drawing>
            <wp:anchor distT="0" distB="0" distL="114300" distR="114300" simplePos="0" relativeHeight="251676672" behindDoc="0" locked="0" layoutInCell="1" allowOverlap="1" wp14:anchorId="0DAEE865" wp14:editId="63D786BE">
              <wp:simplePos x="0" y="0"/>
              <wp:positionH relativeFrom="column">
                <wp:posOffset>4038600</wp:posOffset>
              </wp:positionH>
              <wp:positionV relativeFrom="paragraph">
                <wp:posOffset>101600</wp:posOffset>
              </wp:positionV>
              <wp:extent cx="2743200" cy="5715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571500"/>
                      </a:xfrm>
                      <a:prstGeom prst="rect">
                        <a:avLst/>
                      </a:prstGeom>
                      <a:noFill/>
                      <a:ln>
                        <a:noFill/>
                      </a:ln>
                      <a:effectLst/>
                      <a:extLst>
                        <a:ext uri="{C572A759-6A51-4108-AA02-DFA0A04FC94B}"/>
                      </a:extLst>
                    </wps:spPr>
                    <wps:txbx>
                      <w:txbxContent>
                        <w:p w14:paraId="64D25B58" w14:textId="77777777" w:rsidR="00362D53" w:rsidRPr="00D10285" w:rsidRDefault="00362D53" w:rsidP="000D3BBF">
                          <w:pPr>
                            <w:rPr>
                              <w:rFonts w:ascii="Calibri" w:hAnsi="Calibri"/>
                              <w:sz w:val="16"/>
                            </w:rPr>
                          </w:pPr>
                          <w:r w:rsidRPr="00D10285">
                            <w:rPr>
                              <w:rFonts w:ascii="Calibri" w:hAnsi="Calibri"/>
                              <w:sz w:val="16"/>
                            </w:rPr>
                            <w:t>ABN</w:t>
                          </w:r>
                          <w:r>
                            <w:rPr>
                              <w:rFonts w:ascii="Calibri" w:hAnsi="Calibri"/>
                              <w:sz w:val="16"/>
                            </w:rPr>
                            <w:t xml:space="preserve">: </w:t>
                          </w:r>
                          <w:r w:rsidRPr="00A56018">
                            <w:rPr>
                              <w:rFonts w:ascii="Calibri" w:hAnsi="Calibri"/>
                              <w:sz w:val="16"/>
                            </w:rPr>
                            <w:t>24 603 847 605</w:t>
                          </w:r>
                        </w:p>
                        <w:p w14:paraId="750725EB" w14:textId="77777777" w:rsidR="00362D53" w:rsidRDefault="00362D53" w:rsidP="000D3BBF">
                          <w:pPr>
                            <w:rPr>
                              <w:rFonts w:ascii="Calibri" w:hAnsi="Calibri"/>
                              <w:sz w:val="16"/>
                            </w:rPr>
                          </w:pPr>
                          <w:r w:rsidRPr="00A56018">
                            <w:rPr>
                              <w:rFonts w:ascii="Calibri" w:hAnsi="Calibri"/>
                              <w:sz w:val="16"/>
                            </w:rPr>
                            <w:t>Level</w:t>
                          </w:r>
                          <w:r>
                            <w:rPr>
                              <w:rFonts w:ascii="Calibri" w:hAnsi="Calibri"/>
                              <w:sz w:val="16"/>
                            </w:rPr>
                            <w:t xml:space="preserve"> 7, 190 Queen Street, Melbourne</w:t>
                          </w:r>
                          <w:r w:rsidRPr="00A56018">
                            <w:rPr>
                              <w:rFonts w:ascii="Calibri" w:hAnsi="Calibri"/>
                              <w:sz w:val="16"/>
                            </w:rPr>
                            <w:t xml:space="preserve"> VIC 3000</w:t>
                          </w:r>
                        </w:p>
                        <w:p w14:paraId="2E46983E" w14:textId="77777777" w:rsidR="00362D53" w:rsidRDefault="00362D53" w:rsidP="000D3BBF">
                          <w:pPr>
                            <w:rPr>
                              <w:rFonts w:ascii="Calibri" w:hAnsi="Calibri"/>
                              <w:sz w:val="16"/>
                            </w:rPr>
                          </w:pPr>
                          <w:r w:rsidRPr="00D10285">
                            <w:rPr>
                              <w:rFonts w:ascii="Calibri" w:hAnsi="Calibri"/>
                              <w:sz w:val="16"/>
                            </w:rPr>
                            <w:t xml:space="preserve">Phone: </w:t>
                          </w:r>
                          <w:r>
                            <w:rPr>
                              <w:rFonts w:ascii="Calibri" w:hAnsi="Calibri"/>
                              <w:sz w:val="16"/>
                            </w:rPr>
                            <w:t>(</w:t>
                          </w:r>
                          <w:r w:rsidRPr="00A56018">
                            <w:rPr>
                              <w:rFonts w:ascii="Calibri" w:hAnsi="Calibri"/>
                              <w:sz w:val="16"/>
                            </w:rPr>
                            <w:t>+61</w:t>
                          </w:r>
                          <w:r>
                            <w:rPr>
                              <w:rFonts w:ascii="Calibri" w:hAnsi="Calibri"/>
                              <w:sz w:val="16"/>
                            </w:rPr>
                            <w:t>)</w:t>
                          </w:r>
                          <w:r w:rsidRPr="00A56018">
                            <w:rPr>
                              <w:rFonts w:ascii="Calibri" w:hAnsi="Calibri"/>
                              <w:sz w:val="16"/>
                            </w:rPr>
                            <w:t xml:space="preserve"> 3 9640 0057</w:t>
                          </w:r>
                        </w:p>
                        <w:p w14:paraId="654B3D57" w14:textId="77777777" w:rsidR="00362D53" w:rsidRPr="00D10285" w:rsidRDefault="00362D53" w:rsidP="000D3BBF">
                          <w:pPr>
                            <w:rPr>
                              <w:rFonts w:ascii="Calibri" w:hAnsi="Calibri"/>
                              <w:sz w:val="16"/>
                            </w:rPr>
                          </w:pPr>
                          <w:r w:rsidRPr="00D10285">
                            <w:rPr>
                              <w:rFonts w:ascii="Calibri" w:hAnsi="Calibri"/>
                              <w:sz w:val="16"/>
                            </w:rPr>
                            <w:t xml:space="preserve">Email: </w:t>
                          </w:r>
                          <w:r w:rsidRPr="00A56018">
                            <w:rPr>
                              <w:rFonts w:ascii="Calibri" w:hAnsi="Calibri"/>
                              <w:sz w:val="16"/>
                            </w:rPr>
                            <w:t>ad</w:t>
                          </w:r>
                          <w:r>
                            <w:rPr>
                              <w:rFonts w:ascii="Calibri" w:hAnsi="Calibri"/>
                              <w:sz w:val="16"/>
                            </w:rPr>
                            <w:t>mission</w:t>
                          </w:r>
                          <w:r w:rsidRPr="00A56018">
                            <w:rPr>
                              <w:rFonts w:ascii="Calibri" w:hAnsi="Calibri"/>
                              <w:sz w:val="16"/>
                            </w:rPr>
                            <w:t>@empire.edu.au</w:t>
                          </w:r>
                        </w:p>
                        <w:p w14:paraId="127D2300" w14:textId="77777777" w:rsidR="00362D53" w:rsidRPr="00D10285" w:rsidRDefault="00362D53" w:rsidP="000D3BBF">
                          <w:pPr>
                            <w:rPr>
                              <w:rFonts w:ascii="Calibri" w:hAnsi="Calibri"/>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EE865" id="_x0000_t202" coordsize="21600,21600" o:spt="202" path="m,l,21600r21600,l21600,xe">
              <v:stroke joinstyle="miter"/>
              <v:path gradientshapeok="t" o:connecttype="rect"/>
            </v:shapetype>
            <v:shape id="Text Box 14" o:spid="_x0000_s1028" type="#_x0000_t202" style="position:absolute;margin-left:318pt;margin-top:8pt;width:3in;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" filled="f" stroked="f">
              <v:textbox>
                <w:txbxContent>
                  <w:p w14:paraId="64D25B58" w14:textId="77777777" w:rsidR="00362D53" w:rsidRPr="00D10285" w:rsidRDefault="00362D53" w:rsidP="000D3BBF">
                    <w:pPr>
                      <w:rPr>
                        <w:rFonts w:ascii="Calibri" w:hAnsi="Calibri"/>
                        <w:sz w:val="16"/>
                      </w:rPr>
                    </w:pPr>
                    <w:r w:rsidRPr="00D10285">
                      <w:rPr>
                        <w:rFonts w:ascii="Calibri" w:hAnsi="Calibri"/>
                        <w:sz w:val="16"/>
                      </w:rPr>
                      <w:t>ABN</w:t>
                    </w:r>
                    <w:r>
                      <w:rPr>
                        <w:rFonts w:ascii="Calibri" w:hAnsi="Calibri"/>
                        <w:sz w:val="16"/>
                      </w:rPr>
                      <w:t xml:space="preserve">: </w:t>
                    </w:r>
                    <w:r w:rsidRPr="00A56018">
                      <w:rPr>
                        <w:rFonts w:ascii="Calibri" w:hAnsi="Calibri"/>
                        <w:sz w:val="16"/>
                      </w:rPr>
                      <w:t>24 603 847 605</w:t>
                    </w:r>
                  </w:p>
                  <w:p w14:paraId="750725EB" w14:textId="77777777" w:rsidR="00362D53" w:rsidRDefault="00362D53" w:rsidP="000D3BBF">
                    <w:pPr>
                      <w:rPr>
                        <w:rFonts w:ascii="Calibri" w:hAnsi="Calibri"/>
                        <w:sz w:val="16"/>
                      </w:rPr>
                    </w:pPr>
                    <w:r w:rsidRPr="00A56018">
                      <w:rPr>
                        <w:rFonts w:ascii="Calibri" w:hAnsi="Calibri"/>
                        <w:sz w:val="16"/>
                      </w:rPr>
                      <w:t>Level</w:t>
                    </w:r>
                    <w:r>
                      <w:rPr>
                        <w:rFonts w:ascii="Calibri" w:hAnsi="Calibri"/>
                        <w:sz w:val="16"/>
                      </w:rPr>
                      <w:t xml:space="preserve"> 7, 190 Queen Street, Melbourne</w:t>
                    </w:r>
                    <w:r w:rsidRPr="00A56018">
                      <w:rPr>
                        <w:rFonts w:ascii="Calibri" w:hAnsi="Calibri"/>
                        <w:sz w:val="16"/>
                      </w:rPr>
                      <w:t xml:space="preserve"> VIC 3000</w:t>
                    </w:r>
                  </w:p>
                  <w:p w14:paraId="2E46983E" w14:textId="77777777" w:rsidR="00362D53" w:rsidRDefault="00362D53" w:rsidP="000D3BBF">
                    <w:pPr>
                      <w:rPr>
                        <w:rFonts w:ascii="Calibri" w:hAnsi="Calibri"/>
                        <w:sz w:val="16"/>
                      </w:rPr>
                    </w:pPr>
                    <w:r w:rsidRPr="00D10285">
                      <w:rPr>
                        <w:rFonts w:ascii="Calibri" w:hAnsi="Calibri"/>
                        <w:sz w:val="16"/>
                      </w:rPr>
                      <w:t xml:space="preserve">Phone: </w:t>
                    </w:r>
                    <w:r>
                      <w:rPr>
                        <w:rFonts w:ascii="Calibri" w:hAnsi="Calibri"/>
                        <w:sz w:val="16"/>
                      </w:rPr>
                      <w:t>(</w:t>
                    </w:r>
                    <w:r w:rsidRPr="00A56018">
                      <w:rPr>
                        <w:rFonts w:ascii="Calibri" w:hAnsi="Calibri"/>
                        <w:sz w:val="16"/>
                      </w:rPr>
                      <w:t>+61</w:t>
                    </w:r>
                    <w:r>
                      <w:rPr>
                        <w:rFonts w:ascii="Calibri" w:hAnsi="Calibri"/>
                        <w:sz w:val="16"/>
                      </w:rPr>
                      <w:t>)</w:t>
                    </w:r>
                    <w:r w:rsidRPr="00A56018">
                      <w:rPr>
                        <w:rFonts w:ascii="Calibri" w:hAnsi="Calibri"/>
                        <w:sz w:val="16"/>
                      </w:rPr>
                      <w:t xml:space="preserve"> 3 9640 0057</w:t>
                    </w:r>
                  </w:p>
                  <w:p w14:paraId="654B3D57" w14:textId="77777777" w:rsidR="00362D53" w:rsidRPr="00D10285" w:rsidRDefault="00362D53" w:rsidP="000D3BBF">
                    <w:pPr>
                      <w:rPr>
                        <w:rFonts w:ascii="Calibri" w:hAnsi="Calibri"/>
                        <w:sz w:val="16"/>
                      </w:rPr>
                    </w:pPr>
                    <w:r w:rsidRPr="00D10285">
                      <w:rPr>
                        <w:rFonts w:ascii="Calibri" w:hAnsi="Calibri"/>
                        <w:sz w:val="16"/>
                      </w:rPr>
                      <w:t xml:space="preserve">Email: </w:t>
                    </w:r>
                    <w:r w:rsidRPr="00A56018">
                      <w:rPr>
                        <w:rFonts w:ascii="Calibri" w:hAnsi="Calibri"/>
                        <w:sz w:val="16"/>
                      </w:rPr>
                      <w:t>ad</w:t>
                    </w:r>
                    <w:r>
                      <w:rPr>
                        <w:rFonts w:ascii="Calibri" w:hAnsi="Calibri"/>
                        <w:sz w:val="16"/>
                      </w:rPr>
                      <w:t>mission</w:t>
                    </w:r>
                    <w:r w:rsidRPr="00A56018">
                      <w:rPr>
                        <w:rFonts w:ascii="Calibri" w:hAnsi="Calibri"/>
                        <w:sz w:val="16"/>
                      </w:rPr>
                      <w:t>@empire.edu.au</w:t>
                    </w:r>
                  </w:p>
                  <w:p w14:paraId="127D2300" w14:textId="77777777" w:rsidR="00362D53" w:rsidRPr="00D10285" w:rsidRDefault="00362D53" w:rsidP="000D3BBF">
                    <w:pPr>
                      <w:rPr>
                        <w:rFonts w:ascii="Calibri" w:hAnsi="Calibri"/>
                        <w:sz w:val="16"/>
                      </w:rPr>
                    </w:pPr>
                  </w:p>
                </w:txbxContent>
              </v:textbox>
            </v:shape>
          </w:pict>
        </mc:Fallback>
      </mc:AlternateContent>
    </w:r>
    <w:r>
      <w:rPr>
        <w:rFonts w:ascii="Arial" w:eastAsia="Times New Roman" w:hAnsi="Arial" w:cs="Times New Roman"/>
        <w:noProof/>
        <w:sz w:val="12"/>
        <w:szCs w:val="16"/>
        <w:lang w:val="en-AU"/>
      </w:rPr>
      <mc:AlternateContent>
        <mc:Choice Requires="wps">
          <w:drawing>
            <wp:anchor distT="0" distB="0" distL="114300" distR="114300" simplePos="0" relativeHeight="251677696" behindDoc="0" locked="0" layoutInCell="1" allowOverlap="1" wp14:anchorId="0A16243D" wp14:editId="7B1BF42D">
              <wp:simplePos x="0" y="0"/>
              <wp:positionH relativeFrom="column">
                <wp:posOffset>1295400</wp:posOffset>
              </wp:positionH>
              <wp:positionV relativeFrom="paragraph">
                <wp:posOffset>101600</wp:posOffset>
              </wp:positionV>
              <wp:extent cx="1714500" cy="5715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0" cy="571500"/>
                      </a:xfrm>
                      <a:prstGeom prst="rect">
                        <a:avLst/>
                      </a:prstGeom>
                      <a:noFill/>
                      <a:ln>
                        <a:noFill/>
                      </a:ln>
                      <a:effectLst/>
                      <a:extLst>
                        <a:ext uri="{C572A759-6A51-4108-AA02-DFA0A04FC94B}"/>
                      </a:extLst>
                    </wps:spPr>
                    <wps:txbx>
                      <w:txbxContent>
                        <w:p w14:paraId="580BFD78" w14:textId="77777777" w:rsidR="00362D53" w:rsidRPr="00D10285" w:rsidRDefault="00362D53" w:rsidP="000D3BBF">
                          <w:pPr>
                            <w:rPr>
                              <w:rFonts w:ascii="Calibri" w:hAnsi="Calibri"/>
                              <w:sz w:val="16"/>
                            </w:rPr>
                          </w:pPr>
                          <w:r w:rsidRPr="00D10285">
                            <w:rPr>
                              <w:rFonts w:ascii="Calibri" w:hAnsi="Calibri"/>
                              <w:sz w:val="16"/>
                            </w:rPr>
                            <w:t>TO: Agent</w:t>
                          </w:r>
                          <w:r>
                            <w:rPr>
                              <w:rFonts w:ascii="Calibri" w:hAnsi="Calibri"/>
                              <w:sz w:val="16"/>
                            </w:rPr>
                            <w:t>/Student</w:t>
                          </w:r>
                          <w:r w:rsidRPr="00D10285">
                            <w:rPr>
                              <w:rFonts w:ascii="Calibri" w:hAnsi="Calibri"/>
                              <w:sz w:val="16"/>
                            </w:rPr>
                            <w:t xml:space="preserve"> Name</w:t>
                          </w:r>
                        </w:p>
                        <w:p w14:paraId="5F07D6DC" w14:textId="77777777" w:rsidR="00362D53" w:rsidRPr="00D10285" w:rsidRDefault="00362D53" w:rsidP="000D3BBF">
                          <w:pPr>
                            <w:rPr>
                              <w:rFonts w:ascii="Calibri" w:hAnsi="Calibri"/>
                              <w:sz w:val="16"/>
                            </w:rPr>
                          </w:pPr>
                          <w:r w:rsidRPr="00D10285">
                            <w:rPr>
                              <w:rFonts w:ascii="Calibri" w:hAnsi="Calibri"/>
                              <w:sz w:val="16"/>
                            </w:rPr>
                            <w:t>ABN</w:t>
                          </w:r>
                          <w:r>
                            <w:rPr>
                              <w:rFonts w:ascii="Calibri" w:hAnsi="Calibri"/>
                              <w:sz w:val="16"/>
                            </w:rPr>
                            <w:t>:</w:t>
                          </w:r>
                          <w:r w:rsidRPr="00D10285">
                            <w:rPr>
                              <w:rFonts w:ascii="Calibri" w:hAnsi="Calibri"/>
                              <w:sz w:val="16"/>
                            </w:rPr>
                            <w:t xml:space="preserve"> XXXXXXXXX</w:t>
                          </w:r>
                        </w:p>
                        <w:p w14:paraId="4ACA8FD6" w14:textId="77777777" w:rsidR="00362D53" w:rsidRPr="00D10285" w:rsidRDefault="00362D53" w:rsidP="000D3BBF">
                          <w:pPr>
                            <w:rPr>
                              <w:rFonts w:ascii="Calibri" w:hAnsi="Calibri"/>
                              <w:sz w:val="16"/>
                            </w:rPr>
                          </w:pPr>
                          <w:r w:rsidRPr="00D10285">
                            <w:rPr>
                              <w:rFonts w:ascii="Calibri" w:hAnsi="Calibri"/>
                              <w:sz w:val="16"/>
                            </w:rPr>
                            <w:t>Email: XXX@XXX</w:t>
                          </w:r>
                        </w:p>
                        <w:p w14:paraId="57FCDD62" w14:textId="77777777" w:rsidR="00362D53" w:rsidRPr="00D10285" w:rsidRDefault="00362D53" w:rsidP="000D3BBF">
                          <w:pPr>
                            <w:rPr>
                              <w:rFonts w:ascii="Calibri" w:hAnsi="Calibri"/>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6243D" id="Text Box 15" o:spid="_x0000_s1029" type="#_x0000_t202" style="position:absolute;margin-left:102pt;margin-top:8pt;width:135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" filled="f" stroked="f">
              <v:textbox>
                <w:txbxContent>
                  <w:p w14:paraId="580BFD78" w14:textId="77777777" w:rsidR="00362D53" w:rsidRPr="00D10285" w:rsidRDefault="00362D53" w:rsidP="000D3BBF">
                    <w:pPr>
                      <w:rPr>
                        <w:rFonts w:ascii="Calibri" w:hAnsi="Calibri"/>
                        <w:sz w:val="16"/>
                      </w:rPr>
                    </w:pPr>
                    <w:r w:rsidRPr="00D10285">
                      <w:rPr>
                        <w:rFonts w:ascii="Calibri" w:hAnsi="Calibri"/>
                        <w:sz w:val="16"/>
                      </w:rPr>
                      <w:t>TO: Agent</w:t>
                    </w:r>
                    <w:r>
                      <w:rPr>
                        <w:rFonts w:ascii="Calibri" w:hAnsi="Calibri"/>
                        <w:sz w:val="16"/>
                      </w:rPr>
                      <w:t>/Student</w:t>
                    </w:r>
                    <w:r w:rsidRPr="00D10285">
                      <w:rPr>
                        <w:rFonts w:ascii="Calibri" w:hAnsi="Calibri"/>
                        <w:sz w:val="16"/>
                      </w:rPr>
                      <w:t xml:space="preserve"> Name</w:t>
                    </w:r>
                  </w:p>
                  <w:p w14:paraId="5F07D6DC" w14:textId="77777777" w:rsidR="00362D53" w:rsidRPr="00D10285" w:rsidRDefault="00362D53" w:rsidP="000D3BBF">
                    <w:pPr>
                      <w:rPr>
                        <w:rFonts w:ascii="Calibri" w:hAnsi="Calibri"/>
                        <w:sz w:val="16"/>
                      </w:rPr>
                    </w:pPr>
                    <w:r w:rsidRPr="00D10285">
                      <w:rPr>
                        <w:rFonts w:ascii="Calibri" w:hAnsi="Calibri"/>
                        <w:sz w:val="16"/>
                      </w:rPr>
                      <w:t>ABN</w:t>
                    </w:r>
                    <w:r>
                      <w:rPr>
                        <w:rFonts w:ascii="Calibri" w:hAnsi="Calibri"/>
                        <w:sz w:val="16"/>
                      </w:rPr>
                      <w:t>:</w:t>
                    </w:r>
                    <w:r w:rsidRPr="00D10285">
                      <w:rPr>
                        <w:rFonts w:ascii="Calibri" w:hAnsi="Calibri"/>
                        <w:sz w:val="16"/>
                      </w:rPr>
                      <w:t xml:space="preserve"> XXXXXXXXX</w:t>
                    </w:r>
                  </w:p>
                  <w:p w14:paraId="4ACA8FD6" w14:textId="77777777" w:rsidR="00362D53" w:rsidRPr="00D10285" w:rsidRDefault="00362D53" w:rsidP="000D3BBF">
                    <w:pPr>
                      <w:rPr>
                        <w:rFonts w:ascii="Calibri" w:hAnsi="Calibri"/>
                        <w:sz w:val="16"/>
                      </w:rPr>
                    </w:pPr>
                    <w:r w:rsidRPr="00D10285">
                      <w:rPr>
                        <w:rFonts w:ascii="Calibri" w:hAnsi="Calibri"/>
                        <w:sz w:val="16"/>
                      </w:rPr>
                      <w:t>Email: XXX@XXX</w:t>
                    </w:r>
                  </w:p>
                  <w:p w14:paraId="57FCDD62" w14:textId="77777777" w:rsidR="00362D53" w:rsidRPr="00D10285" w:rsidRDefault="00362D53" w:rsidP="000D3BBF">
                    <w:pPr>
                      <w:rPr>
                        <w:rFonts w:ascii="Calibri" w:hAnsi="Calibri"/>
                        <w:sz w:val="16"/>
                      </w:rPr>
                    </w:pPr>
                  </w:p>
                </w:txbxContent>
              </v:textbox>
            </v:shape>
          </w:pict>
        </mc:Fallback>
      </mc:AlternateContent>
    </w:r>
    <w:r>
      <w:rPr>
        <w:rFonts w:ascii="Arial" w:eastAsia="Times New Roman" w:hAnsi="Arial" w:cs="Times New Roman"/>
        <w:noProof/>
        <w:sz w:val="12"/>
        <w:szCs w:val="16"/>
        <w:lang w:val="en-AU"/>
      </w:rPr>
      <w:drawing>
        <wp:anchor distT="0" distB="0" distL="114300" distR="114300" simplePos="0" relativeHeight="251670528" behindDoc="1" locked="0" layoutInCell="1" allowOverlap="1" wp14:anchorId="0E78FED2" wp14:editId="52D47CC7">
          <wp:simplePos x="0" y="0"/>
          <wp:positionH relativeFrom="column">
            <wp:posOffset>-228600</wp:posOffset>
          </wp:positionH>
          <wp:positionV relativeFrom="paragraph">
            <wp:posOffset>-279400</wp:posOffset>
          </wp:positionV>
          <wp:extent cx="806384" cy="1092200"/>
          <wp:effectExtent l="0" t="0" r="6985" b="0"/>
          <wp:wrapNone/>
          <wp:docPr id="1" name="Picture 1" descr="Untitled 1:Users:macmac:Desktop:Empire Institute of Education:Logos:EMPIRE 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1:Users:macmac:Desktop:Empire Institute of Education:Logos:EMPIRE V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384" cy="1092200"/>
                  </a:xfrm>
                  <a:prstGeom prst="rect">
                    <a:avLst/>
                  </a:prstGeom>
                  <a:noFill/>
                  <a:ln>
                    <a:noFill/>
                  </a:ln>
                </pic:spPr>
              </pic:pic>
            </a:graphicData>
          </a:graphic>
        </wp:anchor>
      </w:drawing>
    </w:r>
    <w:r>
      <w:rPr>
        <w:rFonts w:ascii="Arial" w:eastAsia="Times New Roman" w:hAnsi="Arial" w:cs="Times New Roman"/>
        <w:sz w:val="12"/>
        <w:szCs w:val="16"/>
        <w:lang w:val="en-AU"/>
      </w:rPr>
      <w:t xml:space="preserve"> </w:t>
    </w:r>
  </w:p>
  <w:p w14:paraId="0A08A7B8" w14:textId="77777777" w:rsidR="00362D53" w:rsidRPr="00F4369C" w:rsidRDefault="00362D53" w:rsidP="00A43BC4">
    <w:pPr>
      <w:spacing w:line="480" w:lineRule="auto"/>
      <w:outlineLvl w:val="0"/>
      <w:rPr>
        <w:sz w:val="14"/>
      </w:rPr>
    </w:pPr>
    <w:r>
      <w:rPr>
        <w:rFonts w:ascii="Arial" w:eastAsia="Times New Roman" w:hAnsi="Arial" w:cs="Times New Roman"/>
        <w:sz w:val="22"/>
        <w:szCs w:val="20"/>
        <w:lang w:val="en-AU"/>
      </w:rPr>
      <w:t xml:space="preserve"> </w:t>
    </w:r>
  </w:p>
  <w:p w14:paraId="0916E928" w14:textId="77777777" w:rsidR="00362D53" w:rsidRPr="00234A16" w:rsidRDefault="00362D53" w:rsidP="00A43BC4">
    <w:pPr>
      <w:pStyle w:val="a3"/>
      <w:rPr>
        <w:sz w:val="20"/>
      </w:rPr>
    </w:pPr>
  </w:p>
  <w:p w14:paraId="4EFB568F" w14:textId="77777777" w:rsidR="00362D53" w:rsidRPr="00F4369C" w:rsidRDefault="00362D53" w:rsidP="00A56018">
    <w:pPr>
      <w:spacing w:line="480" w:lineRule="auto"/>
      <w:outlineLvl w:val="0"/>
      <w:rPr>
        <w:rFonts w:ascii="Arial" w:eastAsia="Times New Roman" w:hAnsi="Arial" w:cs="Times New Roman"/>
        <w:sz w:val="12"/>
        <w:szCs w:val="16"/>
        <w:lang w:val="en-AU"/>
      </w:rPr>
    </w:pPr>
  </w:p>
  <w:p w14:paraId="1B347A2D" w14:textId="77777777" w:rsidR="00362D53" w:rsidRPr="00A43BC4" w:rsidRDefault="00362D53" w:rsidP="00A43BC4">
    <w:pPr>
      <w:spacing w:line="480" w:lineRule="auto"/>
      <w:outlineLvl w:val="0"/>
      <w:rPr>
        <w:sz w:val="14"/>
      </w:rPr>
    </w:pPr>
    <w:r>
      <w:rPr>
        <w:rFonts w:ascii="Arial" w:eastAsia="Times New Roman" w:hAnsi="Arial" w:cs="Times New Roman"/>
        <w:sz w:val="22"/>
        <w:szCs w:val="20"/>
        <w:lang w:val="en-AU"/>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B9D6B" w14:textId="54291247" w:rsidR="00362D53" w:rsidRPr="001E7C87" w:rsidRDefault="00362D53" w:rsidP="0048537E">
    <w:pPr>
      <w:ind w:leftChars="2066" w:left="4960" w:rightChars="-750" w:right="-1800" w:hangingChars="1" w:hanging="2"/>
      <w:rPr>
        <w:rFonts w:ascii="Calibri" w:hAnsi="Calibri"/>
        <w:color w:val="04632E"/>
        <w:sz w:val="18"/>
        <w:szCs w:val="18"/>
      </w:rPr>
    </w:pPr>
    <w:r>
      <w:rPr>
        <w:rFonts w:ascii="Calibri" w:hAnsi="Calibri"/>
        <w:noProof/>
        <w:color w:val="04632E"/>
        <w:sz w:val="18"/>
        <w:szCs w:val="18"/>
        <w:lang w:val="en-AU"/>
      </w:rPr>
      <mc:AlternateContent>
        <mc:Choice Requires="wps">
          <w:drawing>
            <wp:anchor distT="0" distB="0" distL="114300" distR="114300" simplePos="0" relativeHeight="251684864" behindDoc="0" locked="0" layoutInCell="1" allowOverlap="1" wp14:anchorId="3CC3CADD" wp14:editId="340C3A65">
              <wp:simplePos x="0" y="0"/>
              <wp:positionH relativeFrom="column">
                <wp:posOffset>3012440</wp:posOffset>
              </wp:positionH>
              <wp:positionV relativeFrom="page">
                <wp:posOffset>236855</wp:posOffset>
              </wp:positionV>
              <wp:extent cx="0" cy="803275"/>
              <wp:effectExtent l="19050" t="0" r="0" b="15875"/>
              <wp:wrapNone/>
              <wp:docPr id="2" name="直线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3275"/>
                      </a:xfrm>
                      <a:prstGeom prst="line">
                        <a:avLst/>
                      </a:prstGeom>
                      <a:ln w="44450" cmpd="thinThick">
                        <a:solidFill>
                          <a:srgbClr val="04632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729EB" id="直线连接符 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37.2pt,18.65pt" to="237.2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" strokecolor="#04632e" strokeweight="3.5pt">
              <v:stroke linestyle="thinThick"/>
              <o:lock v:ext="edit" shapetype="f"/>
              <w10:wrap anchory="page"/>
            </v:line>
          </w:pict>
        </mc:Fallback>
      </mc:AlternateContent>
    </w:r>
    <w:r w:rsidRPr="001E7C87">
      <w:rPr>
        <w:rFonts w:ascii="Calibri" w:hAnsi="Calibri"/>
        <w:noProof/>
        <w:color w:val="04632E"/>
        <w:sz w:val="18"/>
        <w:szCs w:val="18"/>
        <w:lang w:val="en-AU"/>
      </w:rPr>
      <w:drawing>
        <wp:anchor distT="0" distB="0" distL="114300" distR="114300" simplePos="0" relativeHeight="251679232" behindDoc="0" locked="0" layoutInCell="1" allowOverlap="1" wp14:anchorId="3E4A61B1" wp14:editId="4692A23C">
          <wp:simplePos x="0" y="0"/>
          <wp:positionH relativeFrom="column">
            <wp:posOffset>-757555</wp:posOffset>
          </wp:positionH>
          <wp:positionV relativeFrom="paragraph">
            <wp:posOffset>-222885</wp:posOffset>
          </wp:positionV>
          <wp:extent cx="2681605" cy="1094740"/>
          <wp:effectExtent l="0" t="0" r="10795" b="0"/>
          <wp:wrapNone/>
          <wp:docPr id="4" name="图片 4" descr="/Volumes/ZHUJIN/Empire Institute/Newton College/Newton College logo/Newton College logo 横板-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ZHUJIN/Empire Institute/Newton College/Newton College logo/Newton College logo 横板-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1605" cy="1094740"/>
                  </a:xfrm>
                  <a:prstGeom prst="rect">
                    <a:avLst/>
                  </a:prstGeom>
                  <a:noFill/>
                  <a:ln>
                    <a:noFill/>
                  </a:ln>
                </pic:spPr>
              </pic:pic>
            </a:graphicData>
          </a:graphic>
        </wp:anchor>
      </w:drawing>
    </w:r>
    <w:r w:rsidRPr="001E7C87">
      <w:rPr>
        <w:rFonts w:ascii="Calibri" w:hAnsi="Calibri"/>
        <w:color w:val="04632E"/>
        <w:sz w:val="18"/>
        <w:szCs w:val="18"/>
      </w:rPr>
      <w:t>T: +61 731 280 176</w:t>
    </w:r>
    <w:r>
      <w:rPr>
        <w:rFonts w:ascii="Calibri" w:hAnsi="Calibri" w:hint="eastAsia"/>
        <w:color w:val="04632E"/>
        <w:sz w:val="18"/>
        <w:szCs w:val="18"/>
      </w:rPr>
      <w:t xml:space="preserve"> </w:t>
    </w:r>
    <w:r w:rsidRPr="002F42B8">
      <w:rPr>
        <w:rFonts w:ascii="Calibri" w:hAnsi="Calibri"/>
        <w:color w:val="04632E"/>
        <w:sz w:val="18"/>
        <w:szCs w:val="18"/>
      </w:rPr>
      <w:t>(</w:t>
    </w:r>
    <w:proofErr w:type="gramStart"/>
    <w:r w:rsidRPr="002F42B8">
      <w:rPr>
        <w:rFonts w:ascii="Calibri" w:hAnsi="Calibri"/>
        <w:color w:val="04632E"/>
        <w:sz w:val="18"/>
        <w:szCs w:val="18"/>
      </w:rPr>
      <w:t xml:space="preserve">Brisbane) </w:t>
    </w:r>
    <w:r>
      <w:rPr>
        <w:rFonts w:ascii="Calibri" w:hAnsi="Calibri" w:hint="eastAsia"/>
        <w:color w:val="04632E"/>
        <w:sz w:val="18"/>
        <w:szCs w:val="18"/>
      </w:rPr>
      <w:t xml:space="preserve">  </w:t>
    </w:r>
    <w:proofErr w:type="gramEnd"/>
    <w:r>
      <w:rPr>
        <w:rFonts w:ascii="Calibri" w:hAnsi="Calibri"/>
        <w:color w:val="04632E"/>
        <w:sz w:val="18"/>
        <w:szCs w:val="18"/>
      </w:rPr>
      <w:t xml:space="preserve"> </w:t>
    </w:r>
    <w:r>
      <w:rPr>
        <w:rFonts w:ascii="Calibri" w:hAnsi="Calibri" w:hint="eastAsia"/>
        <w:color w:val="04632E"/>
        <w:sz w:val="18"/>
        <w:szCs w:val="18"/>
      </w:rPr>
      <w:t xml:space="preserve">|   </w:t>
    </w:r>
    <w:r w:rsidRPr="002F42B8">
      <w:rPr>
        <w:rFonts w:ascii="Calibri" w:hAnsi="Calibri"/>
        <w:color w:val="04632E"/>
        <w:sz w:val="18"/>
        <w:szCs w:val="18"/>
      </w:rPr>
      <w:t>+61 3 9640 0057</w:t>
    </w:r>
    <w:r>
      <w:rPr>
        <w:rFonts w:ascii="Calibri" w:hAnsi="Calibri" w:hint="eastAsia"/>
        <w:color w:val="04632E"/>
        <w:sz w:val="18"/>
        <w:szCs w:val="18"/>
      </w:rPr>
      <w:t xml:space="preserve"> </w:t>
    </w:r>
    <w:r w:rsidRPr="002F42B8">
      <w:rPr>
        <w:rFonts w:ascii="Calibri" w:hAnsi="Calibri"/>
        <w:color w:val="04632E"/>
        <w:sz w:val="18"/>
        <w:szCs w:val="18"/>
      </w:rPr>
      <w:t>(Melbourne)</w:t>
    </w:r>
  </w:p>
  <w:p w14:paraId="2503191E" w14:textId="77777777" w:rsidR="00362D53" w:rsidRPr="001E7C87" w:rsidRDefault="00362D53" w:rsidP="0048537E">
    <w:pPr>
      <w:ind w:leftChars="2066" w:left="4960" w:rightChars="-750" w:right="-1800" w:hangingChars="1" w:hanging="2"/>
      <w:rPr>
        <w:rFonts w:ascii="Calibri" w:hAnsi="Calibri"/>
        <w:color w:val="04632E"/>
        <w:sz w:val="18"/>
        <w:szCs w:val="18"/>
      </w:rPr>
    </w:pPr>
    <w:r w:rsidRPr="001E7C87">
      <w:rPr>
        <w:rFonts w:ascii="Calibri" w:hAnsi="Calibri"/>
        <w:color w:val="04632E"/>
        <w:sz w:val="18"/>
        <w:szCs w:val="18"/>
      </w:rPr>
      <w:t>E: admissions@newton.edu.au</w:t>
    </w:r>
  </w:p>
  <w:p w14:paraId="02E7687F" w14:textId="77777777" w:rsidR="00362D53" w:rsidRPr="001E7C87" w:rsidRDefault="00362D53" w:rsidP="0048537E">
    <w:pPr>
      <w:ind w:leftChars="2066" w:left="4960" w:rightChars="-750" w:right="-1800" w:hangingChars="1" w:hanging="2"/>
      <w:rPr>
        <w:rFonts w:ascii="Calibri" w:hAnsi="Calibri"/>
        <w:color w:val="04632E"/>
        <w:sz w:val="18"/>
        <w:szCs w:val="18"/>
      </w:rPr>
    </w:pPr>
    <w:r w:rsidRPr="001E7C87">
      <w:rPr>
        <w:rFonts w:ascii="Calibri" w:hAnsi="Calibri"/>
        <w:color w:val="04632E"/>
        <w:sz w:val="18"/>
        <w:szCs w:val="18"/>
      </w:rPr>
      <w:t>W: www.newton.edu.au</w:t>
    </w:r>
  </w:p>
  <w:p w14:paraId="02A08664" w14:textId="77777777" w:rsidR="00362D53" w:rsidRPr="001E7C87" w:rsidRDefault="00362D53" w:rsidP="0048537E">
    <w:pPr>
      <w:ind w:leftChars="2066" w:left="4960" w:rightChars="-750" w:right="-1800" w:hangingChars="1" w:hanging="2"/>
      <w:rPr>
        <w:rFonts w:ascii="Calibri" w:hAnsi="Calibri"/>
        <w:color w:val="04632E"/>
        <w:sz w:val="18"/>
        <w:szCs w:val="18"/>
      </w:rPr>
    </w:pPr>
    <w:r>
      <w:rPr>
        <w:rFonts w:ascii="Calibri" w:hAnsi="Calibri"/>
        <w:color w:val="04632E"/>
        <w:sz w:val="18"/>
        <w:szCs w:val="18"/>
      </w:rPr>
      <w:t xml:space="preserve">Brisbane </w:t>
    </w:r>
    <w:r>
      <w:rPr>
        <w:rFonts w:ascii="Calibri" w:hAnsi="Calibri" w:hint="eastAsia"/>
        <w:color w:val="04632E"/>
        <w:sz w:val="18"/>
        <w:szCs w:val="18"/>
      </w:rPr>
      <w:t>C</w:t>
    </w:r>
    <w:r w:rsidRPr="001E7C87">
      <w:rPr>
        <w:rFonts w:ascii="Calibri" w:hAnsi="Calibri"/>
        <w:color w:val="04632E"/>
        <w:sz w:val="18"/>
        <w:szCs w:val="18"/>
      </w:rPr>
      <w:t>ampus:</w:t>
    </w:r>
    <w:r>
      <w:rPr>
        <w:rFonts w:ascii="Calibri" w:hAnsi="Calibri" w:hint="eastAsia"/>
        <w:color w:val="04632E"/>
        <w:sz w:val="18"/>
        <w:szCs w:val="18"/>
      </w:rPr>
      <w:t xml:space="preserve"> </w:t>
    </w:r>
    <w:r w:rsidRPr="001E7C87">
      <w:rPr>
        <w:rFonts w:ascii="Calibri" w:hAnsi="Calibri"/>
        <w:color w:val="04632E"/>
        <w:sz w:val="18"/>
        <w:szCs w:val="18"/>
      </w:rPr>
      <w:t>98 Cl</w:t>
    </w:r>
    <w:r>
      <w:rPr>
        <w:rFonts w:ascii="Calibri" w:hAnsi="Calibri"/>
        <w:color w:val="04632E"/>
        <w:sz w:val="18"/>
        <w:szCs w:val="18"/>
      </w:rPr>
      <w:t xml:space="preserve">eveland Street, </w:t>
    </w:r>
    <w:proofErr w:type="spellStart"/>
    <w:r>
      <w:rPr>
        <w:rFonts w:ascii="Calibri" w:hAnsi="Calibri" w:hint="eastAsia"/>
        <w:color w:val="04632E"/>
        <w:sz w:val="18"/>
        <w:szCs w:val="18"/>
      </w:rPr>
      <w:t>Greenslopes</w:t>
    </w:r>
    <w:proofErr w:type="spellEnd"/>
    <w:r>
      <w:rPr>
        <w:rFonts w:ascii="Calibri" w:hAnsi="Calibri"/>
        <w:color w:val="04632E"/>
        <w:sz w:val="18"/>
        <w:szCs w:val="18"/>
      </w:rPr>
      <w:t xml:space="preserve"> Q</w:t>
    </w:r>
    <w:r>
      <w:rPr>
        <w:rFonts w:ascii="Calibri" w:hAnsi="Calibri" w:hint="eastAsia"/>
        <w:color w:val="04632E"/>
        <w:sz w:val="18"/>
        <w:szCs w:val="18"/>
      </w:rPr>
      <w:t>LD</w:t>
    </w:r>
    <w:r>
      <w:rPr>
        <w:rFonts w:ascii="Calibri" w:hAnsi="Calibri"/>
        <w:color w:val="04632E"/>
        <w:sz w:val="18"/>
        <w:szCs w:val="18"/>
      </w:rPr>
      <w:t xml:space="preserve"> </w:t>
    </w:r>
    <w:r w:rsidRPr="001E7C87">
      <w:rPr>
        <w:rFonts w:ascii="Calibri" w:hAnsi="Calibri"/>
        <w:color w:val="04632E"/>
        <w:sz w:val="18"/>
        <w:szCs w:val="18"/>
      </w:rPr>
      <w:t>4120</w:t>
    </w:r>
  </w:p>
  <w:p w14:paraId="63504AEC" w14:textId="77777777" w:rsidR="00362D53" w:rsidRDefault="00362D53" w:rsidP="0048537E">
    <w:pPr>
      <w:ind w:leftChars="2066" w:left="4960" w:rightChars="-750" w:right="-1800" w:hangingChars="1" w:hanging="2"/>
      <w:rPr>
        <w:rFonts w:ascii="Calibri" w:hAnsi="Calibri"/>
        <w:noProof/>
        <w:sz w:val="18"/>
        <w:szCs w:val="18"/>
      </w:rPr>
    </w:pPr>
    <w:r>
      <w:rPr>
        <w:rFonts w:ascii="Calibri" w:hAnsi="Calibri" w:hint="eastAsia"/>
        <w:color w:val="04632E"/>
        <w:sz w:val="18"/>
        <w:szCs w:val="18"/>
      </w:rPr>
      <w:t>Melbourne Campus: L</w:t>
    </w:r>
    <w:r>
      <w:rPr>
        <w:rFonts w:ascii="Calibri" w:hAnsi="Calibri"/>
        <w:color w:val="04632E"/>
        <w:sz w:val="18"/>
        <w:szCs w:val="18"/>
      </w:rPr>
      <w:t>e</w:t>
    </w:r>
    <w:r>
      <w:rPr>
        <w:rFonts w:ascii="Calibri" w:hAnsi="Calibri" w:hint="eastAsia"/>
        <w:color w:val="04632E"/>
        <w:sz w:val="18"/>
        <w:szCs w:val="18"/>
      </w:rPr>
      <w:t>v</w:t>
    </w:r>
    <w:r>
      <w:rPr>
        <w:rFonts w:ascii="Calibri" w:hAnsi="Calibri"/>
        <w:color w:val="04632E"/>
        <w:sz w:val="18"/>
        <w:szCs w:val="18"/>
      </w:rPr>
      <w:t>el</w:t>
    </w:r>
    <w:r w:rsidRPr="001E7C87">
      <w:rPr>
        <w:rFonts w:ascii="Calibri" w:hAnsi="Calibri" w:hint="eastAsia"/>
        <w:color w:val="04632E"/>
        <w:sz w:val="18"/>
        <w:szCs w:val="18"/>
      </w:rPr>
      <w:t xml:space="preserve"> 10</w:t>
    </w:r>
    <w:r>
      <w:rPr>
        <w:rFonts w:ascii="Calibri" w:hAnsi="Calibri" w:hint="eastAsia"/>
        <w:color w:val="04632E"/>
        <w:sz w:val="18"/>
        <w:szCs w:val="18"/>
      </w:rPr>
      <w:t>, 190 Queen S</w:t>
    </w:r>
    <w:r w:rsidRPr="001E7C87">
      <w:rPr>
        <w:rFonts w:ascii="Calibri" w:hAnsi="Calibri" w:hint="eastAsia"/>
        <w:color w:val="04632E"/>
        <w:sz w:val="18"/>
        <w:szCs w:val="18"/>
      </w:rPr>
      <w:t>t</w:t>
    </w:r>
    <w:r>
      <w:rPr>
        <w:rFonts w:ascii="Calibri" w:hAnsi="Calibri"/>
        <w:color w:val="04632E"/>
        <w:sz w:val="18"/>
        <w:szCs w:val="18"/>
      </w:rPr>
      <w:t>reet</w:t>
    </w:r>
    <w:r w:rsidRPr="001E7C87">
      <w:rPr>
        <w:rFonts w:ascii="Calibri" w:hAnsi="Calibri" w:hint="eastAsia"/>
        <w:color w:val="04632E"/>
        <w:sz w:val="18"/>
        <w:szCs w:val="18"/>
      </w:rPr>
      <w:t>, Melbourne VIC 3000</w:t>
    </w:r>
    <w:r w:rsidRPr="001E7C87">
      <w:rPr>
        <w:rFonts w:ascii="Calibri" w:hAnsi="Calibri"/>
        <w:noProof/>
        <w:sz w:val="18"/>
        <w:szCs w:val="18"/>
      </w:rPr>
      <w:t xml:space="preserve"> </w:t>
    </w:r>
  </w:p>
  <w:p w14:paraId="1A573119" w14:textId="77777777" w:rsidR="00362D53" w:rsidRDefault="00362D53" w:rsidP="0048537E">
    <w:pPr>
      <w:ind w:leftChars="2066" w:left="4960" w:rightChars="-750" w:right="-1800" w:hangingChars="1" w:hanging="2"/>
      <w:rPr>
        <w:rFonts w:ascii="Calibri" w:hAnsi="Calibri"/>
        <w:noProof/>
        <w:sz w:val="18"/>
        <w:szCs w:val="18"/>
      </w:rPr>
    </w:pPr>
    <w:r>
      <w:rPr>
        <w:rFonts w:ascii="Calibri" w:hAnsi="Calibri" w:hint="eastAsia"/>
        <w:color w:val="04632E"/>
        <w:sz w:val="18"/>
        <w:szCs w:val="18"/>
      </w:rPr>
      <w:t>Melbourne Campus: L</w:t>
    </w:r>
    <w:r>
      <w:rPr>
        <w:rFonts w:ascii="Calibri" w:hAnsi="Calibri"/>
        <w:color w:val="04632E"/>
        <w:sz w:val="18"/>
        <w:szCs w:val="18"/>
      </w:rPr>
      <w:t>e</w:t>
    </w:r>
    <w:r>
      <w:rPr>
        <w:rFonts w:ascii="Calibri" w:hAnsi="Calibri" w:hint="eastAsia"/>
        <w:color w:val="04632E"/>
        <w:sz w:val="18"/>
        <w:szCs w:val="18"/>
      </w:rPr>
      <w:t>v</w:t>
    </w:r>
    <w:r>
      <w:rPr>
        <w:rFonts w:ascii="Calibri" w:hAnsi="Calibri"/>
        <w:color w:val="04632E"/>
        <w:sz w:val="18"/>
        <w:szCs w:val="18"/>
      </w:rPr>
      <w:t>el</w:t>
    </w:r>
    <w:r w:rsidRPr="001E7C87">
      <w:rPr>
        <w:rFonts w:ascii="Calibri" w:hAnsi="Calibri" w:hint="eastAsia"/>
        <w:color w:val="04632E"/>
        <w:sz w:val="18"/>
        <w:szCs w:val="18"/>
      </w:rPr>
      <w:t xml:space="preserve"> 10</w:t>
    </w:r>
    <w:r>
      <w:rPr>
        <w:rFonts w:ascii="Calibri" w:hAnsi="Calibri" w:hint="eastAsia"/>
        <w:color w:val="04632E"/>
        <w:sz w:val="18"/>
        <w:szCs w:val="18"/>
      </w:rPr>
      <w:t>, 10</w:t>
    </w:r>
    <w:r>
      <w:rPr>
        <w:rFonts w:ascii="Calibri" w:hAnsi="Calibri"/>
        <w:color w:val="04632E"/>
        <w:sz w:val="18"/>
        <w:szCs w:val="18"/>
      </w:rPr>
      <w:t>8</w:t>
    </w:r>
    <w:r>
      <w:rPr>
        <w:rFonts w:ascii="Calibri" w:hAnsi="Calibri" w:hint="eastAsia"/>
        <w:color w:val="04632E"/>
        <w:sz w:val="18"/>
        <w:szCs w:val="18"/>
      </w:rPr>
      <w:t xml:space="preserve"> </w:t>
    </w:r>
    <w:r>
      <w:rPr>
        <w:rFonts w:ascii="Calibri" w:hAnsi="Calibri"/>
        <w:color w:val="04632E"/>
        <w:sz w:val="18"/>
        <w:szCs w:val="18"/>
      </w:rPr>
      <w:t>Lonsdale</w:t>
    </w:r>
    <w:r>
      <w:rPr>
        <w:rFonts w:ascii="Calibri" w:hAnsi="Calibri" w:hint="eastAsia"/>
        <w:color w:val="04632E"/>
        <w:sz w:val="18"/>
        <w:szCs w:val="18"/>
      </w:rPr>
      <w:t xml:space="preserve"> S</w:t>
    </w:r>
    <w:r w:rsidRPr="001E7C87">
      <w:rPr>
        <w:rFonts w:ascii="Calibri" w:hAnsi="Calibri" w:hint="eastAsia"/>
        <w:color w:val="04632E"/>
        <w:sz w:val="18"/>
        <w:szCs w:val="18"/>
      </w:rPr>
      <w:t>t</w:t>
    </w:r>
    <w:r>
      <w:rPr>
        <w:rFonts w:ascii="Calibri" w:hAnsi="Calibri"/>
        <w:color w:val="04632E"/>
        <w:sz w:val="18"/>
        <w:szCs w:val="18"/>
      </w:rPr>
      <w:t>reet</w:t>
    </w:r>
    <w:r w:rsidRPr="001E7C87">
      <w:rPr>
        <w:rFonts w:ascii="Calibri" w:hAnsi="Calibri" w:hint="eastAsia"/>
        <w:color w:val="04632E"/>
        <w:sz w:val="18"/>
        <w:szCs w:val="18"/>
      </w:rPr>
      <w:t>, Melbourne VIC 3000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3736"/>
    <w:multiLevelType w:val="multilevel"/>
    <w:tmpl w:val="829E5A16"/>
    <w:styleLink w:val="List9"/>
    <w:lvl w:ilvl="0">
      <w:numFmt w:val="bullet"/>
      <w:lvlText w:val="•"/>
      <w:lvlJc w:val="left"/>
      <w:pPr>
        <w:tabs>
          <w:tab w:val="num" w:pos="639"/>
        </w:tabs>
        <w:ind w:left="639" w:hanging="432"/>
      </w:pPr>
      <w:rPr>
        <w:rFonts w:ascii="Trebuchet MS" w:eastAsia="Trebuchet MS" w:hAnsi="Trebuchet MS" w:cs="Trebuchet MS"/>
        <w:position w:val="0"/>
        <w:sz w:val="24"/>
        <w:szCs w:val="24"/>
        <w:lang w:val="en-US"/>
      </w:rPr>
    </w:lvl>
    <w:lvl w:ilvl="1">
      <w:start w:val="1"/>
      <w:numFmt w:val="lowerLetter"/>
      <w:lvlText w:val="%2."/>
      <w:lvlJc w:val="left"/>
      <w:pPr>
        <w:tabs>
          <w:tab w:val="num" w:pos="116"/>
        </w:tabs>
      </w:pPr>
      <w:rPr>
        <w:rFonts w:ascii="Calibri" w:eastAsia="Calibri" w:hAnsi="Calibri" w:cs="Calibri"/>
        <w:position w:val="0"/>
        <w:sz w:val="24"/>
        <w:szCs w:val="24"/>
        <w:lang w:val="en-US"/>
      </w:rPr>
    </w:lvl>
    <w:lvl w:ilvl="2">
      <w:start w:val="1"/>
      <w:numFmt w:val="lowerRoman"/>
      <w:lvlText w:val="%3."/>
      <w:lvlJc w:val="left"/>
      <w:pPr>
        <w:tabs>
          <w:tab w:val="num" w:pos="116"/>
        </w:tabs>
      </w:pPr>
      <w:rPr>
        <w:rFonts w:ascii="Calibri" w:eastAsia="Calibri" w:hAnsi="Calibri" w:cs="Calibri"/>
        <w:position w:val="0"/>
        <w:sz w:val="24"/>
        <w:szCs w:val="24"/>
        <w:lang w:val="en-US"/>
      </w:rPr>
    </w:lvl>
    <w:lvl w:ilvl="3">
      <w:start w:val="1"/>
      <w:numFmt w:val="decimal"/>
      <w:lvlText w:val="%4."/>
      <w:lvlJc w:val="left"/>
      <w:pPr>
        <w:tabs>
          <w:tab w:val="num" w:pos="116"/>
        </w:tabs>
      </w:pPr>
      <w:rPr>
        <w:rFonts w:ascii="Calibri" w:eastAsia="Calibri" w:hAnsi="Calibri" w:cs="Calibri"/>
        <w:position w:val="0"/>
        <w:sz w:val="24"/>
        <w:szCs w:val="24"/>
        <w:lang w:val="en-US"/>
      </w:rPr>
    </w:lvl>
    <w:lvl w:ilvl="4">
      <w:start w:val="1"/>
      <w:numFmt w:val="lowerLetter"/>
      <w:lvlText w:val="%5."/>
      <w:lvlJc w:val="left"/>
      <w:pPr>
        <w:tabs>
          <w:tab w:val="num" w:pos="116"/>
        </w:tabs>
      </w:pPr>
      <w:rPr>
        <w:rFonts w:ascii="Calibri" w:eastAsia="Calibri" w:hAnsi="Calibri" w:cs="Calibri"/>
        <w:position w:val="0"/>
        <w:sz w:val="24"/>
        <w:szCs w:val="24"/>
        <w:lang w:val="en-US"/>
      </w:rPr>
    </w:lvl>
    <w:lvl w:ilvl="5">
      <w:start w:val="1"/>
      <w:numFmt w:val="lowerRoman"/>
      <w:lvlText w:val="%6."/>
      <w:lvlJc w:val="left"/>
      <w:pPr>
        <w:tabs>
          <w:tab w:val="num" w:pos="116"/>
        </w:tabs>
      </w:pPr>
      <w:rPr>
        <w:rFonts w:ascii="Calibri" w:eastAsia="Calibri" w:hAnsi="Calibri" w:cs="Calibri"/>
        <w:position w:val="0"/>
        <w:sz w:val="24"/>
        <w:szCs w:val="24"/>
        <w:lang w:val="en-US"/>
      </w:rPr>
    </w:lvl>
    <w:lvl w:ilvl="6">
      <w:start w:val="1"/>
      <w:numFmt w:val="decimal"/>
      <w:lvlText w:val="%7."/>
      <w:lvlJc w:val="left"/>
      <w:pPr>
        <w:tabs>
          <w:tab w:val="num" w:pos="116"/>
        </w:tabs>
      </w:pPr>
      <w:rPr>
        <w:rFonts w:ascii="Calibri" w:eastAsia="Calibri" w:hAnsi="Calibri" w:cs="Calibri"/>
        <w:position w:val="0"/>
        <w:sz w:val="24"/>
        <w:szCs w:val="24"/>
        <w:lang w:val="en-US"/>
      </w:rPr>
    </w:lvl>
    <w:lvl w:ilvl="7">
      <w:start w:val="1"/>
      <w:numFmt w:val="lowerLetter"/>
      <w:lvlText w:val="%8."/>
      <w:lvlJc w:val="left"/>
      <w:pPr>
        <w:tabs>
          <w:tab w:val="num" w:pos="116"/>
        </w:tabs>
      </w:pPr>
      <w:rPr>
        <w:rFonts w:ascii="Calibri" w:eastAsia="Calibri" w:hAnsi="Calibri" w:cs="Calibri"/>
        <w:position w:val="0"/>
        <w:sz w:val="24"/>
        <w:szCs w:val="24"/>
        <w:lang w:val="en-US"/>
      </w:rPr>
    </w:lvl>
    <w:lvl w:ilvl="8">
      <w:start w:val="1"/>
      <w:numFmt w:val="lowerRoman"/>
      <w:lvlText w:val="%9."/>
      <w:lvlJc w:val="left"/>
      <w:pPr>
        <w:tabs>
          <w:tab w:val="num" w:pos="116"/>
        </w:tabs>
      </w:pPr>
      <w:rPr>
        <w:rFonts w:ascii="Calibri" w:eastAsia="Calibri" w:hAnsi="Calibri" w:cs="Calibri"/>
        <w:position w:val="0"/>
        <w:sz w:val="24"/>
        <w:szCs w:val="24"/>
        <w:lang w:val="en-US"/>
      </w:rPr>
    </w:lvl>
  </w:abstractNum>
  <w:abstractNum w:abstractNumId="1" w15:restartNumberingAfterBreak="0">
    <w:nsid w:val="047079E2"/>
    <w:multiLevelType w:val="hybridMultilevel"/>
    <w:tmpl w:val="53F8E6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B16"/>
    <w:multiLevelType w:val="multilevel"/>
    <w:tmpl w:val="39DAE800"/>
    <w:styleLink w:val="List6"/>
    <w:lvl w:ilvl="0">
      <w:numFmt w:val="bullet"/>
      <w:lvlText w:val="•"/>
      <w:lvlJc w:val="left"/>
      <w:pPr>
        <w:tabs>
          <w:tab w:val="num" w:pos="639"/>
        </w:tabs>
        <w:ind w:left="639" w:hanging="432"/>
      </w:pPr>
      <w:rPr>
        <w:rFonts w:ascii="Trebuchet MS" w:eastAsia="Trebuchet MS" w:hAnsi="Trebuchet MS" w:cs="Trebuchet MS"/>
        <w:position w:val="0"/>
        <w:sz w:val="24"/>
        <w:szCs w:val="24"/>
        <w:lang w:val="en-US"/>
      </w:rPr>
    </w:lvl>
    <w:lvl w:ilvl="1">
      <w:start w:val="1"/>
      <w:numFmt w:val="lowerLetter"/>
      <w:lvlText w:val="%2."/>
      <w:lvlJc w:val="left"/>
      <w:pPr>
        <w:tabs>
          <w:tab w:val="num" w:pos="116"/>
        </w:tabs>
      </w:pPr>
      <w:rPr>
        <w:rFonts w:ascii="Calibri" w:eastAsia="Calibri" w:hAnsi="Calibri" w:cs="Calibri"/>
        <w:position w:val="0"/>
        <w:sz w:val="24"/>
        <w:szCs w:val="24"/>
        <w:lang w:val="en-US"/>
      </w:rPr>
    </w:lvl>
    <w:lvl w:ilvl="2">
      <w:start w:val="1"/>
      <w:numFmt w:val="lowerRoman"/>
      <w:lvlText w:val="%3."/>
      <w:lvlJc w:val="left"/>
      <w:pPr>
        <w:tabs>
          <w:tab w:val="num" w:pos="116"/>
        </w:tabs>
      </w:pPr>
      <w:rPr>
        <w:rFonts w:ascii="Calibri" w:eastAsia="Calibri" w:hAnsi="Calibri" w:cs="Calibri"/>
        <w:position w:val="0"/>
        <w:sz w:val="24"/>
        <w:szCs w:val="24"/>
        <w:lang w:val="en-US"/>
      </w:rPr>
    </w:lvl>
    <w:lvl w:ilvl="3">
      <w:start w:val="1"/>
      <w:numFmt w:val="decimal"/>
      <w:lvlText w:val="%4."/>
      <w:lvlJc w:val="left"/>
      <w:pPr>
        <w:tabs>
          <w:tab w:val="num" w:pos="116"/>
        </w:tabs>
      </w:pPr>
      <w:rPr>
        <w:rFonts w:ascii="Calibri" w:eastAsia="Calibri" w:hAnsi="Calibri" w:cs="Calibri"/>
        <w:position w:val="0"/>
        <w:sz w:val="24"/>
        <w:szCs w:val="24"/>
        <w:lang w:val="en-US"/>
      </w:rPr>
    </w:lvl>
    <w:lvl w:ilvl="4">
      <w:start w:val="1"/>
      <w:numFmt w:val="lowerLetter"/>
      <w:lvlText w:val="%5."/>
      <w:lvlJc w:val="left"/>
      <w:pPr>
        <w:tabs>
          <w:tab w:val="num" w:pos="116"/>
        </w:tabs>
      </w:pPr>
      <w:rPr>
        <w:rFonts w:ascii="Calibri" w:eastAsia="Calibri" w:hAnsi="Calibri" w:cs="Calibri"/>
        <w:position w:val="0"/>
        <w:sz w:val="24"/>
        <w:szCs w:val="24"/>
        <w:lang w:val="en-US"/>
      </w:rPr>
    </w:lvl>
    <w:lvl w:ilvl="5">
      <w:start w:val="1"/>
      <w:numFmt w:val="lowerRoman"/>
      <w:lvlText w:val="%6."/>
      <w:lvlJc w:val="left"/>
      <w:pPr>
        <w:tabs>
          <w:tab w:val="num" w:pos="116"/>
        </w:tabs>
      </w:pPr>
      <w:rPr>
        <w:rFonts w:ascii="Calibri" w:eastAsia="Calibri" w:hAnsi="Calibri" w:cs="Calibri"/>
        <w:position w:val="0"/>
        <w:sz w:val="24"/>
        <w:szCs w:val="24"/>
        <w:lang w:val="en-US"/>
      </w:rPr>
    </w:lvl>
    <w:lvl w:ilvl="6">
      <w:start w:val="1"/>
      <w:numFmt w:val="decimal"/>
      <w:lvlText w:val="%7."/>
      <w:lvlJc w:val="left"/>
      <w:pPr>
        <w:tabs>
          <w:tab w:val="num" w:pos="116"/>
        </w:tabs>
      </w:pPr>
      <w:rPr>
        <w:rFonts w:ascii="Calibri" w:eastAsia="Calibri" w:hAnsi="Calibri" w:cs="Calibri"/>
        <w:position w:val="0"/>
        <w:sz w:val="24"/>
        <w:szCs w:val="24"/>
        <w:lang w:val="en-US"/>
      </w:rPr>
    </w:lvl>
    <w:lvl w:ilvl="7">
      <w:start w:val="1"/>
      <w:numFmt w:val="lowerLetter"/>
      <w:lvlText w:val="%8."/>
      <w:lvlJc w:val="left"/>
      <w:pPr>
        <w:tabs>
          <w:tab w:val="num" w:pos="116"/>
        </w:tabs>
      </w:pPr>
      <w:rPr>
        <w:rFonts w:ascii="Calibri" w:eastAsia="Calibri" w:hAnsi="Calibri" w:cs="Calibri"/>
        <w:position w:val="0"/>
        <w:sz w:val="24"/>
        <w:szCs w:val="24"/>
        <w:lang w:val="en-US"/>
      </w:rPr>
    </w:lvl>
    <w:lvl w:ilvl="8">
      <w:start w:val="1"/>
      <w:numFmt w:val="lowerRoman"/>
      <w:lvlText w:val="%9."/>
      <w:lvlJc w:val="left"/>
      <w:pPr>
        <w:tabs>
          <w:tab w:val="num" w:pos="116"/>
        </w:tabs>
      </w:pPr>
      <w:rPr>
        <w:rFonts w:ascii="Calibri" w:eastAsia="Calibri" w:hAnsi="Calibri" w:cs="Calibri"/>
        <w:position w:val="0"/>
        <w:sz w:val="24"/>
        <w:szCs w:val="24"/>
        <w:lang w:val="en-US"/>
      </w:rPr>
    </w:lvl>
  </w:abstractNum>
  <w:abstractNum w:abstractNumId="3" w15:restartNumberingAfterBreak="0">
    <w:nsid w:val="08473473"/>
    <w:multiLevelType w:val="multilevel"/>
    <w:tmpl w:val="D3B0A50C"/>
    <w:styleLink w:val="List14"/>
    <w:lvl w:ilvl="0">
      <w:numFmt w:val="bullet"/>
      <w:lvlText w:val="-"/>
      <w:lvlJc w:val="left"/>
      <w:pPr>
        <w:tabs>
          <w:tab w:val="num" w:pos="1080"/>
        </w:tabs>
        <w:ind w:left="1080" w:hanging="360"/>
      </w:pPr>
      <w:rPr>
        <w:rFonts w:ascii="Trebuchet MS" w:eastAsia="Trebuchet MS" w:hAnsi="Trebuchet MS" w:cs="Trebuchet MS"/>
        <w:position w:val="0"/>
        <w:sz w:val="24"/>
        <w:szCs w:val="24"/>
        <w:lang w:val="en-US"/>
      </w:rPr>
    </w:lvl>
    <w:lvl w:ilvl="1">
      <w:start w:val="1"/>
      <w:numFmt w:val="bullet"/>
      <w:lvlText w:val="o"/>
      <w:lvlJc w:val="left"/>
      <w:pPr>
        <w:tabs>
          <w:tab w:val="num" w:pos="116"/>
        </w:tabs>
      </w:pPr>
      <w:rPr>
        <w:rFonts w:ascii="Calibri" w:eastAsia="Calibri" w:hAnsi="Calibri" w:cs="Calibri"/>
        <w:position w:val="0"/>
        <w:sz w:val="24"/>
        <w:szCs w:val="24"/>
        <w:lang w:val="en-US"/>
      </w:rPr>
    </w:lvl>
    <w:lvl w:ilvl="2">
      <w:start w:val="1"/>
      <w:numFmt w:val="bullet"/>
      <w:lvlText w:val="▪"/>
      <w:lvlJc w:val="left"/>
      <w:pPr>
        <w:tabs>
          <w:tab w:val="num" w:pos="116"/>
        </w:tabs>
      </w:pPr>
      <w:rPr>
        <w:rFonts w:ascii="Calibri" w:eastAsia="Calibri" w:hAnsi="Calibri" w:cs="Calibri"/>
        <w:position w:val="0"/>
        <w:sz w:val="24"/>
        <w:szCs w:val="24"/>
        <w:lang w:val="en-US"/>
      </w:rPr>
    </w:lvl>
    <w:lvl w:ilvl="3">
      <w:start w:val="1"/>
      <w:numFmt w:val="bullet"/>
      <w:lvlText w:val="•"/>
      <w:lvlJc w:val="left"/>
      <w:pPr>
        <w:tabs>
          <w:tab w:val="num" w:pos="116"/>
        </w:tabs>
      </w:pPr>
      <w:rPr>
        <w:rFonts w:ascii="Calibri" w:eastAsia="Calibri" w:hAnsi="Calibri" w:cs="Calibri"/>
        <w:position w:val="0"/>
        <w:sz w:val="24"/>
        <w:szCs w:val="24"/>
        <w:lang w:val="en-US"/>
      </w:rPr>
    </w:lvl>
    <w:lvl w:ilvl="4">
      <w:start w:val="1"/>
      <w:numFmt w:val="bullet"/>
      <w:lvlText w:val="o"/>
      <w:lvlJc w:val="left"/>
      <w:pPr>
        <w:tabs>
          <w:tab w:val="num" w:pos="116"/>
        </w:tabs>
      </w:pPr>
      <w:rPr>
        <w:rFonts w:ascii="Calibri" w:eastAsia="Calibri" w:hAnsi="Calibri" w:cs="Calibri"/>
        <w:position w:val="0"/>
        <w:sz w:val="24"/>
        <w:szCs w:val="24"/>
        <w:lang w:val="en-US"/>
      </w:rPr>
    </w:lvl>
    <w:lvl w:ilvl="5">
      <w:start w:val="1"/>
      <w:numFmt w:val="bullet"/>
      <w:lvlText w:val="▪"/>
      <w:lvlJc w:val="left"/>
      <w:pPr>
        <w:tabs>
          <w:tab w:val="num" w:pos="116"/>
        </w:tabs>
      </w:pPr>
      <w:rPr>
        <w:rFonts w:ascii="Calibri" w:eastAsia="Calibri" w:hAnsi="Calibri" w:cs="Calibri"/>
        <w:position w:val="0"/>
        <w:sz w:val="24"/>
        <w:szCs w:val="24"/>
        <w:lang w:val="en-US"/>
      </w:rPr>
    </w:lvl>
    <w:lvl w:ilvl="6">
      <w:start w:val="1"/>
      <w:numFmt w:val="bullet"/>
      <w:lvlText w:val="•"/>
      <w:lvlJc w:val="left"/>
      <w:pPr>
        <w:tabs>
          <w:tab w:val="num" w:pos="116"/>
        </w:tabs>
      </w:pPr>
      <w:rPr>
        <w:rFonts w:ascii="Calibri" w:eastAsia="Calibri" w:hAnsi="Calibri" w:cs="Calibri"/>
        <w:position w:val="0"/>
        <w:sz w:val="24"/>
        <w:szCs w:val="24"/>
        <w:lang w:val="en-US"/>
      </w:rPr>
    </w:lvl>
    <w:lvl w:ilvl="7">
      <w:start w:val="1"/>
      <w:numFmt w:val="bullet"/>
      <w:lvlText w:val="o"/>
      <w:lvlJc w:val="left"/>
      <w:pPr>
        <w:tabs>
          <w:tab w:val="num" w:pos="116"/>
        </w:tabs>
      </w:pPr>
      <w:rPr>
        <w:rFonts w:ascii="Calibri" w:eastAsia="Calibri" w:hAnsi="Calibri" w:cs="Calibri"/>
        <w:position w:val="0"/>
        <w:sz w:val="24"/>
        <w:szCs w:val="24"/>
        <w:lang w:val="en-US"/>
      </w:rPr>
    </w:lvl>
    <w:lvl w:ilvl="8">
      <w:start w:val="1"/>
      <w:numFmt w:val="bullet"/>
      <w:lvlText w:val="▪"/>
      <w:lvlJc w:val="left"/>
      <w:pPr>
        <w:tabs>
          <w:tab w:val="num" w:pos="116"/>
        </w:tabs>
      </w:pPr>
      <w:rPr>
        <w:rFonts w:ascii="Calibri" w:eastAsia="Calibri" w:hAnsi="Calibri" w:cs="Calibri"/>
        <w:position w:val="0"/>
        <w:sz w:val="24"/>
        <w:szCs w:val="24"/>
        <w:lang w:val="en-US"/>
      </w:rPr>
    </w:lvl>
  </w:abstractNum>
  <w:abstractNum w:abstractNumId="4" w15:restartNumberingAfterBreak="0">
    <w:nsid w:val="09F24934"/>
    <w:multiLevelType w:val="multilevel"/>
    <w:tmpl w:val="17FA53AA"/>
    <w:styleLink w:val="List25"/>
    <w:lvl w:ilvl="0">
      <w:start w:val="5"/>
      <w:numFmt w:val="decimal"/>
      <w:lvlText w:val="%1."/>
      <w:lvlJc w:val="left"/>
      <w:pPr>
        <w:tabs>
          <w:tab w:val="num" w:pos="878"/>
        </w:tabs>
        <w:ind w:left="878" w:hanging="518"/>
      </w:pPr>
      <w:rPr>
        <w:rFonts w:ascii="Trebuchet MS" w:eastAsia="Trebuchet MS" w:hAnsi="Trebuchet MS" w:cs="Trebuchet MS"/>
        <w:position w:val="0"/>
        <w:sz w:val="24"/>
        <w:szCs w:val="24"/>
        <w:lang w:val="en-US"/>
      </w:rPr>
    </w:lvl>
    <w:lvl w:ilvl="1">
      <w:start w:val="1"/>
      <w:numFmt w:val="lowerLetter"/>
      <w:lvlText w:val="%2."/>
      <w:lvlJc w:val="left"/>
      <w:pPr>
        <w:tabs>
          <w:tab w:val="num" w:pos="116"/>
        </w:tabs>
      </w:pPr>
      <w:rPr>
        <w:rFonts w:ascii="Calibri" w:eastAsia="Calibri" w:hAnsi="Calibri" w:cs="Calibri"/>
        <w:position w:val="0"/>
        <w:sz w:val="24"/>
        <w:szCs w:val="24"/>
        <w:lang w:val="en-US"/>
      </w:rPr>
    </w:lvl>
    <w:lvl w:ilvl="2">
      <w:start w:val="1"/>
      <w:numFmt w:val="lowerRoman"/>
      <w:lvlText w:val="%3."/>
      <w:lvlJc w:val="left"/>
      <w:pPr>
        <w:tabs>
          <w:tab w:val="num" w:pos="116"/>
        </w:tabs>
      </w:pPr>
      <w:rPr>
        <w:rFonts w:ascii="Calibri" w:eastAsia="Calibri" w:hAnsi="Calibri" w:cs="Calibri"/>
        <w:position w:val="0"/>
        <w:sz w:val="24"/>
        <w:szCs w:val="24"/>
        <w:lang w:val="en-US"/>
      </w:rPr>
    </w:lvl>
    <w:lvl w:ilvl="3">
      <w:start w:val="1"/>
      <w:numFmt w:val="decimal"/>
      <w:lvlText w:val="%4."/>
      <w:lvlJc w:val="left"/>
      <w:pPr>
        <w:tabs>
          <w:tab w:val="num" w:pos="116"/>
        </w:tabs>
      </w:pPr>
      <w:rPr>
        <w:rFonts w:ascii="Calibri" w:eastAsia="Calibri" w:hAnsi="Calibri" w:cs="Calibri"/>
        <w:position w:val="0"/>
        <w:sz w:val="24"/>
        <w:szCs w:val="24"/>
        <w:lang w:val="en-US"/>
      </w:rPr>
    </w:lvl>
    <w:lvl w:ilvl="4">
      <w:start w:val="1"/>
      <w:numFmt w:val="lowerLetter"/>
      <w:lvlText w:val="%5."/>
      <w:lvlJc w:val="left"/>
      <w:pPr>
        <w:tabs>
          <w:tab w:val="num" w:pos="116"/>
        </w:tabs>
      </w:pPr>
      <w:rPr>
        <w:rFonts w:ascii="Calibri" w:eastAsia="Calibri" w:hAnsi="Calibri" w:cs="Calibri"/>
        <w:position w:val="0"/>
        <w:sz w:val="24"/>
        <w:szCs w:val="24"/>
        <w:lang w:val="en-US"/>
      </w:rPr>
    </w:lvl>
    <w:lvl w:ilvl="5">
      <w:start w:val="1"/>
      <w:numFmt w:val="lowerRoman"/>
      <w:lvlText w:val="%6."/>
      <w:lvlJc w:val="left"/>
      <w:pPr>
        <w:tabs>
          <w:tab w:val="num" w:pos="116"/>
        </w:tabs>
      </w:pPr>
      <w:rPr>
        <w:rFonts w:ascii="Calibri" w:eastAsia="Calibri" w:hAnsi="Calibri" w:cs="Calibri"/>
        <w:position w:val="0"/>
        <w:sz w:val="24"/>
        <w:szCs w:val="24"/>
        <w:lang w:val="en-US"/>
      </w:rPr>
    </w:lvl>
    <w:lvl w:ilvl="6">
      <w:start w:val="1"/>
      <w:numFmt w:val="decimal"/>
      <w:lvlText w:val="%7."/>
      <w:lvlJc w:val="left"/>
      <w:pPr>
        <w:tabs>
          <w:tab w:val="num" w:pos="116"/>
        </w:tabs>
      </w:pPr>
      <w:rPr>
        <w:rFonts w:ascii="Calibri" w:eastAsia="Calibri" w:hAnsi="Calibri" w:cs="Calibri"/>
        <w:position w:val="0"/>
        <w:sz w:val="24"/>
        <w:szCs w:val="24"/>
        <w:lang w:val="en-US"/>
      </w:rPr>
    </w:lvl>
    <w:lvl w:ilvl="7">
      <w:start w:val="1"/>
      <w:numFmt w:val="lowerLetter"/>
      <w:lvlText w:val="%8."/>
      <w:lvlJc w:val="left"/>
      <w:pPr>
        <w:tabs>
          <w:tab w:val="num" w:pos="116"/>
        </w:tabs>
      </w:pPr>
      <w:rPr>
        <w:rFonts w:ascii="Calibri" w:eastAsia="Calibri" w:hAnsi="Calibri" w:cs="Calibri"/>
        <w:position w:val="0"/>
        <w:sz w:val="24"/>
        <w:szCs w:val="24"/>
        <w:lang w:val="en-US"/>
      </w:rPr>
    </w:lvl>
    <w:lvl w:ilvl="8">
      <w:start w:val="1"/>
      <w:numFmt w:val="lowerRoman"/>
      <w:lvlText w:val="%9."/>
      <w:lvlJc w:val="left"/>
      <w:pPr>
        <w:tabs>
          <w:tab w:val="num" w:pos="116"/>
        </w:tabs>
      </w:pPr>
      <w:rPr>
        <w:rFonts w:ascii="Calibri" w:eastAsia="Calibri" w:hAnsi="Calibri" w:cs="Calibri"/>
        <w:position w:val="0"/>
        <w:sz w:val="24"/>
        <w:szCs w:val="24"/>
        <w:lang w:val="en-US"/>
      </w:rPr>
    </w:lvl>
  </w:abstractNum>
  <w:abstractNum w:abstractNumId="5" w15:restartNumberingAfterBreak="0">
    <w:nsid w:val="0F5D1DC7"/>
    <w:multiLevelType w:val="multilevel"/>
    <w:tmpl w:val="5F885EDA"/>
    <w:styleLink w:val="List32"/>
    <w:lvl w:ilvl="0">
      <w:start w:val="4"/>
      <w:numFmt w:val="decimal"/>
      <w:lvlText w:val="%1."/>
      <w:lvlJc w:val="left"/>
      <w:pPr>
        <w:tabs>
          <w:tab w:val="num" w:pos="877"/>
        </w:tabs>
        <w:ind w:left="877" w:hanging="514"/>
      </w:pPr>
      <w:rPr>
        <w:rFonts w:ascii="Trebuchet MS" w:eastAsia="Trebuchet MS" w:hAnsi="Trebuchet MS" w:cs="Trebuchet MS"/>
        <w:position w:val="0"/>
        <w:sz w:val="24"/>
        <w:szCs w:val="24"/>
        <w:lang w:val="en-US"/>
      </w:rPr>
    </w:lvl>
    <w:lvl w:ilvl="1">
      <w:start w:val="1"/>
      <w:numFmt w:val="lowerLetter"/>
      <w:lvlText w:val="%2."/>
      <w:lvlJc w:val="left"/>
      <w:pPr>
        <w:tabs>
          <w:tab w:val="num" w:pos="116"/>
        </w:tabs>
      </w:pPr>
      <w:rPr>
        <w:rFonts w:ascii="Calibri" w:eastAsia="Calibri" w:hAnsi="Calibri" w:cs="Calibri"/>
        <w:position w:val="0"/>
        <w:sz w:val="24"/>
        <w:szCs w:val="24"/>
        <w:lang w:val="en-US"/>
      </w:rPr>
    </w:lvl>
    <w:lvl w:ilvl="2">
      <w:start w:val="1"/>
      <w:numFmt w:val="lowerRoman"/>
      <w:lvlText w:val="%3."/>
      <w:lvlJc w:val="left"/>
      <w:pPr>
        <w:tabs>
          <w:tab w:val="num" w:pos="116"/>
        </w:tabs>
      </w:pPr>
      <w:rPr>
        <w:rFonts w:ascii="Calibri" w:eastAsia="Calibri" w:hAnsi="Calibri" w:cs="Calibri"/>
        <w:position w:val="0"/>
        <w:sz w:val="24"/>
        <w:szCs w:val="24"/>
        <w:lang w:val="en-US"/>
      </w:rPr>
    </w:lvl>
    <w:lvl w:ilvl="3">
      <w:start w:val="1"/>
      <w:numFmt w:val="decimal"/>
      <w:lvlText w:val="%4."/>
      <w:lvlJc w:val="left"/>
      <w:pPr>
        <w:tabs>
          <w:tab w:val="num" w:pos="116"/>
        </w:tabs>
      </w:pPr>
      <w:rPr>
        <w:rFonts w:ascii="Calibri" w:eastAsia="Calibri" w:hAnsi="Calibri" w:cs="Calibri"/>
        <w:position w:val="0"/>
        <w:sz w:val="24"/>
        <w:szCs w:val="24"/>
        <w:lang w:val="en-US"/>
      </w:rPr>
    </w:lvl>
    <w:lvl w:ilvl="4">
      <w:start w:val="1"/>
      <w:numFmt w:val="lowerLetter"/>
      <w:lvlText w:val="%5."/>
      <w:lvlJc w:val="left"/>
      <w:pPr>
        <w:tabs>
          <w:tab w:val="num" w:pos="116"/>
        </w:tabs>
      </w:pPr>
      <w:rPr>
        <w:rFonts w:ascii="Calibri" w:eastAsia="Calibri" w:hAnsi="Calibri" w:cs="Calibri"/>
        <w:position w:val="0"/>
        <w:sz w:val="24"/>
        <w:szCs w:val="24"/>
        <w:lang w:val="en-US"/>
      </w:rPr>
    </w:lvl>
    <w:lvl w:ilvl="5">
      <w:start w:val="1"/>
      <w:numFmt w:val="lowerRoman"/>
      <w:lvlText w:val="%6."/>
      <w:lvlJc w:val="left"/>
      <w:pPr>
        <w:tabs>
          <w:tab w:val="num" w:pos="116"/>
        </w:tabs>
      </w:pPr>
      <w:rPr>
        <w:rFonts w:ascii="Calibri" w:eastAsia="Calibri" w:hAnsi="Calibri" w:cs="Calibri"/>
        <w:position w:val="0"/>
        <w:sz w:val="24"/>
        <w:szCs w:val="24"/>
        <w:lang w:val="en-US"/>
      </w:rPr>
    </w:lvl>
    <w:lvl w:ilvl="6">
      <w:start w:val="1"/>
      <w:numFmt w:val="decimal"/>
      <w:lvlText w:val="%7."/>
      <w:lvlJc w:val="left"/>
      <w:pPr>
        <w:tabs>
          <w:tab w:val="num" w:pos="116"/>
        </w:tabs>
      </w:pPr>
      <w:rPr>
        <w:rFonts w:ascii="Calibri" w:eastAsia="Calibri" w:hAnsi="Calibri" w:cs="Calibri"/>
        <w:position w:val="0"/>
        <w:sz w:val="24"/>
        <w:szCs w:val="24"/>
        <w:lang w:val="en-US"/>
      </w:rPr>
    </w:lvl>
    <w:lvl w:ilvl="7">
      <w:start w:val="1"/>
      <w:numFmt w:val="lowerLetter"/>
      <w:lvlText w:val="%8."/>
      <w:lvlJc w:val="left"/>
      <w:pPr>
        <w:tabs>
          <w:tab w:val="num" w:pos="116"/>
        </w:tabs>
      </w:pPr>
      <w:rPr>
        <w:rFonts w:ascii="Calibri" w:eastAsia="Calibri" w:hAnsi="Calibri" w:cs="Calibri"/>
        <w:position w:val="0"/>
        <w:sz w:val="24"/>
        <w:szCs w:val="24"/>
        <w:lang w:val="en-US"/>
      </w:rPr>
    </w:lvl>
    <w:lvl w:ilvl="8">
      <w:start w:val="1"/>
      <w:numFmt w:val="lowerRoman"/>
      <w:lvlText w:val="%9."/>
      <w:lvlJc w:val="left"/>
      <w:pPr>
        <w:tabs>
          <w:tab w:val="num" w:pos="116"/>
        </w:tabs>
      </w:pPr>
      <w:rPr>
        <w:rFonts w:ascii="Calibri" w:eastAsia="Calibri" w:hAnsi="Calibri" w:cs="Calibri"/>
        <w:position w:val="0"/>
        <w:sz w:val="24"/>
        <w:szCs w:val="24"/>
        <w:lang w:val="en-US"/>
      </w:rPr>
    </w:lvl>
  </w:abstractNum>
  <w:abstractNum w:abstractNumId="6" w15:restartNumberingAfterBreak="0">
    <w:nsid w:val="0FA031EE"/>
    <w:multiLevelType w:val="hybridMultilevel"/>
    <w:tmpl w:val="70C6FD96"/>
    <w:lvl w:ilvl="0" w:tplc="0C090001">
      <w:start w:val="1"/>
      <w:numFmt w:val="bullet"/>
      <w:lvlText w:val=""/>
      <w:lvlJc w:val="left"/>
      <w:pPr>
        <w:ind w:left="360" w:hanging="360"/>
      </w:pPr>
      <w:rPr>
        <w:rFonts w:ascii="Symbol" w:hAnsi="Symbol"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7" w15:restartNumberingAfterBreak="0">
    <w:nsid w:val="12BA2F12"/>
    <w:multiLevelType w:val="multilevel"/>
    <w:tmpl w:val="DF185BD0"/>
    <w:styleLink w:val="List18"/>
    <w:lvl w:ilvl="0">
      <w:numFmt w:val="bullet"/>
      <w:lvlText w:val="-"/>
      <w:lvlJc w:val="left"/>
      <w:pPr>
        <w:tabs>
          <w:tab w:val="num" w:pos="1080"/>
        </w:tabs>
        <w:ind w:left="1080" w:hanging="360"/>
      </w:pPr>
      <w:rPr>
        <w:rFonts w:ascii="Trebuchet MS" w:eastAsia="Trebuchet MS" w:hAnsi="Trebuchet MS" w:cs="Trebuchet MS"/>
        <w:position w:val="0"/>
        <w:sz w:val="24"/>
        <w:szCs w:val="24"/>
        <w:lang w:val="en-US"/>
      </w:rPr>
    </w:lvl>
    <w:lvl w:ilvl="1">
      <w:start w:val="1"/>
      <w:numFmt w:val="bullet"/>
      <w:lvlText w:val="o"/>
      <w:lvlJc w:val="left"/>
      <w:pPr>
        <w:tabs>
          <w:tab w:val="num" w:pos="116"/>
        </w:tabs>
      </w:pPr>
      <w:rPr>
        <w:rFonts w:ascii="Calibri" w:eastAsia="Calibri" w:hAnsi="Calibri" w:cs="Calibri"/>
        <w:position w:val="0"/>
        <w:sz w:val="24"/>
        <w:szCs w:val="24"/>
        <w:lang w:val="en-US"/>
      </w:rPr>
    </w:lvl>
    <w:lvl w:ilvl="2">
      <w:start w:val="1"/>
      <w:numFmt w:val="bullet"/>
      <w:lvlText w:val="▪"/>
      <w:lvlJc w:val="left"/>
      <w:pPr>
        <w:tabs>
          <w:tab w:val="num" w:pos="116"/>
        </w:tabs>
      </w:pPr>
      <w:rPr>
        <w:rFonts w:ascii="Calibri" w:eastAsia="Calibri" w:hAnsi="Calibri" w:cs="Calibri"/>
        <w:position w:val="0"/>
        <w:sz w:val="24"/>
        <w:szCs w:val="24"/>
        <w:lang w:val="en-US"/>
      </w:rPr>
    </w:lvl>
    <w:lvl w:ilvl="3">
      <w:start w:val="1"/>
      <w:numFmt w:val="bullet"/>
      <w:lvlText w:val="•"/>
      <w:lvlJc w:val="left"/>
      <w:pPr>
        <w:tabs>
          <w:tab w:val="num" w:pos="116"/>
        </w:tabs>
      </w:pPr>
      <w:rPr>
        <w:rFonts w:ascii="Calibri" w:eastAsia="Calibri" w:hAnsi="Calibri" w:cs="Calibri"/>
        <w:position w:val="0"/>
        <w:sz w:val="24"/>
        <w:szCs w:val="24"/>
        <w:lang w:val="en-US"/>
      </w:rPr>
    </w:lvl>
    <w:lvl w:ilvl="4">
      <w:start w:val="1"/>
      <w:numFmt w:val="bullet"/>
      <w:lvlText w:val="o"/>
      <w:lvlJc w:val="left"/>
      <w:pPr>
        <w:tabs>
          <w:tab w:val="num" w:pos="116"/>
        </w:tabs>
      </w:pPr>
      <w:rPr>
        <w:rFonts w:ascii="Calibri" w:eastAsia="Calibri" w:hAnsi="Calibri" w:cs="Calibri"/>
        <w:position w:val="0"/>
        <w:sz w:val="24"/>
        <w:szCs w:val="24"/>
        <w:lang w:val="en-US"/>
      </w:rPr>
    </w:lvl>
    <w:lvl w:ilvl="5">
      <w:start w:val="1"/>
      <w:numFmt w:val="bullet"/>
      <w:lvlText w:val="▪"/>
      <w:lvlJc w:val="left"/>
      <w:pPr>
        <w:tabs>
          <w:tab w:val="num" w:pos="116"/>
        </w:tabs>
      </w:pPr>
      <w:rPr>
        <w:rFonts w:ascii="Calibri" w:eastAsia="Calibri" w:hAnsi="Calibri" w:cs="Calibri"/>
        <w:position w:val="0"/>
        <w:sz w:val="24"/>
        <w:szCs w:val="24"/>
        <w:lang w:val="en-US"/>
      </w:rPr>
    </w:lvl>
    <w:lvl w:ilvl="6">
      <w:start w:val="1"/>
      <w:numFmt w:val="bullet"/>
      <w:lvlText w:val="•"/>
      <w:lvlJc w:val="left"/>
      <w:pPr>
        <w:tabs>
          <w:tab w:val="num" w:pos="116"/>
        </w:tabs>
      </w:pPr>
      <w:rPr>
        <w:rFonts w:ascii="Calibri" w:eastAsia="Calibri" w:hAnsi="Calibri" w:cs="Calibri"/>
        <w:position w:val="0"/>
        <w:sz w:val="24"/>
        <w:szCs w:val="24"/>
        <w:lang w:val="en-US"/>
      </w:rPr>
    </w:lvl>
    <w:lvl w:ilvl="7">
      <w:start w:val="1"/>
      <w:numFmt w:val="bullet"/>
      <w:lvlText w:val="o"/>
      <w:lvlJc w:val="left"/>
      <w:pPr>
        <w:tabs>
          <w:tab w:val="num" w:pos="116"/>
        </w:tabs>
      </w:pPr>
      <w:rPr>
        <w:rFonts w:ascii="Calibri" w:eastAsia="Calibri" w:hAnsi="Calibri" w:cs="Calibri"/>
        <w:position w:val="0"/>
        <w:sz w:val="24"/>
        <w:szCs w:val="24"/>
        <w:lang w:val="en-US"/>
      </w:rPr>
    </w:lvl>
    <w:lvl w:ilvl="8">
      <w:start w:val="1"/>
      <w:numFmt w:val="bullet"/>
      <w:lvlText w:val="▪"/>
      <w:lvlJc w:val="left"/>
      <w:pPr>
        <w:tabs>
          <w:tab w:val="num" w:pos="116"/>
        </w:tabs>
      </w:pPr>
      <w:rPr>
        <w:rFonts w:ascii="Calibri" w:eastAsia="Calibri" w:hAnsi="Calibri" w:cs="Calibri"/>
        <w:position w:val="0"/>
        <w:sz w:val="24"/>
        <w:szCs w:val="24"/>
        <w:lang w:val="en-US"/>
      </w:rPr>
    </w:lvl>
  </w:abstractNum>
  <w:abstractNum w:abstractNumId="8" w15:restartNumberingAfterBreak="0">
    <w:nsid w:val="186A53B9"/>
    <w:multiLevelType w:val="multilevel"/>
    <w:tmpl w:val="61F0B20C"/>
    <w:styleLink w:val="List41"/>
    <w:lvl w:ilvl="0">
      <w:numFmt w:val="bullet"/>
      <w:lvlText w:val="•"/>
      <w:lvlJc w:val="left"/>
      <w:pPr>
        <w:tabs>
          <w:tab w:val="num" w:pos="639"/>
        </w:tabs>
        <w:ind w:left="639" w:hanging="432"/>
      </w:pPr>
      <w:rPr>
        <w:rFonts w:ascii="Trebuchet MS" w:eastAsia="Trebuchet MS" w:hAnsi="Trebuchet MS" w:cs="Trebuchet MS"/>
        <w:position w:val="0"/>
        <w:sz w:val="24"/>
        <w:szCs w:val="24"/>
        <w:lang w:val="en-US"/>
      </w:rPr>
    </w:lvl>
    <w:lvl w:ilvl="1">
      <w:start w:val="1"/>
      <w:numFmt w:val="lowerLetter"/>
      <w:lvlText w:val="%2."/>
      <w:lvlJc w:val="left"/>
      <w:pPr>
        <w:tabs>
          <w:tab w:val="num" w:pos="116"/>
        </w:tabs>
      </w:pPr>
      <w:rPr>
        <w:rFonts w:ascii="Calibri" w:eastAsia="Calibri" w:hAnsi="Calibri" w:cs="Calibri"/>
        <w:position w:val="0"/>
        <w:sz w:val="24"/>
        <w:szCs w:val="24"/>
        <w:lang w:val="en-US"/>
      </w:rPr>
    </w:lvl>
    <w:lvl w:ilvl="2">
      <w:start w:val="1"/>
      <w:numFmt w:val="lowerRoman"/>
      <w:lvlText w:val="%3."/>
      <w:lvlJc w:val="left"/>
      <w:pPr>
        <w:tabs>
          <w:tab w:val="num" w:pos="116"/>
        </w:tabs>
      </w:pPr>
      <w:rPr>
        <w:rFonts w:ascii="Calibri" w:eastAsia="Calibri" w:hAnsi="Calibri" w:cs="Calibri"/>
        <w:position w:val="0"/>
        <w:sz w:val="24"/>
        <w:szCs w:val="24"/>
        <w:lang w:val="en-US"/>
      </w:rPr>
    </w:lvl>
    <w:lvl w:ilvl="3">
      <w:start w:val="1"/>
      <w:numFmt w:val="decimal"/>
      <w:lvlText w:val="%4."/>
      <w:lvlJc w:val="left"/>
      <w:pPr>
        <w:tabs>
          <w:tab w:val="num" w:pos="116"/>
        </w:tabs>
      </w:pPr>
      <w:rPr>
        <w:rFonts w:ascii="Calibri" w:eastAsia="Calibri" w:hAnsi="Calibri" w:cs="Calibri"/>
        <w:position w:val="0"/>
        <w:sz w:val="24"/>
        <w:szCs w:val="24"/>
        <w:lang w:val="en-US"/>
      </w:rPr>
    </w:lvl>
    <w:lvl w:ilvl="4">
      <w:start w:val="1"/>
      <w:numFmt w:val="lowerLetter"/>
      <w:lvlText w:val="%5."/>
      <w:lvlJc w:val="left"/>
      <w:pPr>
        <w:tabs>
          <w:tab w:val="num" w:pos="116"/>
        </w:tabs>
      </w:pPr>
      <w:rPr>
        <w:rFonts w:ascii="Calibri" w:eastAsia="Calibri" w:hAnsi="Calibri" w:cs="Calibri"/>
        <w:position w:val="0"/>
        <w:sz w:val="24"/>
        <w:szCs w:val="24"/>
        <w:lang w:val="en-US"/>
      </w:rPr>
    </w:lvl>
    <w:lvl w:ilvl="5">
      <w:start w:val="1"/>
      <w:numFmt w:val="lowerRoman"/>
      <w:lvlText w:val="%6."/>
      <w:lvlJc w:val="left"/>
      <w:pPr>
        <w:tabs>
          <w:tab w:val="num" w:pos="116"/>
        </w:tabs>
      </w:pPr>
      <w:rPr>
        <w:rFonts w:ascii="Calibri" w:eastAsia="Calibri" w:hAnsi="Calibri" w:cs="Calibri"/>
        <w:position w:val="0"/>
        <w:sz w:val="24"/>
        <w:szCs w:val="24"/>
        <w:lang w:val="en-US"/>
      </w:rPr>
    </w:lvl>
    <w:lvl w:ilvl="6">
      <w:start w:val="1"/>
      <w:numFmt w:val="decimal"/>
      <w:lvlText w:val="%7."/>
      <w:lvlJc w:val="left"/>
      <w:pPr>
        <w:tabs>
          <w:tab w:val="num" w:pos="116"/>
        </w:tabs>
      </w:pPr>
      <w:rPr>
        <w:rFonts w:ascii="Calibri" w:eastAsia="Calibri" w:hAnsi="Calibri" w:cs="Calibri"/>
        <w:position w:val="0"/>
        <w:sz w:val="24"/>
        <w:szCs w:val="24"/>
        <w:lang w:val="en-US"/>
      </w:rPr>
    </w:lvl>
    <w:lvl w:ilvl="7">
      <w:start w:val="1"/>
      <w:numFmt w:val="lowerLetter"/>
      <w:lvlText w:val="%8."/>
      <w:lvlJc w:val="left"/>
      <w:pPr>
        <w:tabs>
          <w:tab w:val="num" w:pos="116"/>
        </w:tabs>
      </w:pPr>
      <w:rPr>
        <w:rFonts w:ascii="Calibri" w:eastAsia="Calibri" w:hAnsi="Calibri" w:cs="Calibri"/>
        <w:position w:val="0"/>
        <w:sz w:val="24"/>
        <w:szCs w:val="24"/>
        <w:lang w:val="en-US"/>
      </w:rPr>
    </w:lvl>
    <w:lvl w:ilvl="8">
      <w:start w:val="1"/>
      <w:numFmt w:val="lowerRoman"/>
      <w:lvlText w:val="%9."/>
      <w:lvlJc w:val="left"/>
      <w:pPr>
        <w:tabs>
          <w:tab w:val="num" w:pos="116"/>
        </w:tabs>
      </w:pPr>
      <w:rPr>
        <w:rFonts w:ascii="Calibri" w:eastAsia="Calibri" w:hAnsi="Calibri" w:cs="Calibri"/>
        <w:position w:val="0"/>
        <w:sz w:val="24"/>
        <w:szCs w:val="24"/>
        <w:lang w:val="en-US"/>
      </w:rPr>
    </w:lvl>
  </w:abstractNum>
  <w:abstractNum w:abstractNumId="9" w15:restartNumberingAfterBreak="0">
    <w:nsid w:val="18BB736F"/>
    <w:multiLevelType w:val="multilevel"/>
    <w:tmpl w:val="5404767E"/>
    <w:styleLink w:val="List12"/>
    <w:lvl w:ilvl="0">
      <w:numFmt w:val="bullet"/>
      <w:lvlText w:val="•"/>
      <w:lvlJc w:val="left"/>
      <w:pPr>
        <w:tabs>
          <w:tab w:val="num" w:pos="567"/>
        </w:tabs>
        <w:ind w:left="567" w:hanging="360"/>
      </w:pPr>
      <w:rPr>
        <w:rFonts w:ascii="Trebuchet MS" w:eastAsia="Trebuchet MS" w:hAnsi="Trebuchet MS" w:cs="Trebuchet MS"/>
        <w:position w:val="0"/>
        <w:sz w:val="24"/>
        <w:szCs w:val="24"/>
        <w:lang w:val="en-US"/>
      </w:rPr>
    </w:lvl>
    <w:lvl w:ilvl="1">
      <w:start w:val="1"/>
      <w:numFmt w:val="lowerLetter"/>
      <w:lvlText w:val="%2."/>
      <w:lvlJc w:val="left"/>
      <w:pPr>
        <w:tabs>
          <w:tab w:val="num" w:pos="116"/>
        </w:tabs>
      </w:pPr>
      <w:rPr>
        <w:rFonts w:ascii="Calibri" w:eastAsia="Calibri" w:hAnsi="Calibri" w:cs="Calibri"/>
        <w:position w:val="0"/>
        <w:sz w:val="24"/>
        <w:szCs w:val="24"/>
        <w:lang w:val="en-US"/>
      </w:rPr>
    </w:lvl>
    <w:lvl w:ilvl="2">
      <w:start w:val="1"/>
      <w:numFmt w:val="lowerRoman"/>
      <w:lvlText w:val="%3."/>
      <w:lvlJc w:val="left"/>
      <w:pPr>
        <w:tabs>
          <w:tab w:val="num" w:pos="116"/>
        </w:tabs>
      </w:pPr>
      <w:rPr>
        <w:rFonts w:ascii="Calibri" w:eastAsia="Calibri" w:hAnsi="Calibri" w:cs="Calibri"/>
        <w:position w:val="0"/>
        <w:sz w:val="24"/>
        <w:szCs w:val="24"/>
        <w:lang w:val="en-US"/>
      </w:rPr>
    </w:lvl>
    <w:lvl w:ilvl="3">
      <w:start w:val="1"/>
      <w:numFmt w:val="decimal"/>
      <w:lvlText w:val="%4."/>
      <w:lvlJc w:val="left"/>
      <w:pPr>
        <w:tabs>
          <w:tab w:val="num" w:pos="116"/>
        </w:tabs>
      </w:pPr>
      <w:rPr>
        <w:rFonts w:ascii="Calibri" w:eastAsia="Calibri" w:hAnsi="Calibri" w:cs="Calibri"/>
        <w:position w:val="0"/>
        <w:sz w:val="24"/>
        <w:szCs w:val="24"/>
        <w:lang w:val="en-US"/>
      </w:rPr>
    </w:lvl>
    <w:lvl w:ilvl="4">
      <w:start w:val="1"/>
      <w:numFmt w:val="lowerLetter"/>
      <w:lvlText w:val="%5."/>
      <w:lvlJc w:val="left"/>
      <w:pPr>
        <w:tabs>
          <w:tab w:val="num" w:pos="116"/>
        </w:tabs>
      </w:pPr>
      <w:rPr>
        <w:rFonts w:ascii="Calibri" w:eastAsia="Calibri" w:hAnsi="Calibri" w:cs="Calibri"/>
        <w:position w:val="0"/>
        <w:sz w:val="24"/>
        <w:szCs w:val="24"/>
        <w:lang w:val="en-US"/>
      </w:rPr>
    </w:lvl>
    <w:lvl w:ilvl="5">
      <w:start w:val="1"/>
      <w:numFmt w:val="lowerRoman"/>
      <w:lvlText w:val="%6."/>
      <w:lvlJc w:val="left"/>
      <w:pPr>
        <w:tabs>
          <w:tab w:val="num" w:pos="116"/>
        </w:tabs>
      </w:pPr>
      <w:rPr>
        <w:rFonts w:ascii="Calibri" w:eastAsia="Calibri" w:hAnsi="Calibri" w:cs="Calibri"/>
        <w:position w:val="0"/>
        <w:sz w:val="24"/>
        <w:szCs w:val="24"/>
        <w:lang w:val="en-US"/>
      </w:rPr>
    </w:lvl>
    <w:lvl w:ilvl="6">
      <w:start w:val="1"/>
      <w:numFmt w:val="decimal"/>
      <w:lvlText w:val="%7."/>
      <w:lvlJc w:val="left"/>
      <w:pPr>
        <w:tabs>
          <w:tab w:val="num" w:pos="116"/>
        </w:tabs>
      </w:pPr>
      <w:rPr>
        <w:rFonts w:ascii="Calibri" w:eastAsia="Calibri" w:hAnsi="Calibri" w:cs="Calibri"/>
        <w:position w:val="0"/>
        <w:sz w:val="24"/>
        <w:szCs w:val="24"/>
        <w:lang w:val="en-US"/>
      </w:rPr>
    </w:lvl>
    <w:lvl w:ilvl="7">
      <w:start w:val="1"/>
      <w:numFmt w:val="lowerLetter"/>
      <w:lvlText w:val="%8."/>
      <w:lvlJc w:val="left"/>
      <w:pPr>
        <w:tabs>
          <w:tab w:val="num" w:pos="116"/>
        </w:tabs>
      </w:pPr>
      <w:rPr>
        <w:rFonts w:ascii="Calibri" w:eastAsia="Calibri" w:hAnsi="Calibri" w:cs="Calibri"/>
        <w:position w:val="0"/>
        <w:sz w:val="24"/>
        <w:szCs w:val="24"/>
        <w:lang w:val="en-US"/>
      </w:rPr>
    </w:lvl>
    <w:lvl w:ilvl="8">
      <w:start w:val="1"/>
      <w:numFmt w:val="lowerRoman"/>
      <w:lvlText w:val="%9."/>
      <w:lvlJc w:val="left"/>
      <w:pPr>
        <w:tabs>
          <w:tab w:val="num" w:pos="116"/>
        </w:tabs>
      </w:pPr>
      <w:rPr>
        <w:rFonts w:ascii="Calibri" w:eastAsia="Calibri" w:hAnsi="Calibri" w:cs="Calibri"/>
        <w:position w:val="0"/>
        <w:sz w:val="24"/>
        <w:szCs w:val="24"/>
        <w:lang w:val="en-US"/>
      </w:rPr>
    </w:lvl>
  </w:abstractNum>
  <w:abstractNum w:abstractNumId="10" w15:restartNumberingAfterBreak="0">
    <w:nsid w:val="1B937AE0"/>
    <w:multiLevelType w:val="multilevel"/>
    <w:tmpl w:val="8B42E0B2"/>
    <w:styleLink w:val="List7"/>
    <w:lvl w:ilvl="0">
      <w:numFmt w:val="bullet"/>
      <w:lvlText w:val="•"/>
      <w:lvlJc w:val="left"/>
      <w:pPr>
        <w:tabs>
          <w:tab w:val="num" w:pos="639"/>
        </w:tabs>
        <w:ind w:left="639" w:hanging="432"/>
      </w:pPr>
      <w:rPr>
        <w:rFonts w:ascii="Trebuchet MS" w:eastAsia="Trebuchet MS" w:hAnsi="Trebuchet MS" w:cs="Trebuchet MS"/>
        <w:position w:val="0"/>
        <w:sz w:val="24"/>
        <w:szCs w:val="24"/>
        <w:lang w:val="en-US"/>
      </w:rPr>
    </w:lvl>
    <w:lvl w:ilvl="1">
      <w:start w:val="1"/>
      <w:numFmt w:val="lowerLetter"/>
      <w:lvlText w:val="%2."/>
      <w:lvlJc w:val="left"/>
      <w:pPr>
        <w:tabs>
          <w:tab w:val="num" w:pos="116"/>
        </w:tabs>
      </w:pPr>
      <w:rPr>
        <w:rFonts w:ascii="Calibri" w:eastAsia="Calibri" w:hAnsi="Calibri" w:cs="Calibri"/>
        <w:position w:val="0"/>
        <w:sz w:val="24"/>
        <w:szCs w:val="24"/>
        <w:lang w:val="en-US"/>
      </w:rPr>
    </w:lvl>
    <w:lvl w:ilvl="2">
      <w:start w:val="1"/>
      <w:numFmt w:val="lowerRoman"/>
      <w:lvlText w:val="%3."/>
      <w:lvlJc w:val="left"/>
      <w:pPr>
        <w:tabs>
          <w:tab w:val="num" w:pos="116"/>
        </w:tabs>
      </w:pPr>
      <w:rPr>
        <w:rFonts w:ascii="Calibri" w:eastAsia="Calibri" w:hAnsi="Calibri" w:cs="Calibri"/>
        <w:position w:val="0"/>
        <w:sz w:val="24"/>
        <w:szCs w:val="24"/>
        <w:lang w:val="en-US"/>
      </w:rPr>
    </w:lvl>
    <w:lvl w:ilvl="3">
      <w:start w:val="1"/>
      <w:numFmt w:val="decimal"/>
      <w:lvlText w:val="%4."/>
      <w:lvlJc w:val="left"/>
      <w:pPr>
        <w:tabs>
          <w:tab w:val="num" w:pos="116"/>
        </w:tabs>
      </w:pPr>
      <w:rPr>
        <w:rFonts w:ascii="Calibri" w:eastAsia="Calibri" w:hAnsi="Calibri" w:cs="Calibri"/>
        <w:position w:val="0"/>
        <w:sz w:val="24"/>
        <w:szCs w:val="24"/>
        <w:lang w:val="en-US"/>
      </w:rPr>
    </w:lvl>
    <w:lvl w:ilvl="4">
      <w:start w:val="1"/>
      <w:numFmt w:val="lowerLetter"/>
      <w:lvlText w:val="%5."/>
      <w:lvlJc w:val="left"/>
      <w:pPr>
        <w:tabs>
          <w:tab w:val="num" w:pos="116"/>
        </w:tabs>
      </w:pPr>
      <w:rPr>
        <w:rFonts w:ascii="Calibri" w:eastAsia="Calibri" w:hAnsi="Calibri" w:cs="Calibri"/>
        <w:position w:val="0"/>
        <w:sz w:val="24"/>
        <w:szCs w:val="24"/>
        <w:lang w:val="en-US"/>
      </w:rPr>
    </w:lvl>
    <w:lvl w:ilvl="5">
      <w:start w:val="1"/>
      <w:numFmt w:val="lowerRoman"/>
      <w:lvlText w:val="%6."/>
      <w:lvlJc w:val="left"/>
      <w:pPr>
        <w:tabs>
          <w:tab w:val="num" w:pos="116"/>
        </w:tabs>
      </w:pPr>
      <w:rPr>
        <w:rFonts w:ascii="Calibri" w:eastAsia="Calibri" w:hAnsi="Calibri" w:cs="Calibri"/>
        <w:position w:val="0"/>
        <w:sz w:val="24"/>
        <w:szCs w:val="24"/>
        <w:lang w:val="en-US"/>
      </w:rPr>
    </w:lvl>
    <w:lvl w:ilvl="6">
      <w:start w:val="1"/>
      <w:numFmt w:val="decimal"/>
      <w:lvlText w:val="%7."/>
      <w:lvlJc w:val="left"/>
      <w:pPr>
        <w:tabs>
          <w:tab w:val="num" w:pos="116"/>
        </w:tabs>
      </w:pPr>
      <w:rPr>
        <w:rFonts w:ascii="Calibri" w:eastAsia="Calibri" w:hAnsi="Calibri" w:cs="Calibri"/>
        <w:position w:val="0"/>
        <w:sz w:val="24"/>
        <w:szCs w:val="24"/>
        <w:lang w:val="en-US"/>
      </w:rPr>
    </w:lvl>
    <w:lvl w:ilvl="7">
      <w:start w:val="1"/>
      <w:numFmt w:val="lowerLetter"/>
      <w:lvlText w:val="%8."/>
      <w:lvlJc w:val="left"/>
      <w:pPr>
        <w:tabs>
          <w:tab w:val="num" w:pos="116"/>
        </w:tabs>
      </w:pPr>
      <w:rPr>
        <w:rFonts w:ascii="Calibri" w:eastAsia="Calibri" w:hAnsi="Calibri" w:cs="Calibri"/>
        <w:position w:val="0"/>
        <w:sz w:val="24"/>
        <w:szCs w:val="24"/>
        <w:lang w:val="en-US"/>
      </w:rPr>
    </w:lvl>
    <w:lvl w:ilvl="8">
      <w:start w:val="1"/>
      <w:numFmt w:val="lowerRoman"/>
      <w:lvlText w:val="%9."/>
      <w:lvlJc w:val="left"/>
      <w:pPr>
        <w:tabs>
          <w:tab w:val="num" w:pos="116"/>
        </w:tabs>
      </w:pPr>
      <w:rPr>
        <w:rFonts w:ascii="Calibri" w:eastAsia="Calibri" w:hAnsi="Calibri" w:cs="Calibri"/>
        <w:position w:val="0"/>
        <w:sz w:val="24"/>
        <w:szCs w:val="24"/>
        <w:lang w:val="en-US"/>
      </w:rPr>
    </w:lvl>
  </w:abstractNum>
  <w:abstractNum w:abstractNumId="11" w15:restartNumberingAfterBreak="0">
    <w:nsid w:val="1EC0553B"/>
    <w:multiLevelType w:val="hybridMultilevel"/>
    <w:tmpl w:val="E5880E0A"/>
    <w:lvl w:ilvl="0" w:tplc="0A4C4172">
      <w:start w:val="1"/>
      <w:numFmt w:val="decimal"/>
      <w:lvlText w:val="%1."/>
      <w:lvlJc w:val="left"/>
      <w:pPr>
        <w:ind w:left="536" w:hanging="480"/>
      </w:pPr>
      <w:rPr>
        <w:rFonts w:hint="eastAsia"/>
      </w:rPr>
    </w:lvl>
    <w:lvl w:ilvl="1" w:tplc="04090019" w:tentative="1">
      <w:start w:val="1"/>
      <w:numFmt w:val="lowerLetter"/>
      <w:lvlText w:val="%2)"/>
      <w:lvlJc w:val="left"/>
      <w:pPr>
        <w:ind w:left="1016" w:hanging="480"/>
      </w:pPr>
    </w:lvl>
    <w:lvl w:ilvl="2" w:tplc="0409001B" w:tentative="1">
      <w:start w:val="1"/>
      <w:numFmt w:val="lowerRoman"/>
      <w:lvlText w:val="%3."/>
      <w:lvlJc w:val="right"/>
      <w:pPr>
        <w:ind w:left="1496" w:hanging="480"/>
      </w:pPr>
    </w:lvl>
    <w:lvl w:ilvl="3" w:tplc="0409000F" w:tentative="1">
      <w:start w:val="1"/>
      <w:numFmt w:val="decimal"/>
      <w:lvlText w:val="%4."/>
      <w:lvlJc w:val="left"/>
      <w:pPr>
        <w:ind w:left="1976" w:hanging="480"/>
      </w:pPr>
    </w:lvl>
    <w:lvl w:ilvl="4" w:tplc="04090019" w:tentative="1">
      <w:start w:val="1"/>
      <w:numFmt w:val="lowerLetter"/>
      <w:lvlText w:val="%5)"/>
      <w:lvlJc w:val="left"/>
      <w:pPr>
        <w:ind w:left="2456" w:hanging="480"/>
      </w:pPr>
    </w:lvl>
    <w:lvl w:ilvl="5" w:tplc="0409001B" w:tentative="1">
      <w:start w:val="1"/>
      <w:numFmt w:val="lowerRoman"/>
      <w:lvlText w:val="%6."/>
      <w:lvlJc w:val="right"/>
      <w:pPr>
        <w:ind w:left="2936" w:hanging="480"/>
      </w:pPr>
    </w:lvl>
    <w:lvl w:ilvl="6" w:tplc="0409000F" w:tentative="1">
      <w:start w:val="1"/>
      <w:numFmt w:val="decimal"/>
      <w:lvlText w:val="%7."/>
      <w:lvlJc w:val="left"/>
      <w:pPr>
        <w:ind w:left="3416" w:hanging="480"/>
      </w:pPr>
    </w:lvl>
    <w:lvl w:ilvl="7" w:tplc="04090019" w:tentative="1">
      <w:start w:val="1"/>
      <w:numFmt w:val="lowerLetter"/>
      <w:lvlText w:val="%8)"/>
      <w:lvlJc w:val="left"/>
      <w:pPr>
        <w:ind w:left="3896" w:hanging="480"/>
      </w:pPr>
    </w:lvl>
    <w:lvl w:ilvl="8" w:tplc="0409001B" w:tentative="1">
      <w:start w:val="1"/>
      <w:numFmt w:val="lowerRoman"/>
      <w:lvlText w:val="%9."/>
      <w:lvlJc w:val="right"/>
      <w:pPr>
        <w:ind w:left="4376" w:hanging="480"/>
      </w:pPr>
    </w:lvl>
  </w:abstractNum>
  <w:abstractNum w:abstractNumId="12" w15:restartNumberingAfterBreak="0">
    <w:nsid w:val="24074749"/>
    <w:multiLevelType w:val="multilevel"/>
    <w:tmpl w:val="3CB44CC6"/>
    <w:styleLink w:val="List23"/>
    <w:lvl w:ilvl="0">
      <w:start w:val="1"/>
      <w:numFmt w:val="decimal"/>
      <w:lvlText w:val="%1."/>
      <w:lvlJc w:val="left"/>
      <w:pPr>
        <w:tabs>
          <w:tab w:val="num" w:pos="878"/>
        </w:tabs>
        <w:ind w:left="878" w:hanging="518"/>
      </w:pPr>
      <w:rPr>
        <w:rFonts w:ascii="Trebuchet MS" w:eastAsia="Trebuchet MS" w:hAnsi="Trebuchet MS" w:cs="Trebuchet MS"/>
        <w:position w:val="0"/>
        <w:sz w:val="24"/>
        <w:szCs w:val="24"/>
        <w:lang w:val="en-US"/>
      </w:rPr>
    </w:lvl>
    <w:lvl w:ilvl="1">
      <w:start w:val="1"/>
      <w:numFmt w:val="lowerLetter"/>
      <w:lvlText w:val="%2."/>
      <w:lvlJc w:val="left"/>
      <w:pPr>
        <w:tabs>
          <w:tab w:val="num" w:pos="116"/>
        </w:tabs>
      </w:pPr>
      <w:rPr>
        <w:rFonts w:ascii="Calibri" w:eastAsia="Calibri" w:hAnsi="Calibri" w:cs="Calibri"/>
        <w:position w:val="0"/>
        <w:sz w:val="24"/>
        <w:szCs w:val="24"/>
        <w:lang w:val="en-US"/>
      </w:rPr>
    </w:lvl>
    <w:lvl w:ilvl="2">
      <w:start w:val="1"/>
      <w:numFmt w:val="lowerRoman"/>
      <w:lvlText w:val="%3."/>
      <w:lvlJc w:val="left"/>
      <w:pPr>
        <w:tabs>
          <w:tab w:val="num" w:pos="116"/>
        </w:tabs>
      </w:pPr>
      <w:rPr>
        <w:rFonts w:ascii="Calibri" w:eastAsia="Calibri" w:hAnsi="Calibri" w:cs="Calibri"/>
        <w:position w:val="0"/>
        <w:sz w:val="24"/>
        <w:szCs w:val="24"/>
        <w:lang w:val="en-US"/>
      </w:rPr>
    </w:lvl>
    <w:lvl w:ilvl="3">
      <w:start w:val="1"/>
      <w:numFmt w:val="decimal"/>
      <w:lvlText w:val="%4."/>
      <w:lvlJc w:val="left"/>
      <w:pPr>
        <w:tabs>
          <w:tab w:val="num" w:pos="116"/>
        </w:tabs>
      </w:pPr>
      <w:rPr>
        <w:rFonts w:ascii="Calibri" w:eastAsia="Calibri" w:hAnsi="Calibri" w:cs="Calibri"/>
        <w:position w:val="0"/>
        <w:sz w:val="24"/>
        <w:szCs w:val="24"/>
        <w:lang w:val="en-US"/>
      </w:rPr>
    </w:lvl>
    <w:lvl w:ilvl="4">
      <w:start w:val="1"/>
      <w:numFmt w:val="lowerLetter"/>
      <w:lvlText w:val="%5."/>
      <w:lvlJc w:val="left"/>
      <w:pPr>
        <w:tabs>
          <w:tab w:val="num" w:pos="116"/>
        </w:tabs>
      </w:pPr>
      <w:rPr>
        <w:rFonts w:ascii="Calibri" w:eastAsia="Calibri" w:hAnsi="Calibri" w:cs="Calibri"/>
        <w:position w:val="0"/>
        <w:sz w:val="24"/>
        <w:szCs w:val="24"/>
        <w:lang w:val="en-US"/>
      </w:rPr>
    </w:lvl>
    <w:lvl w:ilvl="5">
      <w:start w:val="1"/>
      <w:numFmt w:val="lowerRoman"/>
      <w:lvlText w:val="%6."/>
      <w:lvlJc w:val="left"/>
      <w:pPr>
        <w:tabs>
          <w:tab w:val="num" w:pos="116"/>
        </w:tabs>
      </w:pPr>
      <w:rPr>
        <w:rFonts w:ascii="Calibri" w:eastAsia="Calibri" w:hAnsi="Calibri" w:cs="Calibri"/>
        <w:position w:val="0"/>
        <w:sz w:val="24"/>
        <w:szCs w:val="24"/>
        <w:lang w:val="en-US"/>
      </w:rPr>
    </w:lvl>
    <w:lvl w:ilvl="6">
      <w:start w:val="1"/>
      <w:numFmt w:val="decimal"/>
      <w:lvlText w:val="%7."/>
      <w:lvlJc w:val="left"/>
      <w:pPr>
        <w:tabs>
          <w:tab w:val="num" w:pos="116"/>
        </w:tabs>
      </w:pPr>
      <w:rPr>
        <w:rFonts w:ascii="Calibri" w:eastAsia="Calibri" w:hAnsi="Calibri" w:cs="Calibri"/>
        <w:position w:val="0"/>
        <w:sz w:val="24"/>
        <w:szCs w:val="24"/>
        <w:lang w:val="en-US"/>
      </w:rPr>
    </w:lvl>
    <w:lvl w:ilvl="7">
      <w:start w:val="1"/>
      <w:numFmt w:val="lowerLetter"/>
      <w:lvlText w:val="%8."/>
      <w:lvlJc w:val="left"/>
      <w:pPr>
        <w:tabs>
          <w:tab w:val="num" w:pos="116"/>
        </w:tabs>
      </w:pPr>
      <w:rPr>
        <w:rFonts w:ascii="Calibri" w:eastAsia="Calibri" w:hAnsi="Calibri" w:cs="Calibri"/>
        <w:position w:val="0"/>
        <w:sz w:val="24"/>
        <w:szCs w:val="24"/>
        <w:lang w:val="en-US"/>
      </w:rPr>
    </w:lvl>
    <w:lvl w:ilvl="8">
      <w:start w:val="1"/>
      <w:numFmt w:val="lowerRoman"/>
      <w:lvlText w:val="%9."/>
      <w:lvlJc w:val="left"/>
      <w:pPr>
        <w:tabs>
          <w:tab w:val="num" w:pos="116"/>
        </w:tabs>
      </w:pPr>
      <w:rPr>
        <w:rFonts w:ascii="Calibri" w:eastAsia="Calibri" w:hAnsi="Calibri" w:cs="Calibri"/>
        <w:position w:val="0"/>
        <w:sz w:val="24"/>
        <w:szCs w:val="24"/>
        <w:lang w:val="en-US"/>
      </w:rPr>
    </w:lvl>
  </w:abstractNum>
  <w:abstractNum w:abstractNumId="13" w15:restartNumberingAfterBreak="0">
    <w:nsid w:val="243E06F6"/>
    <w:multiLevelType w:val="hybridMultilevel"/>
    <w:tmpl w:val="53E4A240"/>
    <w:lvl w:ilvl="0" w:tplc="068A3C3E">
      <w:start w:val="2"/>
      <w:numFmt w:val="bullet"/>
      <w:lvlText w:val="•"/>
      <w:lvlJc w:val="left"/>
      <w:pPr>
        <w:ind w:left="567" w:hanging="85"/>
      </w:pPr>
      <w:rPr>
        <w:rFonts w:ascii="Calibri" w:eastAsia="宋体"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4AE6C8B"/>
    <w:multiLevelType w:val="multilevel"/>
    <w:tmpl w:val="9DE83ABC"/>
    <w:styleLink w:val="List0"/>
    <w:lvl w:ilvl="0">
      <w:numFmt w:val="bullet"/>
      <w:lvlText w:val="•"/>
      <w:lvlJc w:val="left"/>
      <w:pPr>
        <w:tabs>
          <w:tab w:val="num" w:pos="567"/>
        </w:tabs>
        <w:ind w:left="567" w:hanging="360"/>
      </w:pPr>
      <w:rPr>
        <w:rFonts w:ascii="Trebuchet MS" w:eastAsia="Trebuchet MS" w:hAnsi="Trebuchet MS" w:cs="Trebuchet MS"/>
        <w:position w:val="0"/>
        <w:sz w:val="24"/>
        <w:szCs w:val="24"/>
        <w:lang w:val="en-US"/>
      </w:rPr>
    </w:lvl>
    <w:lvl w:ilvl="1">
      <w:start w:val="1"/>
      <w:numFmt w:val="lowerLetter"/>
      <w:lvlText w:val="%2."/>
      <w:lvlJc w:val="left"/>
      <w:pPr>
        <w:tabs>
          <w:tab w:val="num" w:pos="116"/>
        </w:tabs>
      </w:pPr>
      <w:rPr>
        <w:rFonts w:ascii="Calibri" w:eastAsia="Calibri" w:hAnsi="Calibri" w:cs="Calibri"/>
        <w:position w:val="0"/>
        <w:sz w:val="24"/>
        <w:szCs w:val="24"/>
        <w:lang w:val="en-US"/>
      </w:rPr>
    </w:lvl>
    <w:lvl w:ilvl="2">
      <w:start w:val="1"/>
      <w:numFmt w:val="lowerRoman"/>
      <w:lvlText w:val="%3."/>
      <w:lvlJc w:val="left"/>
      <w:pPr>
        <w:tabs>
          <w:tab w:val="num" w:pos="116"/>
        </w:tabs>
      </w:pPr>
      <w:rPr>
        <w:rFonts w:ascii="Calibri" w:eastAsia="Calibri" w:hAnsi="Calibri" w:cs="Calibri"/>
        <w:position w:val="0"/>
        <w:sz w:val="24"/>
        <w:szCs w:val="24"/>
        <w:lang w:val="en-US"/>
      </w:rPr>
    </w:lvl>
    <w:lvl w:ilvl="3">
      <w:start w:val="1"/>
      <w:numFmt w:val="decimal"/>
      <w:lvlText w:val="%4."/>
      <w:lvlJc w:val="left"/>
      <w:pPr>
        <w:tabs>
          <w:tab w:val="num" w:pos="116"/>
        </w:tabs>
      </w:pPr>
      <w:rPr>
        <w:rFonts w:ascii="Calibri" w:eastAsia="Calibri" w:hAnsi="Calibri" w:cs="Calibri"/>
        <w:position w:val="0"/>
        <w:sz w:val="24"/>
        <w:szCs w:val="24"/>
        <w:lang w:val="en-US"/>
      </w:rPr>
    </w:lvl>
    <w:lvl w:ilvl="4">
      <w:start w:val="1"/>
      <w:numFmt w:val="lowerLetter"/>
      <w:lvlText w:val="%5."/>
      <w:lvlJc w:val="left"/>
      <w:pPr>
        <w:tabs>
          <w:tab w:val="num" w:pos="116"/>
        </w:tabs>
      </w:pPr>
      <w:rPr>
        <w:rFonts w:ascii="Calibri" w:eastAsia="Calibri" w:hAnsi="Calibri" w:cs="Calibri"/>
        <w:position w:val="0"/>
        <w:sz w:val="24"/>
        <w:szCs w:val="24"/>
        <w:lang w:val="en-US"/>
      </w:rPr>
    </w:lvl>
    <w:lvl w:ilvl="5">
      <w:start w:val="1"/>
      <w:numFmt w:val="lowerRoman"/>
      <w:lvlText w:val="%6."/>
      <w:lvlJc w:val="left"/>
      <w:pPr>
        <w:tabs>
          <w:tab w:val="num" w:pos="116"/>
        </w:tabs>
      </w:pPr>
      <w:rPr>
        <w:rFonts w:ascii="Calibri" w:eastAsia="Calibri" w:hAnsi="Calibri" w:cs="Calibri"/>
        <w:position w:val="0"/>
        <w:sz w:val="24"/>
        <w:szCs w:val="24"/>
        <w:lang w:val="en-US"/>
      </w:rPr>
    </w:lvl>
    <w:lvl w:ilvl="6">
      <w:start w:val="1"/>
      <w:numFmt w:val="decimal"/>
      <w:lvlText w:val="%7."/>
      <w:lvlJc w:val="left"/>
      <w:pPr>
        <w:tabs>
          <w:tab w:val="num" w:pos="116"/>
        </w:tabs>
      </w:pPr>
      <w:rPr>
        <w:rFonts w:ascii="Calibri" w:eastAsia="Calibri" w:hAnsi="Calibri" w:cs="Calibri"/>
        <w:position w:val="0"/>
        <w:sz w:val="24"/>
        <w:szCs w:val="24"/>
        <w:lang w:val="en-US"/>
      </w:rPr>
    </w:lvl>
    <w:lvl w:ilvl="7">
      <w:start w:val="1"/>
      <w:numFmt w:val="lowerLetter"/>
      <w:lvlText w:val="%8."/>
      <w:lvlJc w:val="left"/>
      <w:pPr>
        <w:tabs>
          <w:tab w:val="num" w:pos="116"/>
        </w:tabs>
      </w:pPr>
      <w:rPr>
        <w:rFonts w:ascii="Calibri" w:eastAsia="Calibri" w:hAnsi="Calibri" w:cs="Calibri"/>
        <w:position w:val="0"/>
        <w:sz w:val="24"/>
        <w:szCs w:val="24"/>
        <w:lang w:val="en-US"/>
      </w:rPr>
    </w:lvl>
    <w:lvl w:ilvl="8">
      <w:start w:val="1"/>
      <w:numFmt w:val="lowerRoman"/>
      <w:lvlText w:val="%9."/>
      <w:lvlJc w:val="left"/>
      <w:pPr>
        <w:tabs>
          <w:tab w:val="num" w:pos="116"/>
        </w:tabs>
      </w:pPr>
      <w:rPr>
        <w:rFonts w:ascii="Calibri" w:eastAsia="Calibri" w:hAnsi="Calibri" w:cs="Calibri"/>
        <w:position w:val="0"/>
        <w:sz w:val="24"/>
        <w:szCs w:val="24"/>
        <w:lang w:val="en-US"/>
      </w:rPr>
    </w:lvl>
  </w:abstractNum>
  <w:abstractNum w:abstractNumId="15" w15:restartNumberingAfterBreak="0">
    <w:nsid w:val="2AA77D82"/>
    <w:multiLevelType w:val="hybridMultilevel"/>
    <w:tmpl w:val="72361786"/>
    <w:lvl w:ilvl="0" w:tplc="BB3A1058">
      <w:start w:val="1"/>
      <w:numFmt w:val="bullet"/>
      <w:lvlText w:val=""/>
      <w:lvlJc w:val="left"/>
      <w:pPr>
        <w:ind w:left="851" w:hanging="426"/>
      </w:pPr>
      <w:rPr>
        <w:rFonts w:ascii="Symbol" w:hAnsi="Symbol"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6" w15:restartNumberingAfterBreak="0">
    <w:nsid w:val="2C26698C"/>
    <w:multiLevelType w:val="hybridMultilevel"/>
    <w:tmpl w:val="380A6A0A"/>
    <w:lvl w:ilvl="0" w:tplc="82E8647C">
      <w:start w:val="1"/>
      <w:numFmt w:val="decimal"/>
      <w:lvlText w:val="%1."/>
      <w:lvlJc w:val="left"/>
      <w:pPr>
        <w:ind w:left="480" w:hanging="48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D55447E"/>
    <w:multiLevelType w:val="hybridMultilevel"/>
    <w:tmpl w:val="AD74EDB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0863242"/>
    <w:multiLevelType w:val="multilevel"/>
    <w:tmpl w:val="7AFED572"/>
    <w:styleLink w:val="List16"/>
    <w:lvl w:ilvl="0">
      <w:numFmt w:val="bullet"/>
      <w:lvlText w:val="-"/>
      <w:lvlJc w:val="left"/>
      <w:pPr>
        <w:tabs>
          <w:tab w:val="num" w:pos="1080"/>
        </w:tabs>
        <w:ind w:left="1080" w:hanging="360"/>
      </w:pPr>
      <w:rPr>
        <w:rFonts w:ascii="Trebuchet MS" w:eastAsia="Trebuchet MS" w:hAnsi="Trebuchet MS" w:cs="Trebuchet MS"/>
        <w:position w:val="0"/>
        <w:sz w:val="24"/>
        <w:szCs w:val="24"/>
        <w:lang w:val="en-US"/>
      </w:rPr>
    </w:lvl>
    <w:lvl w:ilvl="1">
      <w:start w:val="1"/>
      <w:numFmt w:val="bullet"/>
      <w:lvlText w:val="o"/>
      <w:lvlJc w:val="left"/>
      <w:pPr>
        <w:tabs>
          <w:tab w:val="num" w:pos="116"/>
        </w:tabs>
      </w:pPr>
      <w:rPr>
        <w:rFonts w:ascii="Calibri" w:eastAsia="Calibri" w:hAnsi="Calibri" w:cs="Calibri"/>
        <w:position w:val="0"/>
        <w:sz w:val="24"/>
        <w:szCs w:val="24"/>
        <w:lang w:val="en-US"/>
      </w:rPr>
    </w:lvl>
    <w:lvl w:ilvl="2">
      <w:start w:val="1"/>
      <w:numFmt w:val="bullet"/>
      <w:lvlText w:val="▪"/>
      <w:lvlJc w:val="left"/>
      <w:pPr>
        <w:tabs>
          <w:tab w:val="num" w:pos="116"/>
        </w:tabs>
      </w:pPr>
      <w:rPr>
        <w:rFonts w:ascii="Calibri" w:eastAsia="Calibri" w:hAnsi="Calibri" w:cs="Calibri"/>
        <w:position w:val="0"/>
        <w:sz w:val="24"/>
        <w:szCs w:val="24"/>
        <w:lang w:val="en-US"/>
      </w:rPr>
    </w:lvl>
    <w:lvl w:ilvl="3">
      <w:start w:val="1"/>
      <w:numFmt w:val="bullet"/>
      <w:lvlText w:val="•"/>
      <w:lvlJc w:val="left"/>
      <w:pPr>
        <w:tabs>
          <w:tab w:val="num" w:pos="116"/>
        </w:tabs>
      </w:pPr>
      <w:rPr>
        <w:rFonts w:ascii="Calibri" w:eastAsia="Calibri" w:hAnsi="Calibri" w:cs="Calibri"/>
        <w:position w:val="0"/>
        <w:sz w:val="24"/>
        <w:szCs w:val="24"/>
        <w:lang w:val="en-US"/>
      </w:rPr>
    </w:lvl>
    <w:lvl w:ilvl="4">
      <w:start w:val="1"/>
      <w:numFmt w:val="bullet"/>
      <w:lvlText w:val="o"/>
      <w:lvlJc w:val="left"/>
      <w:pPr>
        <w:tabs>
          <w:tab w:val="num" w:pos="116"/>
        </w:tabs>
      </w:pPr>
      <w:rPr>
        <w:rFonts w:ascii="Calibri" w:eastAsia="Calibri" w:hAnsi="Calibri" w:cs="Calibri"/>
        <w:position w:val="0"/>
        <w:sz w:val="24"/>
        <w:szCs w:val="24"/>
        <w:lang w:val="en-US"/>
      </w:rPr>
    </w:lvl>
    <w:lvl w:ilvl="5">
      <w:start w:val="1"/>
      <w:numFmt w:val="bullet"/>
      <w:lvlText w:val="▪"/>
      <w:lvlJc w:val="left"/>
      <w:pPr>
        <w:tabs>
          <w:tab w:val="num" w:pos="116"/>
        </w:tabs>
      </w:pPr>
      <w:rPr>
        <w:rFonts w:ascii="Calibri" w:eastAsia="Calibri" w:hAnsi="Calibri" w:cs="Calibri"/>
        <w:position w:val="0"/>
        <w:sz w:val="24"/>
        <w:szCs w:val="24"/>
        <w:lang w:val="en-US"/>
      </w:rPr>
    </w:lvl>
    <w:lvl w:ilvl="6">
      <w:start w:val="1"/>
      <w:numFmt w:val="bullet"/>
      <w:lvlText w:val="•"/>
      <w:lvlJc w:val="left"/>
      <w:pPr>
        <w:tabs>
          <w:tab w:val="num" w:pos="116"/>
        </w:tabs>
      </w:pPr>
      <w:rPr>
        <w:rFonts w:ascii="Calibri" w:eastAsia="Calibri" w:hAnsi="Calibri" w:cs="Calibri"/>
        <w:position w:val="0"/>
        <w:sz w:val="24"/>
        <w:szCs w:val="24"/>
        <w:lang w:val="en-US"/>
      </w:rPr>
    </w:lvl>
    <w:lvl w:ilvl="7">
      <w:start w:val="1"/>
      <w:numFmt w:val="bullet"/>
      <w:lvlText w:val="o"/>
      <w:lvlJc w:val="left"/>
      <w:pPr>
        <w:tabs>
          <w:tab w:val="num" w:pos="116"/>
        </w:tabs>
      </w:pPr>
      <w:rPr>
        <w:rFonts w:ascii="Calibri" w:eastAsia="Calibri" w:hAnsi="Calibri" w:cs="Calibri"/>
        <w:position w:val="0"/>
        <w:sz w:val="24"/>
        <w:szCs w:val="24"/>
        <w:lang w:val="en-US"/>
      </w:rPr>
    </w:lvl>
    <w:lvl w:ilvl="8">
      <w:start w:val="1"/>
      <w:numFmt w:val="bullet"/>
      <w:lvlText w:val="▪"/>
      <w:lvlJc w:val="left"/>
      <w:pPr>
        <w:tabs>
          <w:tab w:val="num" w:pos="116"/>
        </w:tabs>
      </w:pPr>
      <w:rPr>
        <w:rFonts w:ascii="Calibri" w:eastAsia="Calibri" w:hAnsi="Calibri" w:cs="Calibri"/>
        <w:position w:val="0"/>
        <w:sz w:val="24"/>
        <w:szCs w:val="24"/>
        <w:lang w:val="en-US"/>
      </w:rPr>
    </w:lvl>
  </w:abstractNum>
  <w:abstractNum w:abstractNumId="19" w15:restartNumberingAfterBreak="0">
    <w:nsid w:val="30EF0B92"/>
    <w:multiLevelType w:val="multilevel"/>
    <w:tmpl w:val="0BECCA22"/>
    <w:styleLink w:val="List15"/>
    <w:lvl w:ilvl="0">
      <w:numFmt w:val="bullet"/>
      <w:lvlText w:val="-"/>
      <w:lvlJc w:val="left"/>
      <w:pPr>
        <w:tabs>
          <w:tab w:val="num" w:pos="1080"/>
        </w:tabs>
        <w:ind w:left="1080" w:hanging="360"/>
      </w:pPr>
      <w:rPr>
        <w:rFonts w:ascii="Trebuchet MS" w:eastAsia="Trebuchet MS" w:hAnsi="Trebuchet MS" w:cs="Trebuchet MS"/>
        <w:position w:val="0"/>
        <w:sz w:val="24"/>
        <w:szCs w:val="24"/>
        <w:lang w:val="en-US"/>
      </w:rPr>
    </w:lvl>
    <w:lvl w:ilvl="1">
      <w:start w:val="1"/>
      <w:numFmt w:val="bullet"/>
      <w:lvlText w:val="o"/>
      <w:lvlJc w:val="left"/>
      <w:pPr>
        <w:tabs>
          <w:tab w:val="num" w:pos="116"/>
        </w:tabs>
      </w:pPr>
      <w:rPr>
        <w:rFonts w:ascii="Calibri" w:eastAsia="Calibri" w:hAnsi="Calibri" w:cs="Calibri"/>
        <w:position w:val="0"/>
        <w:sz w:val="24"/>
        <w:szCs w:val="24"/>
        <w:lang w:val="en-US"/>
      </w:rPr>
    </w:lvl>
    <w:lvl w:ilvl="2">
      <w:start w:val="1"/>
      <w:numFmt w:val="bullet"/>
      <w:lvlText w:val="▪"/>
      <w:lvlJc w:val="left"/>
      <w:pPr>
        <w:tabs>
          <w:tab w:val="num" w:pos="116"/>
        </w:tabs>
      </w:pPr>
      <w:rPr>
        <w:rFonts w:ascii="Calibri" w:eastAsia="Calibri" w:hAnsi="Calibri" w:cs="Calibri"/>
        <w:position w:val="0"/>
        <w:sz w:val="24"/>
        <w:szCs w:val="24"/>
        <w:lang w:val="en-US"/>
      </w:rPr>
    </w:lvl>
    <w:lvl w:ilvl="3">
      <w:start w:val="1"/>
      <w:numFmt w:val="bullet"/>
      <w:lvlText w:val="•"/>
      <w:lvlJc w:val="left"/>
      <w:pPr>
        <w:tabs>
          <w:tab w:val="num" w:pos="116"/>
        </w:tabs>
      </w:pPr>
      <w:rPr>
        <w:rFonts w:ascii="Calibri" w:eastAsia="Calibri" w:hAnsi="Calibri" w:cs="Calibri"/>
        <w:position w:val="0"/>
        <w:sz w:val="24"/>
        <w:szCs w:val="24"/>
        <w:lang w:val="en-US"/>
      </w:rPr>
    </w:lvl>
    <w:lvl w:ilvl="4">
      <w:start w:val="1"/>
      <w:numFmt w:val="bullet"/>
      <w:lvlText w:val="o"/>
      <w:lvlJc w:val="left"/>
      <w:pPr>
        <w:tabs>
          <w:tab w:val="num" w:pos="116"/>
        </w:tabs>
      </w:pPr>
      <w:rPr>
        <w:rFonts w:ascii="Calibri" w:eastAsia="Calibri" w:hAnsi="Calibri" w:cs="Calibri"/>
        <w:position w:val="0"/>
        <w:sz w:val="24"/>
        <w:szCs w:val="24"/>
        <w:lang w:val="en-US"/>
      </w:rPr>
    </w:lvl>
    <w:lvl w:ilvl="5">
      <w:start w:val="1"/>
      <w:numFmt w:val="bullet"/>
      <w:lvlText w:val="▪"/>
      <w:lvlJc w:val="left"/>
      <w:pPr>
        <w:tabs>
          <w:tab w:val="num" w:pos="116"/>
        </w:tabs>
      </w:pPr>
      <w:rPr>
        <w:rFonts w:ascii="Calibri" w:eastAsia="Calibri" w:hAnsi="Calibri" w:cs="Calibri"/>
        <w:position w:val="0"/>
        <w:sz w:val="24"/>
        <w:szCs w:val="24"/>
        <w:lang w:val="en-US"/>
      </w:rPr>
    </w:lvl>
    <w:lvl w:ilvl="6">
      <w:start w:val="1"/>
      <w:numFmt w:val="bullet"/>
      <w:lvlText w:val="•"/>
      <w:lvlJc w:val="left"/>
      <w:pPr>
        <w:tabs>
          <w:tab w:val="num" w:pos="116"/>
        </w:tabs>
      </w:pPr>
      <w:rPr>
        <w:rFonts w:ascii="Calibri" w:eastAsia="Calibri" w:hAnsi="Calibri" w:cs="Calibri"/>
        <w:position w:val="0"/>
        <w:sz w:val="24"/>
        <w:szCs w:val="24"/>
        <w:lang w:val="en-US"/>
      </w:rPr>
    </w:lvl>
    <w:lvl w:ilvl="7">
      <w:start w:val="1"/>
      <w:numFmt w:val="bullet"/>
      <w:lvlText w:val="o"/>
      <w:lvlJc w:val="left"/>
      <w:pPr>
        <w:tabs>
          <w:tab w:val="num" w:pos="116"/>
        </w:tabs>
      </w:pPr>
      <w:rPr>
        <w:rFonts w:ascii="Calibri" w:eastAsia="Calibri" w:hAnsi="Calibri" w:cs="Calibri"/>
        <w:position w:val="0"/>
        <w:sz w:val="24"/>
        <w:szCs w:val="24"/>
        <w:lang w:val="en-US"/>
      </w:rPr>
    </w:lvl>
    <w:lvl w:ilvl="8">
      <w:start w:val="1"/>
      <w:numFmt w:val="bullet"/>
      <w:lvlText w:val="▪"/>
      <w:lvlJc w:val="left"/>
      <w:pPr>
        <w:tabs>
          <w:tab w:val="num" w:pos="116"/>
        </w:tabs>
      </w:pPr>
      <w:rPr>
        <w:rFonts w:ascii="Calibri" w:eastAsia="Calibri" w:hAnsi="Calibri" w:cs="Calibri"/>
        <w:position w:val="0"/>
        <w:sz w:val="24"/>
        <w:szCs w:val="24"/>
        <w:lang w:val="en-US"/>
      </w:rPr>
    </w:lvl>
  </w:abstractNum>
  <w:abstractNum w:abstractNumId="20" w15:restartNumberingAfterBreak="0">
    <w:nsid w:val="31B06508"/>
    <w:multiLevelType w:val="multilevel"/>
    <w:tmpl w:val="5ADC1950"/>
    <w:styleLink w:val="List11"/>
    <w:lvl w:ilvl="0">
      <w:numFmt w:val="bullet"/>
      <w:lvlText w:val="•"/>
      <w:lvlJc w:val="left"/>
      <w:pPr>
        <w:tabs>
          <w:tab w:val="num" w:pos="639"/>
        </w:tabs>
        <w:ind w:left="639" w:hanging="432"/>
      </w:pPr>
      <w:rPr>
        <w:rFonts w:ascii="Trebuchet MS" w:eastAsia="Trebuchet MS" w:hAnsi="Trebuchet MS" w:cs="Trebuchet MS"/>
        <w:position w:val="0"/>
        <w:sz w:val="24"/>
        <w:szCs w:val="24"/>
        <w:lang w:val="en-US"/>
      </w:rPr>
    </w:lvl>
    <w:lvl w:ilvl="1">
      <w:start w:val="1"/>
      <w:numFmt w:val="lowerLetter"/>
      <w:lvlText w:val="%2."/>
      <w:lvlJc w:val="left"/>
      <w:pPr>
        <w:tabs>
          <w:tab w:val="num" w:pos="116"/>
        </w:tabs>
      </w:pPr>
      <w:rPr>
        <w:rFonts w:ascii="Calibri" w:eastAsia="Calibri" w:hAnsi="Calibri" w:cs="Calibri"/>
        <w:position w:val="0"/>
        <w:sz w:val="24"/>
        <w:szCs w:val="24"/>
        <w:lang w:val="en-US"/>
      </w:rPr>
    </w:lvl>
    <w:lvl w:ilvl="2">
      <w:start w:val="1"/>
      <w:numFmt w:val="lowerRoman"/>
      <w:lvlText w:val="%3."/>
      <w:lvlJc w:val="left"/>
      <w:pPr>
        <w:tabs>
          <w:tab w:val="num" w:pos="116"/>
        </w:tabs>
      </w:pPr>
      <w:rPr>
        <w:rFonts w:ascii="Calibri" w:eastAsia="Calibri" w:hAnsi="Calibri" w:cs="Calibri"/>
        <w:position w:val="0"/>
        <w:sz w:val="24"/>
        <w:szCs w:val="24"/>
        <w:lang w:val="en-US"/>
      </w:rPr>
    </w:lvl>
    <w:lvl w:ilvl="3">
      <w:start w:val="1"/>
      <w:numFmt w:val="decimal"/>
      <w:lvlText w:val="%4."/>
      <w:lvlJc w:val="left"/>
      <w:pPr>
        <w:tabs>
          <w:tab w:val="num" w:pos="116"/>
        </w:tabs>
      </w:pPr>
      <w:rPr>
        <w:rFonts w:ascii="Calibri" w:eastAsia="Calibri" w:hAnsi="Calibri" w:cs="Calibri"/>
        <w:position w:val="0"/>
        <w:sz w:val="24"/>
        <w:szCs w:val="24"/>
        <w:lang w:val="en-US"/>
      </w:rPr>
    </w:lvl>
    <w:lvl w:ilvl="4">
      <w:start w:val="1"/>
      <w:numFmt w:val="lowerLetter"/>
      <w:lvlText w:val="%5."/>
      <w:lvlJc w:val="left"/>
      <w:pPr>
        <w:tabs>
          <w:tab w:val="num" w:pos="116"/>
        </w:tabs>
      </w:pPr>
      <w:rPr>
        <w:rFonts w:ascii="Calibri" w:eastAsia="Calibri" w:hAnsi="Calibri" w:cs="Calibri"/>
        <w:position w:val="0"/>
        <w:sz w:val="24"/>
        <w:szCs w:val="24"/>
        <w:lang w:val="en-US"/>
      </w:rPr>
    </w:lvl>
    <w:lvl w:ilvl="5">
      <w:start w:val="1"/>
      <w:numFmt w:val="lowerRoman"/>
      <w:lvlText w:val="%6."/>
      <w:lvlJc w:val="left"/>
      <w:pPr>
        <w:tabs>
          <w:tab w:val="num" w:pos="116"/>
        </w:tabs>
      </w:pPr>
      <w:rPr>
        <w:rFonts w:ascii="Calibri" w:eastAsia="Calibri" w:hAnsi="Calibri" w:cs="Calibri"/>
        <w:position w:val="0"/>
        <w:sz w:val="24"/>
        <w:szCs w:val="24"/>
        <w:lang w:val="en-US"/>
      </w:rPr>
    </w:lvl>
    <w:lvl w:ilvl="6">
      <w:start w:val="1"/>
      <w:numFmt w:val="decimal"/>
      <w:lvlText w:val="%7."/>
      <w:lvlJc w:val="left"/>
      <w:pPr>
        <w:tabs>
          <w:tab w:val="num" w:pos="116"/>
        </w:tabs>
      </w:pPr>
      <w:rPr>
        <w:rFonts w:ascii="Calibri" w:eastAsia="Calibri" w:hAnsi="Calibri" w:cs="Calibri"/>
        <w:position w:val="0"/>
        <w:sz w:val="24"/>
        <w:szCs w:val="24"/>
        <w:lang w:val="en-US"/>
      </w:rPr>
    </w:lvl>
    <w:lvl w:ilvl="7">
      <w:start w:val="1"/>
      <w:numFmt w:val="lowerLetter"/>
      <w:lvlText w:val="%8."/>
      <w:lvlJc w:val="left"/>
      <w:pPr>
        <w:tabs>
          <w:tab w:val="num" w:pos="116"/>
        </w:tabs>
      </w:pPr>
      <w:rPr>
        <w:rFonts w:ascii="Calibri" w:eastAsia="Calibri" w:hAnsi="Calibri" w:cs="Calibri"/>
        <w:position w:val="0"/>
        <w:sz w:val="24"/>
        <w:szCs w:val="24"/>
        <w:lang w:val="en-US"/>
      </w:rPr>
    </w:lvl>
    <w:lvl w:ilvl="8">
      <w:start w:val="1"/>
      <w:numFmt w:val="lowerRoman"/>
      <w:lvlText w:val="%9."/>
      <w:lvlJc w:val="left"/>
      <w:pPr>
        <w:tabs>
          <w:tab w:val="num" w:pos="116"/>
        </w:tabs>
      </w:pPr>
      <w:rPr>
        <w:rFonts w:ascii="Calibri" w:eastAsia="Calibri" w:hAnsi="Calibri" w:cs="Calibri"/>
        <w:position w:val="0"/>
        <w:sz w:val="24"/>
        <w:szCs w:val="24"/>
        <w:lang w:val="en-US"/>
      </w:rPr>
    </w:lvl>
  </w:abstractNum>
  <w:abstractNum w:abstractNumId="21" w15:restartNumberingAfterBreak="0">
    <w:nsid w:val="342E7464"/>
    <w:multiLevelType w:val="hybridMultilevel"/>
    <w:tmpl w:val="D8BAF4FE"/>
    <w:lvl w:ilvl="0" w:tplc="0A4C4172">
      <w:start w:val="1"/>
      <w:numFmt w:val="decimal"/>
      <w:lvlText w:val="%1."/>
      <w:lvlJc w:val="left"/>
      <w:pPr>
        <w:ind w:left="536" w:hanging="480"/>
      </w:pPr>
      <w:rPr>
        <w:rFonts w:hint="eastAsia"/>
      </w:rPr>
    </w:lvl>
    <w:lvl w:ilvl="1" w:tplc="04090019" w:tentative="1">
      <w:start w:val="1"/>
      <w:numFmt w:val="lowerLetter"/>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lowerLetter"/>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lowerLetter"/>
      <w:lvlText w:val="%8)"/>
      <w:lvlJc w:val="left"/>
      <w:pPr>
        <w:ind w:left="4266" w:hanging="480"/>
      </w:pPr>
    </w:lvl>
    <w:lvl w:ilvl="8" w:tplc="0409001B" w:tentative="1">
      <w:start w:val="1"/>
      <w:numFmt w:val="lowerRoman"/>
      <w:lvlText w:val="%9."/>
      <w:lvlJc w:val="right"/>
      <w:pPr>
        <w:ind w:left="4746" w:hanging="480"/>
      </w:pPr>
    </w:lvl>
  </w:abstractNum>
  <w:abstractNum w:abstractNumId="22" w15:restartNumberingAfterBreak="0">
    <w:nsid w:val="351B1A8F"/>
    <w:multiLevelType w:val="multilevel"/>
    <w:tmpl w:val="8362C28A"/>
    <w:styleLink w:val="List26"/>
    <w:lvl w:ilvl="0">
      <w:start w:val="1"/>
      <w:numFmt w:val="decimal"/>
      <w:lvlText w:val="%1."/>
      <w:lvlJc w:val="left"/>
      <w:pPr>
        <w:tabs>
          <w:tab w:val="num" w:pos="877"/>
        </w:tabs>
        <w:ind w:left="877" w:hanging="514"/>
      </w:pPr>
      <w:rPr>
        <w:rFonts w:ascii="Trebuchet MS" w:eastAsia="Trebuchet MS" w:hAnsi="Trebuchet MS" w:cs="Trebuchet MS"/>
        <w:position w:val="0"/>
        <w:sz w:val="24"/>
        <w:szCs w:val="24"/>
        <w:lang w:val="en-US"/>
      </w:rPr>
    </w:lvl>
    <w:lvl w:ilvl="1">
      <w:start w:val="1"/>
      <w:numFmt w:val="lowerLetter"/>
      <w:lvlText w:val="%2."/>
      <w:lvlJc w:val="left"/>
      <w:pPr>
        <w:tabs>
          <w:tab w:val="num" w:pos="116"/>
        </w:tabs>
      </w:pPr>
      <w:rPr>
        <w:rFonts w:ascii="Calibri" w:eastAsia="Calibri" w:hAnsi="Calibri" w:cs="Calibri"/>
        <w:position w:val="0"/>
        <w:sz w:val="24"/>
        <w:szCs w:val="24"/>
        <w:lang w:val="en-US"/>
      </w:rPr>
    </w:lvl>
    <w:lvl w:ilvl="2">
      <w:start w:val="1"/>
      <w:numFmt w:val="lowerRoman"/>
      <w:lvlText w:val="%3."/>
      <w:lvlJc w:val="left"/>
      <w:pPr>
        <w:tabs>
          <w:tab w:val="num" w:pos="116"/>
        </w:tabs>
      </w:pPr>
      <w:rPr>
        <w:rFonts w:ascii="Calibri" w:eastAsia="Calibri" w:hAnsi="Calibri" w:cs="Calibri"/>
        <w:position w:val="0"/>
        <w:sz w:val="24"/>
        <w:szCs w:val="24"/>
        <w:lang w:val="en-US"/>
      </w:rPr>
    </w:lvl>
    <w:lvl w:ilvl="3">
      <w:start w:val="1"/>
      <w:numFmt w:val="decimal"/>
      <w:lvlText w:val="%4."/>
      <w:lvlJc w:val="left"/>
      <w:pPr>
        <w:tabs>
          <w:tab w:val="num" w:pos="116"/>
        </w:tabs>
      </w:pPr>
      <w:rPr>
        <w:rFonts w:ascii="Calibri" w:eastAsia="Calibri" w:hAnsi="Calibri" w:cs="Calibri"/>
        <w:position w:val="0"/>
        <w:sz w:val="24"/>
        <w:szCs w:val="24"/>
        <w:lang w:val="en-US"/>
      </w:rPr>
    </w:lvl>
    <w:lvl w:ilvl="4">
      <w:start w:val="1"/>
      <w:numFmt w:val="lowerLetter"/>
      <w:lvlText w:val="%5."/>
      <w:lvlJc w:val="left"/>
      <w:pPr>
        <w:tabs>
          <w:tab w:val="num" w:pos="116"/>
        </w:tabs>
      </w:pPr>
      <w:rPr>
        <w:rFonts w:ascii="Calibri" w:eastAsia="Calibri" w:hAnsi="Calibri" w:cs="Calibri"/>
        <w:position w:val="0"/>
        <w:sz w:val="24"/>
        <w:szCs w:val="24"/>
        <w:lang w:val="en-US"/>
      </w:rPr>
    </w:lvl>
    <w:lvl w:ilvl="5">
      <w:start w:val="1"/>
      <w:numFmt w:val="lowerRoman"/>
      <w:lvlText w:val="%6."/>
      <w:lvlJc w:val="left"/>
      <w:pPr>
        <w:tabs>
          <w:tab w:val="num" w:pos="116"/>
        </w:tabs>
      </w:pPr>
      <w:rPr>
        <w:rFonts w:ascii="Calibri" w:eastAsia="Calibri" w:hAnsi="Calibri" w:cs="Calibri"/>
        <w:position w:val="0"/>
        <w:sz w:val="24"/>
        <w:szCs w:val="24"/>
        <w:lang w:val="en-US"/>
      </w:rPr>
    </w:lvl>
    <w:lvl w:ilvl="6">
      <w:start w:val="1"/>
      <w:numFmt w:val="decimal"/>
      <w:lvlText w:val="%7."/>
      <w:lvlJc w:val="left"/>
      <w:pPr>
        <w:tabs>
          <w:tab w:val="num" w:pos="116"/>
        </w:tabs>
      </w:pPr>
      <w:rPr>
        <w:rFonts w:ascii="Calibri" w:eastAsia="Calibri" w:hAnsi="Calibri" w:cs="Calibri"/>
        <w:position w:val="0"/>
        <w:sz w:val="24"/>
        <w:szCs w:val="24"/>
        <w:lang w:val="en-US"/>
      </w:rPr>
    </w:lvl>
    <w:lvl w:ilvl="7">
      <w:start w:val="1"/>
      <w:numFmt w:val="lowerLetter"/>
      <w:lvlText w:val="%8."/>
      <w:lvlJc w:val="left"/>
      <w:pPr>
        <w:tabs>
          <w:tab w:val="num" w:pos="116"/>
        </w:tabs>
      </w:pPr>
      <w:rPr>
        <w:rFonts w:ascii="Calibri" w:eastAsia="Calibri" w:hAnsi="Calibri" w:cs="Calibri"/>
        <w:position w:val="0"/>
        <w:sz w:val="24"/>
        <w:szCs w:val="24"/>
        <w:lang w:val="en-US"/>
      </w:rPr>
    </w:lvl>
    <w:lvl w:ilvl="8">
      <w:start w:val="1"/>
      <w:numFmt w:val="lowerRoman"/>
      <w:lvlText w:val="%9."/>
      <w:lvlJc w:val="left"/>
      <w:pPr>
        <w:tabs>
          <w:tab w:val="num" w:pos="116"/>
        </w:tabs>
      </w:pPr>
      <w:rPr>
        <w:rFonts w:ascii="Calibri" w:eastAsia="Calibri" w:hAnsi="Calibri" w:cs="Calibri"/>
        <w:position w:val="0"/>
        <w:sz w:val="24"/>
        <w:szCs w:val="24"/>
        <w:lang w:val="en-US"/>
      </w:rPr>
    </w:lvl>
  </w:abstractNum>
  <w:abstractNum w:abstractNumId="23" w15:restartNumberingAfterBreak="0">
    <w:nsid w:val="36621216"/>
    <w:multiLevelType w:val="hybridMultilevel"/>
    <w:tmpl w:val="21A66400"/>
    <w:lvl w:ilvl="0" w:tplc="0409000F">
      <w:start w:val="1"/>
      <w:numFmt w:val="decimal"/>
      <w:lvlText w:val="%1."/>
      <w:lvlJc w:val="left"/>
      <w:pPr>
        <w:ind w:left="522" w:hanging="480"/>
      </w:pPr>
    </w:lvl>
    <w:lvl w:ilvl="1" w:tplc="04090019" w:tentative="1">
      <w:start w:val="1"/>
      <w:numFmt w:val="lowerLetter"/>
      <w:lvlText w:val="%2)"/>
      <w:lvlJc w:val="left"/>
      <w:pPr>
        <w:ind w:left="1002" w:hanging="480"/>
      </w:pPr>
    </w:lvl>
    <w:lvl w:ilvl="2" w:tplc="0409001B" w:tentative="1">
      <w:start w:val="1"/>
      <w:numFmt w:val="lowerRoman"/>
      <w:lvlText w:val="%3."/>
      <w:lvlJc w:val="right"/>
      <w:pPr>
        <w:ind w:left="1482" w:hanging="480"/>
      </w:pPr>
    </w:lvl>
    <w:lvl w:ilvl="3" w:tplc="0409000F" w:tentative="1">
      <w:start w:val="1"/>
      <w:numFmt w:val="decimal"/>
      <w:lvlText w:val="%4."/>
      <w:lvlJc w:val="left"/>
      <w:pPr>
        <w:ind w:left="1962" w:hanging="480"/>
      </w:pPr>
    </w:lvl>
    <w:lvl w:ilvl="4" w:tplc="04090019" w:tentative="1">
      <w:start w:val="1"/>
      <w:numFmt w:val="lowerLetter"/>
      <w:lvlText w:val="%5)"/>
      <w:lvlJc w:val="left"/>
      <w:pPr>
        <w:ind w:left="2442" w:hanging="480"/>
      </w:pPr>
    </w:lvl>
    <w:lvl w:ilvl="5" w:tplc="0409001B" w:tentative="1">
      <w:start w:val="1"/>
      <w:numFmt w:val="lowerRoman"/>
      <w:lvlText w:val="%6."/>
      <w:lvlJc w:val="right"/>
      <w:pPr>
        <w:ind w:left="2922" w:hanging="480"/>
      </w:pPr>
    </w:lvl>
    <w:lvl w:ilvl="6" w:tplc="0409000F" w:tentative="1">
      <w:start w:val="1"/>
      <w:numFmt w:val="decimal"/>
      <w:lvlText w:val="%7."/>
      <w:lvlJc w:val="left"/>
      <w:pPr>
        <w:ind w:left="3402" w:hanging="480"/>
      </w:pPr>
    </w:lvl>
    <w:lvl w:ilvl="7" w:tplc="04090019" w:tentative="1">
      <w:start w:val="1"/>
      <w:numFmt w:val="lowerLetter"/>
      <w:lvlText w:val="%8)"/>
      <w:lvlJc w:val="left"/>
      <w:pPr>
        <w:ind w:left="3882" w:hanging="480"/>
      </w:pPr>
    </w:lvl>
    <w:lvl w:ilvl="8" w:tplc="0409001B" w:tentative="1">
      <w:start w:val="1"/>
      <w:numFmt w:val="lowerRoman"/>
      <w:lvlText w:val="%9."/>
      <w:lvlJc w:val="right"/>
      <w:pPr>
        <w:ind w:left="4362" w:hanging="480"/>
      </w:pPr>
    </w:lvl>
  </w:abstractNum>
  <w:abstractNum w:abstractNumId="24" w15:restartNumberingAfterBreak="0">
    <w:nsid w:val="3DD54EF1"/>
    <w:multiLevelType w:val="hybridMultilevel"/>
    <w:tmpl w:val="950A31DC"/>
    <w:lvl w:ilvl="0" w:tplc="0409000F">
      <w:start w:val="1"/>
      <w:numFmt w:val="decimal"/>
      <w:lvlText w:val="%1."/>
      <w:lvlJc w:val="left"/>
      <w:pPr>
        <w:ind w:left="1364"/>
      </w:pPr>
      <w:rPr>
        <w:b w:val="0"/>
        <w:i w:val="0"/>
        <w:strike w:val="0"/>
        <w:dstrike w:val="0"/>
        <w:color w:val="000000"/>
        <w:sz w:val="20"/>
        <w:szCs w:val="20"/>
        <w:u w:val="none" w:color="000000"/>
        <w:bdr w:val="none" w:sz="0" w:space="0" w:color="auto"/>
        <w:shd w:val="clear" w:color="auto" w:fill="auto"/>
        <w:vertAlign w:val="baseline"/>
      </w:rPr>
    </w:lvl>
    <w:lvl w:ilvl="1" w:tplc="0FE8756C">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E881E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50E05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F0535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9CC1E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FE0CD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6062D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529F4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E241E4C"/>
    <w:multiLevelType w:val="multilevel"/>
    <w:tmpl w:val="E1C01EE6"/>
    <w:styleLink w:val="List30"/>
    <w:lvl w:ilvl="0">
      <w:numFmt w:val="bullet"/>
      <w:lvlText w:val="•"/>
      <w:lvlJc w:val="left"/>
      <w:pPr>
        <w:tabs>
          <w:tab w:val="num" w:pos="1237"/>
        </w:tabs>
        <w:ind w:left="1237" w:hanging="360"/>
      </w:pPr>
      <w:rPr>
        <w:rFonts w:ascii="Trebuchet MS" w:eastAsia="Trebuchet MS" w:hAnsi="Trebuchet MS" w:cs="Trebuchet MS"/>
        <w:position w:val="0"/>
        <w:sz w:val="24"/>
        <w:szCs w:val="24"/>
        <w:lang w:val="en-US"/>
      </w:rPr>
    </w:lvl>
    <w:lvl w:ilvl="1">
      <w:start w:val="1"/>
      <w:numFmt w:val="bullet"/>
      <w:lvlText w:val="o"/>
      <w:lvlJc w:val="left"/>
      <w:pPr>
        <w:tabs>
          <w:tab w:val="num" w:pos="116"/>
        </w:tabs>
      </w:pPr>
      <w:rPr>
        <w:rFonts w:ascii="Calibri" w:eastAsia="Calibri" w:hAnsi="Calibri" w:cs="Calibri"/>
        <w:position w:val="0"/>
        <w:sz w:val="24"/>
        <w:szCs w:val="24"/>
        <w:lang w:val="en-US"/>
      </w:rPr>
    </w:lvl>
    <w:lvl w:ilvl="2">
      <w:start w:val="1"/>
      <w:numFmt w:val="bullet"/>
      <w:lvlText w:val="▪"/>
      <w:lvlJc w:val="left"/>
      <w:pPr>
        <w:tabs>
          <w:tab w:val="num" w:pos="116"/>
        </w:tabs>
      </w:pPr>
      <w:rPr>
        <w:rFonts w:ascii="Calibri" w:eastAsia="Calibri" w:hAnsi="Calibri" w:cs="Calibri"/>
        <w:position w:val="0"/>
        <w:sz w:val="24"/>
        <w:szCs w:val="24"/>
        <w:lang w:val="en-US"/>
      </w:rPr>
    </w:lvl>
    <w:lvl w:ilvl="3">
      <w:start w:val="1"/>
      <w:numFmt w:val="bullet"/>
      <w:lvlText w:val="•"/>
      <w:lvlJc w:val="left"/>
      <w:pPr>
        <w:tabs>
          <w:tab w:val="num" w:pos="116"/>
        </w:tabs>
      </w:pPr>
      <w:rPr>
        <w:rFonts w:ascii="Calibri" w:eastAsia="Calibri" w:hAnsi="Calibri" w:cs="Calibri"/>
        <w:position w:val="0"/>
        <w:sz w:val="24"/>
        <w:szCs w:val="24"/>
        <w:lang w:val="en-US"/>
      </w:rPr>
    </w:lvl>
    <w:lvl w:ilvl="4">
      <w:start w:val="1"/>
      <w:numFmt w:val="bullet"/>
      <w:lvlText w:val="o"/>
      <w:lvlJc w:val="left"/>
      <w:pPr>
        <w:tabs>
          <w:tab w:val="num" w:pos="116"/>
        </w:tabs>
      </w:pPr>
      <w:rPr>
        <w:rFonts w:ascii="Calibri" w:eastAsia="Calibri" w:hAnsi="Calibri" w:cs="Calibri"/>
        <w:position w:val="0"/>
        <w:sz w:val="24"/>
        <w:szCs w:val="24"/>
        <w:lang w:val="en-US"/>
      </w:rPr>
    </w:lvl>
    <w:lvl w:ilvl="5">
      <w:start w:val="1"/>
      <w:numFmt w:val="bullet"/>
      <w:lvlText w:val="▪"/>
      <w:lvlJc w:val="left"/>
      <w:pPr>
        <w:tabs>
          <w:tab w:val="num" w:pos="116"/>
        </w:tabs>
      </w:pPr>
      <w:rPr>
        <w:rFonts w:ascii="Calibri" w:eastAsia="Calibri" w:hAnsi="Calibri" w:cs="Calibri"/>
        <w:position w:val="0"/>
        <w:sz w:val="24"/>
        <w:szCs w:val="24"/>
        <w:lang w:val="en-US"/>
      </w:rPr>
    </w:lvl>
    <w:lvl w:ilvl="6">
      <w:start w:val="1"/>
      <w:numFmt w:val="bullet"/>
      <w:lvlText w:val="•"/>
      <w:lvlJc w:val="left"/>
      <w:pPr>
        <w:tabs>
          <w:tab w:val="num" w:pos="116"/>
        </w:tabs>
      </w:pPr>
      <w:rPr>
        <w:rFonts w:ascii="Calibri" w:eastAsia="Calibri" w:hAnsi="Calibri" w:cs="Calibri"/>
        <w:position w:val="0"/>
        <w:sz w:val="24"/>
        <w:szCs w:val="24"/>
        <w:lang w:val="en-US"/>
      </w:rPr>
    </w:lvl>
    <w:lvl w:ilvl="7">
      <w:start w:val="1"/>
      <w:numFmt w:val="bullet"/>
      <w:lvlText w:val="o"/>
      <w:lvlJc w:val="left"/>
      <w:pPr>
        <w:tabs>
          <w:tab w:val="num" w:pos="116"/>
        </w:tabs>
      </w:pPr>
      <w:rPr>
        <w:rFonts w:ascii="Calibri" w:eastAsia="Calibri" w:hAnsi="Calibri" w:cs="Calibri"/>
        <w:position w:val="0"/>
        <w:sz w:val="24"/>
        <w:szCs w:val="24"/>
        <w:lang w:val="en-US"/>
      </w:rPr>
    </w:lvl>
    <w:lvl w:ilvl="8">
      <w:start w:val="1"/>
      <w:numFmt w:val="bullet"/>
      <w:lvlText w:val="▪"/>
      <w:lvlJc w:val="left"/>
      <w:pPr>
        <w:tabs>
          <w:tab w:val="num" w:pos="116"/>
        </w:tabs>
      </w:pPr>
      <w:rPr>
        <w:rFonts w:ascii="Calibri" w:eastAsia="Calibri" w:hAnsi="Calibri" w:cs="Calibri"/>
        <w:position w:val="0"/>
        <w:sz w:val="24"/>
        <w:szCs w:val="24"/>
        <w:lang w:val="en-US"/>
      </w:rPr>
    </w:lvl>
  </w:abstractNum>
  <w:abstractNum w:abstractNumId="26" w15:restartNumberingAfterBreak="0">
    <w:nsid w:val="3F6B25E9"/>
    <w:multiLevelType w:val="multilevel"/>
    <w:tmpl w:val="4DC883F4"/>
    <w:styleLink w:val="List24"/>
    <w:lvl w:ilvl="0">
      <w:start w:val="2"/>
      <w:numFmt w:val="decimal"/>
      <w:lvlText w:val="%1."/>
      <w:lvlJc w:val="left"/>
      <w:pPr>
        <w:tabs>
          <w:tab w:val="num" w:pos="851"/>
        </w:tabs>
        <w:ind w:left="851" w:hanging="491"/>
      </w:pPr>
      <w:rPr>
        <w:rFonts w:ascii="Trebuchet MS" w:eastAsia="Trebuchet MS" w:hAnsi="Trebuchet MS" w:cs="Trebuchet MS"/>
        <w:position w:val="0"/>
        <w:sz w:val="24"/>
        <w:szCs w:val="24"/>
        <w:lang w:val="en-US"/>
      </w:rPr>
    </w:lvl>
    <w:lvl w:ilvl="1">
      <w:start w:val="1"/>
      <w:numFmt w:val="lowerLetter"/>
      <w:lvlText w:val="%2."/>
      <w:lvlJc w:val="left"/>
      <w:pPr>
        <w:tabs>
          <w:tab w:val="num" w:pos="116"/>
        </w:tabs>
      </w:pPr>
      <w:rPr>
        <w:rFonts w:ascii="Calibri" w:eastAsia="Calibri" w:hAnsi="Calibri" w:cs="Calibri"/>
        <w:position w:val="0"/>
        <w:sz w:val="24"/>
        <w:szCs w:val="24"/>
        <w:lang w:val="en-US"/>
      </w:rPr>
    </w:lvl>
    <w:lvl w:ilvl="2">
      <w:start w:val="1"/>
      <w:numFmt w:val="lowerRoman"/>
      <w:lvlText w:val="%3."/>
      <w:lvlJc w:val="left"/>
      <w:pPr>
        <w:tabs>
          <w:tab w:val="num" w:pos="116"/>
        </w:tabs>
      </w:pPr>
      <w:rPr>
        <w:rFonts w:ascii="Calibri" w:eastAsia="Calibri" w:hAnsi="Calibri" w:cs="Calibri"/>
        <w:position w:val="0"/>
        <w:sz w:val="24"/>
        <w:szCs w:val="24"/>
        <w:lang w:val="en-US"/>
      </w:rPr>
    </w:lvl>
    <w:lvl w:ilvl="3">
      <w:start w:val="1"/>
      <w:numFmt w:val="decimal"/>
      <w:lvlText w:val="%4."/>
      <w:lvlJc w:val="left"/>
      <w:pPr>
        <w:tabs>
          <w:tab w:val="num" w:pos="116"/>
        </w:tabs>
      </w:pPr>
      <w:rPr>
        <w:rFonts w:ascii="Calibri" w:eastAsia="Calibri" w:hAnsi="Calibri" w:cs="Calibri"/>
        <w:position w:val="0"/>
        <w:sz w:val="24"/>
        <w:szCs w:val="24"/>
        <w:lang w:val="en-US"/>
      </w:rPr>
    </w:lvl>
    <w:lvl w:ilvl="4">
      <w:start w:val="1"/>
      <w:numFmt w:val="lowerLetter"/>
      <w:lvlText w:val="%5."/>
      <w:lvlJc w:val="left"/>
      <w:pPr>
        <w:tabs>
          <w:tab w:val="num" w:pos="116"/>
        </w:tabs>
      </w:pPr>
      <w:rPr>
        <w:rFonts w:ascii="Calibri" w:eastAsia="Calibri" w:hAnsi="Calibri" w:cs="Calibri"/>
        <w:position w:val="0"/>
        <w:sz w:val="24"/>
        <w:szCs w:val="24"/>
        <w:lang w:val="en-US"/>
      </w:rPr>
    </w:lvl>
    <w:lvl w:ilvl="5">
      <w:start w:val="1"/>
      <w:numFmt w:val="lowerRoman"/>
      <w:lvlText w:val="%6."/>
      <w:lvlJc w:val="left"/>
      <w:pPr>
        <w:tabs>
          <w:tab w:val="num" w:pos="116"/>
        </w:tabs>
      </w:pPr>
      <w:rPr>
        <w:rFonts w:ascii="Calibri" w:eastAsia="Calibri" w:hAnsi="Calibri" w:cs="Calibri"/>
        <w:position w:val="0"/>
        <w:sz w:val="24"/>
        <w:szCs w:val="24"/>
        <w:lang w:val="en-US"/>
      </w:rPr>
    </w:lvl>
    <w:lvl w:ilvl="6">
      <w:start w:val="1"/>
      <w:numFmt w:val="decimal"/>
      <w:lvlText w:val="%7."/>
      <w:lvlJc w:val="left"/>
      <w:pPr>
        <w:tabs>
          <w:tab w:val="num" w:pos="116"/>
        </w:tabs>
      </w:pPr>
      <w:rPr>
        <w:rFonts w:ascii="Calibri" w:eastAsia="Calibri" w:hAnsi="Calibri" w:cs="Calibri"/>
        <w:position w:val="0"/>
        <w:sz w:val="24"/>
        <w:szCs w:val="24"/>
        <w:lang w:val="en-US"/>
      </w:rPr>
    </w:lvl>
    <w:lvl w:ilvl="7">
      <w:start w:val="1"/>
      <w:numFmt w:val="lowerLetter"/>
      <w:lvlText w:val="%8."/>
      <w:lvlJc w:val="left"/>
      <w:pPr>
        <w:tabs>
          <w:tab w:val="num" w:pos="116"/>
        </w:tabs>
      </w:pPr>
      <w:rPr>
        <w:rFonts w:ascii="Calibri" w:eastAsia="Calibri" w:hAnsi="Calibri" w:cs="Calibri"/>
        <w:position w:val="0"/>
        <w:sz w:val="24"/>
        <w:szCs w:val="24"/>
        <w:lang w:val="en-US"/>
      </w:rPr>
    </w:lvl>
    <w:lvl w:ilvl="8">
      <w:start w:val="1"/>
      <w:numFmt w:val="lowerRoman"/>
      <w:lvlText w:val="%9."/>
      <w:lvlJc w:val="left"/>
      <w:pPr>
        <w:tabs>
          <w:tab w:val="num" w:pos="116"/>
        </w:tabs>
      </w:pPr>
      <w:rPr>
        <w:rFonts w:ascii="Calibri" w:eastAsia="Calibri" w:hAnsi="Calibri" w:cs="Calibri"/>
        <w:position w:val="0"/>
        <w:sz w:val="24"/>
        <w:szCs w:val="24"/>
        <w:lang w:val="en-US"/>
      </w:rPr>
    </w:lvl>
  </w:abstractNum>
  <w:abstractNum w:abstractNumId="27" w15:restartNumberingAfterBreak="0">
    <w:nsid w:val="422123CF"/>
    <w:multiLevelType w:val="hybridMultilevel"/>
    <w:tmpl w:val="C818D360"/>
    <w:lvl w:ilvl="0" w:tplc="ACEA1CEC">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E64792">
      <w:start w:val="1"/>
      <w:numFmt w:val="bullet"/>
      <w:lvlText w:val="o"/>
      <w:lvlJc w:val="left"/>
      <w:pPr>
        <w:ind w:left="14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127DAC">
      <w:start w:val="1"/>
      <w:numFmt w:val="bullet"/>
      <w:lvlText w:val="▪"/>
      <w:lvlJc w:val="left"/>
      <w:pPr>
        <w:ind w:left="21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D8ACAE">
      <w:start w:val="1"/>
      <w:numFmt w:val="bullet"/>
      <w:lvlText w:val="•"/>
      <w:lvlJc w:val="left"/>
      <w:pPr>
        <w:ind w:left="28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0C6B02">
      <w:start w:val="1"/>
      <w:numFmt w:val="bullet"/>
      <w:lvlText w:val="o"/>
      <w:lvlJc w:val="left"/>
      <w:pPr>
        <w:ind w:left="36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5E59E0">
      <w:start w:val="1"/>
      <w:numFmt w:val="bullet"/>
      <w:lvlText w:val="▪"/>
      <w:lvlJc w:val="left"/>
      <w:pPr>
        <w:ind w:left="43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3EDC88">
      <w:start w:val="1"/>
      <w:numFmt w:val="bullet"/>
      <w:lvlText w:val="•"/>
      <w:lvlJc w:val="left"/>
      <w:pPr>
        <w:ind w:left="50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C4C7AC">
      <w:start w:val="1"/>
      <w:numFmt w:val="bullet"/>
      <w:lvlText w:val="o"/>
      <w:lvlJc w:val="left"/>
      <w:pPr>
        <w:ind w:left="57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081900">
      <w:start w:val="1"/>
      <w:numFmt w:val="bullet"/>
      <w:lvlText w:val="▪"/>
      <w:lvlJc w:val="left"/>
      <w:pPr>
        <w:ind w:left="64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2783558"/>
    <w:multiLevelType w:val="hybridMultilevel"/>
    <w:tmpl w:val="5A468638"/>
    <w:lvl w:ilvl="0" w:tplc="B5FAD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2A27F3"/>
    <w:multiLevelType w:val="multilevel"/>
    <w:tmpl w:val="93444150"/>
    <w:styleLink w:val="List22"/>
    <w:lvl w:ilvl="0">
      <w:numFmt w:val="bullet"/>
      <w:lvlText w:val="-"/>
      <w:lvlJc w:val="left"/>
      <w:pPr>
        <w:tabs>
          <w:tab w:val="num" w:pos="1080"/>
        </w:tabs>
        <w:ind w:left="1080" w:hanging="360"/>
      </w:pPr>
      <w:rPr>
        <w:rFonts w:ascii="Trebuchet MS" w:eastAsia="Trebuchet MS" w:hAnsi="Trebuchet MS" w:cs="Trebuchet MS"/>
        <w:position w:val="0"/>
        <w:sz w:val="24"/>
        <w:szCs w:val="24"/>
        <w:lang w:val="en-US"/>
      </w:rPr>
    </w:lvl>
    <w:lvl w:ilvl="1">
      <w:start w:val="1"/>
      <w:numFmt w:val="bullet"/>
      <w:lvlText w:val="o"/>
      <w:lvlJc w:val="left"/>
      <w:pPr>
        <w:tabs>
          <w:tab w:val="num" w:pos="116"/>
        </w:tabs>
      </w:pPr>
      <w:rPr>
        <w:rFonts w:ascii="Calibri" w:eastAsia="Calibri" w:hAnsi="Calibri" w:cs="Calibri"/>
        <w:position w:val="0"/>
        <w:sz w:val="24"/>
        <w:szCs w:val="24"/>
        <w:lang w:val="en-US"/>
      </w:rPr>
    </w:lvl>
    <w:lvl w:ilvl="2">
      <w:start w:val="1"/>
      <w:numFmt w:val="bullet"/>
      <w:lvlText w:val="▪"/>
      <w:lvlJc w:val="left"/>
      <w:pPr>
        <w:tabs>
          <w:tab w:val="num" w:pos="116"/>
        </w:tabs>
      </w:pPr>
      <w:rPr>
        <w:rFonts w:ascii="Calibri" w:eastAsia="Calibri" w:hAnsi="Calibri" w:cs="Calibri"/>
        <w:position w:val="0"/>
        <w:sz w:val="24"/>
        <w:szCs w:val="24"/>
        <w:lang w:val="en-US"/>
      </w:rPr>
    </w:lvl>
    <w:lvl w:ilvl="3">
      <w:start w:val="1"/>
      <w:numFmt w:val="bullet"/>
      <w:lvlText w:val="•"/>
      <w:lvlJc w:val="left"/>
      <w:pPr>
        <w:tabs>
          <w:tab w:val="num" w:pos="116"/>
        </w:tabs>
      </w:pPr>
      <w:rPr>
        <w:rFonts w:ascii="Calibri" w:eastAsia="Calibri" w:hAnsi="Calibri" w:cs="Calibri"/>
        <w:position w:val="0"/>
        <w:sz w:val="24"/>
        <w:szCs w:val="24"/>
        <w:lang w:val="en-US"/>
      </w:rPr>
    </w:lvl>
    <w:lvl w:ilvl="4">
      <w:start w:val="1"/>
      <w:numFmt w:val="bullet"/>
      <w:lvlText w:val="o"/>
      <w:lvlJc w:val="left"/>
      <w:pPr>
        <w:tabs>
          <w:tab w:val="num" w:pos="116"/>
        </w:tabs>
      </w:pPr>
      <w:rPr>
        <w:rFonts w:ascii="Calibri" w:eastAsia="Calibri" w:hAnsi="Calibri" w:cs="Calibri"/>
        <w:position w:val="0"/>
        <w:sz w:val="24"/>
        <w:szCs w:val="24"/>
        <w:lang w:val="en-US"/>
      </w:rPr>
    </w:lvl>
    <w:lvl w:ilvl="5">
      <w:start w:val="1"/>
      <w:numFmt w:val="bullet"/>
      <w:lvlText w:val="▪"/>
      <w:lvlJc w:val="left"/>
      <w:pPr>
        <w:tabs>
          <w:tab w:val="num" w:pos="116"/>
        </w:tabs>
      </w:pPr>
      <w:rPr>
        <w:rFonts w:ascii="Calibri" w:eastAsia="Calibri" w:hAnsi="Calibri" w:cs="Calibri"/>
        <w:position w:val="0"/>
        <w:sz w:val="24"/>
        <w:szCs w:val="24"/>
        <w:lang w:val="en-US"/>
      </w:rPr>
    </w:lvl>
    <w:lvl w:ilvl="6">
      <w:start w:val="1"/>
      <w:numFmt w:val="bullet"/>
      <w:lvlText w:val="•"/>
      <w:lvlJc w:val="left"/>
      <w:pPr>
        <w:tabs>
          <w:tab w:val="num" w:pos="116"/>
        </w:tabs>
      </w:pPr>
      <w:rPr>
        <w:rFonts w:ascii="Calibri" w:eastAsia="Calibri" w:hAnsi="Calibri" w:cs="Calibri"/>
        <w:position w:val="0"/>
        <w:sz w:val="24"/>
        <w:szCs w:val="24"/>
        <w:lang w:val="en-US"/>
      </w:rPr>
    </w:lvl>
    <w:lvl w:ilvl="7">
      <w:start w:val="1"/>
      <w:numFmt w:val="bullet"/>
      <w:lvlText w:val="o"/>
      <w:lvlJc w:val="left"/>
      <w:pPr>
        <w:tabs>
          <w:tab w:val="num" w:pos="116"/>
        </w:tabs>
      </w:pPr>
      <w:rPr>
        <w:rFonts w:ascii="Calibri" w:eastAsia="Calibri" w:hAnsi="Calibri" w:cs="Calibri"/>
        <w:position w:val="0"/>
        <w:sz w:val="24"/>
        <w:szCs w:val="24"/>
        <w:lang w:val="en-US"/>
      </w:rPr>
    </w:lvl>
    <w:lvl w:ilvl="8">
      <w:start w:val="1"/>
      <w:numFmt w:val="bullet"/>
      <w:lvlText w:val="▪"/>
      <w:lvlJc w:val="left"/>
      <w:pPr>
        <w:tabs>
          <w:tab w:val="num" w:pos="116"/>
        </w:tabs>
      </w:pPr>
      <w:rPr>
        <w:rFonts w:ascii="Calibri" w:eastAsia="Calibri" w:hAnsi="Calibri" w:cs="Calibri"/>
        <w:position w:val="0"/>
        <w:sz w:val="24"/>
        <w:szCs w:val="24"/>
        <w:lang w:val="en-US"/>
      </w:rPr>
    </w:lvl>
  </w:abstractNum>
  <w:abstractNum w:abstractNumId="30" w15:restartNumberingAfterBreak="0">
    <w:nsid w:val="470A7E06"/>
    <w:multiLevelType w:val="multilevel"/>
    <w:tmpl w:val="A80E9BCA"/>
    <w:styleLink w:val="List511"/>
    <w:lvl w:ilvl="0">
      <w:start w:val="1"/>
      <w:numFmt w:val="decimal"/>
      <w:lvlText w:val="%1."/>
      <w:lvlJc w:val="left"/>
      <w:rPr>
        <w:rFonts w:ascii="Trebuchet MS" w:eastAsia="Trebuchet MS" w:hAnsi="Trebuchet MS" w:cs="Trebuchet MS"/>
        <w:position w:val="0"/>
      </w:rPr>
    </w:lvl>
    <w:lvl w:ilvl="1">
      <w:start w:val="1"/>
      <w:numFmt w:val="lowerLetter"/>
      <w:lvlText w:val="%2."/>
      <w:lvlJc w:val="left"/>
      <w:rPr>
        <w:rFonts w:ascii="Calibri" w:eastAsia="Calibri" w:hAnsi="Calibri" w:cs="Calibri"/>
        <w:position w:val="0"/>
      </w:rPr>
    </w:lvl>
    <w:lvl w:ilvl="2">
      <w:start w:val="1"/>
      <w:numFmt w:val="lowerRoman"/>
      <w:lvlText w:val="%3."/>
      <w:lvlJc w:val="left"/>
      <w:rPr>
        <w:rFonts w:ascii="Calibri" w:eastAsia="Calibri" w:hAnsi="Calibri" w:cs="Calibri"/>
        <w:position w:val="0"/>
      </w:rPr>
    </w:lvl>
    <w:lvl w:ilvl="3">
      <w:start w:val="1"/>
      <w:numFmt w:val="decimal"/>
      <w:lvlText w:val="%4."/>
      <w:lvlJc w:val="left"/>
      <w:rPr>
        <w:rFonts w:ascii="Calibri" w:eastAsia="Calibri" w:hAnsi="Calibri" w:cs="Calibri"/>
        <w:position w:val="0"/>
      </w:rPr>
    </w:lvl>
    <w:lvl w:ilvl="4">
      <w:start w:val="1"/>
      <w:numFmt w:val="lowerLetter"/>
      <w:lvlText w:val="%5."/>
      <w:lvlJc w:val="left"/>
      <w:rPr>
        <w:rFonts w:ascii="Calibri" w:eastAsia="Calibri" w:hAnsi="Calibri" w:cs="Calibri"/>
        <w:position w:val="0"/>
      </w:rPr>
    </w:lvl>
    <w:lvl w:ilvl="5">
      <w:start w:val="1"/>
      <w:numFmt w:val="lowerRoman"/>
      <w:lvlText w:val="%6."/>
      <w:lvlJc w:val="left"/>
      <w:rPr>
        <w:rFonts w:ascii="Calibri" w:eastAsia="Calibri" w:hAnsi="Calibri" w:cs="Calibri"/>
        <w:position w:val="0"/>
      </w:rPr>
    </w:lvl>
    <w:lvl w:ilvl="6">
      <w:start w:val="1"/>
      <w:numFmt w:val="decimal"/>
      <w:lvlText w:val="%7."/>
      <w:lvlJc w:val="left"/>
      <w:rPr>
        <w:rFonts w:ascii="Calibri" w:eastAsia="Calibri" w:hAnsi="Calibri" w:cs="Calibri"/>
        <w:position w:val="0"/>
      </w:rPr>
    </w:lvl>
    <w:lvl w:ilvl="7">
      <w:start w:val="1"/>
      <w:numFmt w:val="lowerLetter"/>
      <w:lvlText w:val="%8."/>
      <w:lvlJc w:val="left"/>
      <w:rPr>
        <w:rFonts w:ascii="Calibri" w:eastAsia="Calibri" w:hAnsi="Calibri" w:cs="Calibri"/>
        <w:position w:val="0"/>
      </w:rPr>
    </w:lvl>
    <w:lvl w:ilvl="8">
      <w:start w:val="1"/>
      <w:numFmt w:val="lowerRoman"/>
      <w:lvlText w:val="%9."/>
      <w:lvlJc w:val="left"/>
      <w:rPr>
        <w:rFonts w:ascii="Calibri" w:eastAsia="Calibri" w:hAnsi="Calibri" w:cs="Calibri"/>
        <w:position w:val="0"/>
      </w:rPr>
    </w:lvl>
  </w:abstractNum>
  <w:abstractNum w:abstractNumId="31" w15:restartNumberingAfterBreak="0">
    <w:nsid w:val="48AF135F"/>
    <w:multiLevelType w:val="hybridMultilevel"/>
    <w:tmpl w:val="C5222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8C31669"/>
    <w:multiLevelType w:val="hybridMultilevel"/>
    <w:tmpl w:val="FF82E74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49DB2484"/>
    <w:multiLevelType w:val="hybridMultilevel"/>
    <w:tmpl w:val="0EA8B124"/>
    <w:lvl w:ilvl="0" w:tplc="7B32B78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4DFA39F1"/>
    <w:multiLevelType w:val="multilevel"/>
    <w:tmpl w:val="3AF2A622"/>
    <w:styleLink w:val="List13"/>
    <w:lvl w:ilvl="0">
      <w:numFmt w:val="bullet"/>
      <w:lvlText w:val="-"/>
      <w:lvlJc w:val="left"/>
      <w:pPr>
        <w:tabs>
          <w:tab w:val="num" w:pos="1080"/>
        </w:tabs>
        <w:ind w:left="1080" w:hanging="360"/>
      </w:pPr>
      <w:rPr>
        <w:rFonts w:ascii="Trebuchet MS" w:eastAsia="Trebuchet MS" w:hAnsi="Trebuchet MS" w:cs="Trebuchet MS"/>
        <w:position w:val="0"/>
        <w:sz w:val="24"/>
        <w:szCs w:val="24"/>
        <w:lang w:val="en-US"/>
      </w:rPr>
    </w:lvl>
    <w:lvl w:ilvl="1">
      <w:start w:val="1"/>
      <w:numFmt w:val="bullet"/>
      <w:lvlText w:val="o"/>
      <w:lvlJc w:val="left"/>
      <w:pPr>
        <w:tabs>
          <w:tab w:val="num" w:pos="116"/>
        </w:tabs>
      </w:pPr>
      <w:rPr>
        <w:rFonts w:ascii="Calibri" w:eastAsia="Calibri" w:hAnsi="Calibri" w:cs="Calibri"/>
        <w:position w:val="0"/>
        <w:sz w:val="24"/>
        <w:szCs w:val="24"/>
        <w:lang w:val="en-US"/>
      </w:rPr>
    </w:lvl>
    <w:lvl w:ilvl="2">
      <w:start w:val="1"/>
      <w:numFmt w:val="bullet"/>
      <w:lvlText w:val="▪"/>
      <w:lvlJc w:val="left"/>
      <w:pPr>
        <w:tabs>
          <w:tab w:val="num" w:pos="116"/>
        </w:tabs>
      </w:pPr>
      <w:rPr>
        <w:rFonts w:ascii="Calibri" w:eastAsia="Calibri" w:hAnsi="Calibri" w:cs="Calibri"/>
        <w:position w:val="0"/>
        <w:sz w:val="24"/>
        <w:szCs w:val="24"/>
        <w:lang w:val="en-US"/>
      </w:rPr>
    </w:lvl>
    <w:lvl w:ilvl="3">
      <w:start w:val="1"/>
      <w:numFmt w:val="bullet"/>
      <w:lvlText w:val="•"/>
      <w:lvlJc w:val="left"/>
      <w:pPr>
        <w:tabs>
          <w:tab w:val="num" w:pos="116"/>
        </w:tabs>
      </w:pPr>
      <w:rPr>
        <w:rFonts w:ascii="Calibri" w:eastAsia="Calibri" w:hAnsi="Calibri" w:cs="Calibri"/>
        <w:position w:val="0"/>
        <w:sz w:val="24"/>
        <w:szCs w:val="24"/>
        <w:lang w:val="en-US"/>
      </w:rPr>
    </w:lvl>
    <w:lvl w:ilvl="4">
      <w:start w:val="1"/>
      <w:numFmt w:val="bullet"/>
      <w:lvlText w:val="o"/>
      <w:lvlJc w:val="left"/>
      <w:pPr>
        <w:tabs>
          <w:tab w:val="num" w:pos="116"/>
        </w:tabs>
      </w:pPr>
      <w:rPr>
        <w:rFonts w:ascii="Calibri" w:eastAsia="Calibri" w:hAnsi="Calibri" w:cs="Calibri"/>
        <w:position w:val="0"/>
        <w:sz w:val="24"/>
        <w:szCs w:val="24"/>
        <w:lang w:val="en-US"/>
      </w:rPr>
    </w:lvl>
    <w:lvl w:ilvl="5">
      <w:start w:val="1"/>
      <w:numFmt w:val="bullet"/>
      <w:lvlText w:val="▪"/>
      <w:lvlJc w:val="left"/>
      <w:pPr>
        <w:tabs>
          <w:tab w:val="num" w:pos="116"/>
        </w:tabs>
      </w:pPr>
      <w:rPr>
        <w:rFonts w:ascii="Calibri" w:eastAsia="Calibri" w:hAnsi="Calibri" w:cs="Calibri"/>
        <w:position w:val="0"/>
        <w:sz w:val="24"/>
        <w:szCs w:val="24"/>
        <w:lang w:val="en-US"/>
      </w:rPr>
    </w:lvl>
    <w:lvl w:ilvl="6">
      <w:start w:val="1"/>
      <w:numFmt w:val="bullet"/>
      <w:lvlText w:val="•"/>
      <w:lvlJc w:val="left"/>
      <w:pPr>
        <w:tabs>
          <w:tab w:val="num" w:pos="116"/>
        </w:tabs>
      </w:pPr>
      <w:rPr>
        <w:rFonts w:ascii="Calibri" w:eastAsia="Calibri" w:hAnsi="Calibri" w:cs="Calibri"/>
        <w:position w:val="0"/>
        <w:sz w:val="24"/>
        <w:szCs w:val="24"/>
        <w:lang w:val="en-US"/>
      </w:rPr>
    </w:lvl>
    <w:lvl w:ilvl="7">
      <w:start w:val="1"/>
      <w:numFmt w:val="bullet"/>
      <w:lvlText w:val="o"/>
      <w:lvlJc w:val="left"/>
      <w:pPr>
        <w:tabs>
          <w:tab w:val="num" w:pos="116"/>
        </w:tabs>
      </w:pPr>
      <w:rPr>
        <w:rFonts w:ascii="Calibri" w:eastAsia="Calibri" w:hAnsi="Calibri" w:cs="Calibri"/>
        <w:position w:val="0"/>
        <w:sz w:val="24"/>
        <w:szCs w:val="24"/>
        <w:lang w:val="en-US"/>
      </w:rPr>
    </w:lvl>
    <w:lvl w:ilvl="8">
      <w:start w:val="1"/>
      <w:numFmt w:val="bullet"/>
      <w:lvlText w:val="▪"/>
      <w:lvlJc w:val="left"/>
      <w:pPr>
        <w:tabs>
          <w:tab w:val="num" w:pos="116"/>
        </w:tabs>
      </w:pPr>
      <w:rPr>
        <w:rFonts w:ascii="Calibri" w:eastAsia="Calibri" w:hAnsi="Calibri" w:cs="Calibri"/>
        <w:position w:val="0"/>
        <w:sz w:val="24"/>
        <w:szCs w:val="24"/>
        <w:lang w:val="en-US"/>
      </w:rPr>
    </w:lvl>
  </w:abstractNum>
  <w:abstractNum w:abstractNumId="35" w15:restartNumberingAfterBreak="0">
    <w:nsid w:val="4FA70231"/>
    <w:multiLevelType w:val="hybridMultilevel"/>
    <w:tmpl w:val="3402ACA8"/>
    <w:lvl w:ilvl="0" w:tplc="0409000F">
      <w:start w:val="1"/>
      <w:numFmt w:val="decimal"/>
      <w:lvlText w:val="%1."/>
      <w:lvlJc w:val="left"/>
      <w:pPr>
        <w:ind w:left="480" w:hanging="480"/>
      </w:pPr>
      <w:rPr>
        <w:rFonts w:hint="default"/>
      </w:rPr>
    </w:lvl>
    <w:lvl w:ilvl="1" w:tplc="D3B66AEA">
      <w:start w:val="2"/>
      <w:numFmt w:val="bullet"/>
      <w:lvlText w:val="•"/>
      <w:lvlJc w:val="left"/>
      <w:pPr>
        <w:ind w:left="1200" w:hanging="720"/>
      </w:pPr>
      <w:rPr>
        <w:rFonts w:ascii="Calibri" w:eastAsiaTheme="minorEastAsia" w:hAnsi="Calibri" w:cs="Calibr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1F55F50"/>
    <w:multiLevelType w:val="hybridMultilevel"/>
    <w:tmpl w:val="A5C2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831BD0"/>
    <w:multiLevelType w:val="hybridMultilevel"/>
    <w:tmpl w:val="61F6A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284D79"/>
    <w:multiLevelType w:val="hybridMultilevel"/>
    <w:tmpl w:val="A1D29A9C"/>
    <w:lvl w:ilvl="0" w:tplc="82E8647C">
      <w:start w:val="1"/>
      <w:numFmt w:val="decimal"/>
      <w:lvlText w:val="%1."/>
      <w:lvlJc w:val="left"/>
      <w:pPr>
        <w:ind w:left="480" w:hanging="480"/>
      </w:pPr>
      <w:rPr>
        <w:rFonts w:hint="eastAsia"/>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59F0D8B"/>
    <w:multiLevelType w:val="hybridMultilevel"/>
    <w:tmpl w:val="824C28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7E40791"/>
    <w:multiLevelType w:val="multilevel"/>
    <w:tmpl w:val="EE1642FA"/>
    <w:styleLink w:val="List29"/>
    <w:lvl w:ilvl="0">
      <w:numFmt w:val="bullet"/>
      <w:lvlText w:val="•"/>
      <w:lvlJc w:val="left"/>
      <w:pPr>
        <w:tabs>
          <w:tab w:val="num" w:pos="1237"/>
        </w:tabs>
        <w:ind w:left="1237" w:hanging="360"/>
      </w:pPr>
      <w:rPr>
        <w:rFonts w:ascii="Trebuchet MS" w:eastAsia="Trebuchet MS" w:hAnsi="Trebuchet MS" w:cs="Trebuchet MS"/>
        <w:position w:val="0"/>
        <w:sz w:val="24"/>
        <w:szCs w:val="24"/>
        <w:lang w:val="en-US"/>
      </w:rPr>
    </w:lvl>
    <w:lvl w:ilvl="1">
      <w:start w:val="1"/>
      <w:numFmt w:val="bullet"/>
      <w:lvlText w:val="o"/>
      <w:lvlJc w:val="left"/>
      <w:pPr>
        <w:tabs>
          <w:tab w:val="num" w:pos="116"/>
        </w:tabs>
      </w:pPr>
      <w:rPr>
        <w:rFonts w:ascii="Calibri" w:eastAsia="Calibri" w:hAnsi="Calibri" w:cs="Calibri"/>
        <w:position w:val="0"/>
        <w:sz w:val="24"/>
        <w:szCs w:val="24"/>
        <w:lang w:val="en-US"/>
      </w:rPr>
    </w:lvl>
    <w:lvl w:ilvl="2">
      <w:start w:val="1"/>
      <w:numFmt w:val="bullet"/>
      <w:lvlText w:val="▪"/>
      <w:lvlJc w:val="left"/>
      <w:pPr>
        <w:tabs>
          <w:tab w:val="num" w:pos="116"/>
        </w:tabs>
      </w:pPr>
      <w:rPr>
        <w:rFonts w:ascii="Calibri" w:eastAsia="Calibri" w:hAnsi="Calibri" w:cs="Calibri"/>
        <w:position w:val="0"/>
        <w:sz w:val="24"/>
        <w:szCs w:val="24"/>
        <w:lang w:val="en-US"/>
      </w:rPr>
    </w:lvl>
    <w:lvl w:ilvl="3">
      <w:start w:val="1"/>
      <w:numFmt w:val="bullet"/>
      <w:lvlText w:val="•"/>
      <w:lvlJc w:val="left"/>
      <w:pPr>
        <w:tabs>
          <w:tab w:val="num" w:pos="116"/>
        </w:tabs>
      </w:pPr>
      <w:rPr>
        <w:rFonts w:ascii="Calibri" w:eastAsia="Calibri" w:hAnsi="Calibri" w:cs="Calibri"/>
        <w:position w:val="0"/>
        <w:sz w:val="24"/>
        <w:szCs w:val="24"/>
        <w:lang w:val="en-US"/>
      </w:rPr>
    </w:lvl>
    <w:lvl w:ilvl="4">
      <w:start w:val="1"/>
      <w:numFmt w:val="bullet"/>
      <w:lvlText w:val="o"/>
      <w:lvlJc w:val="left"/>
      <w:pPr>
        <w:tabs>
          <w:tab w:val="num" w:pos="116"/>
        </w:tabs>
      </w:pPr>
      <w:rPr>
        <w:rFonts w:ascii="Calibri" w:eastAsia="Calibri" w:hAnsi="Calibri" w:cs="Calibri"/>
        <w:position w:val="0"/>
        <w:sz w:val="24"/>
        <w:szCs w:val="24"/>
        <w:lang w:val="en-US"/>
      </w:rPr>
    </w:lvl>
    <w:lvl w:ilvl="5">
      <w:start w:val="1"/>
      <w:numFmt w:val="bullet"/>
      <w:lvlText w:val="▪"/>
      <w:lvlJc w:val="left"/>
      <w:pPr>
        <w:tabs>
          <w:tab w:val="num" w:pos="116"/>
        </w:tabs>
      </w:pPr>
      <w:rPr>
        <w:rFonts w:ascii="Calibri" w:eastAsia="Calibri" w:hAnsi="Calibri" w:cs="Calibri"/>
        <w:position w:val="0"/>
        <w:sz w:val="24"/>
        <w:szCs w:val="24"/>
        <w:lang w:val="en-US"/>
      </w:rPr>
    </w:lvl>
    <w:lvl w:ilvl="6">
      <w:start w:val="1"/>
      <w:numFmt w:val="bullet"/>
      <w:lvlText w:val="•"/>
      <w:lvlJc w:val="left"/>
      <w:pPr>
        <w:tabs>
          <w:tab w:val="num" w:pos="116"/>
        </w:tabs>
      </w:pPr>
      <w:rPr>
        <w:rFonts w:ascii="Calibri" w:eastAsia="Calibri" w:hAnsi="Calibri" w:cs="Calibri"/>
        <w:position w:val="0"/>
        <w:sz w:val="24"/>
        <w:szCs w:val="24"/>
        <w:lang w:val="en-US"/>
      </w:rPr>
    </w:lvl>
    <w:lvl w:ilvl="7">
      <w:start w:val="1"/>
      <w:numFmt w:val="bullet"/>
      <w:lvlText w:val="o"/>
      <w:lvlJc w:val="left"/>
      <w:pPr>
        <w:tabs>
          <w:tab w:val="num" w:pos="116"/>
        </w:tabs>
      </w:pPr>
      <w:rPr>
        <w:rFonts w:ascii="Calibri" w:eastAsia="Calibri" w:hAnsi="Calibri" w:cs="Calibri"/>
        <w:position w:val="0"/>
        <w:sz w:val="24"/>
        <w:szCs w:val="24"/>
        <w:lang w:val="en-US"/>
      </w:rPr>
    </w:lvl>
    <w:lvl w:ilvl="8">
      <w:start w:val="1"/>
      <w:numFmt w:val="bullet"/>
      <w:lvlText w:val="▪"/>
      <w:lvlJc w:val="left"/>
      <w:pPr>
        <w:tabs>
          <w:tab w:val="num" w:pos="116"/>
        </w:tabs>
      </w:pPr>
      <w:rPr>
        <w:rFonts w:ascii="Calibri" w:eastAsia="Calibri" w:hAnsi="Calibri" w:cs="Calibri"/>
        <w:position w:val="0"/>
        <w:sz w:val="24"/>
        <w:szCs w:val="24"/>
        <w:lang w:val="en-US"/>
      </w:rPr>
    </w:lvl>
  </w:abstractNum>
  <w:abstractNum w:abstractNumId="41" w15:restartNumberingAfterBreak="0">
    <w:nsid w:val="5A9308C5"/>
    <w:multiLevelType w:val="multilevel"/>
    <w:tmpl w:val="4F2CA4B2"/>
    <w:styleLink w:val="List17"/>
    <w:lvl w:ilvl="0">
      <w:numFmt w:val="bullet"/>
      <w:lvlText w:val="-"/>
      <w:lvlJc w:val="left"/>
      <w:pPr>
        <w:tabs>
          <w:tab w:val="num" w:pos="1080"/>
        </w:tabs>
        <w:ind w:left="1080" w:hanging="360"/>
      </w:pPr>
      <w:rPr>
        <w:rFonts w:ascii="Trebuchet MS" w:eastAsia="Trebuchet MS" w:hAnsi="Trebuchet MS" w:cs="Trebuchet MS"/>
        <w:position w:val="0"/>
        <w:sz w:val="24"/>
        <w:szCs w:val="24"/>
        <w:lang w:val="en-US"/>
      </w:rPr>
    </w:lvl>
    <w:lvl w:ilvl="1">
      <w:start w:val="1"/>
      <w:numFmt w:val="bullet"/>
      <w:lvlText w:val="o"/>
      <w:lvlJc w:val="left"/>
      <w:pPr>
        <w:tabs>
          <w:tab w:val="num" w:pos="116"/>
        </w:tabs>
      </w:pPr>
      <w:rPr>
        <w:rFonts w:ascii="Calibri" w:eastAsia="Calibri" w:hAnsi="Calibri" w:cs="Calibri"/>
        <w:position w:val="0"/>
        <w:sz w:val="24"/>
        <w:szCs w:val="24"/>
        <w:lang w:val="en-US"/>
      </w:rPr>
    </w:lvl>
    <w:lvl w:ilvl="2">
      <w:start w:val="1"/>
      <w:numFmt w:val="bullet"/>
      <w:lvlText w:val="▪"/>
      <w:lvlJc w:val="left"/>
      <w:pPr>
        <w:tabs>
          <w:tab w:val="num" w:pos="116"/>
        </w:tabs>
      </w:pPr>
      <w:rPr>
        <w:rFonts w:ascii="Calibri" w:eastAsia="Calibri" w:hAnsi="Calibri" w:cs="Calibri"/>
        <w:position w:val="0"/>
        <w:sz w:val="24"/>
        <w:szCs w:val="24"/>
        <w:lang w:val="en-US"/>
      </w:rPr>
    </w:lvl>
    <w:lvl w:ilvl="3">
      <w:start w:val="1"/>
      <w:numFmt w:val="bullet"/>
      <w:lvlText w:val="•"/>
      <w:lvlJc w:val="left"/>
      <w:pPr>
        <w:tabs>
          <w:tab w:val="num" w:pos="116"/>
        </w:tabs>
      </w:pPr>
      <w:rPr>
        <w:rFonts w:ascii="Calibri" w:eastAsia="Calibri" w:hAnsi="Calibri" w:cs="Calibri"/>
        <w:position w:val="0"/>
        <w:sz w:val="24"/>
        <w:szCs w:val="24"/>
        <w:lang w:val="en-US"/>
      </w:rPr>
    </w:lvl>
    <w:lvl w:ilvl="4">
      <w:start w:val="1"/>
      <w:numFmt w:val="bullet"/>
      <w:lvlText w:val="o"/>
      <w:lvlJc w:val="left"/>
      <w:pPr>
        <w:tabs>
          <w:tab w:val="num" w:pos="116"/>
        </w:tabs>
      </w:pPr>
      <w:rPr>
        <w:rFonts w:ascii="Calibri" w:eastAsia="Calibri" w:hAnsi="Calibri" w:cs="Calibri"/>
        <w:position w:val="0"/>
        <w:sz w:val="24"/>
        <w:szCs w:val="24"/>
        <w:lang w:val="en-US"/>
      </w:rPr>
    </w:lvl>
    <w:lvl w:ilvl="5">
      <w:start w:val="1"/>
      <w:numFmt w:val="bullet"/>
      <w:lvlText w:val="▪"/>
      <w:lvlJc w:val="left"/>
      <w:pPr>
        <w:tabs>
          <w:tab w:val="num" w:pos="116"/>
        </w:tabs>
      </w:pPr>
      <w:rPr>
        <w:rFonts w:ascii="Calibri" w:eastAsia="Calibri" w:hAnsi="Calibri" w:cs="Calibri"/>
        <w:position w:val="0"/>
        <w:sz w:val="24"/>
        <w:szCs w:val="24"/>
        <w:lang w:val="en-US"/>
      </w:rPr>
    </w:lvl>
    <w:lvl w:ilvl="6">
      <w:start w:val="1"/>
      <w:numFmt w:val="bullet"/>
      <w:lvlText w:val="•"/>
      <w:lvlJc w:val="left"/>
      <w:pPr>
        <w:tabs>
          <w:tab w:val="num" w:pos="116"/>
        </w:tabs>
      </w:pPr>
      <w:rPr>
        <w:rFonts w:ascii="Calibri" w:eastAsia="Calibri" w:hAnsi="Calibri" w:cs="Calibri"/>
        <w:position w:val="0"/>
        <w:sz w:val="24"/>
        <w:szCs w:val="24"/>
        <w:lang w:val="en-US"/>
      </w:rPr>
    </w:lvl>
    <w:lvl w:ilvl="7">
      <w:start w:val="1"/>
      <w:numFmt w:val="bullet"/>
      <w:lvlText w:val="o"/>
      <w:lvlJc w:val="left"/>
      <w:pPr>
        <w:tabs>
          <w:tab w:val="num" w:pos="116"/>
        </w:tabs>
      </w:pPr>
      <w:rPr>
        <w:rFonts w:ascii="Calibri" w:eastAsia="Calibri" w:hAnsi="Calibri" w:cs="Calibri"/>
        <w:position w:val="0"/>
        <w:sz w:val="24"/>
        <w:szCs w:val="24"/>
        <w:lang w:val="en-US"/>
      </w:rPr>
    </w:lvl>
    <w:lvl w:ilvl="8">
      <w:start w:val="1"/>
      <w:numFmt w:val="bullet"/>
      <w:lvlText w:val="▪"/>
      <w:lvlJc w:val="left"/>
      <w:pPr>
        <w:tabs>
          <w:tab w:val="num" w:pos="116"/>
        </w:tabs>
      </w:pPr>
      <w:rPr>
        <w:rFonts w:ascii="Calibri" w:eastAsia="Calibri" w:hAnsi="Calibri" w:cs="Calibri"/>
        <w:position w:val="0"/>
        <w:sz w:val="24"/>
        <w:szCs w:val="24"/>
        <w:lang w:val="en-US"/>
      </w:rPr>
    </w:lvl>
  </w:abstractNum>
  <w:abstractNum w:abstractNumId="42" w15:restartNumberingAfterBreak="0">
    <w:nsid w:val="5C8C34F7"/>
    <w:multiLevelType w:val="hybridMultilevel"/>
    <w:tmpl w:val="6F4ACB5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D666195"/>
    <w:multiLevelType w:val="multilevel"/>
    <w:tmpl w:val="B05AEE88"/>
    <w:styleLink w:val="List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4" w15:restartNumberingAfterBreak="0">
    <w:nsid w:val="5F197A81"/>
    <w:multiLevelType w:val="multilevel"/>
    <w:tmpl w:val="11DC6738"/>
    <w:styleLink w:val="List311"/>
    <w:lvl w:ilvl="0">
      <w:start w:val="1"/>
      <w:numFmt w:val="decimal"/>
      <w:lvlText w:val="%1."/>
      <w:lvlJc w:val="left"/>
      <w:rPr>
        <w:rFonts w:ascii="Trebuchet MS" w:eastAsia="Trebuchet MS" w:hAnsi="Trebuchet MS" w:cs="Trebuchet MS"/>
        <w:color w:val="000000"/>
        <w:position w:val="0"/>
        <w:u w:color="000000"/>
      </w:rPr>
    </w:lvl>
    <w:lvl w:ilvl="1">
      <w:start w:val="1"/>
      <w:numFmt w:val="lowerLetter"/>
      <w:lvlText w:val="%2."/>
      <w:lvlJc w:val="left"/>
      <w:rPr>
        <w:rFonts w:ascii="Calibri" w:eastAsia="Calibri" w:hAnsi="Calibri" w:cs="Calibri"/>
        <w:color w:val="000000"/>
        <w:position w:val="0"/>
        <w:u w:color="000000"/>
      </w:rPr>
    </w:lvl>
    <w:lvl w:ilvl="2">
      <w:start w:val="1"/>
      <w:numFmt w:val="lowerRoman"/>
      <w:lvlText w:val="%3."/>
      <w:lvlJc w:val="left"/>
      <w:rPr>
        <w:rFonts w:ascii="Calibri" w:eastAsia="Calibri" w:hAnsi="Calibri" w:cs="Calibri"/>
        <w:color w:val="000000"/>
        <w:position w:val="0"/>
        <w:u w:color="000000"/>
      </w:rPr>
    </w:lvl>
    <w:lvl w:ilvl="3">
      <w:start w:val="1"/>
      <w:numFmt w:val="decimal"/>
      <w:lvlText w:val="%4."/>
      <w:lvlJc w:val="left"/>
      <w:rPr>
        <w:rFonts w:ascii="Calibri" w:eastAsia="Calibri" w:hAnsi="Calibri" w:cs="Calibri"/>
        <w:color w:val="000000"/>
        <w:position w:val="0"/>
        <w:u w:color="000000"/>
      </w:rPr>
    </w:lvl>
    <w:lvl w:ilvl="4">
      <w:start w:val="1"/>
      <w:numFmt w:val="lowerLetter"/>
      <w:lvlText w:val="%5."/>
      <w:lvlJc w:val="left"/>
      <w:rPr>
        <w:rFonts w:ascii="Calibri" w:eastAsia="Calibri" w:hAnsi="Calibri" w:cs="Calibri"/>
        <w:color w:val="000000"/>
        <w:position w:val="0"/>
        <w:u w:color="000000"/>
      </w:rPr>
    </w:lvl>
    <w:lvl w:ilvl="5">
      <w:start w:val="1"/>
      <w:numFmt w:val="lowerRoman"/>
      <w:lvlText w:val="%6."/>
      <w:lvlJc w:val="left"/>
      <w:rPr>
        <w:rFonts w:ascii="Calibri" w:eastAsia="Calibri" w:hAnsi="Calibri" w:cs="Calibri"/>
        <w:color w:val="000000"/>
        <w:position w:val="0"/>
        <w:u w:color="000000"/>
      </w:rPr>
    </w:lvl>
    <w:lvl w:ilvl="6">
      <w:start w:val="1"/>
      <w:numFmt w:val="decimal"/>
      <w:lvlText w:val="%7."/>
      <w:lvlJc w:val="left"/>
      <w:rPr>
        <w:rFonts w:ascii="Calibri" w:eastAsia="Calibri" w:hAnsi="Calibri" w:cs="Calibri"/>
        <w:color w:val="000000"/>
        <w:position w:val="0"/>
        <w:u w:color="000000"/>
      </w:rPr>
    </w:lvl>
    <w:lvl w:ilvl="7">
      <w:start w:val="1"/>
      <w:numFmt w:val="lowerLetter"/>
      <w:lvlText w:val="%8."/>
      <w:lvlJc w:val="left"/>
      <w:rPr>
        <w:rFonts w:ascii="Calibri" w:eastAsia="Calibri" w:hAnsi="Calibri" w:cs="Calibri"/>
        <w:color w:val="000000"/>
        <w:position w:val="0"/>
        <w:u w:color="000000"/>
      </w:rPr>
    </w:lvl>
    <w:lvl w:ilvl="8">
      <w:start w:val="1"/>
      <w:numFmt w:val="lowerRoman"/>
      <w:lvlText w:val="%9."/>
      <w:lvlJc w:val="left"/>
      <w:rPr>
        <w:rFonts w:ascii="Calibri" w:eastAsia="Calibri" w:hAnsi="Calibri" w:cs="Calibri"/>
        <w:color w:val="000000"/>
        <w:position w:val="0"/>
        <w:u w:color="000000"/>
      </w:rPr>
    </w:lvl>
  </w:abstractNum>
  <w:abstractNum w:abstractNumId="45" w15:restartNumberingAfterBreak="0">
    <w:nsid w:val="5FEE0240"/>
    <w:multiLevelType w:val="hybridMultilevel"/>
    <w:tmpl w:val="267A768E"/>
    <w:lvl w:ilvl="0" w:tplc="0A4C4172">
      <w:start w:val="1"/>
      <w:numFmt w:val="decimal"/>
      <w:lvlText w:val="%1."/>
      <w:lvlJc w:val="left"/>
      <w:pPr>
        <w:ind w:left="480" w:hanging="480"/>
      </w:pPr>
      <w:rPr>
        <w:rFont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65537C2C"/>
    <w:multiLevelType w:val="multilevel"/>
    <w:tmpl w:val="039AA114"/>
    <w:styleLink w:val="List19"/>
    <w:lvl w:ilvl="0">
      <w:numFmt w:val="bullet"/>
      <w:lvlText w:val="-"/>
      <w:lvlJc w:val="left"/>
      <w:pPr>
        <w:tabs>
          <w:tab w:val="num" w:pos="1080"/>
        </w:tabs>
        <w:ind w:left="1080" w:hanging="360"/>
      </w:pPr>
      <w:rPr>
        <w:rFonts w:ascii="Trebuchet MS" w:eastAsia="Trebuchet MS" w:hAnsi="Trebuchet MS" w:cs="Trebuchet MS"/>
        <w:position w:val="0"/>
        <w:sz w:val="24"/>
        <w:szCs w:val="24"/>
        <w:lang w:val="en-US"/>
      </w:rPr>
    </w:lvl>
    <w:lvl w:ilvl="1">
      <w:start w:val="1"/>
      <w:numFmt w:val="bullet"/>
      <w:lvlText w:val="o"/>
      <w:lvlJc w:val="left"/>
      <w:pPr>
        <w:tabs>
          <w:tab w:val="num" w:pos="116"/>
        </w:tabs>
      </w:pPr>
      <w:rPr>
        <w:rFonts w:ascii="Calibri" w:eastAsia="Calibri" w:hAnsi="Calibri" w:cs="Calibri"/>
        <w:position w:val="0"/>
        <w:sz w:val="24"/>
        <w:szCs w:val="24"/>
        <w:lang w:val="en-US"/>
      </w:rPr>
    </w:lvl>
    <w:lvl w:ilvl="2">
      <w:start w:val="1"/>
      <w:numFmt w:val="bullet"/>
      <w:lvlText w:val="▪"/>
      <w:lvlJc w:val="left"/>
      <w:pPr>
        <w:tabs>
          <w:tab w:val="num" w:pos="116"/>
        </w:tabs>
      </w:pPr>
      <w:rPr>
        <w:rFonts w:ascii="Calibri" w:eastAsia="Calibri" w:hAnsi="Calibri" w:cs="Calibri"/>
        <w:position w:val="0"/>
        <w:sz w:val="24"/>
        <w:szCs w:val="24"/>
        <w:lang w:val="en-US"/>
      </w:rPr>
    </w:lvl>
    <w:lvl w:ilvl="3">
      <w:start w:val="1"/>
      <w:numFmt w:val="bullet"/>
      <w:lvlText w:val="•"/>
      <w:lvlJc w:val="left"/>
      <w:pPr>
        <w:tabs>
          <w:tab w:val="num" w:pos="116"/>
        </w:tabs>
      </w:pPr>
      <w:rPr>
        <w:rFonts w:ascii="Calibri" w:eastAsia="Calibri" w:hAnsi="Calibri" w:cs="Calibri"/>
        <w:position w:val="0"/>
        <w:sz w:val="24"/>
        <w:szCs w:val="24"/>
        <w:lang w:val="en-US"/>
      </w:rPr>
    </w:lvl>
    <w:lvl w:ilvl="4">
      <w:start w:val="1"/>
      <w:numFmt w:val="bullet"/>
      <w:lvlText w:val="o"/>
      <w:lvlJc w:val="left"/>
      <w:pPr>
        <w:tabs>
          <w:tab w:val="num" w:pos="116"/>
        </w:tabs>
      </w:pPr>
      <w:rPr>
        <w:rFonts w:ascii="Calibri" w:eastAsia="Calibri" w:hAnsi="Calibri" w:cs="Calibri"/>
        <w:position w:val="0"/>
        <w:sz w:val="24"/>
        <w:szCs w:val="24"/>
        <w:lang w:val="en-US"/>
      </w:rPr>
    </w:lvl>
    <w:lvl w:ilvl="5">
      <w:start w:val="1"/>
      <w:numFmt w:val="bullet"/>
      <w:lvlText w:val="▪"/>
      <w:lvlJc w:val="left"/>
      <w:pPr>
        <w:tabs>
          <w:tab w:val="num" w:pos="116"/>
        </w:tabs>
      </w:pPr>
      <w:rPr>
        <w:rFonts w:ascii="Calibri" w:eastAsia="Calibri" w:hAnsi="Calibri" w:cs="Calibri"/>
        <w:position w:val="0"/>
        <w:sz w:val="24"/>
        <w:szCs w:val="24"/>
        <w:lang w:val="en-US"/>
      </w:rPr>
    </w:lvl>
    <w:lvl w:ilvl="6">
      <w:start w:val="1"/>
      <w:numFmt w:val="bullet"/>
      <w:lvlText w:val="•"/>
      <w:lvlJc w:val="left"/>
      <w:pPr>
        <w:tabs>
          <w:tab w:val="num" w:pos="116"/>
        </w:tabs>
      </w:pPr>
      <w:rPr>
        <w:rFonts w:ascii="Calibri" w:eastAsia="Calibri" w:hAnsi="Calibri" w:cs="Calibri"/>
        <w:position w:val="0"/>
        <w:sz w:val="24"/>
        <w:szCs w:val="24"/>
        <w:lang w:val="en-US"/>
      </w:rPr>
    </w:lvl>
    <w:lvl w:ilvl="7">
      <w:start w:val="1"/>
      <w:numFmt w:val="bullet"/>
      <w:lvlText w:val="o"/>
      <w:lvlJc w:val="left"/>
      <w:pPr>
        <w:tabs>
          <w:tab w:val="num" w:pos="116"/>
        </w:tabs>
      </w:pPr>
      <w:rPr>
        <w:rFonts w:ascii="Calibri" w:eastAsia="Calibri" w:hAnsi="Calibri" w:cs="Calibri"/>
        <w:position w:val="0"/>
        <w:sz w:val="24"/>
        <w:szCs w:val="24"/>
        <w:lang w:val="en-US"/>
      </w:rPr>
    </w:lvl>
    <w:lvl w:ilvl="8">
      <w:start w:val="1"/>
      <w:numFmt w:val="bullet"/>
      <w:lvlText w:val="▪"/>
      <w:lvlJc w:val="left"/>
      <w:pPr>
        <w:tabs>
          <w:tab w:val="num" w:pos="116"/>
        </w:tabs>
      </w:pPr>
      <w:rPr>
        <w:rFonts w:ascii="Calibri" w:eastAsia="Calibri" w:hAnsi="Calibri" w:cs="Calibri"/>
        <w:position w:val="0"/>
        <w:sz w:val="24"/>
        <w:szCs w:val="24"/>
        <w:lang w:val="en-US"/>
      </w:rPr>
    </w:lvl>
  </w:abstractNum>
  <w:abstractNum w:abstractNumId="47" w15:restartNumberingAfterBreak="0">
    <w:nsid w:val="68666775"/>
    <w:multiLevelType w:val="hybridMultilevel"/>
    <w:tmpl w:val="750CA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311AFA"/>
    <w:multiLevelType w:val="multilevel"/>
    <w:tmpl w:val="0DEC56E0"/>
    <w:styleLink w:val="List61"/>
    <w:lvl w:ilvl="0">
      <w:start w:val="3"/>
      <w:numFmt w:val="decimal"/>
      <w:lvlText w:val="%1."/>
      <w:lvlJc w:val="left"/>
      <w:rPr>
        <w:rFonts w:ascii="Trebuchet MS" w:eastAsia="Trebuchet MS" w:hAnsi="Trebuchet MS" w:cs="Trebuchet MS"/>
        <w:position w:val="0"/>
      </w:rPr>
    </w:lvl>
    <w:lvl w:ilvl="1">
      <w:start w:val="1"/>
      <w:numFmt w:val="lowerLetter"/>
      <w:lvlText w:val="%2."/>
      <w:lvlJc w:val="left"/>
      <w:rPr>
        <w:rFonts w:ascii="Calibri" w:eastAsia="Calibri" w:hAnsi="Calibri" w:cs="Calibri"/>
        <w:position w:val="0"/>
      </w:rPr>
    </w:lvl>
    <w:lvl w:ilvl="2">
      <w:start w:val="1"/>
      <w:numFmt w:val="lowerRoman"/>
      <w:lvlText w:val="%3."/>
      <w:lvlJc w:val="left"/>
      <w:rPr>
        <w:rFonts w:ascii="Calibri" w:eastAsia="Calibri" w:hAnsi="Calibri" w:cs="Calibri"/>
        <w:position w:val="0"/>
      </w:rPr>
    </w:lvl>
    <w:lvl w:ilvl="3">
      <w:start w:val="1"/>
      <w:numFmt w:val="decimal"/>
      <w:lvlText w:val="%4."/>
      <w:lvlJc w:val="left"/>
      <w:rPr>
        <w:rFonts w:ascii="Calibri" w:eastAsia="Calibri" w:hAnsi="Calibri" w:cs="Calibri"/>
        <w:position w:val="0"/>
      </w:rPr>
    </w:lvl>
    <w:lvl w:ilvl="4">
      <w:start w:val="1"/>
      <w:numFmt w:val="lowerLetter"/>
      <w:lvlText w:val="%5."/>
      <w:lvlJc w:val="left"/>
      <w:rPr>
        <w:rFonts w:ascii="Calibri" w:eastAsia="Calibri" w:hAnsi="Calibri" w:cs="Calibri"/>
        <w:position w:val="0"/>
      </w:rPr>
    </w:lvl>
    <w:lvl w:ilvl="5">
      <w:start w:val="1"/>
      <w:numFmt w:val="lowerRoman"/>
      <w:lvlText w:val="%6."/>
      <w:lvlJc w:val="left"/>
      <w:rPr>
        <w:rFonts w:ascii="Calibri" w:eastAsia="Calibri" w:hAnsi="Calibri" w:cs="Calibri"/>
        <w:position w:val="0"/>
      </w:rPr>
    </w:lvl>
    <w:lvl w:ilvl="6">
      <w:start w:val="1"/>
      <w:numFmt w:val="decimal"/>
      <w:lvlText w:val="%7."/>
      <w:lvlJc w:val="left"/>
      <w:rPr>
        <w:rFonts w:ascii="Calibri" w:eastAsia="Calibri" w:hAnsi="Calibri" w:cs="Calibri"/>
        <w:position w:val="0"/>
      </w:rPr>
    </w:lvl>
    <w:lvl w:ilvl="7">
      <w:start w:val="1"/>
      <w:numFmt w:val="lowerLetter"/>
      <w:lvlText w:val="%8."/>
      <w:lvlJc w:val="left"/>
      <w:rPr>
        <w:rFonts w:ascii="Calibri" w:eastAsia="Calibri" w:hAnsi="Calibri" w:cs="Calibri"/>
        <w:position w:val="0"/>
      </w:rPr>
    </w:lvl>
    <w:lvl w:ilvl="8">
      <w:start w:val="1"/>
      <w:numFmt w:val="lowerRoman"/>
      <w:lvlText w:val="%9."/>
      <w:lvlJc w:val="left"/>
      <w:rPr>
        <w:rFonts w:ascii="Calibri" w:eastAsia="Calibri" w:hAnsi="Calibri" w:cs="Calibri"/>
        <w:position w:val="0"/>
      </w:rPr>
    </w:lvl>
  </w:abstractNum>
  <w:abstractNum w:abstractNumId="49" w15:restartNumberingAfterBreak="0">
    <w:nsid w:val="6B363304"/>
    <w:multiLevelType w:val="multilevel"/>
    <w:tmpl w:val="9FF2B94E"/>
    <w:styleLink w:val="List20"/>
    <w:lvl w:ilvl="0">
      <w:numFmt w:val="bullet"/>
      <w:lvlText w:val="-"/>
      <w:lvlJc w:val="left"/>
      <w:pPr>
        <w:tabs>
          <w:tab w:val="num" w:pos="1080"/>
        </w:tabs>
        <w:ind w:left="1080" w:hanging="360"/>
      </w:pPr>
      <w:rPr>
        <w:rFonts w:ascii="Trebuchet MS" w:eastAsia="Trebuchet MS" w:hAnsi="Trebuchet MS" w:cs="Trebuchet MS"/>
        <w:position w:val="0"/>
        <w:sz w:val="24"/>
        <w:szCs w:val="24"/>
        <w:lang w:val="en-US"/>
      </w:rPr>
    </w:lvl>
    <w:lvl w:ilvl="1">
      <w:start w:val="1"/>
      <w:numFmt w:val="bullet"/>
      <w:lvlText w:val="o"/>
      <w:lvlJc w:val="left"/>
      <w:pPr>
        <w:tabs>
          <w:tab w:val="num" w:pos="116"/>
        </w:tabs>
      </w:pPr>
      <w:rPr>
        <w:rFonts w:ascii="Calibri" w:eastAsia="Calibri" w:hAnsi="Calibri" w:cs="Calibri"/>
        <w:position w:val="0"/>
        <w:sz w:val="24"/>
        <w:szCs w:val="24"/>
        <w:lang w:val="en-US"/>
      </w:rPr>
    </w:lvl>
    <w:lvl w:ilvl="2">
      <w:start w:val="1"/>
      <w:numFmt w:val="bullet"/>
      <w:lvlText w:val="▪"/>
      <w:lvlJc w:val="left"/>
      <w:pPr>
        <w:tabs>
          <w:tab w:val="num" w:pos="116"/>
        </w:tabs>
      </w:pPr>
      <w:rPr>
        <w:rFonts w:ascii="Calibri" w:eastAsia="Calibri" w:hAnsi="Calibri" w:cs="Calibri"/>
        <w:position w:val="0"/>
        <w:sz w:val="24"/>
        <w:szCs w:val="24"/>
        <w:lang w:val="en-US"/>
      </w:rPr>
    </w:lvl>
    <w:lvl w:ilvl="3">
      <w:start w:val="1"/>
      <w:numFmt w:val="bullet"/>
      <w:lvlText w:val="•"/>
      <w:lvlJc w:val="left"/>
      <w:pPr>
        <w:tabs>
          <w:tab w:val="num" w:pos="116"/>
        </w:tabs>
      </w:pPr>
      <w:rPr>
        <w:rFonts w:ascii="Calibri" w:eastAsia="Calibri" w:hAnsi="Calibri" w:cs="Calibri"/>
        <w:position w:val="0"/>
        <w:sz w:val="24"/>
        <w:szCs w:val="24"/>
        <w:lang w:val="en-US"/>
      </w:rPr>
    </w:lvl>
    <w:lvl w:ilvl="4">
      <w:start w:val="1"/>
      <w:numFmt w:val="bullet"/>
      <w:lvlText w:val="o"/>
      <w:lvlJc w:val="left"/>
      <w:pPr>
        <w:tabs>
          <w:tab w:val="num" w:pos="116"/>
        </w:tabs>
      </w:pPr>
      <w:rPr>
        <w:rFonts w:ascii="Calibri" w:eastAsia="Calibri" w:hAnsi="Calibri" w:cs="Calibri"/>
        <w:position w:val="0"/>
        <w:sz w:val="24"/>
        <w:szCs w:val="24"/>
        <w:lang w:val="en-US"/>
      </w:rPr>
    </w:lvl>
    <w:lvl w:ilvl="5">
      <w:start w:val="1"/>
      <w:numFmt w:val="bullet"/>
      <w:lvlText w:val="▪"/>
      <w:lvlJc w:val="left"/>
      <w:pPr>
        <w:tabs>
          <w:tab w:val="num" w:pos="116"/>
        </w:tabs>
      </w:pPr>
      <w:rPr>
        <w:rFonts w:ascii="Calibri" w:eastAsia="Calibri" w:hAnsi="Calibri" w:cs="Calibri"/>
        <w:position w:val="0"/>
        <w:sz w:val="24"/>
        <w:szCs w:val="24"/>
        <w:lang w:val="en-US"/>
      </w:rPr>
    </w:lvl>
    <w:lvl w:ilvl="6">
      <w:start w:val="1"/>
      <w:numFmt w:val="bullet"/>
      <w:lvlText w:val="•"/>
      <w:lvlJc w:val="left"/>
      <w:pPr>
        <w:tabs>
          <w:tab w:val="num" w:pos="116"/>
        </w:tabs>
      </w:pPr>
      <w:rPr>
        <w:rFonts w:ascii="Calibri" w:eastAsia="Calibri" w:hAnsi="Calibri" w:cs="Calibri"/>
        <w:position w:val="0"/>
        <w:sz w:val="24"/>
        <w:szCs w:val="24"/>
        <w:lang w:val="en-US"/>
      </w:rPr>
    </w:lvl>
    <w:lvl w:ilvl="7">
      <w:start w:val="1"/>
      <w:numFmt w:val="bullet"/>
      <w:lvlText w:val="o"/>
      <w:lvlJc w:val="left"/>
      <w:pPr>
        <w:tabs>
          <w:tab w:val="num" w:pos="116"/>
        </w:tabs>
      </w:pPr>
      <w:rPr>
        <w:rFonts w:ascii="Calibri" w:eastAsia="Calibri" w:hAnsi="Calibri" w:cs="Calibri"/>
        <w:position w:val="0"/>
        <w:sz w:val="24"/>
        <w:szCs w:val="24"/>
        <w:lang w:val="en-US"/>
      </w:rPr>
    </w:lvl>
    <w:lvl w:ilvl="8">
      <w:start w:val="1"/>
      <w:numFmt w:val="bullet"/>
      <w:lvlText w:val="▪"/>
      <w:lvlJc w:val="left"/>
      <w:pPr>
        <w:tabs>
          <w:tab w:val="num" w:pos="116"/>
        </w:tabs>
      </w:pPr>
      <w:rPr>
        <w:rFonts w:ascii="Calibri" w:eastAsia="Calibri" w:hAnsi="Calibri" w:cs="Calibri"/>
        <w:position w:val="0"/>
        <w:sz w:val="24"/>
        <w:szCs w:val="24"/>
        <w:lang w:val="en-US"/>
      </w:rPr>
    </w:lvl>
  </w:abstractNum>
  <w:abstractNum w:abstractNumId="50" w15:restartNumberingAfterBreak="0">
    <w:nsid w:val="6B3F30C0"/>
    <w:multiLevelType w:val="hybridMultilevel"/>
    <w:tmpl w:val="FEB4E1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1" w15:restartNumberingAfterBreak="0">
    <w:nsid w:val="6BF313D0"/>
    <w:multiLevelType w:val="multilevel"/>
    <w:tmpl w:val="9FEE162A"/>
    <w:styleLink w:val="List31"/>
    <w:lvl w:ilvl="0">
      <w:numFmt w:val="bullet"/>
      <w:lvlText w:val="•"/>
      <w:lvlJc w:val="left"/>
      <w:pPr>
        <w:tabs>
          <w:tab w:val="num" w:pos="639"/>
        </w:tabs>
        <w:ind w:left="639" w:hanging="432"/>
      </w:pPr>
      <w:rPr>
        <w:rFonts w:ascii="Trebuchet MS" w:eastAsia="Trebuchet MS" w:hAnsi="Trebuchet MS" w:cs="Trebuchet MS"/>
        <w:position w:val="0"/>
        <w:sz w:val="24"/>
        <w:szCs w:val="24"/>
        <w:lang w:val="en-US"/>
      </w:rPr>
    </w:lvl>
    <w:lvl w:ilvl="1">
      <w:start w:val="1"/>
      <w:numFmt w:val="lowerLetter"/>
      <w:lvlText w:val="%2."/>
      <w:lvlJc w:val="left"/>
      <w:pPr>
        <w:tabs>
          <w:tab w:val="num" w:pos="116"/>
        </w:tabs>
      </w:pPr>
      <w:rPr>
        <w:rFonts w:ascii="Calibri" w:eastAsia="Calibri" w:hAnsi="Calibri" w:cs="Calibri"/>
        <w:position w:val="0"/>
        <w:sz w:val="24"/>
        <w:szCs w:val="24"/>
        <w:lang w:val="en-US"/>
      </w:rPr>
    </w:lvl>
    <w:lvl w:ilvl="2">
      <w:start w:val="1"/>
      <w:numFmt w:val="lowerRoman"/>
      <w:lvlText w:val="%3."/>
      <w:lvlJc w:val="left"/>
      <w:pPr>
        <w:tabs>
          <w:tab w:val="num" w:pos="116"/>
        </w:tabs>
      </w:pPr>
      <w:rPr>
        <w:rFonts w:ascii="Calibri" w:eastAsia="Calibri" w:hAnsi="Calibri" w:cs="Calibri"/>
        <w:position w:val="0"/>
        <w:sz w:val="24"/>
        <w:szCs w:val="24"/>
        <w:lang w:val="en-US"/>
      </w:rPr>
    </w:lvl>
    <w:lvl w:ilvl="3">
      <w:start w:val="1"/>
      <w:numFmt w:val="decimal"/>
      <w:lvlText w:val="%4."/>
      <w:lvlJc w:val="left"/>
      <w:pPr>
        <w:tabs>
          <w:tab w:val="num" w:pos="116"/>
        </w:tabs>
      </w:pPr>
      <w:rPr>
        <w:rFonts w:ascii="Calibri" w:eastAsia="Calibri" w:hAnsi="Calibri" w:cs="Calibri"/>
        <w:position w:val="0"/>
        <w:sz w:val="24"/>
        <w:szCs w:val="24"/>
        <w:lang w:val="en-US"/>
      </w:rPr>
    </w:lvl>
    <w:lvl w:ilvl="4">
      <w:start w:val="1"/>
      <w:numFmt w:val="lowerLetter"/>
      <w:lvlText w:val="%5."/>
      <w:lvlJc w:val="left"/>
      <w:pPr>
        <w:tabs>
          <w:tab w:val="num" w:pos="116"/>
        </w:tabs>
      </w:pPr>
      <w:rPr>
        <w:rFonts w:ascii="Calibri" w:eastAsia="Calibri" w:hAnsi="Calibri" w:cs="Calibri"/>
        <w:position w:val="0"/>
        <w:sz w:val="24"/>
        <w:szCs w:val="24"/>
        <w:lang w:val="en-US"/>
      </w:rPr>
    </w:lvl>
    <w:lvl w:ilvl="5">
      <w:start w:val="1"/>
      <w:numFmt w:val="lowerRoman"/>
      <w:lvlText w:val="%6."/>
      <w:lvlJc w:val="left"/>
      <w:pPr>
        <w:tabs>
          <w:tab w:val="num" w:pos="116"/>
        </w:tabs>
      </w:pPr>
      <w:rPr>
        <w:rFonts w:ascii="Calibri" w:eastAsia="Calibri" w:hAnsi="Calibri" w:cs="Calibri"/>
        <w:position w:val="0"/>
        <w:sz w:val="24"/>
        <w:szCs w:val="24"/>
        <w:lang w:val="en-US"/>
      </w:rPr>
    </w:lvl>
    <w:lvl w:ilvl="6">
      <w:start w:val="1"/>
      <w:numFmt w:val="decimal"/>
      <w:lvlText w:val="%7."/>
      <w:lvlJc w:val="left"/>
      <w:pPr>
        <w:tabs>
          <w:tab w:val="num" w:pos="116"/>
        </w:tabs>
      </w:pPr>
      <w:rPr>
        <w:rFonts w:ascii="Calibri" w:eastAsia="Calibri" w:hAnsi="Calibri" w:cs="Calibri"/>
        <w:position w:val="0"/>
        <w:sz w:val="24"/>
        <w:szCs w:val="24"/>
        <w:lang w:val="en-US"/>
      </w:rPr>
    </w:lvl>
    <w:lvl w:ilvl="7">
      <w:start w:val="1"/>
      <w:numFmt w:val="lowerLetter"/>
      <w:lvlText w:val="%8."/>
      <w:lvlJc w:val="left"/>
      <w:pPr>
        <w:tabs>
          <w:tab w:val="num" w:pos="116"/>
        </w:tabs>
      </w:pPr>
      <w:rPr>
        <w:rFonts w:ascii="Calibri" w:eastAsia="Calibri" w:hAnsi="Calibri" w:cs="Calibri"/>
        <w:position w:val="0"/>
        <w:sz w:val="24"/>
        <w:szCs w:val="24"/>
        <w:lang w:val="en-US"/>
      </w:rPr>
    </w:lvl>
    <w:lvl w:ilvl="8">
      <w:start w:val="1"/>
      <w:numFmt w:val="lowerRoman"/>
      <w:lvlText w:val="%9."/>
      <w:lvlJc w:val="left"/>
      <w:pPr>
        <w:tabs>
          <w:tab w:val="num" w:pos="116"/>
        </w:tabs>
      </w:pPr>
      <w:rPr>
        <w:rFonts w:ascii="Calibri" w:eastAsia="Calibri" w:hAnsi="Calibri" w:cs="Calibri"/>
        <w:position w:val="0"/>
        <w:sz w:val="24"/>
        <w:szCs w:val="24"/>
        <w:lang w:val="en-US"/>
      </w:rPr>
    </w:lvl>
  </w:abstractNum>
  <w:abstractNum w:abstractNumId="52" w15:restartNumberingAfterBreak="0">
    <w:nsid w:val="6DF937D6"/>
    <w:multiLevelType w:val="hybridMultilevel"/>
    <w:tmpl w:val="A2868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710E7FE0"/>
    <w:multiLevelType w:val="multilevel"/>
    <w:tmpl w:val="3364D146"/>
    <w:styleLink w:val="List411"/>
    <w:lvl w:ilvl="0">
      <w:start w:val="1"/>
      <w:numFmt w:val="decimal"/>
      <w:lvlText w:val="%1."/>
      <w:lvlJc w:val="left"/>
      <w:rPr>
        <w:rFonts w:ascii="Calibri" w:eastAsia="Calibri" w:hAnsi="Calibri" w:cs="Calibri"/>
        <w:color w:val="000000"/>
        <w:position w:val="0"/>
        <w:u w:color="000000"/>
      </w:rPr>
    </w:lvl>
    <w:lvl w:ilvl="1">
      <w:start w:val="1"/>
      <w:numFmt w:val="lowerLetter"/>
      <w:lvlText w:val="%2."/>
      <w:lvlJc w:val="left"/>
      <w:rPr>
        <w:rFonts w:ascii="Trebuchet MS" w:eastAsia="Trebuchet MS" w:hAnsi="Trebuchet MS" w:cs="Trebuchet MS"/>
        <w:color w:val="000000"/>
        <w:position w:val="0"/>
        <w:u w:color="000000"/>
      </w:rPr>
    </w:lvl>
    <w:lvl w:ilvl="2">
      <w:start w:val="1"/>
      <w:numFmt w:val="lowerRoman"/>
      <w:lvlText w:val="%3."/>
      <w:lvlJc w:val="left"/>
      <w:rPr>
        <w:rFonts w:ascii="Calibri" w:eastAsia="Calibri" w:hAnsi="Calibri" w:cs="Calibri"/>
        <w:color w:val="000000"/>
        <w:position w:val="0"/>
        <w:u w:color="000000"/>
      </w:rPr>
    </w:lvl>
    <w:lvl w:ilvl="3">
      <w:start w:val="1"/>
      <w:numFmt w:val="decimal"/>
      <w:lvlText w:val="%4."/>
      <w:lvlJc w:val="left"/>
      <w:rPr>
        <w:rFonts w:ascii="Calibri" w:eastAsia="Calibri" w:hAnsi="Calibri" w:cs="Calibri"/>
        <w:color w:val="000000"/>
        <w:position w:val="0"/>
        <w:u w:color="000000"/>
      </w:rPr>
    </w:lvl>
    <w:lvl w:ilvl="4">
      <w:start w:val="1"/>
      <w:numFmt w:val="lowerLetter"/>
      <w:lvlText w:val="%5."/>
      <w:lvlJc w:val="left"/>
      <w:rPr>
        <w:rFonts w:ascii="Calibri" w:eastAsia="Calibri" w:hAnsi="Calibri" w:cs="Calibri"/>
        <w:color w:val="000000"/>
        <w:position w:val="0"/>
        <w:u w:color="000000"/>
      </w:rPr>
    </w:lvl>
    <w:lvl w:ilvl="5">
      <w:start w:val="1"/>
      <w:numFmt w:val="lowerRoman"/>
      <w:lvlText w:val="%6."/>
      <w:lvlJc w:val="left"/>
      <w:rPr>
        <w:rFonts w:ascii="Calibri" w:eastAsia="Calibri" w:hAnsi="Calibri" w:cs="Calibri"/>
        <w:color w:val="000000"/>
        <w:position w:val="0"/>
        <w:u w:color="000000"/>
      </w:rPr>
    </w:lvl>
    <w:lvl w:ilvl="6">
      <w:start w:val="1"/>
      <w:numFmt w:val="decimal"/>
      <w:lvlText w:val="%7."/>
      <w:lvlJc w:val="left"/>
      <w:rPr>
        <w:rFonts w:ascii="Calibri" w:eastAsia="Calibri" w:hAnsi="Calibri" w:cs="Calibri"/>
        <w:color w:val="000000"/>
        <w:position w:val="0"/>
        <w:u w:color="000000"/>
      </w:rPr>
    </w:lvl>
    <w:lvl w:ilvl="7">
      <w:start w:val="1"/>
      <w:numFmt w:val="lowerLetter"/>
      <w:lvlText w:val="%8."/>
      <w:lvlJc w:val="left"/>
      <w:rPr>
        <w:rFonts w:ascii="Calibri" w:eastAsia="Calibri" w:hAnsi="Calibri" w:cs="Calibri"/>
        <w:color w:val="000000"/>
        <w:position w:val="0"/>
        <w:u w:color="000000"/>
      </w:rPr>
    </w:lvl>
    <w:lvl w:ilvl="8">
      <w:start w:val="1"/>
      <w:numFmt w:val="lowerRoman"/>
      <w:lvlText w:val="%9."/>
      <w:lvlJc w:val="left"/>
      <w:rPr>
        <w:rFonts w:ascii="Calibri" w:eastAsia="Calibri" w:hAnsi="Calibri" w:cs="Calibri"/>
        <w:color w:val="000000"/>
        <w:position w:val="0"/>
        <w:u w:color="000000"/>
      </w:rPr>
    </w:lvl>
  </w:abstractNum>
  <w:abstractNum w:abstractNumId="54" w15:restartNumberingAfterBreak="0">
    <w:nsid w:val="73D63C60"/>
    <w:multiLevelType w:val="multilevel"/>
    <w:tmpl w:val="CCECF1D4"/>
    <w:styleLink w:val="List51"/>
    <w:lvl w:ilvl="0">
      <w:numFmt w:val="bullet"/>
      <w:lvlText w:val="•"/>
      <w:lvlJc w:val="left"/>
      <w:pPr>
        <w:tabs>
          <w:tab w:val="num" w:pos="639"/>
        </w:tabs>
        <w:ind w:left="639" w:hanging="432"/>
      </w:pPr>
      <w:rPr>
        <w:rFonts w:ascii="Trebuchet MS" w:eastAsia="Trebuchet MS" w:hAnsi="Trebuchet MS" w:cs="Trebuchet MS"/>
        <w:position w:val="0"/>
        <w:sz w:val="24"/>
        <w:szCs w:val="24"/>
        <w:lang w:val="en-US"/>
      </w:rPr>
    </w:lvl>
    <w:lvl w:ilvl="1">
      <w:start w:val="1"/>
      <w:numFmt w:val="lowerLetter"/>
      <w:lvlText w:val="%2."/>
      <w:lvlJc w:val="left"/>
      <w:pPr>
        <w:tabs>
          <w:tab w:val="num" w:pos="116"/>
        </w:tabs>
      </w:pPr>
      <w:rPr>
        <w:rFonts w:ascii="Calibri" w:eastAsia="Calibri" w:hAnsi="Calibri" w:cs="Calibri"/>
        <w:position w:val="0"/>
        <w:sz w:val="24"/>
        <w:szCs w:val="24"/>
        <w:lang w:val="en-US"/>
      </w:rPr>
    </w:lvl>
    <w:lvl w:ilvl="2">
      <w:start w:val="1"/>
      <w:numFmt w:val="lowerRoman"/>
      <w:lvlText w:val="%3."/>
      <w:lvlJc w:val="left"/>
      <w:pPr>
        <w:tabs>
          <w:tab w:val="num" w:pos="116"/>
        </w:tabs>
      </w:pPr>
      <w:rPr>
        <w:rFonts w:ascii="Calibri" w:eastAsia="Calibri" w:hAnsi="Calibri" w:cs="Calibri"/>
        <w:position w:val="0"/>
        <w:sz w:val="24"/>
        <w:szCs w:val="24"/>
        <w:lang w:val="en-US"/>
      </w:rPr>
    </w:lvl>
    <w:lvl w:ilvl="3">
      <w:start w:val="1"/>
      <w:numFmt w:val="decimal"/>
      <w:lvlText w:val="%4."/>
      <w:lvlJc w:val="left"/>
      <w:pPr>
        <w:tabs>
          <w:tab w:val="num" w:pos="116"/>
        </w:tabs>
      </w:pPr>
      <w:rPr>
        <w:rFonts w:ascii="Calibri" w:eastAsia="Calibri" w:hAnsi="Calibri" w:cs="Calibri"/>
        <w:position w:val="0"/>
        <w:sz w:val="24"/>
        <w:szCs w:val="24"/>
        <w:lang w:val="en-US"/>
      </w:rPr>
    </w:lvl>
    <w:lvl w:ilvl="4">
      <w:start w:val="1"/>
      <w:numFmt w:val="lowerLetter"/>
      <w:lvlText w:val="%5."/>
      <w:lvlJc w:val="left"/>
      <w:pPr>
        <w:tabs>
          <w:tab w:val="num" w:pos="116"/>
        </w:tabs>
      </w:pPr>
      <w:rPr>
        <w:rFonts w:ascii="Calibri" w:eastAsia="Calibri" w:hAnsi="Calibri" w:cs="Calibri"/>
        <w:position w:val="0"/>
        <w:sz w:val="24"/>
        <w:szCs w:val="24"/>
        <w:lang w:val="en-US"/>
      </w:rPr>
    </w:lvl>
    <w:lvl w:ilvl="5">
      <w:start w:val="1"/>
      <w:numFmt w:val="lowerRoman"/>
      <w:lvlText w:val="%6."/>
      <w:lvlJc w:val="left"/>
      <w:pPr>
        <w:tabs>
          <w:tab w:val="num" w:pos="116"/>
        </w:tabs>
      </w:pPr>
      <w:rPr>
        <w:rFonts w:ascii="Calibri" w:eastAsia="Calibri" w:hAnsi="Calibri" w:cs="Calibri"/>
        <w:position w:val="0"/>
        <w:sz w:val="24"/>
        <w:szCs w:val="24"/>
        <w:lang w:val="en-US"/>
      </w:rPr>
    </w:lvl>
    <w:lvl w:ilvl="6">
      <w:start w:val="1"/>
      <w:numFmt w:val="decimal"/>
      <w:lvlText w:val="%7."/>
      <w:lvlJc w:val="left"/>
      <w:pPr>
        <w:tabs>
          <w:tab w:val="num" w:pos="116"/>
        </w:tabs>
      </w:pPr>
      <w:rPr>
        <w:rFonts w:ascii="Calibri" w:eastAsia="Calibri" w:hAnsi="Calibri" w:cs="Calibri"/>
        <w:position w:val="0"/>
        <w:sz w:val="24"/>
        <w:szCs w:val="24"/>
        <w:lang w:val="en-US"/>
      </w:rPr>
    </w:lvl>
    <w:lvl w:ilvl="7">
      <w:start w:val="1"/>
      <w:numFmt w:val="lowerLetter"/>
      <w:lvlText w:val="%8."/>
      <w:lvlJc w:val="left"/>
      <w:pPr>
        <w:tabs>
          <w:tab w:val="num" w:pos="116"/>
        </w:tabs>
      </w:pPr>
      <w:rPr>
        <w:rFonts w:ascii="Calibri" w:eastAsia="Calibri" w:hAnsi="Calibri" w:cs="Calibri"/>
        <w:position w:val="0"/>
        <w:sz w:val="24"/>
        <w:szCs w:val="24"/>
        <w:lang w:val="en-US"/>
      </w:rPr>
    </w:lvl>
    <w:lvl w:ilvl="8">
      <w:start w:val="1"/>
      <w:numFmt w:val="lowerRoman"/>
      <w:lvlText w:val="%9."/>
      <w:lvlJc w:val="left"/>
      <w:pPr>
        <w:tabs>
          <w:tab w:val="num" w:pos="116"/>
        </w:tabs>
      </w:pPr>
      <w:rPr>
        <w:rFonts w:ascii="Calibri" w:eastAsia="Calibri" w:hAnsi="Calibri" w:cs="Calibri"/>
        <w:position w:val="0"/>
        <w:sz w:val="24"/>
        <w:szCs w:val="24"/>
        <w:lang w:val="en-US"/>
      </w:rPr>
    </w:lvl>
  </w:abstractNum>
  <w:abstractNum w:abstractNumId="55" w15:restartNumberingAfterBreak="0">
    <w:nsid w:val="765D0F94"/>
    <w:multiLevelType w:val="multilevel"/>
    <w:tmpl w:val="9586C392"/>
    <w:styleLink w:val="List1"/>
    <w:lvl w:ilvl="0">
      <w:numFmt w:val="bullet"/>
      <w:lvlText w:val="•"/>
      <w:lvlJc w:val="left"/>
      <w:pPr>
        <w:tabs>
          <w:tab w:val="num" w:pos="639"/>
        </w:tabs>
        <w:ind w:left="639" w:hanging="432"/>
      </w:pPr>
      <w:rPr>
        <w:rFonts w:ascii="Trebuchet MS" w:eastAsia="Trebuchet MS" w:hAnsi="Trebuchet MS" w:cs="Trebuchet MS"/>
        <w:position w:val="0"/>
        <w:sz w:val="24"/>
        <w:szCs w:val="24"/>
        <w:lang w:val="en-US"/>
      </w:rPr>
    </w:lvl>
    <w:lvl w:ilvl="1">
      <w:start w:val="1"/>
      <w:numFmt w:val="lowerLetter"/>
      <w:lvlText w:val="%2."/>
      <w:lvlJc w:val="left"/>
      <w:pPr>
        <w:tabs>
          <w:tab w:val="num" w:pos="116"/>
        </w:tabs>
      </w:pPr>
      <w:rPr>
        <w:rFonts w:ascii="Calibri" w:eastAsia="Calibri" w:hAnsi="Calibri" w:cs="Calibri"/>
        <w:position w:val="0"/>
        <w:sz w:val="24"/>
        <w:szCs w:val="24"/>
        <w:lang w:val="en-US"/>
      </w:rPr>
    </w:lvl>
    <w:lvl w:ilvl="2">
      <w:start w:val="1"/>
      <w:numFmt w:val="lowerRoman"/>
      <w:lvlText w:val="%3."/>
      <w:lvlJc w:val="left"/>
      <w:pPr>
        <w:tabs>
          <w:tab w:val="num" w:pos="116"/>
        </w:tabs>
      </w:pPr>
      <w:rPr>
        <w:rFonts w:ascii="Calibri" w:eastAsia="Calibri" w:hAnsi="Calibri" w:cs="Calibri"/>
        <w:position w:val="0"/>
        <w:sz w:val="24"/>
        <w:szCs w:val="24"/>
        <w:lang w:val="en-US"/>
      </w:rPr>
    </w:lvl>
    <w:lvl w:ilvl="3">
      <w:start w:val="1"/>
      <w:numFmt w:val="decimal"/>
      <w:lvlText w:val="%4."/>
      <w:lvlJc w:val="left"/>
      <w:pPr>
        <w:tabs>
          <w:tab w:val="num" w:pos="116"/>
        </w:tabs>
      </w:pPr>
      <w:rPr>
        <w:rFonts w:ascii="Calibri" w:eastAsia="Calibri" w:hAnsi="Calibri" w:cs="Calibri"/>
        <w:position w:val="0"/>
        <w:sz w:val="24"/>
        <w:szCs w:val="24"/>
        <w:lang w:val="en-US"/>
      </w:rPr>
    </w:lvl>
    <w:lvl w:ilvl="4">
      <w:start w:val="1"/>
      <w:numFmt w:val="lowerLetter"/>
      <w:lvlText w:val="%5."/>
      <w:lvlJc w:val="left"/>
      <w:pPr>
        <w:tabs>
          <w:tab w:val="num" w:pos="116"/>
        </w:tabs>
      </w:pPr>
      <w:rPr>
        <w:rFonts w:ascii="Calibri" w:eastAsia="Calibri" w:hAnsi="Calibri" w:cs="Calibri"/>
        <w:position w:val="0"/>
        <w:sz w:val="24"/>
        <w:szCs w:val="24"/>
        <w:lang w:val="en-US"/>
      </w:rPr>
    </w:lvl>
    <w:lvl w:ilvl="5">
      <w:start w:val="1"/>
      <w:numFmt w:val="lowerRoman"/>
      <w:lvlText w:val="%6."/>
      <w:lvlJc w:val="left"/>
      <w:pPr>
        <w:tabs>
          <w:tab w:val="num" w:pos="116"/>
        </w:tabs>
      </w:pPr>
      <w:rPr>
        <w:rFonts w:ascii="Calibri" w:eastAsia="Calibri" w:hAnsi="Calibri" w:cs="Calibri"/>
        <w:position w:val="0"/>
        <w:sz w:val="24"/>
        <w:szCs w:val="24"/>
        <w:lang w:val="en-US"/>
      </w:rPr>
    </w:lvl>
    <w:lvl w:ilvl="6">
      <w:start w:val="1"/>
      <w:numFmt w:val="decimal"/>
      <w:lvlText w:val="%7."/>
      <w:lvlJc w:val="left"/>
      <w:pPr>
        <w:tabs>
          <w:tab w:val="num" w:pos="116"/>
        </w:tabs>
      </w:pPr>
      <w:rPr>
        <w:rFonts w:ascii="Calibri" w:eastAsia="Calibri" w:hAnsi="Calibri" w:cs="Calibri"/>
        <w:position w:val="0"/>
        <w:sz w:val="24"/>
        <w:szCs w:val="24"/>
        <w:lang w:val="en-US"/>
      </w:rPr>
    </w:lvl>
    <w:lvl w:ilvl="7">
      <w:start w:val="1"/>
      <w:numFmt w:val="lowerLetter"/>
      <w:lvlText w:val="%8."/>
      <w:lvlJc w:val="left"/>
      <w:pPr>
        <w:tabs>
          <w:tab w:val="num" w:pos="116"/>
        </w:tabs>
      </w:pPr>
      <w:rPr>
        <w:rFonts w:ascii="Calibri" w:eastAsia="Calibri" w:hAnsi="Calibri" w:cs="Calibri"/>
        <w:position w:val="0"/>
        <w:sz w:val="24"/>
        <w:szCs w:val="24"/>
        <w:lang w:val="en-US"/>
      </w:rPr>
    </w:lvl>
    <w:lvl w:ilvl="8">
      <w:start w:val="1"/>
      <w:numFmt w:val="lowerRoman"/>
      <w:lvlText w:val="%9."/>
      <w:lvlJc w:val="left"/>
      <w:pPr>
        <w:tabs>
          <w:tab w:val="num" w:pos="116"/>
        </w:tabs>
      </w:pPr>
      <w:rPr>
        <w:rFonts w:ascii="Calibri" w:eastAsia="Calibri" w:hAnsi="Calibri" w:cs="Calibri"/>
        <w:position w:val="0"/>
        <w:sz w:val="24"/>
        <w:szCs w:val="24"/>
        <w:lang w:val="en-US"/>
      </w:rPr>
    </w:lvl>
  </w:abstractNum>
  <w:abstractNum w:abstractNumId="56" w15:restartNumberingAfterBreak="0">
    <w:nsid w:val="79C01B60"/>
    <w:multiLevelType w:val="multilevel"/>
    <w:tmpl w:val="CC149DBC"/>
    <w:styleLink w:val="List10"/>
    <w:lvl w:ilvl="0">
      <w:numFmt w:val="bullet"/>
      <w:lvlText w:val="•"/>
      <w:lvlJc w:val="left"/>
      <w:pPr>
        <w:tabs>
          <w:tab w:val="num" w:pos="639"/>
        </w:tabs>
        <w:ind w:left="639" w:hanging="432"/>
      </w:pPr>
      <w:rPr>
        <w:rFonts w:ascii="Trebuchet MS" w:eastAsia="Trebuchet MS" w:hAnsi="Trebuchet MS" w:cs="Trebuchet MS"/>
        <w:position w:val="0"/>
        <w:sz w:val="24"/>
        <w:szCs w:val="24"/>
        <w:lang w:val="en-US"/>
      </w:rPr>
    </w:lvl>
    <w:lvl w:ilvl="1">
      <w:start w:val="1"/>
      <w:numFmt w:val="lowerLetter"/>
      <w:lvlText w:val="%2."/>
      <w:lvlJc w:val="left"/>
      <w:pPr>
        <w:tabs>
          <w:tab w:val="num" w:pos="116"/>
        </w:tabs>
      </w:pPr>
      <w:rPr>
        <w:rFonts w:ascii="Calibri" w:eastAsia="Calibri" w:hAnsi="Calibri" w:cs="Calibri"/>
        <w:position w:val="0"/>
        <w:sz w:val="24"/>
        <w:szCs w:val="24"/>
        <w:lang w:val="en-US"/>
      </w:rPr>
    </w:lvl>
    <w:lvl w:ilvl="2">
      <w:start w:val="1"/>
      <w:numFmt w:val="lowerRoman"/>
      <w:lvlText w:val="%3."/>
      <w:lvlJc w:val="left"/>
      <w:pPr>
        <w:tabs>
          <w:tab w:val="num" w:pos="116"/>
        </w:tabs>
      </w:pPr>
      <w:rPr>
        <w:rFonts w:ascii="Calibri" w:eastAsia="Calibri" w:hAnsi="Calibri" w:cs="Calibri"/>
        <w:position w:val="0"/>
        <w:sz w:val="24"/>
        <w:szCs w:val="24"/>
        <w:lang w:val="en-US"/>
      </w:rPr>
    </w:lvl>
    <w:lvl w:ilvl="3">
      <w:start w:val="1"/>
      <w:numFmt w:val="decimal"/>
      <w:lvlText w:val="%4."/>
      <w:lvlJc w:val="left"/>
      <w:pPr>
        <w:tabs>
          <w:tab w:val="num" w:pos="116"/>
        </w:tabs>
      </w:pPr>
      <w:rPr>
        <w:rFonts w:ascii="Calibri" w:eastAsia="Calibri" w:hAnsi="Calibri" w:cs="Calibri"/>
        <w:position w:val="0"/>
        <w:sz w:val="24"/>
        <w:szCs w:val="24"/>
        <w:lang w:val="en-US"/>
      </w:rPr>
    </w:lvl>
    <w:lvl w:ilvl="4">
      <w:start w:val="1"/>
      <w:numFmt w:val="lowerLetter"/>
      <w:lvlText w:val="%5."/>
      <w:lvlJc w:val="left"/>
      <w:pPr>
        <w:tabs>
          <w:tab w:val="num" w:pos="116"/>
        </w:tabs>
      </w:pPr>
      <w:rPr>
        <w:rFonts w:ascii="Calibri" w:eastAsia="Calibri" w:hAnsi="Calibri" w:cs="Calibri"/>
        <w:position w:val="0"/>
        <w:sz w:val="24"/>
        <w:szCs w:val="24"/>
        <w:lang w:val="en-US"/>
      </w:rPr>
    </w:lvl>
    <w:lvl w:ilvl="5">
      <w:start w:val="1"/>
      <w:numFmt w:val="lowerRoman"/>
      <w:lvlText w:val="%6."/>
      <w:lvlJc w:val="left"/>
      <w:pPr>
        <w:tabs>
          <w:tab w:val="num" w:pos="116"/>
        </w:tabs>
      </w:pPr>
      <w:rPr>
        <w:rFonts w:ascii="Calibri" w:eastAsia="Calibri" w:hAnsi="Calibri" w:cs="Calibri"/>
        <w:position w:val="0"/>
        <w:sz w:val="24"/>
        <w:szCs w:val="24"/>
        <w:lang w:val="en-US"/>
      </w:rPr>
    </w:lvl>
    <w:lvl w:ilvl="6">
      <w:start w:val="1"/>
      <w:numFmt w:val="decimal"/>
      <w:lvlText w:val="%7."/>
      <w:lvlJc w:val="left"/>
      <w:pPr>
        <w:tabs>
          <w:tab w:val="num" w:pos="116"/>
        </w:tabs>
      </w:pPr>
      <w:rPr>
        <w:rFonts w:ascii="Calibri" w:eastAsia="Calibri" w:hAnsi="Calibri" w:cs="Calibri"/>
        <w:position w:val="0"/>
        <w:sz w:val="24"/>
        <w:szCs w:val="24"/>
        <w:lang w:val="en-US"/>
      </w:rPr>
    </w:lvl>
    <w:lvl w:ilvl="7">
      <w:start w:val="1"/>
      <w:numFmt w:val="lowerLetter"/>
      <w:lvlText w:val="%8."/>
      <w:lvlJc w:val="left"/>
      <w:pPr>
        <w:tabs>
          <w:tab w:val="num" w:pos="116"/>
        </w:tabs>
      </w:pPr>
      <w:rPr>
        <w:rFonts w:ascii="Calibri" w:eastAsia="Calibri" w:hAnsi="Calibri" w:cs="Calibri"/>
        <w:position w:val="0"/>
        <w:sz w:val="24"/>
        <w:szCs w:val="24"/>
        <w:lang w:val="en-US"/>
      </w:rPr>
    </w:lvl>
    <w:lvl w:ilvl="8">
      <w:start w:val="1"/>
      <w:numFmt w:val="lowerRoman"/>
      <w:lvlText w:val="%9."/>
      <w:lvlJc w:val="left"/>
      <w:pPr>
        <w:tabs>
          <w:tab w:val="num" w:pos="116"/>
        </w:tabs>
      </w:pPr>
      <w:rPr>
        <w:rFonts w:ascii="Calibri" w:eastAsia="Calibri" w:hAnsi="Calibri" w:cs="Calibri"/>
        <w:position w:val="0"/>
        <w:sz w:val="24"/>
        <w:szCs w:val="24"/>
        <w:lang w:val="en-US"/>
      </w:rPr>
    </w:lvl>
  </w:abstractNum>
  <w:abstractNum w:abstractNumId="57" w15:restartNumberingAfterBreak="0">
    <w:nsid w:val="79E4677D"/>
    <w:multiLevelType w:val="hybridMultilevel"/>
    <w:tmpl w:val="2DFED332"/>
    <w:lvl w:ilvl="0" w:tplc="04090001">
      <w:start w:val="1"/>
      <w:numFmt w:val="bullet"/>
      <w:lvlText w:val=""/>
      <w:lvlJc w:val="left"/>
      <w:pPr>
        <w:ind w:left="840" w:hanging="480"/>
      </w:pPr>
      <w:rPr>
        <w:rFonts w:ascii="Symbol" w:hAnsi="Symbol" w:hint="default"/>
      </w:rPr>
    </w:lvl>
    <w:lvl w:ilvl="1" w:tplc="F4424E9E">
      <w:start w:val="1"/>
      <w:numFmt w:val="bullet"/>
      <w:lvlText w:val=""/>
      <w:lvlJc w:val="left"/>
      <w:pPr>
        <w:ind w:left="851" w:hanging="426"/>
      </w:pPr>
      <w:rPr>
        <w:rFonts w:ascii="Symbol" w:hAnsi="Symbol"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8" w15:restartNumberingAfterBreak="0">
    <w:nsid w:val="7A8D33F9"/>
    <w:multiLevelType w:val="multilevel"/>
    <w:tmpl w:val="15CED74A"/>
    <w:styleLink w:val="List21"/>
    <w:lvl w:ilvl="0">
      <w:numFmt w:val="bullet"/>
      <w:lvlText w:val="•"/>
      <w:lvlJc w:val="left"/>
      <w:pPr>
        <w:tabs>
          <w:tab w:val="num" w:pos="639"/>
        </w:tabs>
        <w:ind w:left="639" w:hanging="432"/>
      </w:pPr>
      <w:rPr>
        <w:rFonts w:ascii="Trebuchet MS" w:eastAsia="Trebuchet MS" w:hAnsi="Trebuchet MS" w:cs="Trebuchet MS"/>
        <w:position w:val="0"/>
        <w:sz w:val="24"/>
        <w:szCs w:val="24"/>
        <w:lang w:val="en-US"/>
      </w:rPr>
    </w:lvl>
    <w:lvl w:ilvl="1">
      <w:start w:val="1"/>
      <w:numFmt w:val="lowerLetter"/>
      <w:lvlText w:val="%2."/>
      <w:lvlJc w:val="left"/>
      <w:pPr>
        <w:tabs>
          <w:tab w:val="num" w:pos="116"/>
        </w:tabs>
      </w:pPr>
      <w:rPr>
        <w:rFonts w:ascii="Calibri" w:eastAsia="Calibri" w:hAnsi="Calibri" w:cs="Calibri"/>
        <w:position w:val="0"/>
        <w:sz w:val="24"/>
        <w:szCs w:val="24"/>
        <w:lang w:val="en-US"/>
      </w:rPr>
    </w:lvl>
    <w:lvl w:ilvl="2">
      <w:start w:val="1"/>
      <w:numFmt w:val="lowerRoman"/>
      <w:lvlText w:val="%3."/>
      <w:lvlJc w:val="left"/>
      <w:pPr>
        <w:tabs>
          <w:tab w:val="num" w:pos="116"/>
        </w:tabs>
      </w:pPr>
      <w:rPr>
        <w:rFonts w:ascii="Calibri" w:eastAsia="Calibri" w:hAnsi="Calibri" w:cs="Calibri"/>
        <w:position w:val="0"/>
        <w:sz w:val="24"/>
        <w:szCs w:val="24"/>
        <w:lang w:val="en-US"/>
      </w:rPr>
    </w:lvl>
    <w:lvl w:ilvl="3">
      <w:start w:val="1"/>
      <w:numFmt w:val="decimal"/>
      <w:lvlText w:val="%4."/>
      <w:lvlJc w:val="left"/>
      <w:pPr>
        <w:tabs>
          <w:tab w:val="num" w:pos="116"/>
        </w:tabs>
      </w:pPr>
      <w:rPr>
        <w:rFonts w:ascii="Calibri" w:eastAsia="Calibri" w:hAnsi="Calibri" w:cs="Calibri"/>
        <w:position w:val="0"/>
        <w:sz w:val="24"/>
        <w:szCs w:val="24"/>
        <w:lang w:val="en-US"/>
      </w:rPr>
    </w:lvl>
    <w:lvl w:ilvl="4">
      <w:start w:val="1"/>
      <w:numFmt w:val="lowerLetter"/>
      <w:lvlText w:val="%5."/>
      <w:lvlJc w:val="left"/>
      <w:pPr>
        <w:tabs>
          <w:tab w:val="num" w:pos="116"/>
        </w:tabs>
      </w:pPr>
      <w:rPr>
        <w:rFonts w:ascii="Calibri" w:eastAsia="Calibri" w:hAnsi="Calibri" w:cs="Calibri"/>
        <w:position w:val="0"/>
        <w:sz w:val="24"/>
        <w:szCs w:val="24"/>
        <w:lang w:val="en-US"/>
      </w:rPr>
    </w:lvl>
    <w:lvl w:ilvl="5">
      <w:start w:val="1"/>
      <w:numFmt w:val="lowerRoman"/>
      <w:lvlText w:val="%6."/>
      <w:lvlJc w:val="left"/>
      <w:pPr>
        <w:tabs>
          <w:tab w:val="num" w:pos="116"/>
        </w:tabs>
      </w:pPr>
      <w:rPr>
        <w:rFonts w:ascii="Calibri" w:eastAsia="Calibri" w:hAnsi="Calibri" w:cs="Calibri"/>
        <w:position w:val="0"/>
        <w:sz w:val="24"/>
        <w:szCs w:val="24"/>
        <w:lang w:val="en-US"/>
      </w:rPr>
    </w:lvl>
    <w:lvl w:ilvl="6">
      <w:start w:val="1"/>
      <w:numFmt w:val="decimal"/>
      <w:lvlText w:val="%7."/>
      <w:lvlJc w:val="left"/>
      <w:pPr>
        <w:tabs>
          <w:tab w:val="num" w:pos="116"/>
        </w:tabs>
      </w:pPr>
      <w:rPr>
        <w:rFonts w:ascii="Calibri" w:eastAsia="Calibri" w:hAnsi="Calibri" w:cs="Calibri"/>
        <w:position w:val="0"/>
        <w:sz w:val="24"/>
        <w:szCs w:val="24"/>
        <w:lang w:val="en-US"/>
      </w:rPr>
    </w:lvl>
    <w:lvl w:ilvl="7">
      <w:start w:val="1"/>
      <w:numFmt w:val="lowerLetter"/>
      <w:lvlText w:val="%8."/>
      <w:lvlJc w:val="left"/>
      <w:pPr>
        <w:tabs>
          <w:tab w:val="num" w:pos="116"/>
        </w:tabs>
      </w:pPr>
      <w:rPr>
        <w:rFonts w:ascii="Calibri" w:eastAsia="Calibri" w:hAnsi="Calibri" w:cs="Calibri"/>
        <w:position w:val="0"/>
        <w:sz w:val="24"/>
        <w:szCs w:val="24"/>
        <w:lang w:val="en-US"/>
      </w:rPr>
    </w:lvl>
    <w:lvl w:ilvl="8">
      <w:start w:val="1"/>
      <w:numFmt w:val="lowerRoman"/>
      <w:lvlText w:val="%9."/>
      <w:lvlJc w:val="left"/>
      <w:pPr>
        <w:tabs>
          <w:tab w:val="num" w:pos="116"/>
        </w:tabs>
      </w:pPr>
      <w:rPr>
        <w:rFonts w:ascii="Calibri" w:eastAsia="Calibri" w:hAnsi="Calibri" w:cs="Calibri"/>
        <w:position w:val="0"/>
        <w:sz w:val="24"/>
        <w:szCs w:val="24"/>
        <w:lang w:val="en-US"/>
      </w:rPr>
    </w:lvl>
  </w:abstractNum>
  <w:abstractNum w:abstractNumId="59" w15:restartNumberingAfterBreak="0">
    <w:nsid w:val="7B7A4A0B"/>
    <w:multiLevelType w:val="hybridMultilevel"/>
    <w:tmpl w:val="7800FC86"/>
    <w:lvl w:ilvl="0" w:tplc="04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DBC7A8B"/>
    <w:multiLevelType w:val="multilevel"/>
    <w:tmpl w:val="E6FC08F8"/>
    <w:styleLink w:val="List28"/>
    <w:lvl w:ilvl="0">
      <w:numFmt w:val="bullet"/>
      <w:lvlText w:val="•"/>
      <w:lvlJc w:val="left"/>
      <w:pPr>
        <w:tabs>
          <w:tab w:val="num" w:pos="1237"/>
        </w:tabs>
        <w:ind w:left="1237" w:hanging="360"/>
      </w:pPr>
      <w:rPr>
        <w:rFonts w:ascii="Trebuchet MS" w:eastAsia="Trebuchet MS" w:hAnsi="Trebuchet MS" w:cs="Trebuchet MS"/>
        <w:position w:val="0"/>
        <w:sz w:val="24"/>
        <w:szCs w:val="24"/>
        <w:lang w:val="en-US"/>
      </w:rPr>
    </w:lvl>
    <w:lvl w:ilvl="1">
      <w:start w:val="1"/>
      <w:numFmt w:val="bullet"/>
      <w:lvlText w:val="o"/>
      <w:lvlJc w:val="left"/>
      <w:pPr>
        <w:tabs>
          <w:tab w:val="num" w:pos="116"/>
        </w:tabs>
      </w:pPr>
      <w:rPr>
        <w:rFonts w:ascii="Calibri" w:eastAsia="Calibri" w:hAnsi="Calibri" w:cs="Calibri"/>
        <w:position w:val="0"/>
        <w:sz w:val="24"/>
        <w:szCs w:val="24"/>
        <w:lang w:val="en-US"/>
      </w:rPr>
    </w:lvl>
    <w:lvl w:ilvl="2">
      <w:start w:val="1"/>
      <w:numFmt w:val="bullet"/>
      <w:lvlText w:val="▪"/>
      <w:lvlJc w:val="left"/>
      <w:pPr>
        <w:tabs>
          <w:tab w:val="num" w:pos="116"/>
        </w:tabs>
      </w:pPr>
      <w:rPr>
        <w:rFonts w:ascii="Calibri" w:eastAsia="Calibri" w:hAnsi="Calibri" w:cs="Calibri"/>
        <w:position w:val="0"/>
        <w:sz w:val="24"/>
        <w:szCs w:val="24"/>
        <w:lang w:val="en-US"/>
      </w:rPr>
    </w:lvl>
    <w:lvl w:ilvl="3">
      <w:start w:val="1"/>
      <w:numFmt w:val="bullet"/>
      <w:lvlText w:val="•"/>
      <w:lvlJc w:val="left"/>
      <w:pPr>
        <w:tabs>
          <w:tab w:val="num" w:pos="116"/>
        </w:tabs>
      </w:pPr>
      <w:rPr>
        <w:rFonts w:ascii="Calibri" w:eastAsia="Calibri" w:hAnsi="Calibri" w:cs="Calibri"/>
        <w:position w:val="0"/>
        <w:sz w:val="24"/>
        <w:szCs w:val="24"/>
        <w:lang w:val="en-US"/>
      </w:rPr>
    </w:lvl>
    <w:lvl w:ilvl="4">
      <w:start w:val="1"/>
      <w:numFmt w:val="bullet"/>
      <w:lvlText w:val="o"/>
      <w:lvlJc w:val="left"/>
      <w:pPr>
        <w:tabs>
          <w:tab w:val="num" w:pos="116"/>
        </w:tabs>
      </w:pPr>
      <w:rPr>
        <w:rFonts w:ascii="Calibri" w:eastAsia="Calibri" w:hAnsi="Calibri" w:cs="Calibri"/>
        <w:position w:val="0"/>
        <w:sz w:val="24"/>
        <w:szCs w:val="24"/>
        <w:lang w:val="en-US"/>
      </w:rPr>
    </w:lvl>
    <w:lvl w:ilvl="5">
      <w:start w:val="1"/>
      <w:numFmt w:val="bullet"/>
      <w:lvlText w:val="▪"/>
      <w:lvlJc w:val="left"/>
      <w:pPr>
        <w:tabs>
          <w:tab w:val="num" w:pos="116"/>
        </w:tabs>
      </w:pPr>
      <w:rPr>
        <w:rFonts w:ascii="Calibri" w:eastAsia="Calibri" w:hAnsi="Calibri" w:cs="Calibri"/>
        <w:position w:val="0"/>
        <w:sz w:val="24"/>
        <w:szCs w:val="24"/>
        <w:lang w:val="en-US"/>
      </w:rPr>
    </w:lvl>
    <w:lvl w:ilvl="6">
      <w:start w:val="1"/>
      <w:numFmt w:val="bullet"/>
      <w:lvlText w:val="•"/>
      <w:lvlJc w:val="left"/>
      <w:pPr>
        <w:tabs>
          <w:tab w:val="num" w:pos="116"/>
        </w:tabs>
      </w:pPr>
      <w:rPr>
        <w:rFonts w:ascii="Calibri" w:eastAsia="Calibri" w:hAnsi="Calibri" w:cs="Calibri"/>
        <w:position w:val="0"/>
        <w:sz w:val="24"/>
        <w:szCs w:val="24"/>
        <w:lang w:val="en-US"/>
      </w:rPr>
    </w:lvl>
    <w:lvl w:ilvl="7">
      <w:start w:val="1"/>
      <w:numFmt w:val="bullet"/>
      <w:lvlText w:val="o"/>
      <w:lvlJc w:val="left"/>
      <w:pPr>
        <w:tabs>
          <w:tab w:val="num" w:pos="116"/>
        </w:tabs>
      </w:pPr>
      <w:rPr>
        <w:rFonts w:ascii="Calibri" w:eastAsia="Calibri" w:hAnsi="Calibri" w:cs="Calibri"/>
        <w:position w:val="0"/>
        <w:sz w:val="24"/>
        <w:szCs w:val="24"/>
        <w:lang w:val="en-US"/>
      </w:rPr>
    </w:lvl>
    <w:lvl w:ilvl="8">
      <w:start w:val="1"/>
      <w:numFmt w:val="bullet"/>
      <w:lvlText w:val="▪"/>
      <w:lvlJc w:val="left"/>
      <w:pPr>
        <w:tabs>
          <w:tab w:val="num" w:pos="116"/>
        </w:tabs>
      </w:pPr>
      <w:rPr>
        <w:rFonts w:ascii="Calibri" w:eastAsia="Calibri" w:hAnsi="Calibri" w:cs="Calibri"/>
        <w:position w:val="0"/>
        <w:sz w:val="24"/>
        <w:szCs w:val="24"/>
        <w:lang w:val="en-US"/>
      </w:rPr>
    </w:lvl>
  </w:abstractNum>
  <w:abstractNum w:abstractNumId="61" w15:restartNumberingAfterBreak="0">
    <w:nsid w:val="7F6E7A7C"/>
    <w:multiLevelType w:val="hybridMultilevel"/>
    <w:tmpl w:val="99E204BC"/>
    <w:lvl w:ilvl="0" w:tplc="B3183616">
      <w:start w:val="1"/>
      <w:numFmt w:val="bullet"/>
      <w:lvlText w:val=""/>
      <w:lvlJc w:val="left"/>
      <w:pPr>
        <w:ind w:left="480" w:hanging="480"/>
      </w:pPr>
      <w:rPr>
        <w:rFonts w:ascii="Symbol" w:hAnsi="Symbo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62" w15:restartNumberingAfterBreak="0">
    <w:nsid w:val="7FE41D33"/>
    <w:multiLevelType w:val="hybridMultilevel"/>
    <w:tmpl w:val="E2B499D8"/>
    <w:lvl w:ilvl="0" w:tplc="0A4C4172">
      <w:start w:val="1"/>
      <w:numFmt w:val="decimal"/>
      <w:lvlText w:val="%1."/>
      <w:lvlJc w:val="left"/>
      <w:pPr>
        <w:ind w:left="522" w:hanging="480"/>
      </w:pPr>
      <w:rPr>
        <w:rFonts w:hint="eastAsia"/>
      </w:rPr>
    </w:lvl>
    <w:lvl w:ilvl="1" w:tplc="04090019" w:tentative="1">
      <w:start w:val="1"/>
      <w:numFmt w:val="lowerLetter"/>
      <w:lvlText w:val="%2)"/>
      <w:lvlJc w:val="left"/>
      <w:pPr>
        <w:ind w:left="1002" w:hanging="480"/>
      </w:pPr>
    </w:lvl>
    <w:lvl w:ilvl="2" w:tplc="0409001B" w:tentative="1">
      <w:start w:val="1"/>
      <w:numFmt w:val="lowerRoman"/>
      <w:lvlText w:val="%3."/>
      <w:lvlJc w:val="right"/>
      <w:pPr>
        <w:ind w:left="1482" w:hanging="480"/>
      </w:pPr>
    </w:lvl>
    <w:lvl w:ilvl="3" w:tplc="0409000F" w:tentative="1">
      <w:start w:val="1"/>
      <w:numFmt w:val="decimal"/>
      <w:lvlText w:val="%4."/>
      <w:lvlJc w:val="left"/>
      <w:pPr>
        <w:ind w:left="1962" w:hanging="480"/>
      </w:pPr>
    </w:lvl>
    <w:lvl w:ilvl="4" w:tplc="04090019" w:tentative="1">
      <w:start w:val="1"/>
      <w:numFmt w:val="lowerLetter"/>
      <w:lvlText w:val="%5)"/>
      <w:lvlJc w:val="left"/>
      <w:pPr>
        <w:ind w:left="2442" w:hanging="480"/>
      </w:pPr>
    </w:lvl>
    <w:lvl w:ilvl="5" w:tplc="0409001B" w:tentative="1">
      <w:start w:val="1"/>
      <w:numFmt w:val="lowerRoman"/>
      <w:lvlText w:val="%6."/>
      <w:lvlJc w:val="right"/>
      <w:pPr>
        <w:ind w:left="2922" w:hanging="480"/>
      </w:pPr>
    </w:lvl>
    <w:lvl w:ilvl="6" w:tplc="0409000F" w:tentative="1">
      <w:start w:val="1"/>
      <w:numFmt w:val="decimal"/>
      <w:lvlText w:val="%7."/>
      <w:lvlJc w:val="left"/>
      <w:pPr>
        <w:ind w:left="3402" w:hanging="480"/>
      </w:pPr>
    </w:lvl>
    <w:lvl w:ilvl="7" w:tplc="04090019" w:tentative="1">
      <w:start w:val="1"/>
      <w:numFmt w:val="lowerLetter"/>
      <w:lvlText w:val="%8)"/>
      <w:lvlJc w:val="left"/>
      <w:pPr>
        <w:ind w:left="3882" w:hanging="480"/>
      </w:pPr>
    </w:lvl>
    <w:lvl w:ilvl="8" w:tplc="0409001B" w:tentative="1">
      <w:start w:val="1"/>
      <w:numFmt w:val="lowerRoman"/>
      <w:lvlText w:val="%9."/>
      <w:lvlJc w:val="right"/>
      <w:pPr>
        <w:ind w:left="4362" w:hanging="480"/>
      </w:pPr>
    </w:lvl>
  </w:abstractNum>
  <w:num w:numId="1">
    <w:abstractNumId w:val="36"/>
  </w:num>
  <w:num w:numId="2">
    <w:abstractNumId w:val="42"/>
  </w:num>
  <w:num w:numId="3">
    <w:abstractNumId w:val="59"/>
  </w:num>
  <w:num w:numId="4">
    <w:abstractNumId w:val="52"/>
  </w:num>
  <w:num w:numId="5">
    <w:abstractNumId w:val="43"/>
  </w:num>
  <w:num w:numId="6">
    <w:abstractNumId w:val="14"/>
  </w:num>
  <w:num w:numId="7">
    <w:abstractNumId w:val="55"/>
  </w:num>
  <w:num w:numId="8">
    <w:abstractNumId w:val="58"/>
  </w:num>
  <w:num w:numId="9">
    <w:abstractNumId w:val="51"/>
  </w:num>
  <w:num w:numId="10">
    <w:abstractNumId w:val="8"/>
  </w:num>
  <w:num w:numId="11">
    <w:abstractNumId w:val="54"/>
  </w:num>
  <w:num w:numId="12">
    <w:abstractNumId w:val="2"/>
  </w:num>
  <w:num w:numId="13">
    <w:abstractNumId w:val="10"/>
  </w:num>
  <w:num w:numId="14">
    <w:abstractNumId w:val="0"/>
  </w:num>
  <w:num w:numId="15">
    <w:abstractNumId w:val="56"/>
  </w:num>
  <w:num w:numId="16">
    <w:abstractNumId w:val="20"/>
  </w:num>
  <w:num w:numId="17">
    <w:abstractNumId w:val="9"/>
  </w:num>
  <w:num w:numId="18">
    <w:abstractNumId w:val="34"/>
  </w:num>
  <w:num w:numId="19">
    <w:abstractNumId w:val="3"/>
  </w:num>
  <w:num w:numId="20">
    <w:abstractNumId w:val="19"/>
  </w:num>
  <w:num w:numId="21">
    <w:abstractNumId w:val="18"/>
  </w:num>
  <w:num w:numId="22">
    <w:abstractNumId w:val="41"/>
  </w:num>
  <w:num w:numId="23">
    <w:abstractNumId w:val="7"/>
  </w:num>
  <w:num w:numId="24">
    <w:abstractNumId w:val="46"/>
  </w:num>
  <w:num w:numId="25">
    <w:abstractNumId w:val="49"/>
  </w:num>
  <w:num w:numId="26">
    <w:abstractNumId w:val="29"/>
  </w:num>
  <w:num w:numId="27">
    <w:abstractNumId w:val="60"/>
  </w:num>
  <w:num w:numId="28">
    <w:abstractNumId w:val="40"/>
  </w:num>
  <w:num w:numId="29">
    <w:abstractNumId w:val="25"/>
  </w:num>
  <w:num w:numId="30">
    <w:abstractNumId w:val="4"/>
  </w:num>
  <w:num w:numId="31">
    <w:abstractNumId w:val="5"/>
  </w:num>
  <w:num w:numId="32">
    <w:abstractNumId w:val="12"/>
  </w:num>
  <w:num w:numId="33">
    <w:abstractNumId w:val="22"/>
  </w:num>
  <w:num w:numId="34">
    <w:abstractNumId w:val="26"/>
  </w:num>
  <w:num w:numId="35">
    <w:abstractNumId w:val="44"/>
  </w:num>
  <w:num w:numId="36">
    <w:abstractNumId w:val="53"/>
  </w:num>
  <w:num w:numId="37">
    <w:abstractNumId w:val="30"/>
  </w:num>
  <w:num w:numId="38">
    <w:abstractNumId w:val="48"/>
  </w:num>
  <w:num w:numId="39">
    <w:abstractNumId w:val="35"/>
  </w:num>
  <w:num w:numId="40">
    <w:abstractNumId w:val="57"/>
  </w:num>
  <w:num w:numId="41">
    <w:abstractNumId w:val="15"/>
  </w:num>
  <w:num w:numId="42">
    <w:abstractNumId w:val="23"/>
  </w:num>
  <w:num w:numId="43">
    <w:abstractNumId w:val="32"/>
  </w:num>
  <w:num w:numId="44">
    <w:abstractNumId w:val="45"/>
  </w:num>
  <w:num w:numId="45">
    <w:abstractNumId w:val="62"/>
  </w:num>
  <w:num w:numId="46">
    <w:abstractNumId w:val="11"/>
  </w:num>
  <w:num w:numId="47">
    <w:abstractNumId w:val="13"/>
  </w:num>
  <w:num w:numId="48">
    <w:abstractNumId w:val="21"/>
  </w:num>
  <w:num w:numId="49">
    <w:abstractNumId w:val="16"/>
  </w:num>
  <w:num w:numId="50">
    <w:abstractNumId w:val="38"/>
  </w:num>
  <w:num w:numId="51">
    <w:abstractNumId w:val="33"/>
  </w:num>
  <w:num w:numId="52">
    <w:abstractNumId w:val="61"/>
  </w:num>
  <w:num w:numId="53">
    <w:abstractNumId w:val="6"/>
  </w:num>
  <w:num w:numId="54">
    <w:abstractNumId w:val="39"/>
  </w:num>
  <w:num w:numId="55">
    <w:abstractNumId w:val="27"/>
  </w:num>
  <w:num w:numId="56">
    <w:abstractNumId w:val="24"/>
  </w:num>
  <w:num w:numId="57">
    <w:abstractNumId w:val="47"/>
  </w:num>
  <w:num w:numId="58">
    <w:abstractNumId w:val="1"/>
  </w:num>
  <w:num w:numId="59">
    <w:abstractNumId w:val="37"/>
  </w:num>
  <w:num w:numId="60">
    <w:abstractNumId w:val="28"/>
  </w:num>
  <w:num w:numId="61">
    <w:abstractNumId w:val="50"/>
  </w:num>
  <w:num w:numId="62">
    <w:abstractNumId w:val="17"/>
  </w:num>
  <w:num w:numId="63">
    <w:abstractNumId w:val="3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DCE"/>
    <w:rsid w:val="000054BB"/>
    <w:rsid w:val="000057F2"/>
    <w:rsid w:val="000234FD"/>
    <w:rsid w:val="000407E7"/>
    <w:rsid w:val="00040C7F"/>
    <w:rsid w:val="00045E02"/>
    <w:rsid w:val="00066D0F"/>
    <w:rsid w:val="00070F18"/>
    <w:rsid w:val="00074CA3"/>
    <w:rsid w:val="00082933"/>
    <w:rsid w:val="0009088D"/>
    <w:rsid w:val="00091877"/>
    <w:rsid w:val="0009361C"/>
    <w:rsid w:val="00093FEF"/>
    <w:rsid w:val="0009550C"/>
    <w:rsid w:val="000A26EB"/>
    <w:rsid w:val="000A3A4D"/>
    <w:rsid w:val="000A4787"/>
    <w:rsid w:val="000B0CC9"/>
    <w:rsid w:val="000B15D8"/>
    <w:rsid w:val="000C5788"/>
    <w:rsid w:val="000C5D59"/>
    <w:rsid w:val="000D278A"/>
    <w:rsid w:val="000D3400"/>
    <w:rsid w:val="000D3BBF"/>
    <w:rsid w:val="000E044E"/>
    <w:rsid w:val="000F0257"/>
    <w:rsid w:val="000F1C50"/>
    <w:rsid w:val="00100C7A"/>
    <w:rsid w:val="00101374"/>
    <w:rsid w:val="00102F05"/>
    <w:rsid w:val="00115BF3"/>
    <w:rsid w:val="00132B32"/>
    <w:rsid w:val="00133093"/>
    <w:rsid w:val="0013470F"/>
    <w:rsid w:val="001408F4"/>
    <w:rsid w:val="001434E6"/>
    <w:rsid w:val="00151056"/>
    <w:rsid w:val="00181A72"/>
    <w:rsid w:val="00184278"/>
    <w:rsid w:val="00197495"/>
    <w:rsid w:val="001A2EF1"/>
    <w:rsid w:val="001A4C6D"/>
    <w:rsid w:val="001A6066"/>
    <w:rsid w:val="001B3027"/>
    <w:rsid w:val="001C348C"/>
    <w:rsid w:val="001C6FA7"/>
    <w:rsid w:val="001C73C5"/>
    <w:rsid w:val="001E12D7"/>
    <w:rsid w:val="001E785C"/>
    <w:rsid w:val="001E7C87"/>
    <w:rsid w:val="001F748A"/>
    <w:rsid w:val="00200219"/>
    <w:rsid w:val="00204A36"/>
    <w:rsid w:val="002131E9"/>
    <w:rsid w:val="00213676"/>
    <w:rsid w:val="00213D63"/>
    <w:rsid w:val="002317CA"/>
    <w:rsid w:val="00234553"/>
    <w:rsid w:val="00236DA4"/>
    <w:rsid w:val="00237249"/>
    <w:rsid w:val="00237350"/>
    <w:rsid w:val="00240DDF"/>
    <w:rsid w:val="00250BE0"/>
    <w:rsid w:val="00254800"/>
    <w:rsid w:val="002636F4"/>
    <w:rsid w:val="002726AC"/>
    <w:rsid w:val="002739E8"/>
    <w:rsid w:val="00274053"/>
    <w:rsid w:val="00274203"/>
    <w:rsid w:val="00276551"/>
    <w:rsid w:val="00276B55"/>
    <w:rsid w:val="00280774"/>
    <w:rsid w:val="002868A4"/>
    <w:rsid w:val="002932E4"/>
    <w:rsid w:val="00293824"/>
    <w:rsid w:val="002943BF"/>
    <w:rsid w:val="002B6861"/>
    <w:rsid w:val="002D0A12"/>
    <w:rsid w:val="002D140C"/>
    <w:rsid w:val="002E13D6"/>
    <w:rsid w:val="002E413F"/>
    <w:rsid w:val="002E49C8"/>
    <w:rsid w:val="002F42B8"/>
    <w:rsid w:val="00305D54"/>
    <w:rsid w:val="0031109E"/>
    <w:rsid w:val="003225BF"/>
    <w:rsid w:val="00322E0C"/>
    <w:rsid w:val="0033169C"/>
    <w:rsid w:val="00334784"/>
    <w:rsid w:val="00342CD5"/>
    <w:rsid w:val="003618FE"/>
    <w:rsid w:val="00362D53"/>
    <w:rsid w:val="00365029"/>
    <w:rsid w:val="00365416"/>
    <w:rsid w:val="003708D5"/>
    <w:rsid w:val="003749E7"/>
    <w:rsid w:val="003B1D5F"/>
    <w:rsid w:val="003B6606"/>
    <w:rsid w:val="003C062D"/>
    <w:rsid w:val="003C31D6"/>
    <w:rsid w:val="003D2BBB"/>
    <w:rsid w:val="003D3373"/>
    <w:rsid w:val="003D44F0"/>
    <w:rsid w:val="003D536C"/>
    <w:rsid w:val="003D5FA6"/>
    <w:rsid w:val="003D7B72"/>
    <w:rsid w:val="00400B06"/>
    <w:rsid w:val="00412783"/>
    <w:rsid w:val="004258E1"/>
    <w:rsid w:val="004303C4"/>
    <w:rsid w:val="004321FA"/>
    <w:rsid w:val="0043601F"/>
    <w:rsid w:val="00451E69"/>
    <w:rsid w:val="00455998"/>
    <w:rsid w:val="00462B41"/>
    <w:rsid w:val="00463BE4"/>
    <w:rsid w:val="00465403"/>
    <w:rsid w:val="00473A20"/>
    <w:rsid w:val="004808B3"/>
    <w:rsid w:val="00481409"/>
    <w:rsid w:val="00481BE3"/>
    <w:rsid w:val="00481ED9"/>
    <w:rsid w:val="0048537E"/>
    <w:rsid w:val="004A1862"/>
    <w:rsid w:val="004B570C"/>
    <w:rsid w:val="004B59E4"/>
    <w:rsid w:val="004C1664"/>
    <w:rsid w:val="004C2B0E"/>
    <w:rsid w:val="004C3D41"/>
    <w:rsid w:val="004D3FA7"/>
    <w:rsid w:val="004D731A"/>
    <w:rsid w:val="00505002"/>
    <w:rsid w:val="005057C2"/>
    <w:rsid w:val="005145B6"/>
    <w:rsid w:val="00530109"/>
    <w:rsid w:val="00536110"/>
    <w:rsid w:val="00544936"/>
    <w:rsid w:val="00545EAD"/>
    <w:rsid w:val="00556399"/>
    <w:rsid w:val="00556533"/>
    <w:rsid w:val="00556D79"/>
    <w:rsid w:val="00565E62"/>
    <w:rsid w:val="005667F9"/>
    <w:rsid w:val="00567E8D"/>
    <w:rsid w:val="00575280"/>
    <w:rsid w:val="00577EF1"/>
    <w:rsid w:val="00584D86"/>
    <w:rsid w:val="00584E06"/>
    <w:rsid w:val="00585829"/>
    <w:rsid w:val="005863E3"/>
    <w:rsid w:val="0059511A"/>
    <w:rsid w:val="005A3763"/>
    <w:rsid w:val="005C6C23"/>
    <w:rsid w:val="005F1BD7"/>
    <w:rsid w:val="00605A51"/>
    <w:rsid w:val="0063170D"/>
    <w:rsid w:val="00641A83"/>
    <w:rsid w:val="006753E0"/>
    <w:rsid w:val="0067779F"/>
    <w:rsid w:val="00677C94"/>
    <w:rsid w:val="00680461"/>
    <w:rsid w:val="00684FEA"/>
    <w:rsid w:val="0069795B"/>
    <w:rsid w:val="006A6740"/>
    <w:rsid w:val="006B049A"/>
    <w:rsid w:val="006B42E2"/>
    <w:rsid w:val="006D7709"/>
    <w:rsid w:val="006E3361"/>
    <w:rsid w:val="006E5B3A"/>
    <w:rsid w:val="006E72FC"/>
    <w:rsid w:val="006F37BD"/>
    <w:rsid w:val="006F499C"/>
    <w:rsid w:val="006F5147"/>
    <w:rsid w:val="006F55EE"/>
    <w:rsid w:val="00702BB7"/>
    <w:rsid w:val="00713464"/>
    <w:rsid w:val="00713C7A"/>
    <w:rsid w:val="00716D4D"/>
    <w:rsid w:val="00730833"/>
    <w:rsid w:val="00732248"/>
    <w:rsid w:val="00733DBE"/>
    <w:rsid w:val="00751C1B"/>
    <w:rsid w:val="00751F53"/>
    <w:rsid w:val="00760612"/>
    <w:rsid w:val="00763336"/>
    <w:rsid w:val="007665C4"/>
    <w:rsid w:val="0076717E"/>
    <w:rsid w:val="00771677"/>
    <w:rsid w:val="00771C12"/>
    <w:rsid w:val="007746F3"/>
    <w:rsid w:val="00776EF6"/>
    <w:rsid w:val="0078055D"/>
    <w:rsid w:val="0078062C"/>
    <w:rsid w:val="00780C48"/>
    <w:rsid w:val="007829BB"/>
    <w:rsid w:val="007915BE"/>
    <w:rsid w:val="007926BC"/>
    <w:rsid w:val="00793060"/>
    <w:rsid w:val="0079592B"/>
    <w:rsid w:val="007A2748"/>
    <w:rsid w:val="007A5CB2"/>
    <w:rsid w:val="007B14A1"/>
    <w:rsid w:val="007B2D27"/>
    <w:rsid w:val="007B4C21"/>
    <w:rsid w:val="007B5684"/>
    <w:rsid w:val="007B7D1F"/>
    <w:rsid w:val="007C7E04"/>
    <w:rsid w:val="007D0C34"/>
    <w:rsid w:val="007D738C"/>
    <w:rsid w:val="007E5B5F"/>
    <w:rsid w:val="00805008"/>
    <w:rsid w:val="00805BE2"/>
    <w:rsid w:val="00807B00"/>
    <w:rsid w:val="00815DE3"/>
    <w:rsid w:val="00820048"/>
    <w:rsid w:val="008233D7"/>
    <w:rsid w:val="00825C49"/>
    <w:rsid w:val="0082613D"/>
    <w:rsid w:val="0083100D"/>
    <w:rsid w:val="00831142"/>
    <w:rsid w:val="0083198A"/>
    <w:rsid w:val="008431D2"/>
    <w:rsid w:val="008436CB"/>
    <w:rsid w:val="00844F91"/>
    <w:rsid w:val="00845E90"/>
    <w:rsid w:val="00850758"/>
    <w:rsid w:val="008727A1"/>
    <w:rsid w:val="00873458"/>
    <w:rsid w:val="0087501E"/>
    <w:rsid w:val="008819ED"/>
    <w:rsid w:val="00893B44"/>
    <w:rsid w:val="00897DCE"/>
    <w:rsid w:val="008A39C2"/>
    <w:rsid w:val="008A3A66"/>
    <w:rsid w:val="008B5A8D"/>
    <w:rsid w:val="008C1895"/>
    <w:rsid w:val="008C43BB"/>
    <w:rsid w:val="008C7BC0"/>
    <w:rsid w:val="008D1873"/>
    <w:rsid w:val="008D7E85"/>
    <w:rsid w:val="008E0A95"/>
    <w:rsid w:val="008E23A0"/>
    <w:rsid w:val="008E303B"/>
    <w:rsid w:val="008E6418"/>
    <w:rsid w:val="008E642F"/>
    <w:rsid w:val="008E72AD"/>
    <w:rsid w:val="008F0896"/>
    <w:rsid w:val="008F1E3B"/>
    <w:rsid w:val="008F5D4F"/>
    <w:rsid w:val="009050DD"/>
    <w:rsid w:val="009130C9"/>
    <w:rsid w:val="00920359"/>
    <w:rsid w:val="00936B46"/>
    <w:rsid w:val="00937D3E"/>
    <w:rsid w:val="00952A5B"/>
    <w:rsid w:val="00953D50"/>
    <w:rsid w:val="00954388"/>
    <w:rsid w:val="00955463"/>
    <w:rsid w:val="009634A4"/>
    <w:rsid w:val="00967562"/>
    <w:rsid w:val="00980AE4"/>
    <w:rsid w:val="00980E90"/>
    <w:rsid w:val="00981F57"/>
    <w:rsid w:val="00985F61"/>
    <w:rsid w:val="009879E5"/>
    <w:rsid w:val="00995410"/>
    <w:rsid w:val="009976F5"/>
    <w:rsid w:val="009A7149"/>
    <w:rsid w:val="009B0535"/>
    <w:rsid w:val="009B3CBB"/>
    <w:rsid w:val="009D5731"/>
    <w:rsid w:val="009D6E90"/>
    <w:rsid w:val="009E23D1"/>
    <w:rsid w:val="009E3455"/>
    <w:rsid w:val="009F29AC"/>
    <w:rsid w:val="00A02DF4"/>
    <w:rsid w:val="00A203A4"/>
    <w:rsid w:val="00A30D23"/>
    <w:rsid w:val="00A3202C"/>
    <w:rsid w:val="00A35E24"/>
    <w:rsid w:val="00A36198"/>
    <w:rsid w:val="00A43BC4"/>
    <w:rsid w:val="00A55E78"/>
    <w:rsid w:val="00A56018"/>
    <w:rsid w:val="00A56BC2"/>
    <w:rsid w:val="00A63B65"/>
    <w:rsid w:val="00A70A8A"/>
    <w:rsid w:val="00A75B67"/>
    <w:rsid w:val="00A75C3A"/>
    <w:rsid w:val="00A81771"/>
    <w:rsid w:val="00A8379E"/>
    <w:rsid w:val="00A843A0"/>
    <w:rsid w:val="00A90475"/>
    <w:rsid w:val="00A90A25"/>
    <w:rsid w:val="00A931A8"/>
    <w:rsid w:val="00A93CB4"/>
    <w:rsid w:val="00A9417A"/>
    <w:rsid w:val="00AA27F2"/>
    <w:rsid w:val="00AA341A"/>
    <w:rsid w:val="00AB10DE"/>
    <w:rsid w:val="00AC479D"/>
    <w:rsid w:val="00AE1E2E"/>
    <w:rsid w:val="00AF4D67"/>
    <w:rsid w:val="00B02EE0"/>
    <w:rsid w:val="00B1045F"/>
    <w:rsid w:val="00B14749"/>
    <w:rsid w:val="00B14FEB"/>
    <w:rsid w:val="00B210A0"/>
    <w:rsid w:val="00B21D5C"/>
    <w:rsid w:val="00B230FE"/>
    <w:rsid w:val="00B25C52"/>
    <w:rsid w:val="00B45965"/>
    <w:rsid w:val="00B53F37"/>
    <w:rsid w:val="00B601D1"/>
    <w:rsid w:val="00B70E44"/>
    <w:rsid w:val="00B923BA"/>
    <w:rsid w:val="00B964AA"/>
    <w:rsid w:val="00BB0EF7"/>
    <w:rsid w:val="00BB5641"/>
    <w:rsid w:val="00BC0F18"/>
    <w:rsid w:val="00BC37AD"/>
    <w:rsid w:val="00BC5D85"/>
    <w:rsid w:val="00BC6868"/>
    <w:rsid w:val="00BD728A"/>
    <w:rsid w:val="00BE1641"/>
    <w:rsid w:val="00C43D82"/>
    <w:rsid w:val="00C50EB7"/>
    <w:rsid w:val="00C510C6"/>
    <w:rsid w:val="00C71D66"/>
    <w:rsid w:val="00C77384"/>
    <w:rsid w:val="00C77FF0"/>
    <w:rsid w:val="00C80581"/>
    <w:rsid w:val="00C83DB4"/>
    <w:rsid w:val="00CB1B72"/>
    <w:rsid w:val="00CB669E"/>
    <w:rsid w:val="00CC25BC"/>
    <w:rsid w:val="00CC674E"/>
    <w:rsid w:val="00CC7493"/>
    <w:rsid w:val="00CC78AB"/>
    <w:rsid w:val="00CE0A21"/>
    <w:rsid w:val="00D02C98"/>
    <w:rsid w:val="00D10285"/>
    <w:rsid w:val="00D10980"/>
    <w:rsid w:val="00D12827"/>
    <w:rsid w:val="00D12FDD"/>
    <w:rsid w:val="00D13AFB"/>
    <w:rsid w:val="00D15662"/>
    <w:rsid w:val="00D1757C"/>
    <w:rsid w:val="00D2750C"/>
    <w:rsid w:val="00D317AE"/>
    <w:rsid w:val="00D34E0C"/>
    <w:rsid w:val="00D35B62"/>
    <w:rsid w:val="00D37719"/>
    <w:rsid w:val="00D600F7"/>
    <w:rsid w:val="00D6184F"/>
    <w:rsid w:val="00D70393"/>
    <w:rsid w:val="00D90484"/>
    <w:rsid w:val="00D91257"/>
    <w:rsid w:val="00D945F5"/>
    <w:rsid w:val="00D94740"/>
    <w:rsid w:val="00DA0649"/>
    <w:rsid w:val="00DA446A"/>
    <w:rsid w:val="00DB34BC"/>
    <w:rsid w:val="00DB7650"/>
    <w:rsid w:val="00DD533A"/>
    <w:rsid w:val="00DE08B0"/>
    <w:rsid w:val="00DE5240"/>
    <w:rsid w:val="00DF0CE5"/>
    <w:rsid w:val="00DF0E97"/>
    <w:rsid w:val="00DF146B"/>
    <w:rsid w:val="00DF45D7"/>
    <w:rsid w:val="00E1065C"/>
    <w:rsid w:val="00E12EB5"/>
    <w:rsid w:val="00E14381"/>
    <w:rsid w:val="00E21C09"/>
    <w:rsid w:val="00E24605"/>
    <w:rsid w:val="00E25C40"/>
    <w:rsid w:val="00E364D3"/>
    <w:rsid w:val="00E43370"/>
    <w:rsid w:val="00E56785"/>
    <w:rsid w:val="00E607C2"/>
    <w:rsid w:val="00E61215"/>
    <w:rsid w:val="00E7009A"/>
    <w:rsid w:val="00E7316D"/>
    <w:rsid w:val="00E7546D"/>
    <w:rsid w:val="00E81CF2"/>
    <w:rsid w:val="00E81DDA"/>
    <w:rsid w:val="00E838C1"/>
    <w:rsid w:val="00E90F31"/>
    <w:rsid w:val="00EA4911"/>
    <w:rsid w:val="00EA5FE4"/>
    <w:rsid w:val="00EA7252"/>
    <w:rsid w:val="00EB1C7E"/>
    <w:rsid w:val="00EB1D2F"/>
    <w:rsid w:val="00EB34B8"/>
    <w:rsid w:val="00EB5A3C"/>
    <w:rsid w:val="00EB7B12"/>
    <w:rsid w:val="00EC5182"/>
    <w:rsid w:val="00EC5A22"/>
    <w:rsid w:val="00EC73CB"/>
    <w:rsid w:val="00ED7E59"/>
    <w:rsid w:val="00EE17A6"/>
    <w:rsid w:val="00EE6F5E"/>
    <w:rsid w:val="00EF2F38"/>
    <w:rsid w:val="00EF3D51"/>
    <w:rsid w:val="00EF5A54"/>
    <w:rsid w:val="00EF66AF"/>
    <w:rsid w:val="00EF7907"/>
    <w:rsid w:val="00F021FA"/>
    <w:rsid w:val="00F037FD"/>
    <w:rsid w:val="00F132DD"/>
    <w:rsid w:val="00F4369C"/>
    <w:rsid w:val="00F50AC3"/>
    <w:rsid w:val="00F54ECB"/>
    <w:rsid w:val="00F65828"/>
    <w:rsid w:val="00F65EF6"/>
    <w:rsid w:val="00F84A4A"/>
    <w:rsid w:val="00F93644"/>
    <w:rsid w:val="00F974BD"/>
    <w:rsid w:val="00FA05EC"/>
    <w:rsid w:val="00FA1889"/>
    <w:rsid w:val="00FA2D85"/>
    <w:rsid w:val="00FA7DD8"/>
    <w:rsid w:val="00FB0476"/>
    <w:rsid w:val="00FB2326"/>
    <w:rsid w:val="00FB296D"/>
    <w:rsid w:val="00FB4E12"/>
    <w:rsid w:val="00FC02D0"/>
    <w:rsid w:val="00FC21CD"/>
    <w:rsid w:val="00FD4C6D"/>
    <w:rsid w:val="00FD74EF"/>
    <w:rsid w:val="00FE3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668370"/>
  <w15:docId w15:val="{916400AE-4D98-47A5-B4E0-3A42871F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5D4F"/>
    <w:rPr>
      <w:rFonts w:ascii="宋体" w:eastAsia="宋体" w:hAnsi="宋体" w:cs="宋体"/>
      <w:lang w:eastAsia="zh-CN"/>
    </w:rPr>
  </w:style>
  <w:style w:type="paragraph" w:styleId="2">
    <w:name w:val="heading 2"/>
    <w:basedOn w:val="a"/>
    <w:next w:val="a"/>
    <w:link w:val="20"/>
    <w:uiPriority w:val="9"/>
    <w:semiHidden/>
    <w:unhideWhenUsed/>
    <w:qFormat/>
    <w:rsid w:val="00763336"/>
    <w:pPr>
      <w:keepNext/>
      <w:keepLines/>
      <w:spacing w:before="40" w:after="120" w:line="264" w:lineRule="auto"/>
      <w:outlineLvl w:val="1"/>
    </w:pPr>
    <w:rPr>
      <w:rFonts w:asciiTheme="majorHAnsi" w:eastAsiaTheme="majorEastAsia" w:hAnsiTheme="majorHAnsi" w:cstheme="majorBidi"/>
      <w:color w:val="365F91" w:themeColor="accent1" w:themeShade="BF"/>
      <w:sz w:val="26"/>
      <w:szCs w:val="26"/>
      <w:lang w:val="en-AU" w:eastAsia="en-AU"/>
    </w:rPr>
  </w:style>
  <w:style w:type="paragraph" w:styleId="3">
    <w:name w:val="heading 3"/>
    <w:basedOn w:val="a"/>
    <w:next w:val="a"/>
    <w:link w:val="30"/>
    <w:uiPriority w:val="9"/>
    <w:semiHidden/>
    <w:unhideWhenUsed/>
    <w:qFormat/>
    <w:rsid w:val="00A63B65"/>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semiHidden/>
    <w:unhideWhenUsed/>
    <w:qFormat/>
    <w:rsid w:val="00A63B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897DCE"/>
    <w:pPr>
      <w:tabs>
        <w:tab w:val="center" w:pos="4153"/>
        <w:tab w:val="right" w:pos="8306"/>
      </w:tabs>
      <w:spacing w:line="280" w:lineRule="exact"/>
    </w:pPr>
    <w:rPr>
      <w:rFonts w:ascii="Arial" w:eastAsia="Times New Roman" w:hAnsi="Arial" w:cs="Times New Roman"/>
      <w:sz w:val="22"/>
      <w:szCs w:val="20"/>
      <w:lang w:val="en-AU"/>
    </w:rPr>
  </w:style>
  <w:style w:type="character" w:customStyle="1" w:styleId="a4">
    <w:name w:val="页眉 字符"/>
    <w:basedOn w:val="a0"/>
    <w:link w:val="a3"/>
    <w:uiPriority w:val="99"/>
    <w:rsid w:val="00897DCE"/>
    <w:rPr>
      <w:rFonts w:ascii="Arial" w:eastAsia="Times New Roman" w:hAnsi="Arial" w:cs="Times New Roman"/>
      <w:sz w:val="22"/>
      <w:szCs w:val="20"/>
      <w:lang w:val="en-AU"/>
    </w:rPr>
  </w:style>
  <w:style w:type="paragraph" w:customStyle="1" w:styleId="Default">
    <w:name w:val="Default"/>
    <w:rsid w:val="00897DCE"/>
    <w:pPr>
      <w:autoSpaceDE w:val="0"/>
      <w:autoSpaceDN w:val="0"/>
      <w:adjustRightInd w:val="0"/>
    </w:pPr>
    <w:rPr>
      <w:rFonts w:ascii="Times New Roman" w:eastAsia="Times New Roman" w:hAnsi="Times New Roman" w:cs="Times New Roman"/>
      <w:color w:val="000000"/>
      <w:lang w:val="en-AU" w:eastAsia="en-AU"/>
    </w:rPr>
  </w:style>
  <w:style w:type="paragraph" w:styleId="a5">
    <w:name w:val="footer"/>
    <w:basedOn w:val="a"/>
    <w:link w:val="a6"/>
    <w:uiPriority w:val="99"/>
    <w:rsid w:val="00897DCE"/>
    <w:pPr>
      <w:tabs>
        <w:tab w:val="center" w:pos="4153"/>
        <w:tab w:val="right" w:pos="8306"/>
      </w:tabs>
      <w:spacing w:line="280" w:lineRule="exact"/>
    </w:pPr>
    <w:rPr>
      <w:rFonts w:ascii="Arial" w:eastAsia="Times New Roman" w:hAnsi="Arial" w:cs="Times New Roman"/>
      <w:sz w:val="22"/>
      <w:szCs w:val="20"/>
      <w:lang w:val="en-AU"/>
    </w:rPr>
  </w:style>
  <w:style w:type="character" w:customStyle="1" w:styleId="a6">
    <w:name w:val="页脚 字符"/>
    <w:basedOn w:val="a0"/>
    <w:link w:val="a5"/>
    <w:uiPriority w:val="99"/>
    <w:rsid w:val="00897DCE"/>
    <w:rPr>
      <w:rFonts w:ascii="Arial" w:eastAsia="Times New Roman" w:hAnsi="Arial" w:cs="Times New Roman"/>
      <w:sz w:val="22"/>
      <w:szCs w:val="20"/>
      <w:lang w:val="en-AU"/>
    </w:rPr>
  </w:style>
  <w:style w:type="character" w:styleId="a7">
    <w:name w:val="page number"/>
    <w:basedOn w:val="a0"/>
    <w:rsid w:val="00897DCE"/>
  </w:style>
  <w:style w:type="paragraph" w:styleId="a8">
    <w:name w:val="Balloon Text"/>
    <w:basedOn w:val="a"/>
    <w:link w:val="a9"/>
    <w:uiPriority w:val="99"/>
    <w:semiHidden/>
    <w:unhideWhenUsed/>
    <w:rsid w:val="00897DCE"/>
    <w:rPr>
      <w:rFonts w:ascii="Lucida Grande" w:hAnsi="Lucida Grande"/>
      <w:sz w:val="18"/>
      <w:szCs w:val="18"/>
    </w:rPr>
  </w:style>
  <w:style w:type="character" w:customStyle="1" w:styleId="a9">
    <w:name w:val="批注框文本 字符"/>
    <w:basedOn w:val="a0"/>
    <w:link w:val="a8"/>
    <w:uiPriority w:val="99"/>
    <w:semiHidden/>
    <w:rsid w:val="00897DCE"/>
    <w:rPr>
      <w:rFonts w:ascii="Lucida Grande" w:hAnsi="Lucida Grande"/>
      <w:sz w:val="18"/>
      <w:szCs w:val="18"/>
    </w:rPr>
  </w:style>
  <w:style w:type="paragraph" w:styleId="aa">
    <w:name w:val="List Paragraph"/>
    <w:basedOn w:val="a"/>
    <w:uiPriority w:val="34"/>
    <w:qFormat/>
    <w:rsid w:val="00641A83"/>
    <w:pPr>
      <w:spacing w:line="280" w:lineRule="exact"/>
      <w:ind w:left="720"/>
      <w:contextualSpacing/>
    </w:pPr>
    <w:rPr>
      <w:rFonts w:ascii="Arial" w:eastAsia="Times New Roman" w:hAnsi="Arial" w:cs="Times New Roman"/>
      <w:sz w:val="22"/>
      <w:szCs w:val="20"/>
      <w:lang w:val="en-AU"/>
    </w:rPr>
  </w:style>
  <w:style w:type="paragraph" w:styleId="ab">
    <w:name w:val="Revision"/>
    <w:hidden/>
    <w:uiPriority w:val="99"/>
    <w:semiHidden/>
    <w:rsid w:val="00F4369C"/>
  </w:style>
  <w:style w:type="table" w:styleId="ac">
    <w:name w:val="Table Grid"/>
    <w:basedOn w:val="a1"/>
    <w:uiPriority w:val="59"/>
    <w:rsid w:val="00E24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Medium Shading 1 Accent 3"/>
    <w:basedOn w:val="a1"/>
    <w:uiPriority w:val="63"/>
    <w:rsid w:val="002317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3">
    <w:name w:val="Light List Accent 3"/>
    <w:basedOn w:val="a1"/>
    <w:uiPriority w:val="61"/>
    <w:rsid w:val="0078055D"/>
    <w:tblPr>
      <w:tblStyleRowBandSize w:val="1"/>
      <w:tblStyleColBandSize w:val="1"/>
      <w:tblBorders>
        <w:top w:val="single" w:sz="4" w:space="0" w:color="A29062"/>
        <w:left w:val="single" w:sz="4" w:space="0" w:color="A29062"/>
        <w:bottom w:val="single" w:sz="4" w:space="0" w:color="A29062"/>
        <w:right w:val="single" w:sz="4" w:space="0" w:color="A29062"/>
        <w:insideH w:val="single" w:sz="4" w:space="0" w:color="A29062"/>
        <w:insideV w:val="single" w:sz="4" w:space="0" w:color="A29062"/>
      </w:tblBorders>
    </w:tblPr>
    <w:tcPr>
      <w:shd w:val="clear" w:color="auto" w:fill="auto"/>
    </w:tcPr>
    <w:tblStylePr w:type="firstRow">
      <w:pPr>
        <w:spacing w:before="0" w:after="0" w:line="240" w:lineRule="auto"/>
      </w:pPr>
      <w:rPr>
        <w:b/>
        <w:bCs/>
        <w:color w:val="FFFFFF" w:themeColor="background1"/>
      </w:rPr>
      <w:tblPr/>
      <w:tcPr>
        <w:tcBorders>
          <w:top w:val="single" w:sz="4" w:space="0" w:color="A29062"/>
          <w:left w:val="single" w:sz="4" w:space="0" w:color="A29062"/>
          <w:bottom w:val="single" w:sz="4" w:space="0" w:color="A29062"/>
          <w:right w:val="single" w:sz="4" w:space="0" w:color="A29062"/>
          <w:insideH w:val="single" w:sz="4" w:space="0" w:color="A29062"/>
          <w:insideV w:val="single" w:sz="4" w:space="0" w:color="A29062"/>
        </w:tcBorders>
        <w:shd w:val="clear" w:color="auto" w:fill="A29062"/>
      </w:tcPr>
    </w:tblStylePr>
    <w:tblStylePr w:type="lastRow">
      <w:pPr>
        <w:spacing w:before="0" w:after="0" w:line="240" w:lineRule="auto"/>
      </w:pPr>
      <w:rPr>
        <w:b/>
        <w:bCs/>
      </w:rPr>
      <w:tblPr/>
      <w:tcPr>
        <w:tcBorders>
          <w:top w:val="double" w:sz="4" w:space="0" w:color="A29062"/>
          <w:left w:val="single" w:sz="4" w:space="0" w:color="A29062"/>
          <w:bottom w:val="single" w:sz="4" w:space="0" w:color="A29062"/>
          <w:right w:val="single" w:sz="4" w:space="0" w:color="A29062"/>
        </w:tcBorders>
        <w:shd w:val="clear" w:color="auto" w:fill="auto"/>
      </w:tcPr>
    </w:tblStylePr>
    <w:tblStylePr w:type="firstCol">
      <w:rPr>
        <w:b/>
        <w:bCs/>
      </w:rPr>
    </w:tblStylePr>
    <w:tblStylePr w:type="lastCol">
      <w:rPr>
        <w:b/>
        <w:bCs/>
      </w:rPr>
      <w:tblPr/>
      <w:tcPr>
        <w:shd w:val="clear" w:color="auto" w:fill="auto"/>
      </w:tcPr>
    </w:tblStylePr>
    <w:tblStylePr w:type="band1Vert">
      <w:tblPr/>
      <w:tcPr>
        <w:tcBorders>
          <w:top w:val="single" w:sz="4" w:space="0" w:color="A29062"/>
          <w:left w:val="single" w:sz="4" w:space="0" w:color="A29062"/>
          <w:bottom w:val="single" w:sz="4" w:space="0" w:color="A29062"/>
          <w:right w:val="single" w:sz="4" w:space="0" w:color="A29062"/>
        </w:tcBorders>
        <w:shd w:val="clear" w:color="auto" w:fill="auto"/>
      </w:tcPr>
    </w:tblStylePr>
    <w:tblStylePr w:type="band2Vert">
      <w:tblPr/>
      <w:tcPr>
        <w:shd w:val="clear" w:color="auto" w:fill="auto"/>
      </w:tcPr>
    </w:tblStylePr>
    <w:tblStylePr w:type="band1Horz">
      <w:tblPr/>
      <w:tcPr>
        <w:tcBorders>
          <w:top w:val="single" w:sz="4" w:space="0" w:color="A29062"/>
          <w:left w:val="single" w:sz="4" w:space="0" w:color="A29062"/>
          <w:bottom w:val="single" w:sz="4" w:space="0" w:color="A29062"/>
          <w:right w:val="single" w:sz="4" w:space="0" w:color="A29062"/>
          <w:insideH w:val="single" w:sz="4" w:space="0" w:color="A29062"/>
          <w:insideV w:val="single" w:sz="4" w:space="0" w:color="A29062"/>
        </w:tcBorders>
        <w:shd w:val="clear" w:color="auto" w:fill="auto"/>
      </w:tcPr>
    </w:tblStylePr>
    <w:tblStylePr w:type="band2Horz">
      <w:tblPr/>
      <w:tcPr>
        <w:shd w:val="clear" w:color="auto" w:fill="auto"/>
      </w:tcPr>
    </w:tblStylePr>
    <w:tblStylePr w:type="seCell">
      <w:rPr>
        <w:color w:val="000000" w:themeColor="text1"/>
      </w:rPr>
      <w:tblPr/>
      <w:tcPr>
        <w:shd w:val="clear" w:color="auto" w:fill="auto"/>
      </w:tcPr>
    </w:tblStylePr>
  </w:style>
  <w:style w:type="character" w:customStyle="1" w:styleId="MediumShading1-Accent1Char">
    <w:name w:val="Medium Shading 1 - Accent 1 Char"/>
    <w:link w:val="MediumShading1-Accent11"/>
    <w:uiPriority w:val="1"/>
    <w:rsid w:val="00EF2F38"/>
    <w:rPr>
      <w:rFonts w:ascii="Calibri" w:eastAsia="Calibri" w:hAnsi="Calibri"/>
      <w:sz w:val="22"/>
      <w:szCs w:val="22"/>
      <w:lang w:bidi="ar-SA"/>
    </w:rPr>
  </w:style>
  <w:style w:type="table" w:customStyle="1" w:styleId="MediumShading1-Accent11">
    <w:name w:val="Medium Shading 1 - Accent 11"/>
    <w:basedOn w:val="a1"/>
    <w:link w:val="MediumShading1-Accent1Char"/>
    <w:uiPriority w:val="1"/>
    <w:rsid w:val="00EF2F38"/>
    <w:rPr>
      <w:rFonts w:ascii="Calibri" w:eastAsia="Calibri" w:hAnsi="Calibr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ad">
    <w:name w:val="Hyperlink"/>
    <w:uiPriority w:val="99"/>
    <w:unhideWhenUsed/>
    <w:rsid w:val="00EF2F38"/>
    <w:rPr>
      <w:color w:val="0000FF"/>
      <w:u w:val="single"/>
    </w:rPr>
  </w:style>
  <w:style w:type="character" w:styleId="ae">
    <w:name w:val="FollowedHyperlink"/>
    <w:basedOn w:val="a0"/>
    <w:uiPriority w:val="99"/>
    <w:semiHidden/>
    <w:unhideWhenUsed/>
    <w:rsid w:val="00EF2F38"/>
    <w:rPr>
      <w:color w:val="800080" w:themeColor="followedHyperlink"/>
      <w:u w:val="single"/>
    </w:rPr>
  </w:style>
  <w:style w:type="paragraph" w:styleId="af">
    <w:name w:val="Normal (Web)"/>
    <w:basedOn w:val="a"/>
    <w:uiPriority w:val="99"/>
    <w:unhideWhenUsed/>
    <w:rsid w:val="00EF2F38"/>
    <w:pPr>
      <w:spacing w:before="100" w:beforeAutospacing="1" w:after="100" w:afterAutospacing="1"/>
    </w:pPr>
    <w:rPr>
      <w:rFonts w:ascii="Times New Roman" w:eastAsia="Times New Roman" w:hAnsi="Times New Roman" w:cs="Times New Roman"/>
    </w:rPr>
  </w:style>
  <w:style w:type="paragraph" w:customStyle="1" w:styleId="Text">
    <w:name w:val="Text"/>
    <w:basedOn w:val="a"/>
    <w:uiPriority w:val="99"/>
    <w:rsid w:val="00D94740"/>
    <w:pPr>
      <w:widowControl w:val="0"/>
      <w:autoSpaceDE w:val="0"/>
      <w:autoSpaceDN w:val="0"/>
      <w:adjustRightInd w:val="0"/>
      <w:spacing w:line="288" w:lineRule="auto"/>
      <w:textAlignment w:val="center"/>
    </w:pPr>
    <w:rPr>
      <w:rFonts w:ascii="Helvetica" w:hAnsi="Helvetica" w:cs="Times New Roman"/>
      <w:color w:val="000000"/>
      <w:sz w:val="21"/>
      <w:szCs w:val="21"/>
    </w:rPr>
  </w:style>
  <w:style w:type="character" w:customStyle="1" w:styleId="bodystyle-main">
    <w:name w:val="body style-main"/>
    <w:basedOn w:val="a0"/>
    <w:uiPriority w:val="99"/>
    <w:rsid w:val="00D94740"/>
    <w:rPr>
      <w:rFonts w:ascii="Helvetica" w:hAnsi="Helvetica" w:cs="Helvetica"/>
      <w:color w:val="333333"/>
      <w:spacing w:val="4"/>
      <w:sz w:val="20"/>
      <w:szCs w:val="20"/>
    </w:rPr>
  </w:style>
  <w:style w:type="character" w:styleId="af0">
    <w:name w:val="annotation reference"/>
    <w:basedOn w:val="a0"/>
    <w:uiPriority w:val="99"/>
    <w:semiHidden/>
    <w:unhideWhenUsed/>
    <w:rsid w:val="00A3202C"/>
    <w:rPr>
      <w:sz w:val="16"/>
      <w:szCs w:val="16"/>
    </w:rPr>
  </w:style>
  <w:style w:type="paragraph" w:styleId="af1">
    <w:name w:val="annotation text"/>
    <w:basedOn w:val="a"/>
    <w:link w:val="af2"/>
    <w:uiPriority w:val="99"/>
    <w:semiHidden/>
    <w:unhideWhenUsed/>
    <w:rsid w:val="00A3202C"/>
    <w:rPr>
      <w:sz w:val="20"/>
      <w:szCs w:val="20"/>
    </w:rPr>
  </w:style>
  <w:style w:type="character" w:customStyle="1" w:styleId="af2">
    <w:name w:val="批注文字 字符"/>
    <w:basedOn w:val="a0"/>
    <w:link w:val="af1"/>
    <w:uiPriority w:val="99"/>
    <w:semiHidden/>
    <w:rsid w:val="00A3202C"/>
    <w:rPr>
      <w:sz w:val="20"/>
      <w:szCs w:val="20"/>
    </w:rPr>
  </w:style>
  <w:style w:type="paragraph" w:styleId="af3">
    <w:name w:val="annotation subject"/>
    <w:basedOn w:val="af1"/>
    <w:next w:val="af1"/>
    <w:link w:val="af4"/>
    <w:uiPriority w:val="99"/>
    <w:semiHidden/>
    <w:unhideWhenUsed/>
    <w:rsid w:val="00A3202C"/>
    <w:rPr>
      <w:b/>
      <w:bCs/>
    </w:rPr>
  </w:style>
  <w:style w:type="character" w:customStyle="1" w:styleId="af4">
    <w:name w:val="批注主题 字符"/>
    <w:basedOn w:val="af2"/>
    <w:link w:val="af3"/>
    <w:uiPriority w:val="99"/>
    <w:semiHidden/>
    <w:rsid w:val="00A3202C"/>
    <w:rPr>
      <w:b/>
      <w:bCs/>
      <w:sz w:val="20"/>
      <w:szCs w:val="20"/>
    </w:rPr>
  </w:style>
  <w:style w:type="character" w:customStyle="1" w:styleId="UnresolvedMention1">
    <w:name w:val="Unresolved Mention1"/>
    <w:basedOn w:val="a0"/>
    <w:uiPriority w:val="99"/>
    <w:semiHidden/>
    <w:unhideWhenUsed/>
    <w:rsid w:val="00FB4E12"/>
    <w:rPr>
      <w:color w:val="808080"/>
      <w:shd w:val="clear" w:color="auto" w:fill="E6E6E6"/>
    </w:rPr>
  </w:style>
  <w:style w:type="paragraph" w:customStyle="1" w:styleId="BodyA">
    <w:name w:val="Body A"/>
    <w:rsid w:val="00751C1B"/>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List8">
    <w:name w:val="List 8"/>
    <w:basedOn w:val="a2"/>
    <w:rsid w:val="00751C1B"/>
    <w:pPr>
      <w:numPr>
        <w:numId w:val="5"/>
      </w:numPr>
    </w:pPr>
  </w:style>
  <w:style w:type="character" w:customStyle="1" w:styleId="UnresolvedMention2">
    <w:name w:val="Unresolved Mention2"/>
    <w:basedOn w:val="a0"/>
    <w:uiPriority w:val="99"/>
    <w:semiHidden/>
    <w:unhideWhenUsed/>
    <w:rsid w:val="008E642F"/>
    <w:rPr>
      <w:color w:val="808080"/>
      <w:shd w:val="clear" w:color="auto" w:fill="E6E6E6"/>
    </w:rPr>
  </w:style>
  <w:style w:type="numbering" w:customStyle="1" w:styleId="List0">
    <w:name w:val="List 0"/>
    <w:basedOn w:val="a2"/>
    <w:rsid w:val="00BB0EF7"/>
    <w:pPr>
      <w:numPr>
        <w:numId w:val="6"/>
      </w:numPr>
    </w:pPr>
  </w:style>
  <w:style w:type="numbering" w:customStyle="1" w:styleId="List1">
    <w:name w:val="List 1"/>
    <w:basedOn w:val="a2"/>
    <w:rsid w:val="00BB0EF7"/>
    <w:pPr>
      <w:numPr>
        <w:numId w:val="7"/>
      </w:numPr>
    </w:pPr>
  </w:style>
  <w:style w:type="numbering" w:customStyle="1" w:styleId="List21">
    <w:name w:val="List 21"/>
    <w:basedOn w:val="a2"/>
    <w:rsid w:val="00BB0EF7"/>
    <w:pPr>
      <w:numPr>
        <w:numId w:val="8"/>
      </w:numPr>
    </w:pPr>
  </w:style>
  <w:style w:type="numbering" w:customStyle="1" w:styleId="List31">
    <w:name w:val="List 31"/>
    <w:basedOn w:val="a2"/>
    <w:rsid w:val="00BB0EF7"/>
    <w:pPr>
      <w:numPr>
        <w:numId w:val="9"/>
      </w:numPr>
    </w:pPr>
  </w:style>
  <w:style w:type="numbering" w:customStyle="1" w:styleId="List41">
    <w:name w:val="List 41"/>
    <w:basedOn w:val="a2"/>
    <w:rsid w:val="00BB0EF7"/>
    <w:pPr>
      <w:numPr>
        <w:numId w:val="10"/>
      </w:numPr>
    </w:pPr>
  </w:style>
  <w:style w:type="numbering" w:customStyle="1" w:styleId="List51">
    <w:name w:val="List 51"/>
    <w:basedOn w:val="a2"/>
    <w:rsid w:val="00BB0EF7"/>
    <w:pPr>
      <w:numPr>
        <w:numId w:val="11"/>
      </w:numPr>
    </w:pPr>
  </w:style>
  <w:style w:type="numbering" w:customStyle="1" w:styleId="List6">
    <w:name w:val="List 6"/>
    <w:basedOn w:val="a2"/>
    <w:rsid w:val="00BB0EF7"/>
    <w:pPr>
      <w:numPr>
        <w:numId w:val="12"/>
      </w:numPr>
    </w:pPr>
  </w:style>
  <w:style w:type="numbering" w:customStyle="1" w:styleId="List7">
    <w:name w:val="List 7"/>
    <w:basedOn w:val="a2"/>
    <w:rsid w:val="00BB0EF7"/>
    <w:pPr>
      <w:numPr>
        <w:numId w:val="13"/>
      </w:numPr>
    </w:pPr>
  </w:style>
  <w:style w:type="numbering" w:customStyle="1" w:styleId="List9">
    <w:name w:val="List 9"/>
    <w:basedOn w:val="a2"/>
    <w:rsid w:val="00BB0EF7"/>
    <w:pPr>
      <w:numPr>
        <w:numId w:val="14"/>
      </w:numPr>
    </w:pPr>
  </w:style>
  <w:style w:type="numbering" w:customStyle="1" w:styleId="List10">
    <w:name w:val="List 10"/>
    <w:basedOn w:val="a2"/>
    <w:rsid w:val="00BB0EF7"/>
    <w:pPr>
      <w:numPr>
        <w:numId w:val="15"/>
      </w:numPr>
    </w:pPr>
  </w:style>
  <w:style w:type="numbering" w:customStyle="1" w:styleId="List11">
    <w:name w:val="List 11"/>
    <w:basedOn w:val="a2"/>
    <w:rsid w:val="00BB0EF7"/>
    <w:pPr>
      <w:numPr>
        <w:numId w:val="16"/>
      </w:numPr>
    </w:pPr>
  </w:style>
  <w:style w:type="numbering" w:customStyle="1" w:styleId="List12">
    <w:name w:val="List 12"/>
    <w:basedOn w:val="a2"/>
    <w:rsid w:val="00BB0EF7"/>
    <w:pPr>
      <w:numPr>
        <w:numId w:val="17"/>
      </w:numPr>
    </w:pPr>
  </w:style>
  <w:style w:type="numbering" w:customStyle="1" w:styleId="List13">
    <w:name w:val="List 13"/>
    <w:basedOn w:val="a2"/>
    <w:rsid w:val="00BB0EF7"/>
    <w:pPr>
      <w:numPr>
        <w:numId w:val="18"/>
      </w:numPr>
    </w:pPr>
  </w:style>
  <w:style w:type="numbering" w:customStyle="1" w:styleId="List14">
    <w:name w:val="List 14"/>
    <w:basedOn w:val="a2"/>
    <w:rsid w:val="00BB0EF7"/>
    <w:pPr>
      <w:numPr>
        <w:numId w:val="19"/>
      </w:numPr>
    </w:pPr>
  </w:style>
  <w:style w:type="numbering" w:customStyle="1" w:styleId="List15">
    <w:name w:val="List 15"/>
    <w:basedOn w:val="a2"/>
    <w:rsid w:val="00BB0EF7"/>
    <w:pPr>
      <w:numPr>
        <w:numId w:val="20"/>
      </w:numPr>
    </w:pPr>
  </w:style>
  <w:style w:type="numbering" w:customStyle="1" w:styleId="List16">
    <w:name w:val="List 16"/>
    <w:basedOn w:val="a2"/>
    <w:rsid w:val="00BB0EF7"/>
    <w:pPr>
      <w:numPr>
        <w:numId w:val="21"/>
      </w:numPr>
    </w:pPr>
  </w:style>
  <w:style w:type="numbering" w:customStyle="1" w:styleId="List17">
    <w:name w:val="List 17"/>
    <w:basedOn w:val="a2"/>
    <w:rsid w:val="00BB0EF7"/>
    <w:pPr>
      <w:numPr>
        <w:numId w:val="22"/>
      </w:numPr>
    </w:pPr>
  </w:style>
  <w:style w:type="numbering" w:customStyle="1" w:styleId="List18">
    <w:name w:val="List 18"/>
    <w:basedOn w:val="a2"/>
    <w:rsid w:val="00BB0EF7"/>
    <w:pPr>
      <w:numPr>
        <w:numId w:val="23"/>
      </w:numPr>
    </w:pPr>
  </w:style>
  <w:style w:type="numbering" w:customStyle="1" w:styleId="List19">
    <w:name w:val="List 19"/>
    <w:basedOn w:val="a2"/>
    <w:rsid w:val="00BB0EF7"/>
    <w:pPr>
      <w:numPr>
        <w:numId w:val="24"/>
      </w:numPr>
    </w:pPr>
  </w:style>
  <w:style w:type="numbering" w:customStyle="1" w:styleId="List20">
    <w:name w:val="List 20"/>
    <w:basedOn w:val="a2"/>
    <w:rsid w:val="00BB0EF7"/>
    <w:pPr>
      <w:numPr>
        <w:numId w:val="25"/>
      </w:numPr>
    </w:pPr>
  </w:style>
  <w:style w:type="numbering" w:customStyle="1" w:styleId="List22">
    <w:name w:val="List 22"/>
    <w:basedOn w:val="a2"/>
    <w:rsid w:val="00BB0EF7"/>
    <w:pPr>
      <w:numPr>
        <w:numId w:val="26"/>
      </w:numPr>
    </w:pPr>
  </w:style>
  <w:style w:type="numbering" w:customStyle="1" w:styleId="List23">
    <w:name w:val="List 23"/>
    <w:basedOn w:val="a2"/>
    <w:rsid w:val="00BB0EF7"/>
    <w:pPr>
      <w:numPr>
        <w:numId w:val="32"/>
      </w:numPr>
    </w:pPr>
  </w:style>
  <w:style w:type="numbering" w:customStyle="1" w:styleId="List24">
    <w:name w:val="List 24"/>
    <w:basedOn w:val="a2"/>
    <w:rsid w:val="00BB0EF7"/>
    <w:pPr>
      <w:numPr>
        <w:numId w:val="34"/>
      </w:numPr>
    </w:pPr>
  </w:style>
  <w:style w:type="numbering" w:customStyle="1" w:styleId="List25">
    <w:name w:val="List 25"/>
    <w:basedOn w:val="a2"/>
    <w:rsid w:val="00BB0EF7"/>
    <w:pPr>
      <w:numPr>
        <w:numId w:val="30"/>
      </w:numPr>
    </w:pPr>
  </w:style>
  <w:style w:type="numbering" w:customStyle="1" w:styleId="List26">
    <w:name w:val="List 26"/>
    <w:basedOn w:val="a2"/>
    <w:rsid w:val="00BB0EF7"/>
    <w:pPr>
      <w:numPr>
        <w:numId w:val="33"/>
      </w:numPr>
    </w:pPr>
  </w:style>
  <w:style w:type="numbering" w:customStyle="1" w:styleId="List28">
    <w:name w:val="List 28"/>
    <w:basedOn w:val="a2"/>
    <w:rsid w:val="00BB0EF7"/>
    <w:pPr>
      <w:numPr>
        <w:numId w:val="27"/>
      </w:numPr>
    </w:pPr>
  </w:style>
  <w:style w:type="numbering" w:customStyle="1" w:styleId="List29">
    <w:name w:val="List 29"/>
    <w:basedOn w:val="a2"/>
    <w:rsid w:val="00BB0EF7"/>
    <w:pPr>
      <w:numPr>
        <w:numId w:val="28"/>
      </w:numPr>
    </w:pPr>
  </w:style>
  <w:style w:type="numbering" w:customStyle="1" w:styleId="List30">
    <w:name w:val="List 30"/>
    <w:basedOn w:val="a2"/>
    <w:rsid w:val="00BB0EF7"/>
    <w:pPr>
      <w:numPr>
        <w:numId w:val="29"/>
      </w:numPr>
    </w:pPr>
  </w:style>
  <w:style w:type="paragraph" w:customStyle="1" w:styleId="BodyB">
    <w:name w:val="Body B"/>
    <w:rsid w:val="00BB0EF7"/>
    <w:pPr>
      <w:pBdr>
        <w:top w:val="nil"/>
        <w:left w:val="nil"/>
        <w:bottom w:val="nil"/>
        <w:right w:val="nil"/>
        <w:between w:val="nil"/>
        <w:bar w:val="nil"/>
      </w:pBdr>
    </w:pPr>
    <w:rPr>
      <w:rFonts w:ascii="Times New Roman" w:eastAsia="Arial Unicode MS" w:hAnsi="Arial Unicode MS" w:cs="Arial Unicode MS"/>
      <w:color w:val="000000"/>
      <w:u w:color="000000"/>
      <w:bdr w:val="nil"/>
    </w:rPr>
  </w:style>
  <w:style w:type="character" w:customStyle="1" w:styleId="Hyperlink0">
    <w:name w:val="Hyperlink.0"/>
    <w:basedOn w:val="a0"/>
    <w:rsid w:val="00BB0EF7"/>
    <w:rPr>
      <w:rFonts w:ascii="Calibri" w:eastAsia="Calibri" w:hAnsi="Calibri" w:cs="Calibri"/>
      <w:sz w:val="24"/>
      <w:szCs w:val="24"/>
      <w:u w:val="single"/>
      <w:lang w:val="en-US"/>
    </w:rPr>
  </w:style>
  <w:style w:type="numbering" w:customStyle="1" w:styleId="List32">
    <w:name w:val="List 32"/>
    <w:basedOn w:val="a2"/>
    <w:rsid w:val="00BB0EF7"/>
    <w:pPr>
      <w:numPr>
        <w:numId w:val="31"/>
      </w:numPr>
    </w:pPr>
  </w:style>
  <w:style w:type="numbering" w:customStyle="1" w:styleId="List311">
    <w:name w:val="List 311"/>
    <w:basedOn w:val="a2"/>
    <w:rsid w:val="007829BB"/>
    <w:pPr>
      <w:numPr>
        <w:numId w:val="35"/>
      </w:numPr>
    </w:pPr>
  </w:style>
  <w:style w:type="numbering" w:customStyle="1" w:styleId="List411">
    <w:name w:val="List 411"/>
    <w:basedOn w:val="a2"/>
    <w:rsid w:val="007829BB"/>
    <w:pPr>
      <w:numPr>
        <w:numId w:val="36"/>
      </w:numPr>
    </w:pPr>
  </w:style>
  <w:style w:type="numbering" w:customStyle="1" w:styleId="List511">
    <w:name w:val="List 511"/>
    <w:basedOn w:val="a2"/>
    <w:rsid w:val="007829BB"/>
    <w:pPr>
      <w:numPr>
        <w:numId w:val="37"/>
      </w:numPr>
    </w:pPr>
  </w:style>
  <w:style w:type="numbering" w:customStyle="1" w:styleId="List61">
    <w:name w:val="List 61"/>
    <w:basedOn w:val="a2"/>
    <w:rsid w:val="007829BB"/>
    <w:pPr>
      <w:numPr>
        <w:numId w:val="38"/>
      </w:numPr>
    </w:pPr>
  </w:style>
  <w:style w:type="table" w:customStyle="1" w:styleId="TableGrid">
    <w:name w:val="TableGrid"/>
    <w:rsid w:val="00276B55"/>
    <w:rPr>
      <w:sz w:val="22"/>
      <w:szCs w:val="22"/>
    </w:rPr>
    <w:tblPr>
      <w:tblCellMar>
        <w:top w:w="0" w:type="dxa"/>
        <w:left w:w="0" w:type="dxa"/>
        <w:bottom w:w="0" w:type="dxa"/>
        <w:right w:w="0" w:type="dxa"/>
      </w:tblCellMar>
    </w:tblPr>
  </w:style>
  <w:style w:type="character" w:customStyle="1" w:styleId="20">
    <w:name w:val="标题 2 字符"/>
    <w:basedOn w:val="a0"/>
    <w:link w:val="2"/>
    <w:uiPriority w:val="9"/>
    <w:semiHidden/>
    <w:rsid w:val="00763336"/>
    <w:rPr>
      <w:rFonts w:asciiTheme="majorHAnsi" w:eastAsiaTheme="majorEastAsia" w:hAnsiTheme="majorHAnsi" w:cstheme="majorBidi"/>
      <w:color w:val="365F91" w:themeColor="accent1" w:themeShade="BF"/>
      <w:sz w:val="26"/>
      <w:szCs w:val="26"/>
      <w:lang w:val="en-AU" w:eastAsia="en-AU"/>
    </w:rPr>
  </w:style>
  <w:style w:type="table" w:customStyle="1" w:styleId="ListTable3-Accent21">
    <w:name w:val="List Table 3 - Accent 21"/>
    <w:basedOn w:val="a1"/>
    <w:uiPriority w:val="48"/>
    <w:rsid w:val="0076333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4-Accent21">
    <w:name w:val="List Table 4 - Accent 21"/>
    <w:basedOn w:val="a1"/>
    <w:uiPriority w:val="49"/>
    <w:rsid w:val="0076333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7Colorful-Accent21">
    <w:name w:val="List Table 7 Colorful - Accent 21"/>
    <w:basedOn w:val="a1"/>
    <w:uiPriority w:val="52"/>
    <w:rsid w:val="0087345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3">
    <w:name w:val="Unresolved Mention3"/>
    <w:basedOn w:val="a0"/>
    <w:uiPriority w:val="99"/>
    <w:semiHidden/>
    <w:unhideWhenUsed/>
    <w:rsid w:val="008F5D4F"/>
    <w:rPr>
      <w:color w:val="808080"/>
      <w:shd w:val="clear" w:color="auto" w:fill="E6E6E6"/>
    </w:rPr>
  </w:style>
  <w:style w:type="table" w:styleId="21">
    <w:name w:val="Table Subtle 2"/>
    <w:basedOn w:val="a1"/>
    <w:uiPriority w:val="99"/>
    <w:rsid w:val="008F5D4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Light1">
    <w:name w:val="Table Grid Light1"/>
    <w:basedOn w:val="a1"/>
    <w:uiPriority w:val="99"/>
    <w:rsid w:val="008F5D4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0">
    <w:name w:val="标题 3 字符"/>
    <w:basedOn w:val="a0"/>
    <w:link w:val="3"/>
    <w:uiPriority w:val="9"/>
    <w:semiHidden/>
    <w:rsid w:val="00A63B65"/>
    <w:rPr>
      <w:rFonts w:asciiTheme="majorHAnsi" w:eastAsiaTheme="majorEastAsia" w:hAnsiTheme="majorHAnsi" w:cstheme="majorBidi"/>
      <w:color w:val="243F60" w:themeColor="accent1" w:themeShade="7F"/>
      <w:lang w:eastAsia="zh-CN"/>
    </w:rPr>
  </w:style>
  <w:style w:type="character" w:customStyle="1" w:styleId="40">
    <w:name w:val="标题 4 字符"/>
    <w:basedOn w:val="a0"/>
    <w:link w:val="4"/>
    <w:uiPriority w:val="9"/>
    <w:semiHidden/>
    <w:rsid w:val="00A63B65"/>
    <w:rPr>
      <w:rFonts w:asciiTheme="majorHAnsi" w:eastAsiaTheme="majorEastAsia" w:hAnsiTheme="majorHAnsi" w:cstheme="majorBidi"/>
      <w:i/>
      <w:iCs/>
      <w:color w:val="365F91" w:themeColor="accent1" w:themeShade="BF"/>
      <w:lang w:eastAsia="zh-CN"/>
    </w:rPr>
  </w:style>
  <w:style w:type="paragraph" w:styleId="af5">
    <w:name w:val="Body Text"/>
    <w:basedOn w:val="a"/>
    <w:link w:val="af6"/>
    <w:uiPriority w:val="1"/>
    <w:qFormat/>
    <w:rsid w:val="00070F18"/>
    <w:pPr>
      <w:widowControl w:val="0"/>
      <w:ind w:left="1540" w:hanging="708"/>
    </w:pPr>
    <w:rPr>
      <w:rFonts w:ascii="Calibri" w:eastAsia="Calibri" w:hAnsi="Calibri" w:cstheme="minorBidi"/>
      <w:sz w:val="22"/>
      <w:szCs w:val="22"/>
      <w:lang w:eastAsia="en-US"/>
    </w:rPr>
  </w:style>
  <w:style w:type="character" w:customStyle="1" w:styleId="af6">
    <w:name w:val="正文文本 字符"/>
    <w:basedOn w:val="a0"/>
    <w:link w:val="af5"/>
    <w:uiPriority w:val="1"/>
    <w:rsid w:val="00070F18"/>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9062">
      <w:bodyDiv w:val="1"/>
      <w:marLeft w:val="0"/>
      <w:marRight w:val="0"/>
      <w:marTop w:val="0"/>
      <w:marBottom w:val="0"/>
      <w:divBdr>
        <w:top w:val="none" w:sz="0" w:space="0" w:color="auto"/>
        <w:left w:val="none" w:sz="0" w:space="0" w:color="auto"/>
        <w:bottom w:val="none" w:sz="0" w:space="0" w:color="auto"/>
        <w:right w:val="none" w:sz="0" w:space="0" w:color="auto"/>
      </w:divBdr>
    </w:div>
    <w:div w:id="31006569">
      <w:bodyDiv w:val="1"/>
      <w:marLeft w:val="0"/>
      <w:marRight w:val="0"/>
      <w:marTop w:val="0"/>
      <w:marBottom w:val="0"/>
      <w:divBdr>
        <w:top w:val="none" w:sz="0" w:space="0" w:color="auto"/>
        <w:left w:val="none" w:sz="0" w:space="0" w:color="auto"/>
        <w:bottom w:val="none" w:sz="0" w:space="0" w:color="auto"/>
        <w:right w:val="none" w:sz="0" w:space="0" w:color="auto"/>
      </w:divBdr>
    </w:div>
    <w:div w:id="70587505">
      <w:bodyDiv w:val="1"/>
      <w:marLeft w:val="0"/>
      <w:marRight w:val="0"/>
      <w:marTop w:val="0"/>
      <w:marBottom w:val="0"/>
      <w:divBdr>
        <w:top w:val="none" w:sz="0" w:space="0" w:color="auto"/>
        <w:left w:val="none" w:sz="0" w:space="0" w:color="auto"/>
        <w:bottom w:val="none" w:sz="0" w:space="0" w:color="auto"/>
        <w:right w:val="none" w:sz="0" w:space="0" w:color="auto"/>
      </w:divBdr>
    </w:div>
    <w:div w:id="169570131">
      <w:bodyDiv w:val="1"/>
      <w:marLeft w:val="0"/>
      <w:marRight w:val="0"/>
      <w:marTop w:val="0"/>
      <w:marBottom w:val="0"/>
      <w:divBdr>
        <w:top w:val="none" w:sz="0" w:space="0" w:color="auto"/>
        <w:left w:val="none" w:sz="0" w:space="0" w:color="auto"/>
        <w:bottom w:val="none" w:sz="0" w:space="0" w:color="auto"/>
        <w:right w:val="none" w:sz="0" w:space="0" w:color="auto"/>
      </w:divBdr>
    </w:div>
    <w:div w:id="173766660">
      <w:bodyDiv w:val="1"/>
      <w:marLeft w:val="0"/>
      <w:marRight w:val="0"/>
      <w:marTop w:val="0"/>
      <w:marBottom w:val="0"/>
      <w:divBdr>
        <w:top w:val="none" w:sz="0" w:space="0" w:color="auto"/>
        <w:left w:val="none" w:sz="0" w:space="0" w:color="auto"/>
        <w:bottom w:val="none" w:sz="0" w:space="0" w:color="auto"/>
        <w:right w:val="none" w:sz="0" w:space="0" w:color="auto"/>
      </w:divBdr>
    </w:div>
    <w:div w:id="175731000">
      <w:bodyDiv w:val="1"/>
      <w:marLeft w:val="0"/>
      <w:marRight w:val="0"/>
      <w:marTop w:val="0"/>
      <w:marBottom w:val="0"/>
      <w:divBdr>
        <w:top w:val="none" w:sz="0" w:space="0" w:color="auto"/>
        <w:left w:val="none" w:sz="0" w:space="0" w:color="auto"/>
        <w:bottom w:val="none" w:sz="0" w:space="0" w:color="auto"/>
        <w:right w:val="none" w:sz="0" w:space="0" w:color="auto"/>
      </w:divBdr>
    </w:div>
    <w:div w:id="176308445">
      <w:bodyDiv w:val="1"/>
      <w:marLeft w:val="0"/>
      <w:marRight w:val="0"/>
      <w:marTop w:val="0"/>
      <w:marBottom w:val="0"/>
      <w:divBdr>
        <w:top w:val="none" w:sz="0" w:space="0" w:color="auto"/>
        <w:left w:val="none" w:sz="0" w:space="0" w:color="auto"/>
        <w:bottom w:val="none" w:sz="0" w:space="0" w:color="auto"/>
        <w:right w:val="none" w:sz="0" w:space="0" w:color="auto"/>
      </w:divBdr>
    </w:div>
    <w:div w:id="221714116">
      <w:bodyDiv w:val="1"/>
      <w:marLeft w:val="0"/>
      <w:marRight w:val="0"/>
      <w:marTop w:val="0"/>
      <w:marBottom w:val="0"/>
      <w:divBdr>
        <w:top w:val="none" w:sz="0" w:space="0" w:color="auto"/>
        <w:left w:val="none" w:sz="0" w:space="0" w:color="auto"/>
        <w:bottom w:val="none" w:sz="0" w:space="0" w:color="auto"/>
        <w:right w:val="none" w:sz="0" w:space="0" w:color="auto"/>
      </w:divBdr>
    </w:div>
    <w:div w:id="240069583">
      <w:bodyDiv w:val="1"/>
      <w:marLeft w:val="0"/>
      <w:marRight w:val="0"/>
      <w:marTop w:val="0"/>
      <w:marBottom w:val="0"/>
      <w:divBdr>
        <w:top w:val="none" w:sz="0" w:space="0" w:color="auto"/>
        <w:left w:val="none" w:sz="0" w:space="0" w:color="auto"/>
        <w:bottom w:val="none" w:sz="0" w:space="0" w:color="auto"/>
        <w:right w:val="none" w:sz="0" w:space="0" w:color="auto"/>
      </w:divBdr>
    </w:div>
    <w:div w:id="262349340">
      <w:bodyDiv w:val="1"/>
      <w:marLeft w:val="0"/>
      <w:marRight w:val="0"/>
      <w:marTop w:val="0"/>
      <w:marBottom w:val="0"/>
      <w:divBdr>
        <w:top w:val="none" w:sz="0" w:space="0" w:color="auto"/>
        <w:left w:val="none" w:sz="0" w:space="0" w:color="auto"/>
        <w:bottom w:val="none" w:sz="0" w:space="0" w:color="auto"/>
        <w:right w:val="none" w:sz="0" w:space="0" w:color="auto"/>
      </w:divBdr>
    </w:div>
    <w:div w:id="268856049">
      <w:bodyDiv w:val="1"/>
      <w:marLeft w:val="0"/>
      <w:marRight w:val="0"/>
      <w:marTop w:val="0"/>
      <w:marBottom w:val="0"/>
      <w:divBdr>
        <w:top w:val="none" w:sz="0" w:space="0" w:color="auto"/>
        <w:left w:val="none" w:sz="0" w:space="0" w:color="auto"/>
        <w:bottom w:val="none" w:sz="0" w:space="0" w:color="auto"/>
        <w:right w:val="none" w:sz="0" w:space="0" w:color="auto"/>
      </w:divBdr>
    </w:div>
    <w:div w:id="306980887">
      <w:bodyDiv w:val="1"/>
      <w:marLeft w:val="0"/>
      <w:marRight w:val="0"/>
      <w:marTop w:val="0"/>
      <w:marBottom w:val="0"/>
      <w:divBdr>
        <w:top w:val="none" w:sz="0" w:space="0" w:color="auto"/>
        <w:left w:val="none" w:sz="0" w:space="0" w:color="auto"/>
        <w:bottom w:val="none" w:sz="0" w:space="0" w:color="auto"/>
        <w:right w:val="none" w:sz="0" w:space="0" w:color="auto"/>
      </w:divBdr>
    </w:div>
    <w:div w:id="335351291">
      <w:bodyDiv w:val="1"/>
      <w:marLeft w:val="0"/>
      <w:marRight w:val="0"/>
      <w:marTop w:val="0"/>
      <w:marBottom w:val="0"/>
      <w:divBdr>
        <w:top w:val="none" w:sz="0" w:space="0" w:color="auto"/>
        <w:left w:val="none" w:sz="0" w:space="0" w:color="auto"/>
        <w:bottom w:val="none" w:sz="0" w:space="0" w:color="auto"/>
        <w:right w:val="none" w:sz="0" w:space="0" w:color="auto"/>
      </w:divBdr>
    </w:div>
    <w:div w:id="394400790">
      <w:bodyDiv w:val="1"/>
      <w:marLeft w:val="0"/>
      <w:marRight w:val="0"/>
      <w:marTop w:val="0"/>
      <w:marBottom w:val="0"/>
      <w:divBdr>
        <w:top w:val="none" w:sz="0" w:space="0" w:color="auto"/>
        <w:left w:val="none" w:sz="0" w:space="0" w:color="auto"/>
        <w:bottom w:val="none" w:sz="0" w:space="0" w:color="auto"/>
        <w:right w:val="none" w:sz="0" w:space="0" w:color="auto"/>
      </w:divBdr>
    </w:div>
    <w:div w:id="404307177">
      <w:bodyDiv w:val="1"/>
      <w:marLeft w:val="0"/>
      <w:marRight w:val="0"/>
      <w:marTop w:val="0"/>
      <w:marBottom w:val="0"/>
      <w:divBdr>
        <w:top w:val="none" w:sz="0" w:space="0" w:color="auto"/>
        <w:left w:val="none" w:sz="0" w:space="0" w:color="auto"/>
        <w:bottom w:val="none" w:sz="0" w:space="0" w:color="auto"/>
        <w:right w:val="none" w:sz="0" w:space="0" w:color="auto"/>
      </w:divBdr>
    </w:div>
    <w:div w:id="406415240">
      <w:bodyDiv w:val="1"/>
      <w:marLeft w:val="0"/>
      <w:marRight w:val="0"/>
      <w:marTop w:val="0"/>
      <w:marBottom w:val="0"/>
      <w:divBdr>
        <w:top w:val="none" w:sz="0" w:space="0" w:color="auto"/>
        <w:left w:val="none" w:sz="0" w:space="0" w:color="auto"/>
        <w:bottom w:val="none" w:sz="0" w:space="0" w:color="auto"/>
        <w:right w:val="none" w:sz="0" w:space="0" w:color="auto"/>
      </w:divBdr>
    </w:div>
    <w:div w:id="424345900">
      <w:bodyDiv w:val="1"/>
      <w:marLeft w:val="0"/>
      <w:marRight w:val="0"/>
      <w:marTop w:val="0"/>
      <w:marBottom w:val="0"/>
      <w:divBdr>
        <w:top w:val="none" w:sz="0" w:space="0" w:color="auto"/>
        <w:left w:val="none" w:sz="0" w:space="0" w:color="auto"/>
        <w:bottom w:val="none" w:sz="0" w:space="0" w:color="auto"/>
        <w:right w:val="none" w:sz="0" w:space="0" w:color="auto"/>
      </w:divBdr>
    </w:div>
    <w:div w:id="434638837">
      <w:bodyDiv w:val="1"/>
      <w:marLeft w:val="0"/>
      <w:marRight w:val="0"/>
      <w:marTop w:val="0"/>
      <w:marBottom w:val="0"/>
      <w:divBdr>
        <w:top w:val="none" w:sz="0" w:space="0" w:color="auto"/>
        <w:left w:val="none" w:sz="0" w:space="0" w:color="auto"/>
        <w:bottom w:val="none" w:sz="0" w:space="0" w:color="auto"/>
        <w:right w:val="none" w:sz="0" w:space="0" w:color="auto"/>
      </w:divBdr>
    </w:div>
    <w:div w:id="459226272">
      <w:bodyDiv w:val="1"/>
      <w:marLeft w:val="0"/>
      <w:marRight w:val="0"/>
      <w:marTop w:val="0"/>
      <w:marBottom w:val="0"/>
      <w:divBdr>
        <w:top w:val="none" w:sz="0" w:space="0" w:color="auto"/>
        <w:left w:val="none" w:sz="0" w:space="0" w:color="auto"/>
        <w:bottom w:val="none" w:sz="0" w:space="0" w:color="auto"/>
        <w:right w:val="none" w:sz="0" w:space="0" w:color="auto"/>
      </w:divBdr>
    </w:div>
    <w:div w:id="489449406">
      <w:bodyDiv w:val="1"/>
      <w:marLeft w:val="0"/>
      <w:marRight w:val="0"/>
      <w:marTop w:val="0"/>
      <w:marBottom w:val="0"/>
      <w:divBdr>
        <w:top w:val="none" w:sz="0" w:space="0" w:color="auto"/>
        <w:left w:val="none" w:sz="0" w:space="0" w:color="auto"/>
        <w:bottom w:val="none" w:sz="0" w:space="0" w:color="auto"/>
        <w:right w:val="none" w:sz="0" w:space="0" w:color="auto"/>
      </w:divBdr>
    </w:div>
    <w:div w:id="503908721">
      <w:bodyDiv w:val="1"/>
      <w:marLeft w:val="0"/>
      <w:marRight w:val="0"/>
      <w:marTop w:val="0"/>
      <w:marBottom w:val="0"/>
      <w:divBdr>
        <w:top w:val="none" w:sz="0" w:space="0" w:color="auto"/>
        <w:left w:val="none" w:sz="0" w:space="0" w:color="auto"/>
        <w:bottom w:val="none" w:sz="0" w:space="0" w:color="auto"/>
        <w:right w:val="none" w:sz="0" w:space="0" w:color="auto"/>
      </w:divBdr>
    </w:div>
    <w:div w:id="577980375">
      <w:bodyDiv w:val="1"/>
      <w:marLeft w:val="0"/>
      <w:marRight w:val="0"/>
      <w:marTop w:val="0"/>
      <w:marBottom w:val="0"/>
      <w:divBdr>
        <w:top w:val="none" w:sz="0" w:space="0" w:color="auto"/>
        <w:left w:val="none" w:sz="0" w:space="0" w:color="auto"/>
        <w:bottom w:val="none" w:sz="0" w:space="0" w:color="auto"/>
        <w:right w:val="none" w:sz="0" w:space="0" w:color="auto"/>
      </w:divBdr>
    </w:div>
    <w:div w:id="599799175">
      <w:bodyDiv w:val="1"/>
      <w:marLeft w:val="0"/>
      <w:marRight w:val="0"/>
      <w:marTop w:val="0"/>
      <w:marBottom w:val="0"/>
      <w:divBdr>
        <w:top w:val="none" w:sz="0" w:space="0" w:color="auto"/>
        <w:left w:val="none" w:sz="0" w:space="0" w:color="auto"/>
        <w:bottom w:val="none" w:sz="0" w:space="0" w:color="auto"/>
        <w:right w:val="none" w:sz="0" w:space="0" w:color="auto"/>
      </w:divBdr>
    </w:div>
    <w:div w:id="645163840">
      <w:bodyDiv w:val="1"/>
      <w:marLeft w:val="0"/>
      <w:marRight w:val="0"/>
      <w:marTop w:val="0"/>
      <w:marBottom w:val="0"/>
      <w:divBdr>
        <w:top w:val="none" w:sz="0" w:space="0" w:color="auto"/>
        <w:left w:val="none" w:sz="0" w:space="0" w:color="auto"/>
        <w:bottom w:val="none" w:sz="0" w:space="0" w:color="auto"/>
        <w:right w:val="none" w:sz="0" w:space="0" w:color="auto"/>
      </w:divBdr>
    </w:div>
    <w:div w:id="794562982">
      <w:bodyDiv w:val="1"/>
      <w:marLeft w:val="0"/>
      <w:marRight w:val="0"/>
      <w:marTop w:val="0"/>
      <w:marBottom w:val="0"/>
      <w:divBdr>
        <w:top w:val="none" w:sz="0" w:space="0" w:color="auto"/>
        <w:left w:val="none" w:sz="0" w:space="0" w:color="auto"/>
        <w:bottom w:val="none" w:sz="0" w:space="0" w:color="auto"/>
        <w:right w:val="none" w:sz="0" w:space="0" w:color="auto"/>
      </w:divBdr>
    </w:div>
    <w:div w:id="796070329">
      <w:bodyDiv w:val="1"/>
      <w:marLeft w:val="0"/>
      <w:marRight w:val="0"/>
      <w:marTop w:val="0"/>
      <w:marBottom w:val="0"/>
      <w:divBdr>
        <w:top w:val="none" w:sz="0" w:space="0" w:color="auto"/>
        <w:left w:val="none" w:sz="0" w:space="0" w:color="auto"/>
        <w:bottom w:val="none" w:sz="0" w:space="0" w:color="auto"/>
        <w:right w:val="none" w:sz="0" w:space="0" w:color="auto"/>
      </w:divBdr>
    </w:div>
    <w:div w:id="814374920">
      <w:bodyDiv w:val="1"/>
      <w:marLeft w:val="0"/>
      <w:marRight w:val="0"/>
      <w:marTop w:val="0"/>
      <w:marBottom w:val="0"/>
      <w:divBdr>
        <w:top w:val="none" w:sz="0" w:space="0" w:color="auto"/>
        <w:left w:val="none" w:sz="0" w:space="0" w:color="auto"/>
        <w:bottom w:val="none" w:sz="0" w:space="0" w:color="auto"/>
        <w:right w:val="none" w:sz="0" w:space="0" w:color="auto"/>
      </w:divBdr>
    </w:div>
    <w:div w:id="823742799">
      <w:bodyDiv w:val="1"/>
      <w:marLeft w:val="0"/>
      <w:marRight w:val="0"/>
      <w:marTop w:val="0"/>
      <w:marBottom w:val="0"/>
      <w:divBdr>
        <w:top w:val="none" w:sz="0" w:space="0" w:color="auto"/>
        <w:left w:val="none" w:sz="0" w:space="0" w:color="auto"/>
        <w:bottom w:val="none" w:sz="0" w:space="0" w:color="auto"/>
        <w:right w:val="none" w:sz="0" w:space="0" w:color="auto"/>
      </w:divBdr>
    </w:div>
    <w:div w:id="847645853">
      <w:bodyDiv w:val="1"/>
      <w:marLeft w:val="0"/>
      <w:marRight w:val="0"/>
      <w:marTop w:val="0"/>
      <w:marBottom w:val="0"/>
      <w:divBdr>
        <w:top w:val="none" w:sz="0" w:space="0" w:color="auto"/>
        <w:left w:val="none" w:sz="0" w:space="0" w:color="auto"/>
        <w:bottom w:val="none" w:sz="0" w:space="0" w:color="auto"/>
        <w:right w:val="none" w:sz="0" w:space="0" w:color="auto"/>
      </w:divBdr>
    </w:div>
    <w:div w:id="849372737">
      <w:bodyDiv w:val="1"/>
      <w:marLeft w:val="0"/>
      <w:marRight w:val="0"/>
      <w:marTop w:val="0"/>
      <w:marBottom w:val="0"/>
      <w:divBdr>
        <w:top w:val="none" w:sz="0" w:space="0" w:color="auto"/>
        <w:left w:val="none" w:sz="0" w:space="0" w:color="auto"/>
        <w:bottom w:val="none" w:sz="0" w:space="0" w:color="auto"/>
        <w:right w:val="none" w:sz="0" w:space="0" w:color="auto"/>
      </w:divBdr>
    </w:div>
    <w:div w:id="849563933">
      <w:bodyDiv w:val="1"/>
      <w:marLeft w:val="0"/>
      <w:marRight w:val="0"/>
      <w:marTop w:val="0"/>
      <w:marBottom w:val="0"/>
      <w:divBdr>
        <w:top w:val="none" w:sz="0" w:space="0" w:color="auto"/>
        <w:left w:val="none" w:sz="0" w:space="0" w:color="auto"/>
        <w:bottom w:val="none" w:sz="0" w:space="0" w:color="auto"/>
        <w:right w:val="none" w:sz="0" w:space="0" w:color="auto"/>
      </w:divBdr>
    </w:div>
    <w:div w:id="866451626">
      <w:bodyDiv w:val="1"/>
      <w:marLeft w:val="0"/>
      <w:marRight w:val="0"/>
      <w:marTop w:val="0"/>
      <w:marBottom w:val="0"/>
      <w:divBdr>
        <w:top w:val="none" w:sz="0" w:space="0" w:color="auto"/>
        <w:left w:val="none" w:sz="0" w:space="0" w:color="auto"/>
        <w:bottom w:val="none" w:sz="0" w:space="0" w:color="auto"/>
        <w:right w:val="none" w:sz="0" w:space="0" w:color="auto"/>
      </w:divBdr>
    </w:div>
    <w:div w:id="885138579">
      <w:bodyDiv w:val="1"/>
      <w:marLeft w:val="0"/>
      <w:marRight w:val="0"/>
      <w:marTop w:val="0"/>
      <w:marBottom w:val="0"/>
      <w:divBdr>
        <w:top w:val="none" w:sz="0" w:space="0" w:color="auto"/>
        <w:left w:val="none" w:sz="0" w:space="0" w:color="auto"/>
        <w:bottom w:val="none" w:sz="0" w:space="0" w:color="auto"/>
        <w:right w:val="none" w:sz="0" w:space="0" w:color="auto"/>
      </w:divBdr>
    </w:div>
    <w:div w:id="907611160">
      <w:bodyDiv w:val="1"/>
      <w:marLeft w:val="0"/>
      <w:marRight w:val="0"/>
      <w:marTop w:val="0"/>
      <w:marBottom w:val="0"/>
      <w:divBdr>
        <w:top w:val="none" w:sz="0" w:space="0" w:color="auto"/>
        <w:left w:val="none" w:sz="0" w:space="0" w:color="auto"/>
        <w:bottom w:val="none" w:sz="0" w:space="0" w:color="auto"/>
        <w:right w:val="none" w:sz="0" w:space="0" w:color="auto"/>
      </w:divBdr>
    </w:div>
    <w:div w:id="910231976">
      <w:bodyDiv w:val="1"/>
      <w:marLeft w:val="0"/>
      <w:marRight w:val="0"/>
      <w:marTop w:val="0"/>
      <w:marBottom w:val="0"/>
      <w:divBdr>
        <w:top w:val="none" w:sz="0" w:space="0" w:color="auto"/>
        <w:left w:val="none" w:sz="0" w:space="0" w:color="auto"/>
        <w:bottom w:val="none" w:sz="0" w:space="0" w:color="auto"/>
        <w:right w:val="none" w:sz="0" w:space="0" w:color="auto"/>
      </w:divBdr>
    </w:div>
    <w:div w:id="996038518">
      <w:bodyDiv w:val="1"/>
      <w:marLeft w:val="0"/>
      <w:marRight w:val="0"/>
      <w:marTop w:val="0"/>
      <w:marBottom w:val="0"/>
      <w:divBdr>
        <w:top w:val="none" w:sz="0" w:space="0" w:color="auto"/>
        <w:left w:val="none" w:sz="0" w:space="0" w:color="auto"/>
        <w:bottom w:val="none" w:sz="0" w:space="0" w:color="auto"/>
        <w:right w:val="none" w:sz="0" w:space="0" w:color="auto"/>
      </w:divBdr>
    </w:div>
    <w:div w:id="1002733150">
      <w:bodyDiv w:val="1"/>
      <w:marLeft w:val="0"/>
      <w:marRight w:val="0"/>
      <w:marTop w:val="0"/>
      <w:marBottom w:val="0"/>
      <w:divBdr>
        <w:top w:val="none" w:sz="0" w:space="0" w:color="auto"/>
        <w:left w:val="none" w:sz="0" w:space="0" w:color="auto"/>
        <w:bottom w:val="none" w:sz="0" w:space="0" w:color="auto"/>
        <w:right w:val="none" w:sz="0" w:space="0" w:color="auto"/>
      </w:divBdr>
    </w:div>
    <w:div w:id="1016617988">
      <w:bodyDiv w:val="1"/>
      <w:marLeft w:val="0"/>
      <w:marRight w:val="0"/>
      <w:marTop w:val="0"/>
      <w:marBottom w:val="0"/>
      <w:divBdr>
        <w:top w:val="none" w:sz="0" w:space="0" w:color="auto"/>
        <w:left w:val="none" w:sz="0" w:space="0" w:color="auto"/>
        <w:bottom w:val="none" w:sz="0" w:space="0" w:color="auto"/>
        <w:right w:val="none" w:sz="0" w:space="0" w:color="auto"/>
      </w:divBdr>
    </w:div>
    <w:div w:id="1045133636">
      <w:bodyDiv w:val="1"/>
      <w:marLeft w:val="0"/>
      <w:marRight w:val="0"/>
      <w:marTop w:val="0"/>
      <w:marBottom w:val="0"/>
      <w:divBdr>
        <w:top w:val="none" w:sz="0" w:space="0" w:color="auto"/>
        <w:left w:val="none" w:sz="0" w:space="0" w:color="auto"/>
        <w:bottom w:val="none" w:sz="0" w:space="0" w:color="auto"/>
        <w:right w:val="none" w:sz="0" w:space="0" w:color="auto"/>
      </w:divBdr>
    </w:div>
    <w:div w:id="1057315730">
      <w:bodyDiv w:val="1"/>
      <w:marLeft w:val="0"/>
      <w:marRight w:val="0"/>
      <w:marTop w:val="0"/>
      <w:marBottom w:val="0"/>
      <w:divBdr>
        <w:top w:val="none" w:sz="0" w:space="0" w:color="auto"/>
        <w:left w:val="none" w:sz="0" w:space="0" w:color="auto"/>
        <w:bottom w:val="none" w:sz="0" w:space="0" w:color="auto"/>
        <w:right w:val="none" w:sz="0" w:space="0" w:color="auto"/>
      </w:divBdr>
    </w:div>
    <w:div w:id="1084452946">
      <w:bodyDiv w:val="1"/>
      <w:marLeft w:val="0"/>
      <w:marRight w:val="0"/>
      <w:marTop w:val="0"/>
      <w:marBottom w:val="0"/>
      <w:divBdr>
        <w:top w:val="none" w:sz="0" w:space="0" w:color="auto"/>
        <w:left w:val="none" w:sz="0" w:space="0" w:color="auto"/>
        <w:bottom w:val="none" w:sz="0" w:space="0" w:color="auto"/>
        <w:right w:val="none" w:sz="0" w:space="0" w:color="auto"/>
      </w:divBdr>
    </w:div>
    <w:div w:id="1131442559">
      <w:bodyDiv w:val="1"/>
      <w:marLeft w:val="0"/>
      <w:marRight w:val="0"/>
      <w:marTop w:val="0"/>
      <w:marBottom w:val="0"/>
      <w:divBdr>
        <w:top w:val="none" w:sz="0" w:space="0" w:color="auto"/>
        <w:left w:val="none" w:sz="0" w:space="0" w:color="auto"/>
        <w:bottom w:val="none" w:sz="0" w:space="0" w:color="auto"/>
        <w:right w:val="none" w:sz="0" w:space="0" w:color="auto"/>
      </w:divBdr>
    </w:div>
    <w:div w:id="1139615176">
      <w:bodyDiv w:val="1"/>
      <w:marLeft w:val="0"/>
      <w:marRight w:val="0"/>
      <w:marTop w:val="0"/>
      <w:marBottom w:val="0"/>
      <w:divBdr>
        <w:top w:val="none" w:sz="0" w:space="0" w:color="auto"/>
        <w:left w:val="none" w:sz="0" w:space="0" w:color="auto"/>
        <w:bottom w:val="none" w:sz="0" w:space="0" w:color="auto"/>
        <w:right w:val="none" w:sz="0" w:space="0" w:color="auto"/>
      </w:divBdr>
    </w:div>
    <w:div w:id="1156265335">
      <w:bodyDiv w:val="1"/>
      <w:marLeft w:val="0"/>
      <w:marRight w:val="0"/>
      <w:marTop w:val="0"/>
      <w:marBottom w:val="0"/>
      <w:divBdr>
        <w:top w:val="none" w:sz="0" w:space="0" w:color="auto"/>
        <w:left w:val="none" w:sz="0" w:space="0" w:color="auto"/>
        <w:bottom w:val="none" w:sz="0" w:space="0" w:color="auto"/>
        <w:right w:val="none" w:sz="0" w:space="0" w:color="auto"/>
      </w:divBdr>
    </w:div>
    <w:div w:id="1174615414">
      <w:bodyDiv w:val="1"/>
      <w:marLeft w:val="0"/>
      <w:marRight w:val="0"/>
      <w:marTop w:val="0"/>
      <w:marBottom w:val="0"/>
      <w:divBdr>
        <w:top w:val="none" w:sz="0" w:space="0" w:color="auto"/>
        <w:left w:val="none" w:sz="0" w:space="0" w:color="auto"/>
        <w:bottom w:val="none" w:sz="0" w:space="0" w:color="auto"/>
        <w:right w:val="none" w:sz="0" w:space="0" w:color="auto"/>
      </w:divBdr>
    </w:div>
    <w:div w:id="1208759172">
      <w:bodyDiv w:val="1"/>
      <w:marLeft w:val="0"/>
      <w:marRight w:val="0"/>
      <w:marTop w:val="0"/>
      <w:marBottom w:val="0"/>
      <w:divBdr>
        <w:top w:val="none" w:sz="0" w:space="0" w:color="auto"/>
        <w:left w:val="none" w:sz="0" w:space="0" w:color="auto"/>
        <w:bottom w:val="none" w:sz="0" w:space="0" w:color="auto"/>
        <w:right w:val="none" w:sz="0" w:space="0" w:color="auto"/>
      </w:divBdr>
    </w:div>
    <w:div w:id="1271623305">
      <w:bodyDiv w:val="1"/>
      <w:marLeft w:val="0"/>
      <w:marRight w:val="0"/>
      <w:marTop w:val="0"/>
      <w:marBottom w:val="0"/>
      <w:divBdr>
        <w:top w:val="none" w:sz="0" w:space="0" w:color="auto"/>
        <w:left w:val="none" w:sz="0" w:space="0" w:color="auto"/>
        <w:bottom w:val="none" w:sz="0" w:space="0" w:color="auto"/>
        <w:right w:val="none" w:sz="0" w:space="0" w:color="auto"/>
      </w:divBdr>
    </w:div>
    <w:div w:id="1364403415">
      <w:bodyDiv w:val="1"/>
      <w:marLeft w:val="0"/>
      <w:marRight w:val="0"/>
      <w:marTop w:val="0"/>
      <w:marBottom w:val="0"/>
      <w:divBdr>
        <w:top w:val="none" w:sz="0" w:space="0" w:color="auto"/>
        <w:left w:val="none" w:sz="0" w:space="0" w:color="auto"/>
        <w:bottom w:val="none" w:sz="0" w:space="0" w:color="auto"/>
        <w:right w:val="none" w:sz="0" w:space="0" w:color="auto"/>
      </w:divBdr>
    </w:div>
    <w:div w:id="1378434900">
      <w:bodyDiv w:val="1"/>
      <w:marLeft w:val="0"/>
      <w:marRight w:val="0"/>
      <w:marTop w:val="0"/>
      <w:marBottom w:val="0"/>
      <w:divBdr>
        <w:top w:val="none" w:sz="0" w:space="0" w:color="auto"/>
        <w:left w:val="none" w:sz="0" w:space="0" w:color="auto"/>
        <w:bottom w:val="none" w:sz="0" w:space="0" w:color="auto"/>
        <w:right w:val="none" w:sz="0" w:space="0" w:color="auto"/>
      </w:divBdr>
    </w:div>
    <w:div w:id="1386107060">
      <w:bodyDiv w:val="1"/>
      <w:marLeft w:val="0"/>
      <w:marRight w:val="0"/>
      <w:marTop w:val="0"/>
      <w:marBottom w:val="0"/>
      <w:divBdr>
        <w:top w:val="none" w:sz="0" w:space="0" w:color="auto"/>
        <w:left w:val="none" w:sz="0" w:space="0" w:color="auto"/>
        <w:bottom w:val="none" w:sz="0" w:space="0" w:color="auto"/>
        <w:right w:val="none" w:sz="0" w:space="0" w:color="auto"/>
      </w:divBdr>
    </w:div>
    <w:div w:id="1407995167">
      <w:bodyDiv w:val="1"/>
      <w:marLeft w:val="0"/>
      <w:marRight w:val="0"/>
      <w:marTop w:val="0"/>
      <w:marBottom w:val="0"/>
      <w:divBdr>
        <w:top w:val="none" w:sz="0" w:space="0" w:color="auto"/>
        <w:left w:val="none" w:sz="0" w:space="0" w:color="auto"/>
        <w:bottom w:val="none" w:sz="0" w:space="0" w:color="auto"/>
        <w:right w:val="none" w:sz="0" w:space="0" w:color="auto"/>
      </w:divBdr>
    </w:div>
    <w:div w:id="1429230829">
      <w:bodyDiv w:val="1"/>
      <w:marLeft w:val="0"/>
      <w:marRight w:val="0"/>
      <w:marTop w:val="0"/>
      <w:marBottom w:val="0"/>
      <w:divBdr>
        <w:top w:val="none" w:sz="0" w:space="0" w:color="auto"/>
        <w:left w:val="none" w:sz="0" w:space="0" w:color="auto"/>
        <w:bottom w:val="none" w:sz="0" w:space="0" w:color="auto"/>
        <w:right w:val="none" w:sz="0" w:space="0" w:color="auto"/>
      </w:divBdr>
    </w:div>
    <w:div w:id="1534491490">
      <w:bodyDiv w:val="1"/>
      <w:marLeft w:val="0"/>
      <w:marRight w:val="0"/>
      <w:marTop w:val="0"/>
      <w:marBottom w:val="0"/>
      <w:divBdr>
        <w:top w:val="none" w:sz="0" w:space="0" w:color="auto"/>
        <w:left w:val="none" w:sz="0" w:space="0" w:color="auto"/>
        <w:bottom w:val="none" w:sz="0" w:space="0" w:color="auto"/>
        <w:right w:val="none" w:sz="0" w:space="0" w:color="auto"/>
      </w:divBdr>
    </w:div>
    <w:div w:id="1567296236">
      <w:bodyDiv w:val="1"/>
      <w:marLeft w:val="0"/>
      <w:marRight w:val="0"/>
      <w:marTop w:val="0"/>
      <w:marBottom w:val="0"/>
      <w:divBdr>
        <w:top w:val="none" w:sz="0" w:space="0" w:color="auto"/>
        <w:left w:val="none" w:sz="0" w:space="0" w:color="auto"/>
        <w:bottom w:val="none" w:sz="0" w:space="0" w:color="auto"/>
        <w:right w:val="none" w:sz="0" w:space="0" w:color="auto"/>
      </w:divBdr>
    </w:div>
    <w:div w:id="1572738027">
      <w:bodyDiv w:val="1"/>
      <w:marLeft w:val="0"/>
      <w:marRight w:val="0"/>
      <w:marTop w:val="0"/>
      <w:marBottom w:val="0"/>
      <w:divBdr>
        <w:top w:val="none" w:sz="0" w:space="0" w:color="auto"/>
        <w:left w:val="none" w:sz="0" w:space="0" w:color="auto"/>
        <w:bottom w:val="none" w:sz="0" w:space="0" w:color="auto"/>
        <w:right w:val="none" w:sz="0" w:space="0" w:color="auto"/>
      </w:divBdr>
    </w:div>
    <w:div w:id="1660228016">
      <w:bodyDiv w:val="1"/>
      <w:marLeft w:val="0"/>
      <w:marRight w:val="0"/>
      <w:marTop w:val="0"/>
      <w:marBottom w:val="0"/>
      <w:divBdr>
        <w:top w:val="none" w:sz="0" w:space="0" w:color="auto"/>
        <w:left w:val="none" w:sz="0" w:space="0" w:color="auto"/>
        <w:bottom w:val="none" w:sz="0" w:space="0" w:color="auto"/>
        <w:right w:val="none" w:sz="0" w:space="0" w:color="auto"/>
      </w:divBdr>
    </w:div>
    <w:div w:id="1694457333">
      <w:bodyDiv w:val="1"/>
      <w:marLeft w:val="0"/>
      <w:marRight w:val="0"/>
      <w:marTop w:val="0"/>
      <w:marBottom w:val="0"/>
      <w:divBdr>
        <w:top w:val="none" w:sz="0" w:space="0" w:color="auto"/>
        <w:left w:val="none" w:sz="0" w:space="0" w:color="auto"/>
        <w:bottom w:val="none" w:sz="0" w:space="0" w:color="auto"/>
        <w:right w:val="none" w:sz="0" w:space="0" w:color="auto"/>
      </w:divBdr>
    </w:div>
    <w:div w:id="1708985077">
      <w:bodyDiv w:val="1"/>
      <w:marLeft w:val="0"/>
      <w:marRight w:val="0"/>
      <w:marTop w:val="0"/>
      <w:marBottom w:val="0"/>
      <w:divBdr>
        <w:top w:val="none" w:sz="0" w:space="0" w:color="auto"/>
        <w:left w:val="none" w:sz="0" w:space="0" w:color="auto"/>
        <w:bottom w:val="none" w:sz="0" w:space="0" w:color="auto"/>
        <w:right w:val="none" w:sz="0" w:space="0" w:color="auto"/>
      </w:divBdr>
    </w:div>
    <w:div w:id="1724713505">
      <w:bodyDiv w:val="1"/>
      <w:marLeft w:val="0"/>
      <w:marRight w:val="0"/>
      <w:marTop w:val="0"/>
      <w:marBottom w:val="0"/>
      <w:divBdr>
        <w:top w:val="none" w:sz="0" w:space="0" w:color="auto"/>
        <w:left w:val="none" w:sz="0" w:space="0" w:color="auto"/>
        <w:bottom w:val="none" w:sz="0" w:space="0" w:color="auto"/>
        <w:right w:val="none" w:sz="0" w:space="0" w:color="auto"/>
      </w:divBdr>
    </w:div>
    <w:div w:id="1725057718">
      <w:bodyDiv w:val="1"/>
      <w:marLeft w:val="0"/>
      <w:marRight w:val="0"/>
      <w:marTop w:val="0"/>
      <w:marBottom w:val="0"/>
      <w:divBdr>
        <w:top w:val="none" w:sz="0" w:space="0" w:color="auto"/>
        <w:left w:val="none" w:sz="0" w:space="0" w:color="auto"/>
        <w:bottom w:val="none" w:sz="0" w:space="0" w:color="auto"/>
        <w:right w:val="none" w:sz="0" w:space="0" w:color="auto"/>
      </w:divBdr>
    </w:div>
    <w:div w:id="1726757379">
      <w:bodyDiv w:val="1"/>
      <w:marLeft w:val="0"/>
      <w:marRight w:val="0"/>
      <w:marTop w:val="0"/>
      <w:marBottom w:val="0"/>
      <w:divBdr>
        <w:top w:val="none" w:sz="0" w:space="0" w:color="auto"/>
        <w:left w:val="none" w:sz="0" w:space="0" w:color="auto"/>
        <w:bottom w:val="none" w:sz="0" w:space="0" w:color="auto"/>
        <w:right w:val="none" w:sz="0" w:space="0" w:color="auto"/>
      </w:divBdr>
    </w:div>
    <w:div w:id="1758791530">
      <w:bodyDiv w:val="1"/>
      <w:marLeft w:val="0"/>
      <w:marRight w:val="0"/>
      <w:marTop w:val="0"/>
      <w:marBottom w:val="0"/>
      <w:divBdr>
        <w:top w:val="none" w:sz="0" w:space="0" w:color="auto"/>
        <w:left w:val="none" w:sz="0" w:space="0" w:color="auto"/>
        <w:bottom w:val="none" w:sz="0" w:space="0" w:color="auto"/>
        <w:right w:val="none" w:sz="0" w:space="0" w:color="auto"/>
      </w:divBdr>
    </w:div>
    <w:div w:id="1762027393">
      <w:bodyDiv w:val="1"/>
      <w:marLeft w:val="0"/>
      <w:marRight w:val="0"/>
      <w:marTop w:val="0"/>
      <w:marBottom w:val="0"/>
      <w:divBdr>
        <w:top w:val="none" w:sz="0" w:space="0" w:color="auto"/>
        <w:left w:val="none" w:sz="0" w:space="0" w:color="auto"/>
        <w:bottom w:val="none" w:sz="0" w:space="0" w:color="auto"/>
        <w:right w:val="none" w:sz="0" w:space="0" w:color="auto"/>
      </w:divBdr>
    </w:div>
    <w:div w:id="1847550193">
      <w:bodyDiv w:val="1"/>
      <w:marLeft w:val="0"/>
      <w:marRight w:val="0"/>
      <w:marTop w:val="0"/>
      <w:marBottom w:val="0"/>
      <w:divBdr>
        <w:top w:val="none" w:sz="0" w:space="0" w:color="auto"/>
        <w:left w:val="none" w:sz="0" w:space="0" w:color="auto"/>
        <w:bottom w:val="none" w:sz="0" w:space="0" w:color="auto"/>
        <w:right w:val="none" w:sz="0" w:space="0" w:color="auto"/>
      </w:divBdr>
    </w:div>
    <w:div w:id="1873608746">
      <w:bodyDiv w:val="1"/>
      <w:marLeft w:val="0"/>
      <w:marRight w:val="0"/>
      <w:marTop w:val="0"/>
      <w:marBottom w:val="0"/>
      <w:divBdr>
        <w:top w:val="none" w:sz="0" w:space="0" w:color="auto"/>
        <w:left w:val="none" w:sz="0" w:space="0" w:color="auto"/>
        <w:bottom w:val="none" w:sz="0" w:space="0" w:color="auto"/>
        <w:right w:val="none" w:sz="0" w:space="0" w:color="auto"/>
      </w:divBdr>
    </w:div>
    <w:div w:id="1898202825">
      <w:bodyDiv w:val="1"/>
      <w:marLeft w:val="0"/>
      <w:marRight w:val="0"/>
      <w:marTop w:val="0"/>
      <w:marBottom w:val="0"/>
      <w:divBdr>
        <w:top w:val="none" w:sz="0" w:space="0" w:color="auto"/>
        <w:left w:val="none" w:sz="0" w:space="0" w:color="auto"/>
        <w:bottom w:val="none" w:sz="0" w:space="0" w:color="auto"/>
        <w:right w:val="none" w:sz="0" w:space="0" w:color="auto"/>
      </w:divBdr>
    </w:div>
    <w:div w:id="1947887154">
      <w:bodyDiv w:val="1"/>
      <w:marLeft w:val="0"/>
      <w:marRight w:val="0"/>
      <w:marTop w:val="0"/>
      <w:marBottom w:val="0"/>
      <w:divBdr>
        <w:top w:val="none" w:sz="0" w:space="0" w:color="auto"/>
        <w:left w:val="none" w:sz="0" w:space="0" w:color="auto"/>
        <w:bottom w:val="none" w:sz="0" w:space="0" w:color="auto"/>
        <w:right w:val="none" w:sz="0" w:space="0" w:color="auto"/>
      </w:divBdr>
    </w:div>
    <w:div w:id="2029329952">
      <w:bodyDiv w:val="1"/>
      <w:marLeft w:val="0"/>
      <w:marRight w:val="0"/>
      <w:marTop w:val="0"/>
      <w:marBottom w:val="0"/>
      <w:divBdr>
        <w:top w:val="none" w:sz="0" w:space="0" w:color="auto"/>
        <w:left w:val="none" w:sz="0" w:space="0" w:color="auto"/>
        <w:bottom w:val="none" w:sz="0" w:space="0" w:color="auto"/>
        <w:right w:val="none" w:sz="0" w:space="0" w:color="auto"/>
      </w:divBdr>
    </w:div>
    <w:div w:id="2067798755">
      <w:bodyDiv w:val="1"/>
      <w:marLeft w:val="0"/>
      <w:marRight w:val="0"/>
      <w:marTop w:val="0"/>
      <w:marBottom w:val="0"/>
      <w:divBdr>
        <w:top w:val="none" w:sz="0" w:space="0" w:color="auto"/>
        <w:left w:val="none" w:sz="0" w:space="0" w:color="auto"/>
        <w:bottom w:val="none" w:sz="0" w:space="0" w:color="auto"/>
        <w:right w:val="none" w:sz="0" w:space="0" w:color="auto"/>
      </w:divBdr>
    </w:div>
    <w:div w:id="2094428209">
      <w:bodyDiv w:val="1"/>
      <w:marLeft w:val="0"/>
      <w:marRight w:val="0"/>
      <w:marTop w:val="0"/>
      <w:marBottom w:val="0"/>
      <w:divBdr>
        <w:top w:val="none" w:sz="0" w:space="0" w:color="auto"/>
        <w:left w:val="none" w:sz="0" w:space="0" w:color="auto"/>
        <w:bottom w:val="none" w:sz="0" w:space="0" w:color="auto"/>
        <w:right w:val="none" w:sz="0" w:space="0" w:color="auto"/>
      </w:divBdr>
    </w:div>
    <w:div w:id="2110350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ton.edu.au/Newton/Admissions/forms_new/Newton%20College%20International%20Student%20Prospectus_0415.pdf" TargetMode="External"/><Relationship Id="rId13" Type="http://schemas.openxmlformats.org/officeDocument/2006/relationships/hyperlink" Target="http://www.oso.gov.au/"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mbudsman.gov.a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ps.gov.a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mplaints@newton.edu.au" TargetMode="External"/><Relationship Id="rId5" Type="http://schemas.openxmlformats.org/officeDocument/2006/relationships/webSettings" Target="webSettings.xml"/><Relationship Id="rId15" Type="http://schemas.openxmlformats.org/officeDocument/2006/relationships/hyperlink" Target="mailto:admissions@newton.edu.au" TargetMode="External"/><Relationship Id="rId10" Type="http://schemas.openxmlformats.org/officeDocument/2006/relationships/hyperlink" Target="mailto:complaints@newton.edu.a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ps.gov.au/" TargetMode="External"/><Relationship Id="rId14" Type="http://schemas.openxmlformats.org/officeDocument/2006/relationships/hyperlink" Target="https://forms.business.gov.au/smartforms/servlet/SmartForm.html?formCode=oco-complaint-form"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50D6D-792A-4808-B445-CE30A9FAC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17</Pages>
  <Words>6817</Words>
  <Characters>38861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wei li</cp:lastModifiedBy>
  <cp:revision>28</cp:revision>
  <cp:lastPrinted>2020-04-15T02:11:00Z</cp:lastPrinted>
  <dcterms:created xsi:type="dcterms:W3CDTF">2020-04-15T05:20:00Z</dcterms:created>
  <dcterms:modified xsi:type="dcterms:W3CDTF">2020-07-27T01:54:00Z</dcterms:modified>
</cp:coreProperties>
</file>