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C4262E" w14:textId="77777777" w:rsidR="00601E3D" w:rsidRPr="001A705A" w:rsidRDefault="00601E3D" w:rsidP="00601E3D">
      <w:pPr>
        <w:rPr>
          <w:rFonts w:ascii="Times New Roman" w:hAnsi="Times New Roman" w:cs="Times New Roman"/>
          <w:b/>
          <w:sz w:val="24"/>
          <w:szCs w:val="24"/>
        </w:rPr>
      </w:pPr>
    </w:p>
    <w:p w14:paraId="7D891B40" w14:textId="43DC093A" w:rsidR="001A705A" w:rsidRPr="001A705A" w:rsidRDefault="00322B8C" w:rsidP="001A705A">
      <w:pPr>
        <w:rPr>
          <w:rFonts w:ascii="Times New Roman" w:hAnsi="Times New Roman" w:cs="Times New Roman"/>
          <w:b/>
          <w:sz w:val="24"/>
          <w:szCs w:val="24"/>
        </w:rPr>
      </w:pPr>
      <w:r w:rsidRPr="001A705A">
        <w:rPr>
          <w:rFonts w:ascii="Times New Roman" w:hAnsi="Times New Roman" w:cs="Times New Roman" w:hint="eastAsia"/>
          <w:b/>
          <w:sz w:val="24"/>
          <w:szCs w:val="24"/>
          <w:lang w:eastAsia="zh-CN"/>
        </w:rPr>
        <w:t xml:space="preserve">                                           </w:t>
      </w:r>
      <w:r w:rsidR="00CC2783">
        <w:rPr>
          <w:rFonts w:ascii="Times New Roman" w:hAnsi="Times New Roman" w:cs="Times New Roman" w:hint="eastAsia"/>
          <w:b/>
          <w:sz w:val="24"/>
          <w:szCs w:val="24"/>
          <w:lang w:eastAsia="zh-CN"/>
        </w:rPr>
        <w:t xml:space="preserve">    </w:t>
      </w:r>
      <w:r w:rsidRPr="001A705A">
        <w:rPr>
          <w:rFonts w:ascii="Times New Roman" w:hAnsi="Times New Roman" w:cs="Times New Roman" w:hint="eastAsia"/>
          <w:b/>
          <w:sz w:val="24"/>
          <w:szCs w:val="24"/>
          <w:lang w:eastAsia="zh-CN"/>
        </w:rPr>
        <w:t xml:space="preserve"> </w:t>
      </w:r>
      <w:r w:rsidR="009F7BB4">
        <w:rPr>
          <w:rFonts w:ascii="Times New Roman" w:hAnsi="Times New Roman" w:cs="Times New Roman"/>
          <w:b/>
          <w:sz w:val="24"/>
          <w:szCs w:val="24"/>
        </w:rPr>
        <w:t xml:space="preserve">7-1 </w:t>
      </w:r>
      <w:r w:rsidR="001A705A" w:rsidRPr="001A705A">
        <w:rPr>
          <w:rFonts w:ascii="Times New Roman" w:hAnsi="Times New Roman" w:cs="Times New Roman"/>
          <w:b/>
          <w:sz w:val="24"/>
          <w:szCs w:val="24"/>
        </w:rPr>
        <w:t xml:space="preserve">Final Project </w:t>
      </w:r>
      <w:r w:rsidR="009F7BB4">
        <w:rPr>
          <w:rFonts w:ascii="Times New Roman" w:hAnsi="Times New Roman" w:cs="Times New Roman"/>
          <w:b/>
          <w:sz w:val="24"/>
          <w:szCs w:val="24"/>
        </w:rPr>
        <w:t>Reflection</w:t>
      </w:r>
    </w:p>
    <w:p w14:paraId="29F53CDB" w14:textId="0FE768DA" w:rsidR="00057E1E" w:rsidRDefault="00057E1E" w:rsidP="00057E1E">
      <w:pPr>
        <w:rPr>
          <w:rFonts w:ascii="Times New Roman" w:hAnsi="Times New Roman" w:cs="Times New Roman"/>
          <w:b/>
          <w:bCs/>
          <w:sz w:val="24"/>
          <w:szCs w:val="24"/>
        </w:rPr>
      </w:pPr>
    </w:p>
    <w:p w14:paraId="5EFE1F9F" w14:textId="77777777" w:rsidR="001A705A" w:rsidRPr="00CC2783" w:rsidRDefault="001A705A" w:rsidP="00057E1E">
      <w:pPr>
        <w:rPr>
          <w:rFonts w:ascii="Times New Roman" w:hAnsi="Times New Roman" w:cs="Times New Roman"/>
          <w:sz w:val="24"/>
          <w:szCs w:val="24"/>
        </w:rPr>
      </w:pPr>
    </w:p>
    <w:p w14:paraId="78642957" w14:textId="77777777" w:rsidR="001A705A" w:rsidRPr="00CC2783" w:rsidRDefault="001A705A" w:rsidP="00057E1E">
      <w:pPr>
        <w:rPr>
          <w:rFonts w:ascii="Times New Roman" w:hAnsi="Times New Roman" w:cs="Times New Roman"/>
          <w:sz w:val="24"/>
          <w:szCs w:val="24"/>
        </w:rPr>
      </w:pPr>
    </w:p>
    <w:p w14:paraId="048E5144" w14:textId="70FF0364" w:rsidR="00CC2783" w:rsidRDefault="00CC2783" w:rsidP="00CC2783">
      <w:pPr>
        <w:rPr>
          <w:rFonts w:ascii="Times New Roman" w:hAnsi="Times New Roman" w:cs="Times New Roman"/>
          <w:sz w:val="24"/>
          <w:szCs w:val="24"/>
        </w:rPr>
      </w:pPr>
      <w:r w:rsidRPr="00CC2783">
        <w:rPr>
          <w:rFonts w:ascii="Times New Roman" w:hAnsi="Times New Roman" w:cs="Times New Roman"/>
          <w:sz w:val="24"/>
          <w:szCs w:val="24"/>
        </w:rPr>
        <w:t>For my 3D scene, I selected everyday kitchen objects such as a mug, bottle, bowl, apples, and a cutting board to create a realistic and visually balanced environment. These objects allowed me to demonstrate the use of basic shapes like spheres, cylinders, planes, and boxes while applying different textures and materials. I implemented Phong lighting with two light sources</w:t>
      </w:r>
      <w:r>
        <w:rPr>
          <w:rFonts w:ascii="Times New Roman" w:hAnsi="Times New Roman" w:cs="Times New Roman" w:hint="eastAsia"/>
          <w:sz w:val="24"/>
          <w:szCs w:val="24"/>
          <w:lang w:eastAsia="zh-CN"/>
        </w:rPr>
        <w:t xml:space="preserve">, </w:t>
      </w:r>
      <w:r w:rsidRPr="00CC2783">
        <w:rPr>
          <w:rFonts w:ascii="Times New Roman" w:hAnsi="Times New Roman" w:cs="Times New Roman"/>
          <w:sz w:val="24"/>
          <w:szCs w:val="24"/>
        </w:rPr>
        <w:t>one warm and one cool</w:t>
      </w:r>
      <w:r>
        <w:rPr>
          <w:rFonts w:ascii="Times New Roman" w:hAnsi="Times New Roman" w:cs="Times New Roman" w:hint="eastAsia"/>
          <w:sz w:val="24"/>
          <w:szCs w:val="24"/>
          <w:lang w:eastAsia="zh-CN"/>
        </w:rPr>
        <w:t xml:space="preserve">, </w:t>
      </w:r>
      <w:r w:rsidRPr="00CC2783">
        <w:rPr>
          <w:rFonts w:ascii="Times New Roman" w:hAnsi="Times New Roman" w:cs="Times New Roman"/>
          <w:sz w:val="24"/>
          <w:szCs w:val="24"/>
        </w:rPr>
        <w:t>to add depth and realism.</w:t>
      </w:r>
    </w:p>
    <w:p w14:paraId="5A29B71B" w14:textId="77777777" w:rsidR="00CC2783" w:rsidRDefault="00CC2783" w:rsidP="00CC2783">
      <w:pPr>
        <w:rPr>
          <w:rFonts w:ascii="Times New Roman" w:hAnsi="Times New Roman" w:cs="Times New Roman"/>
          <w:sz w:val="24"/>
          <w:szCs w:val="24"/>
        </w:rPr>
      </w:pPr>
    </w:p>
    <w:p w14:paraId="1666EC4D" w14:textId="77777777" w:rsidR="00CC2783" w:rsidRDefault="00CC2783" w:rsidP="00CC2783">
      <w:pPr>
        <w:rPr>
          <w:rFonts w:ascii="Times New Roman" w:hAnsi="Times New Roman" w:cs="Times New Roman"/>
          <w:sz w:val="24"/>
          <w:szCs w:val="24"/>
        </w:rPr>
      </w:pPr>
    </w:p>
    <w:p w14:paraId="32C9252B" w14:textId="77777777" w:rsidR="00CC2783" w:rsidRDefault="00CC2783" w:rsidP="00CC2783">
      <w:pPr>
        <w:rPr>
          <w:rFonts w:ascii="Times New Roman" w:hAnsi="Times New Roman" w:cs="Times New Roman"/>
          <w:sz w:val="24"/>
          <w:szCs w:val="24"/>
        </w:rPr>
      </w:pPr>
    </w:p>
    <w:p w14:paraId="45295E97" w14:textId="77777777" w:rsidR="00CC2783" w:rsidRDefault="00CC2783" w:rsidP="00CC2783">
      <w:pPr>
        <w:rPr>
          <w:rFonts w:ascii="Times New Roman" w:hAnsi="Times New Roman" w:cs="Times New Roman"/>
          <w:sz w:val="24"/>
          <w:szCs w:val="24"/>
        </w:rPr>
      </w:pPr>
    </w:p>
    <w:p w14:paraId="3280DB6F" w14:textId="77777777" w:rsidR="00CC2783" w:rsidRDefault="00CC2783" w:rsidP="00CC2783">
      <w:pPr>
        <w:rPr>
          <w:rFonts w:ascii="Times New Roman" w:hAnsi="Times New Roman" w:cs="Times New Roman"/>
          <w:sz w:val="24"/>
          <w:szCs w:val="24"/>
        </w:rPr>
      </w:pPr>
    </w:p>
    <w:p w14:paraId="03F4F175" w14:textId="77777777" w:rsidR="00CC2783" w:rsidRPr="00CC2783" w:rsidRDefault="00CC2783" w:rsidP="00CC2783">
      <w:pPr>
        <w:rPr>
          <w:rFonts w:ascii="Times New Roman" w:hAnsi="Times New Roman" w:cs="Times New Roman"/>
          <w:sz w:val="24"/>
          <w:szCs w:val="24"/>
        </w:rPr>
      </w:pPr>
    </w:p>
    <w:p w14:paraId="62D041BE" w14:textId="77777777" w:rsidR="00CC2783" w:rsidRDefault="00CC2783" w:rsidP="00CC2783">
      <w:pPr>
        <w:rPr>
          <w:rFonts w:ascii="Times New Roman" w:hAnsi="Times New Roman" w:cs="Times New Roman"/>
          <w:sz w:val="24"/>
          <w:szCs w:val="24"/>
        </w:rPr>
      </w:pPr>
      <w:r w:rsidRPr="00CC2783">
        <w:rPr>
          <w:rFonts w:ascii="Times New Roman" w:hAnsi="Times New Roman" w:cs="Times New Roman"/>
          <w:sz w:val="24"/>
          <w:szCs w:val="24"/>
        </w:rPr>
        <w:t>Users can navigate the scene using keyboard controls for movement and mouse input for camera rotation. The virtual camera is managed through view and projection matrices, allowing smooth and interactive exploration of the scene.</w:t>
      </w:r>
    </w:p>
    <w:p w14:paraId="5712AF7E" w14:textId="77777777" w:rsidR="00CC2783" w:rsidRDefault="00CC2783" w:rsidP="00CC2783">
      <w:pPr>
        <w:rPr>
          <w:rFonts w:ascii="Times New Roman" w:hAnsi="Times New Roman" w:cs="Times New Roman"/>
          <w:sz w:val="24"/>
          <w:szCs w:val="24"/>
        </w:rPr>
      </w:pPr>
    </w:p>
    <w:p w14:paraId="67CCC8DE" w14:textId="77777777" w:rsidR="00CC2783" w:rsidRDefault="00CC2783" w:rsidP="00CC2783">
      <w:pPr>
        <w:rPr>
          <w:rFonts w:ascii="Times New Roman" w:hAnsi="Times New Roman" w:cs="Times New Roman"/>
          <w:sz w:val="24"/>
          <w:szCs w:val="24"/>
        </w:rPr>
      </w:pPr>
    </w:p>
    <w:p w14:paraId="3F5A5D52" w14:textId="77777777" w:rsidR="00CC2783" w:rsidRDefault="00CC2783" w:rsidP="00CC2783">
      <w:pPr>
        <w:rPr>
          <w:rFonts w:ascii="Times New Roman" w:hAnsi="Times New Roman" w:cs="Times New Roman"/>
          <w:sz w:val="24"/>
          <w:szCs w:val="24"/>
        </w:rPr>
      </w:pPr>
    </w:p>
    <w:p w14:paraId="05A49335" w14:textId="77777777" w:rsidR="00CC2783" w:rsidRDefault="00CC2783" w:rsidP="00CC2783">
      <w:pPr>
        <w:rPr>
          <w:rFonts w:ascii="Times New Roman" w:hAnsi="Times New Roman" w:cs="Times New Roman"/>
          <w:sz w:val="24"/>
          <w:szCs w:val="24"/>
        </w:rPr>
      </w:pPr>
    </w:p>
    <w:p w14:paraId="1EC46AD7" w14:textId="77777777" w:rsidR="00CC2783" w:rsidRDefault="00CC2783" w:rsidP="00CC2783">
      <w:pPr>
        <w:rPr>
          <w:rFonts w:ascii="Times New Roman" w:hAnsi="Times New Roman" w:cs="Times New Roman"/>
          <w:sz w:val="24"/>
          <w:szCs w:val="24"/>
        </w:rPr>
      </w:pPr>
    </w:p>
    <w:p w14:paraId="670910B4" w14:textId="77777777" w:rsidR="00CC2783" w:rsidRDefault="00CC2783" w:rsidP="00CC2783">
      <w:pPr>
        <w:rPr>
          <w:rFonts w:ascii="Times New Roman" w:hAnsi="Times New Roman" w:cs="Times New Roman"/>
          <w:sz w:val="24"/>
          <w:szCs w:val="24"/>
        </w:rPr>
      </w:pPr>
    </w:p>
    <w:p w14:paraId="6A6ACD7B" w14:textId="77777777" w:rsidR="00CC2783" w:rsidRPr="00CC2783" w:rsidRDefault="00CC2783" w:rsidP="00CC2783">
      <w:pPr>
        <w:rPr>
          <w:rFonts w:ascii="Times New Roman" w:hAnsi="Times New Roman" w:cs="Times New Roman"/>
          <w:sz w:val="24"/>
          <w:szCs w:val="24"/>
        </w:rPr>
      </w:pPr>
    </w:p>
    <w:p w14:paraId="6A76FE06" w14:textId="77777777" w:rsidR="00CC2783" w:rsidRPr="00CC2783" w:rsidRDefault="00CC2783" w:rsidP="00CC2783">
      <w:pPr>
        <w:rPr>
          <w:rFonts w:ascii="Times New Roman" w:hAnsi="Times New Roman" w:cs="Times New Roman"/>
          <w:sz w:val="24"/>
          <w:szCs w:val="24"/>
        </w:rPr>
      </w:pPr>
      <w:r w:rsidRPr="00CC2783">
        <w:rPr>
          <w:rFonts w:ascii="Times New Roman" w:hAnsi="Times New Roman" w:cs="Times New Roman"/>
          <w:sz w:val="24"/>
          <w:szCs w:val="24"/>
        </w:rPr>
        <w:t xml:space="preserve">To keep the code organized, I used modular functions such as </w:t>
      </w:r>
      <w:proofErr w:type="spellStart"/>
      <w:proofErr w:type="gramStart"/>
      <w:r w:rsidRPr="00CC2783">
        <w:rPr>
          <w:rFonts w:ascii="Times New Roman" w:hAnsi="Times New Roman" w:cs="Times New Roman"/>
          <w:sz w:val="24"/>
          <w:szCs w:val="24"/>
        </w:rPr>
        <w:t>SetTransformations</w:t>
      </w:r>
      <w:proofErr w:type="spellEnd"/>
      <w:r w:rsidRPr="00CC2783">
        <w:rPr>
          <w:rFonts w:ascii="Times New Roman" w:hAnsi="Times New Roman" w:cs="Times New Roman"/>
          <w:sz w:val="24"/>
          <w:szCs w:val="24"/>
        </w:rPr>
        <w:t>(</w:t>
      </w:r>
      <w:proofErr w:type="gramEnd"/>
      <w:r w:rsidRPr="00CC2783">
        <w:rPr>
          <w:rFonts w:ascii="Times New Roman" w:hAnsi="Times New Roman" w:cs="Times New Roman"/>
          <w:sz w:val="24"/>
          <w:szCs w:val="24"/>
        </w:rPr>
        <w:t xml:space="preserve">) and </w:t>
      </w:r>
      <w:proofErr w:type="spellStart"/>
      <w:proofErr w:type="gramStart"/>
      <w:r w:rsidRPr="00CC2783">
        <w:rPr>
          <w:rFonts w:ascii="Times New Roman" w:hAnsi="Times New Roman" w:cs="Times New Roman"/>
          <w:sz w:val="24"/>
          <w:szCs w:val="24"/>
        </w:rPr>
        <w:t>SetShaderTexture</w:t>
      </w:r>
      <w:proofErr w:type="spellEnd"/>
      <w:r w:rsidRPr="00CC2783">
        <w:rPr>
          <w:rFonts w:ascii="Times New Roman" w:hAnsi="Times New Roman" w:cs="Times New Roman"/>
          <w:sz w:val="24"/>
          <w:szCs w:val="24"/>
        </w:rPr>
        <w:t>(</w:t>
      </w:r>
      <w:proofErr w:type="gramEnd"/>
      <w:r w:rsidRPr="00CC2783">
        <w:rPr>
          <w:rFonts w:ascii="Times New Roman" w:hAnsi="Times New Roman" w:cs="Times New Roman"/>
          <w:sz w:val="24"/>
          <w:szCs w:val="24"/>
        </w:rPr>
        <w:t>) to separate transformation, texture, and material logic from rendering. The reusable lighting function in the fragment shader allows multiple light sources to be calculated efficiently. Overall, this project improved my understanding of lighting, shaders, and scene structure in OpenGL.</w:t>
      </w:r>
    </w:p>
    <w:p w14:paraId="6C772CA8" w14:textId="77777777" w:rsidR="00322B8C" w:rsidRPr="001A705A" w:rsidRDefault="00322B8C" w:rsidP="00057E1E">
      <w:pPr>
        <w:rPr>
          <w:rFonts w:ascii="Times New Roman" w:hAnsi="Times New Roman" w:cs="Times New Roman"/>
          <w:b/>
          <w:bCs/>
          <w:sz w:val="24"/>
          <w:szCs w:val="24"/>
        </w:rPr>
      </w:pPr>
    </w:p>
    <w:sectPr w:rsidR="00322B8C" w:rsidRPr="001A705A" w:rsidSect="0025303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B6E3" w14:textId="77777777" w:rsidR="00F92EF4" w:rsidRDefault="00F92EF4" w:rsidP="00BB1FA5">
      <w:r>
        <w:separator/>
      </w:r>
    </w:p>
  </w:endnote>
  <w:endnote w:type="continuationSeparator" w:id="0">
    <w:p w14:paraId="2E4BB0C8" w14:textId="77777777" w:rsidR="00F92EF4" w:rsidRDefault="00F92EF4"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BD67" w14:textId="77777777" w:rsidR="00F92EF4" w:rsidRDefault="00F92EF4" w:rsidP="00BB1FA5">
      <w:r>
        <w:separator/>
      </w:r>
    </w:p>
  </w:footnote>
  <w:footnote w:type="continuationSeparator" w:id="0">
    <w:p w14:paraId="5C342862" w14:textId="77777777" w:rsidR="00F92EF4" w:rsidRDefault="00F92EF4"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961"/>
    <w:multiLevelType w:val="multilevel"/>
    <w:tmpl w:val="4D38CD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20673"/>
    <w:multiLevelType w:val="multilevel"/>
    <w:tmpl w:val="1720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8302E"/>
    <w:multiLevelType w:val="hybridMultilevel"/>
    <w:tmpl w:val="F036F7C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9367F9"/>
    <w:multiLevelType w:val="multilevel"/>
    <w:tmpl w:val="019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2714D"/>
    <w:multiLevelType w:val="multilevel"/>
    <w:tmpl w:val="04AEEBE6"/>
    <w:lvl w:ilvl="0">
      <w:start w:val="1"/>
      <w:numFmt w:val="decimal"/>
      <w:lvlText w:val="%1."/>
      <w:lvlJc w:val="left"/>
      <w:pPr>
        <w:tabs>
          <w:tab w:val="num" w:pos="720"/>
        </w:tabs>
        <w:ind w:left="720" w:hanging="360"/>
      </w:pPr>
      <w:rPr>
        <w:rFonts w:ascii="Calibri" w:eastAsia="Arial"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2BB3"/>
    <w:multiLevelType w:val="hybridMultilevel"/>
    <w:tmpl w:val="B436156C"/>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F27106"/>
    <w:multiLevelType w:val="hybridMultilevel"/>
    <w:tmpl w:val="388A75F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4E18EE"/>
    <w:multiLevelType w:val="multilevel"/>
    <w:tmpl w:val="10BE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50792"/>
    <w:multiLevelType w:val="multilevel"/>
    <w:tmpl w:val="9C60A91C"/>
    <w:lvl w:ilvl="0">
      <w:start w:val="1"/>
      <w:numFmt w:val="decimal"/>
      <w:lvlText w:val="%1."/>
      <w:lvlJc w:val="left"/>
      <w:pPr>
        <w:tabs>
          <w:tab w:val="num" w:pos="720"/>
        </w:tabs>
        <w:ind w:left="720" w:hanging="360"/>
      </w:pPr>
      <w:rPr>
        <w:rFonts w:ascii="Calibri" w:eastAsia="Arial"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F46A6"/>
    <w:multiLevelType w:val="hybridMultilevel"/>
    <w:tmpl w:val="796EF056"/>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5B5335"/>
    <w:multiLevelType w:val="multilevel"/>
    <w:tmpl w:val="4D38CD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326BD"/>
    <w:multiLevelType w:val="multilevel"/>
    <w:tmpl w:val="C1209600"/>
    <w:lvl w:ilvl="0">
      <w:start w:val="1"/>
      <w:numFmt w:val="decimal"/>
      <w:lvlText w:val="%1."/>
      <w:lvlJc w:val="left"/>
      <w:pPr>
        <w:tabs>
          <w:tab w:val="num" w:pos="720"/>
        </w:tabs>
        <w:ind w:left="720" w:hanging="360"/>
      </w:pPr>
      <w:rPr>
        <w:rFonts w:ascii="Calibri" w:eastAsia="Arial"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33D87"/>
    <w:multiLevelType w:val="multilevel"/>
    <w:tmpl w:val="30C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156C8"/>
    <w:multiLevelType w:val="hybridMultilevel"/>
    <w:tmpl w:val="0D18AE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F5420"/>
    <w:multiLevelType w:val="hybridMultilevel"/>
    <w:tmpl w:val="49E43D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E4F00"/>
    <w:multiLevelType w:val="hybridMultilevel"/>
    <w:tmpl w:val="E2988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2106A4"/>
    <w:multiLevelType w:val="multilevel"/>
    <w:tmpl w:val="57ACCE60"/>
    <w:lvl w:ilvl="0">
      <w:start w:val="1"/>
      <w:numFmt w:val="decimal"/>
      <w:lvlText w:val="%1."/>
      <w:lvlJc w:val="left"/>
      <w:pPr>
        <w:tabs>
          <w:tab w:val="num" w:pos="720"/>
        </w:tabs>
        <w:ind w:left="720" w:hanging="360"/>
      </w:pPr>
      <w:rPr>
        <w:rFonts w:ascii="Calibri" w:eastAsia="Arial"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422BF"/>
    <w:multiLevelType w:val="multilevel"/>
    <w:tmpl w:val="43D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45FEE"/>
    <w:multiLevelType w:val="hybridMultilevel"/>
    <w:tmpl w:val="2A86C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680FB3"/>
    <w:multiLevelType w:val="multilevel"/>
    <w:tmpl w:val="EDC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1799E"/>
    <w:multiLevelType w:val="multilevel"/>
    <w:tmpl w:val="E28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7CBD"/>
    <w:multiLevelType w:val="hybridMultilevel"/>
    <w:tmpl w:val="DAC8DA94"/>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35E3BA4"/>
    <w:multiLevelType w:val="multilevel"/>
    <w:tmpl w:val="A2D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D7DB4"/>
    <w:multiLevelType w:val="hybridMultilevel"/>
    <w:tmpl w:val="650CD2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4C442F0"/>
    <w:multiLevelType w:val="hybridMultilevel"/>
    <w:tmpl w:val="49A0E9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B49DB"/>
    <w:multiLevelType w:val="hybridMultilevel"/>
    <w:tmpl w:val="4F9A2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CD685E"/>
    <w:multiLevelType w:val="multilevel"/>
    <w:tmpl w:val="4D38CD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D1783"/>
    <w:multiLevelType w:val="multilevel"/>
    <w:tmpl w:val="3F02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366939">
    <w:abstractNumId w:val="18"/>
  </w:num>
  <w:num w:numId="2" w16cid:durableId="452331455">
    <w:abstractNumId w:val="17"/>
  </w:num>
  <w:num w:numId="3" w16cid:durableId="344482065">
    <w:abstractNumId w:val="12"/>
  </w:num>
  <w:num w:numId="4" w16cid:durableId="569312240">
    <w:abstractNumId w:val="19"/>
  </w:num>
  <w:num w:numId="5" w16cid:durableId="547760350">
    <w:abstractNumId w:val="20"/>
  </w:num>
  <w:num w:numId="6" w16cid:durableId="1478187403">
    <w:abstractNumId w:val="1"/>
  </w:num>
  <w:num w:numId="7" w16cid:durableId="237058800">
    <w:abstractNumId w:val="16"/>
  </w:num>
  <w:num w:numId="8" w16cid:durableId="873662225">
    <w:abstractNumId w:val="4"/>
  </w:num>
  <w:num w:numId="9" w16cid:durableId="967510849">
    <w:abstractNumId w:val="8"/>
  </w:num>
  <w:num w:numId="10" w16cid:durableId="95951777">
    <w:abstractNumId w:val="11"/>
  </w:num>
  <w:num w:numId="11" w16cid:durableId="1531070008">
    <w:abstractNumId w:val="27"/>
  </w:num>
  <w:num w:numId="12" w16cid:durableId="1089808708">
    <w:abstractNumId w:val="3"/>
  </w:num>
  <w:num w:numId="13" w16cid:durableId="975531346">
    <w:abstractNumId w:val="13"/>
  </w:num>
  <w:num w:numId="14" w16cid:durableId="30107329">
    <w:abstractNumId w:val="14"/>
  </w:num>
  <w:num w:numId="15" w16cid:durableId="469710306">
    <w:abstractNumId w:val="5"/>
  </w:num>
  <w:num w:numId="16" w16cid:durableId="2136484097">
    <w:abstractNumId w:val="9"/>
  </w:num>
  <w:num w:numId="17" w16cid:durableId="1987666873">
    <w:abstractNumId w:val="15"/>
  </w:num>
  <w:num w:numId="18" w16cid:durableId="524753366">
    <w:abstractNumId w:val="21"/>
  </w:num>
  <w:num w:numId="19" w16cid:durableId="1244218713">
    <w:abstractNumId w:val="6"/>
  </w:num>
  <w:num w:numId="20" w16cid:durableId="232587570">
    <w:abstractNumId w:val="2"/>
  </w:num>
  <w:num w:numId="21" w16cid:durableId="365832397">
    <w:abstractNumId w:val="23"/>
  </w:num>
  <w:num w:numId="22" w16cid:durableId="1175998818">
    <w:abstractNumId w:val="24"/>
  </w:num>
  <w:num w:numId="23" w16cid:durableId="997460782">
    <w:abstractNumId w:val="25"/>
  </w:num>
  <w:num w:numId="24" w16cid:durableId="758868621">
    <w:abstractNumId w:val="7"/>
  </w:num>
  <w:num w:numId="25" w16cid:durableId="1745950430">
    <w:abstractNumId w:val="22"/>
  </w:num>
  <w:num w:numId="26" w16cid:durableId="496043808">
    <w:abstractNumId w:val="26"/>
  </w:num>
  <w:num w:numId="27" w16cid:durableId="480270079">
    <w:abstractNumId w:val="0"/>
  </w:num>
  <w:num w:numId="28" w16cid:durableId="1350332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57E1E"/>
    <w:rsid w:val="000C06C4"/>
    <w:rsid w:val="000D6532"/>
    <w:rsid w:val="001503FC"/>
    <w:rsid w:val="00157882"/>
    <w:rsid w:val="001719EA"/>
    <w:rsid w:val="00175268"/>
    <w:rsid w:val="00193028"/>
    <w:rsid w:val="001A705A"/>
    <w:rsid w:val="001D0AD9"/>
    <w:rsid w:val="001F5521"/>
    <w:rsid w:val="00242B6A"/>
    <w:rsid w:val="0025303E"/>
    <w:rsid w:val="002574A2"/>
    <w:rsid w:val="00273DA7"/>
    <w:rsid w:val="002750A0"/>
    <w:rsid w:val="002A25B5"/>
    <w:rsid w:val="002C1DD7"/>
    <w:rsid w:val="002C5AE2"/>
    <w:rsid w:val="002E0199"/>
    <w:rsid w:val="002E03B5"/>
    <w:rsid w:val="003002CF"/>
    <w:rsid w:val="00322B8C"/>
    <w:rsid w:val="00344F47"/>
    <w:rsid w:val="00364859"/>
    <w:rsid w:val="003664AE"/>
    <w:rsid w:val="0037433A"/>
    <w:rsid w:val="00427360"/>
    <w:rsid w:val="00435D46"/>
    <w:rsid w:val="004823A7"/>
    <w:rsid w:val="004976FC"/>
    <w:rsid w:val="004E2C7D"/>
    <w:rsid w:val="00514B11"/>
    <w:rsid w:val="00535D2A"/>
    <w:rsid w:val="00577CF9"/>
    <w:rsid w:val="005A0CC9"/>
    <w:rsid w:val="005A4365"/>
    <w:rsid w:val="005C12F6"/>
    <w:rsid w:val="005C37AC"/>
    <w:rsid w:val="005E26CF"/>
    <w:rsid w:val="005F2D56"/>
    <w:rsid w:val="005F4683"/>
    <w:rsid w:val="00601E3D"/>
    <w:rsid w:val="00620B09"/>
    <w:rsid w:val="0068193A"/>
    <w:rsid w:val="006C6035"/>
    <w:rsid w:val="006E0ECE"/>
    <w:rsid w:val="006F2CDE"/>
    <w:rsid w:val="00735F3E"/>
    <w:rsid w:val="00757DE2"/>
    <w:rsid w:val="00770FF6"/>
    <w:rsid w:val="00781D8E"/>
    <w:rsid w:val="00782E1D"/>
    <w:rsid w:val="007953BA"/>
    <w:rsid w:val="00865A18"/>
    <w:rsid w:val="0086615B"/>
    <w:rsid w:val="00876FBB"/>
    <w:rsid w:val="008A32DE"/>
    <w:rsid w:val="008F49DA"/>
    <w:rsid w:val="00960E77"/>
    <w:rsid w:val="009807C9"/>
    <w:rsid w:val="00990ADB"/>
    <w:rsid w:val="00996651"/>
    <w:rsid w:val="009F7BB4"/>
    <w:rsid w:val="00A07564"/>
    <w:rsid w:val="00A11689"/>
    <w:rsid w:val="00A16227"/>
    <w:rsid w:val="00A17D8C"/>
    <w:rsid w:val="00A21932"/>
    <w:rsid w:val="00A67A09"/>
    <w:rsid w:val="00A85851"/>
    <w:rsid w:val="00A871B1"/>
    <w:rsid w:val="00AA07C9"/>
    <w:rsid w:val="00B04866"/>
    <w:rsid w:val="00B63F5A"/>
    <w:rsid w:val="00B6438B"/>
    <w:rsid w:val="00B75746"/>
    <w:rsid w:val="00B75F7C"/>
    <w:rsid w:val="00B979F0"/>
    <w:rsid w:val="00BB1FA5"/>
    <w:rsid w:val="00C039D6"/>
    <w:rsid w:val="00C16E57"/>
    <w:rsid w:val="00C74E60"/>
    <w:rsid w:val="00C77A34"/>
    <w:rsid w:val="00C92B16"/>
    <w:rsid w:val="00CB2B05"/>
    <w:rsid w:val="00CC2783"/>
    <w:rsid w:val="00CE3B46"/>
    <w:rsid w:val="00D568EA"/>
    <w:rsid w:val="00D6454D"/>
    <w:rsid w:val="00D70663"/>
    <w:rsid w:val="00DA3474"/>
    <w:rsid w:val="00DB0BC1"/>
    <w:rsid w:val="00DF5435"/>
    <w:rsid w:val="00E36F65"/>
    <w:rsid w:val="00E45EFE"/>
    <w:rsid w:val="00E5085D"/>
    <w:rsid w:val="00E552EC"/>
    <w:rsid w:val="00E66266"/>
    <w:rsid w:val="00EB2574"/>
    <w:rsid w:val="00EE0327"/>
    <w:rsid w:val="00F0795E"/>
    <w:rsid w:val="00F167E5"/>
    <w:rsid w:val="00F92EF4"/>
    <w:rsid w:val="00F94D59"/>
    <w:rsid w:val="00FC6B08"/>
    <w:rsid w:val="00FC7888"/>
    <w:rsid w:val="00FF40F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6438B"/>
    <w:pPr>
      <w:ind w:left="720"/>
      <w:contextualSpacing/>
    </w:pPr>
  </w:style>
  <w:style w:type="paragraph" w:customStyle="1" w:styleId="ds-markdown-paragraph">
    <w:name w:val="ds-markdown-paragraph"/>
    <w:basedOn w:val="Normal"/>
    <w:rsid w:val="00B6438B"/>
    <w:pPr>
      <w:suppressAutoHyphens w:val="0"/>
      <w:spacing w:before="100" w:beforeAutospacing="1" w:after="100" w:afterAutospacing="1"/>
    </w:pPr>
    <w:rPr>
      <w:rFonts w:ascii="Times New Roman" w:eastAsia="Times New Roman" w:hAnsi="Times New Roman" w:cs="Times New Roman"/>
      <w:color w:val="auto"/>
      <w:sz w:val="24"/>
      <w:szCs w:val="24"/>
      <w:lang w:eastAsia="zh-CN"/>
    </w:rPr>
  </w:style>
  <w:style w:type="character" w:styleId="Strong">
    <w:name w:val="Strong"/>
    <w:basedOn w:val="DefaultParagraphFont"/>
    <w:uiPriority w:val="22"/>
    <w:qFormat/>
    <w:rsid w:val="00B6438B"/>
    <w:rPr>
      <w:b/>
      <w:bCs/>
    </w:rPr>
  </w:style>
  <w:style w:type="character" w:styleId="UnresolvedMention">
    <w:name w:val="Unresolved Mention"/>
    <w:basedOn w:val="DefaultParagraphFont"/>
    <w:uiPriority w:val="99"/>
    <w:semiHidden/>
    <w:unhideWhenUsed/>
    <w:rsid w:val="001A7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Wei Lin</cp:lastModifiedBy>
  <cp:revision>14</cp:revision>
  <dcterms:created xsi:type="dcterms:W3CDTF">2026-01-18T18:49:00Z</dcterms:created>
  <dcterms:modified xsi:type="dcterms:W3CDTF">2026-02-25T03:59:00Z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