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29A62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自然资源学小题真题</w:t>
      </w:r>
    </w:p>
    <w:p w14:paraId="4BDB1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8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填空题：</w:t>
      </w:r>
    </w:p>
    <w:p w14:paraId="0C99A6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1.资源调查的准备工作主要包括</w:t>
      </w:r>
      <w:r>
        <w:rPr>
          <w:rFonts w:hint="eastAsia" w:ascii="宋体" w:hAnsi="宋体" w:eastAsia="宋体" w:cs="宋体"/>
          <w:u w:val="single"/>
          <w:lang w:val="en-US" w:eastAsia="zh-CN"/>
        </w:rPr>
        <w:t>组织专业队伍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制定工作计划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资料准备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调查工具及用品准备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25807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2.生物圈是由</w:t>
      </w:r>
      <w:r>
        <w:rPr>
          <w:rFonts w:hint="eastAsia" w:ascii="宋体" w:hAnsi="宋体" w:eastAsia="宋体" w:cs="宋体"/>
          <w:u w:val="single"/>
          <w:lang w:val="en-US" w:eastAsia="zh-CN"/>
        </w:rPr>
        <w:t>大气圈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水圈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岩石圈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>土壤圈</w:t>
      </w:r>
      <w:r>
        <w:rPr>
          <w:rFonts w:hint="eastAsia" w:ascii="宋体" w:hAnsi="宋体" w:eastAsia="宋体" w:cs="宋体"/>
          <w:lang w:val="en-US" w:eastAsia="zh-CN"/>
        </w:rPr>
        <w:t>这几个圈层的交接的界面所组成。</w:t>
      </w:r>
    </w:p>
    <w:p w14:paraId="3692E7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3.根据海洋资源的属性和用途，可将海洋资源划分为</w:t>
      </w:r>
      <w:r>
        <w:rPr>
          <w:rFonts w:hint="eastAsia" w:ascii="宋体" w:hAnsi="宋体" w:eastAsia="宋体" w:cs="宋体"/>
          <w:u w:val="single"/>
          <w:lang w:val="en-US" w:eastAsia="zh-CN"/>
        </w:rPr>
        <w:t>海水及水化学资源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海洋生物资源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海洋固体矿产资源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海洋油气资源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海洋能资源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海洋空间资源</w:t>
      </w:r>
      <w:r>
        <w:rPr>
          <w:rFonts w:hint="eastAsia" w:ascii="宋体" w:hAnsi="宋体" w:eastAsia="宋体" w:cs="宋体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u w:val="single"/>
          <w:lang w:val="en-US" w:eastAsia="zh-CN"/>
        </w:rPr>
        <w:t>海洋旅游资源</w:t>
      </w:r>
      <w:r>
        <w:rPr>
          <w:rFonts w:hint="eastAsia" w:ascii="宋体" w:hAnsi="宋体" w:eastAsia="宋体" w:cs="宋体"/>
          <w:lang w:val="en-US" w:eastAsia="zh-CN"/>
        </w:rPr>
        <w:t>7大类。</w:t>
      </w:r>
    </w:p>
    <w:p w14:paraId="1608E3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4.主体功能区的划分：</w:t>
      </w:r>
      <w:r>
        <w:rPr>
          <w:rFonts w:hint="eastAsia" w:ascii="宋体" w:hAnsi="宋体" w:eastAsia="宋体" w:cs="宋体"/>
          <w:u w:val="single"/>
          <w:lang w:val="en-US" w:eastAsia="zh-CN"/>
        </w:rPr>
        <w:t>优化开发区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重点开发区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限制开发区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禁止开发区</w:t>
      </w:r>
      <w:r>
        <w:rPr>
          <w:rFonts w:hint="eastAsia" w:ascii="宋体" w:hAnsi="宋体" w:eastAsia="宋体" w:cs="宋体"/>
          <w:lang w:val="en-US" w:eastAsia="zh-CN"/>
        </w:rPr>
        <w:t xml:space="preserve">。     </w:t>
      </w:r>
    </w:p>
    <w:p w14:paraId="0892CD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5.我国的五大海区：</w:t>
      </w:r>
      <w:r>
        <w:rPr>
          <w:rFonts w:hint="eastAsia" w:ascii="宋体" w:hAnsi="宋体" w:eastAsia="宋体" w:cs="宋体"/>
          <w:u w:val="single"/>
          <w:lang w:val="en-US" w:eastAsia="zh-CN"/>
        </w:rPr>
        <w:t>渤海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黄海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东海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南海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台湾东侧的太平洋部分海区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D790A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6.矿产资源按存在方式划分：</w:t>
      </w:r>
      <w:r>
        <w:rPr>
          <w:rFonts w:hint="eastAsia" w:ascii="宋体" w:hAnsi="宋体" w:eastAsia="宋体" w:cs="宋体"/>
          <w:u w:val="single"/>
          <w:lang w:val="en-US" w:eastAsia="zh-CN"/>
        </w:rPr>
        <w:t>固体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液体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气体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9223D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7.自然资源的特点：</w:t>
      </w:r>
      <w:r>
        <w:rPr>
          <w:rFonts w:hint="eastAsia" w:ascii="宋体" w:hAnsi="宋体" w:eastAsia="宋体" w:cs="宋体"/>
          <w:u w:val="single"/>
          <w:lang w:val="en-US" w:eastAsia="zh-CN"/>
        </w:rPr>
        <w:t>有限性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区域性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整体性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多用性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CAA03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8.自然资源学的四大理论支撑：</w:t>
      </w:r>
      <w:r>
        <w:rPr>
          <w:rFonts w:hint="eastAsia" w:ascii="宋体" w:hAnsi="宋体" w:eastAsia="宋体" w:cs="宋体"/>
          <w:u w:val="single"/>
          <w:lang w:val="en-US" w:eastAsia="zh-CN"/>
        </w:rPr>
        <w:t>生态学理论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地理学理论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地质学理论</w:t>
      </w:r>
      <w:r>
        <w:rPr>
          <w:rFonts w:hint="eastAsia" w:ascii="宋体" w:hAnsi="宋体" w:eastAsia="宋体" w:cs="宋体"/>
          <w:lang w:val="en-US" w:eastAsia="zh-CN"/>
        </w:rPr>
        <w:t>、</w:t>
      </w:r>
      <w:r>
        <w:rPr>
          <w:rFonts w:hint="eastAsia" w:ascii="宋体" w:hAnsi="宋体" w:eastAsia="宋体" w:cs="宋体"/>
          <w:u w:val="single"/>
          <w:lang w:val="en-US" w:eastAsia="zh-CN"/>
        </w:rPr>
        <w:t>经济学理论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EBF7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8"/>
          <w:lang w:val="en-US" w:eastAsia="zh-CN"/>
        </w:rPr>
        <w:t>名词解释：</w:t>
      </w:r>
    </w:p>
    <w:p w14:paraId="38F28B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1.矿产资源</w:t>
      </w:r>
    </w:p>
    <w:p w14:paraId="19299F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2.领海</w:t>
      </w:r>
    </w:p>
    <w:p w14:paraId="6B4FF6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3.资源价值评估</w:t>
      </w:r>
    </w:p>
    <w:p w14:paraId="703BCC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4.资源承载力</w:t>
      </w:r>
    </w:p>
    <w:p w14:paraId="676A67A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5.生态文明</w:t>
      </w:r>
    </w:p>
    <w:p w14:paraId="1743E59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6.资源调查</w:t>
      </w:r>
    </w:p>
    <w:p w14:paraId="6E61C5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7.资源安全</w:t>
      </w:r>
    </w:p>
    <w:p w14:paraId="61DD7D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8.主体功能区</w:t>
      </w:r>
    </w:p>
    <w:p w14:paraId="118F50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9.自然资源评价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B7018">
    <w:pPr>
      <w:pStyle w:val="3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嗷嗷嗷嗷凹几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3375C"/>
    <w:rsid w:val="4DDF214F"/>
    <w:rsid w:val="6333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2025-07-02T10:04:00Z</dcterms:created>
  <dc:creator>凹几</dc:creator>
  <cp:lastModifiedBy>凹几</cp:lastModifiedBy>
  <dcterms:modified xsi:type="dcterms:W3CDTF">2025-07-02T10:23:02Z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166417C2B5D14ADFAFD1729EF2748AFF_11</vt:lpwstr>
  </property>
  <property fmtid="{D5CDD505-2E9C-101B-9397-08002B2CF9AE}" pid="4" name="KSOTemplateDocerSaveRecord">
    <vt:lpwstr>eyJoZGlkIjoiNDcwMzJhNWE3ZmYyMjFiODIzYmM2YWYwNjNkYTI0ZjgiLCJ1c2VySWQiOiI2MjU5ODk3MTUifQ==</vt:lpwstr>
  </property>
</Properties>
</file>