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360" w:lineRule="auto"/>
        <w:ind w:firstLine="2088" w:firstLineChars="400"/>
        <w:jc w:val="both"/>
        <w:rPr>
          <w:rFonts w:ascii="宋体" w:hAnsi="宋体" w:eastAsia="宋体"/>
          <w:color w:val="000000"/>
          <w:sz w:val="52"/>
          <w:szCs w:val="52"/>
        </w:rPr>
      </w:pPr>
      <w:r>
        <w:rPr>
          <w:rFonts w:ascii="宋体" w:hAnsi="宋体" w:eastAsia="宋体"/>
          <w:b/>
          <w:bCs/>
          <w:color w:val="000000"/>
          <w:sz w:val="52"/>
          <w:szCs w:val="52"/>
        </w:rPr>
        <w:t>河北水利电力学院</w:t>
      </w:r>
    </w:p>
    <w:p>
      <w:pPr>
        <w:spacing w:before="0" w:after="0" w:line="360" w:lineRule="auto"/>
        <w:ind w:left="845" w:firstLineChars="200"/>
        <w:jc w:val="center"/>
        <w:rPr>
          <w:rFonts w:ascii="宋体" w:hAnsi="宋体" w:eastAsia="宋体"/>
          <w:color w:val="000000"/>
          <w:sz w:val="52"/>
          <w:szCs w:val="52"/>
        </w:rPr>
      </w:pPr>
    </w:p>
    <w:p>
      <w:pPr>
        <w:spacing w:before="1310" w:after="374" w:line="240" w:lineRule="auto"/>
        <w:ind w:firstLineChars="100"/>
        <w:jc w:val="both"/>
        <w:rPr>
          <w:rFonts w:ascii="宋体" w:hAnsi="宋体" w:eastAsia="宋体"/>
          <w:b/>
          <w:bCs/>
          <w:color w:val="000000"/>
          <w:sz w:val="52"/>
          <w:szCs w:val="52"/>
        </w:rPr>
      </w:pPr>
      <w:r>
        <w:rPr>
          <w:rFonts w:ascii="宋体" w:hAnsi="宋体" w:eastAsia="宋体"/>
          <w:b/>
          <w:bCs/>
          <w:color w:val="000000"/>
          <w:sz w:val="52"/>
          <w:szCs w:val="52"/>
        </w:rPr>
        <w:t>《实验室设备管理》系统说明书</w:t>
      </w:r>
    </w:p>
    <w:p>
      <w:pPr>
        <w:spacing w:before="1310" w:after="374" w:line="240" w:lineRule="auto"/>
        <w:ind w:firstLineChars="500"/>
        <w:jc w:val="both"/>
        <w:rPr>
          <w:rFonts w:ascii="宋体" w:hAnsi="宋体" w:eastAsia="宋体"/>
          <w:color w:val="000000"/>
          <w:sz w:val="32"/>
          <w:szCs w:val="32"/>
        </w:rPr>
      </w:pPr>
      <w:r>
        <w:rPr>
          <w:rFonts w:ascii="宋体" w:hAnsi="宋体" w:eastAsia="宋体"/>
          <w:color w:val="000000"/>
          <w:sz w:val="32"/>
          <w:szCs w:val="32"/>
        </w:rPr>
        <w:t>2020  —  2021   学年第  二  学期</w:t>
      </w:r>
    </w:p>
    <w:p>
      <w:pPr>
        <w:spacing w:before="0" w:after="0" w:line="600" w:lineRule="auto"/>
        <w:ind w:left="845" w:firstLineChars="400"/>
        <w:jc w:val="both"/>
        <w:rPr>
          <w:rFonts w:ascii="宋体" w:hAnsi="宋体" w:eastAsia="宋体"/>
          <w:color w:val="000000"/>
          <w:sz w:val="32"/>
          <w:szCs w:val="32"/>
        </w:rPr>
      </w:pPr>
    </w:p>
    <w:p>
      <w:pPr>
        <w:spacing w:before="0" w:after="0" w:line="600" w:lineRule="auto"/>
        <w:ind w:left="845" w:firstLineChars="400"/>
        <w:jc w:val="both"/>
        <w:rPr>
          <w:rFonts w:ascii="宋体" w:hAnsi="宋体" w:eastAsia="宋体"/>
          <w:color w:val="000000"/>
          <w:sz w:val="32"/>
          <w:szCs w:val="32"/>
        </w:rPr>
      </w:pPr>
    </w:p>
    <w:p>
      <w:pPr>
        <w:spacing w:before="0" w:after="0" w:line="600" w:lineRule="auto"/>
        <w:ind w:left="845" w:firstLineChars="200"/>
        <w:jc w:val="both"/>
        <w:rPr>
          <w:rFonts w:ascii="宋体" w:hAnsi="宋体" w:eastAsia="宋体"/>
          <w:color w:val="000000"/>
          <w:sz w:val="32"/>
          <w:szCs w:val="32"/>
        </w:rPr>
      </w:pPr>
      <w:r>
        <w:rPr>
          <w:rFonts w:ascii="宋体" w:hAnsi="宋体" w:eastAsia="宋体"/>
          <w:color w:val="000000"/>
          <w:sz w:val="32"/>
          <w:szCs w:val="32"/>
        </w:rPr>
        <w:t>学</w:t>
      </w:r>
      <w:r>
        <w:rPr>
          <w:rFonts w:ascii="Times New Roman" w:hAnsi="Times New Roman" w:eastAsia="Times New Roman"/>
          <w:color w:val="000000"/>
          <w:sz w:val="32"/>
          <w:szCs w:val="32"/>
        </w:rPr>
        <w:t xml:space="preserve">    </w:t>
      </w:r>
      <w:r>
        <w:rPr>
          <w:rFonts w:ascii="宋体" w:hAnsi="宋体" w:eastAsia="宋体"/>
          <w:color w:val="000000"/>
          <w:sz w:val="32"/>
          <w:szCs w:val="32"/>
        </w:rPr>
        <w:t>院：计算机科学与信息工程学院</w:t>
      </w:r>
    </w:p>
    <w:p>
      <w:pPr>
        <w:spacing w:before="0" w:after="0" w:line="600" w:lineRule="auto"/>
        <w:ind w:left="845" w:firstLineChars="200"/>
        <w:jc w:val="left"/>
        <w:rPr>
          <w:rFonts w:ascii="宋体" w:hAnsi="宋体" w:eastAsia="宋体"/>
          <w:color w:val="000000"/>
          <w:sz w:val="32"/>
          <w:szCs w:val="32"/>
        </w:rPr>
      </w:pPr>
      <w:r>
        <w:rPr>
          <w:rFonts w:ascii="宋体" w:hAnsi="宋体" w:eastAsia="宋体"/>
          <w:color w:val="000000"/>
          <w:sz w:val="32"/>
          <w:szCs w:val="32"/>
        </w:rPr>
        <w:t>专    业：计算机应用技术</w:t>
      </w:r>
    </w:p>
    <w:p>
      <w:pPr>
        <w:spacing w:before="0" w:after="0" w:line="600" w:lineRule="auto"/>
        <w:ind w:left="845" w:firstLineChars="200"/>
        <w:jc w:val="left"/>
        <w:rPr>
          <w:rFonts w:ascii="宋体" w:hAnsi="宋体" w:eastAsia="宋体"/>
          <w:color w:val="000000"/>
          <w:sz w:val="32"/>
          <w:szCs w:val="32"/>
        </w:rPr>
      </w:pPr>
      <w:r>
        <w:rPr>
          <w:rFonts w:ascii="宋体" w:hAnsi="宋体" w:eastAsia="宋体"/>
          <w:color w:val="000000"/>
          <w:sz w:val="32"/>
          <w:szCs w:val="32"/>
        </w:rPr>
        <w:t>组</w:t>
      </w:r>
      <w:r>
        <w:rPr>
          <w:rFonts w:ascii="Times New Roman" w:hAnsi="Times New Roman" w:eastAsia="Times New Roman"/>
          <w:color w:val="000000"/>
          <w:sz w:val="32"/>
          <w:szCs w:val="32"/>
        </w:rPr>
        <w:t xml:space="preserve">    </w:t>
      </w:r>
      <w:r>
        <w:rPr>
          <w:rFonts w:ascii="宋体" w:hAnsi="宋体" w:eastAsia="宋体"/>
          <w:color w:val="000000"/>
          <w:sz w:val="32"/>
          <w:szCs w:val="32"/>
        </w:rPr>
        <w:t>长：何林潞</w:t>
      </w:r>
    </w:p>
    <w:p>
      <w:pPr>
        <w:spacing w:before="0" w:after="0" w:line="600" w:lineRule="auto"/>
        <w:ind w:left="845" w:firstLineChars="200"/>
        <w:jc w:val="left"/>
        <w:rPr>
          <w:rFonts w:ascii="宋体" w:hAnsi="宋体" w:eastAsia="宋体"/>
          <w:color w:val="000000"/>
          <w:sz w:val="32"/>
          <w:szCs w:val="32"/>
        </w:rPr>
      </w:pPr>
      <w:r>
        <w:rPr>
          <w:rFonts w:ascii="宋体" w:hAnsi="宋体" w:eastAsia="宋体"/>
          <w:color w:val="000000"/>
          <w:sz w:val="32"/>
          <w:szCs w:val="32"/>
        </w:rPr>
        <w:t>组内成员：高新颖、吴瑞、马贺君、刘佳星、</w:t>
      </w:r>
    </w:p>
    <w:p>
      <w:pPr>
        <w:spacing w:before="0" w:after="0" w:line="600" w:lineRule="auto"/>
        <w:ind w:left="845" w:firstLineChars="700"/>
        <w:jc w:val="left"/>
        <w:rPr>
          <w:rFonts w:ascii="宋体" w:hAnsi="宋体" w:eastAsia="宋体"/>
          <w:color w:val="000000"/>
          <w:sz w:val="32"/>
          <w:szCs w:val="32"/>
        </w:rPr>
      </w:pPr>
      <w:r>
        <w:rPr>
          <w:rFonts w:ascii="宋体" w:hAnsi="宋体" w:eastAsia="宋体"/>
          <w:color w:val="000000"/>
          <w:sz w:val="32"/>
          <w:szCs w:val="32"/>
        </w:rPr>
        <w:t>马喆锘、冉繁强</w:t>
      </w:r>
    </w:p>
    <w:p>
      <w:pPr>
        <w:spacing w:before="1310" w:after="374" w:line="240" w:lineRule="auto"/>
        <w:ind w:firstLineChars="500"/>
        <w:jc w:val="both"/>
        <w:rPr>
          <w:rFonts w:ascii="宋体" w:hAnsi="宋体" w:eastAsia="宋体"/>
          <w:color w:val="000000"/>
          <w:sz w:val="32"/>
          <w:szCs w:val="32"/>
        </w:rPr>
      </w:pPr>
    </w:p>
    <w:p>
      <w:pPr>
        <w:spacing w:before="0" w:after="0" w:line="360" w:lineRule="auto"/>
        <w:ind w:left="845" w:firstLineChars="200"/>
        <w:jc w:val="both"/>
        <w:rPr>
          <w:rFonts w:ascii="Times New Roman" w:hAnsi="Times New Roman" w:eastAsia="Times New Roman"/>
          <w:color w:val="000000"/>
          <w:sz w:val="21"/>
          <w:szCs w:val="21"/>
        </w:rPr>
        <w:sectPr>
          <w:footerReference r:id="rId3" w:type="default"/>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21"/>
          <w:szCs w:val="22"/>
          <w:lang w:val="en-US" w:eastAsia="zh-CN" w:bidi="ar-SA"/>
        </w:rPr>
        <w:id w:val="147451841"/>
        <w15:color w:val="DBDBDB"/>
        <w:docPartObj>
          <w:docPartGallery w:val="Table of Contents"/>
          <w:docPartUnique/>
        </w:docPartObj>
      </w:sdtPr>
      <w:sdtEndPr>
        <w:rPr>
          <w:rFonts w:ascii="宋体" w:hAnsi="宋体" w:eastAsia="宋体"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bookmarkStart w:id="0" w:name="_Toc17639"/>
          <w:r>
            <w:rPr>
              <w:rFonts w:ascii="宋体" w:hAnsi="宋体" w:eastAsia="宋体"/>
              <w:sz w:val="21"/>
            </w:rPr>
            <w:t>目录</w:t>
          </w:r>
        </w:p>
        <w:p>
          <w:pPr>
            <w:pStyle w:val="17"/>
            <w:tabs>
              <w:tab w:val="right" w:leader="dot" w:pos="8306"/>
            </w:tabs>
          </w:pPr>
          <w:r>
            <w:fldChar w:fldCharType="begin"/>
          </w:r>
          <w:r>
            <w:instrText xml:space="preserve">TOC \o "1-3" \h \u </w:instrText>
          </w:r>
          <w:r>
            <w:fldChar w:fldCharType="separate"/>
          </w:r>
          <w:r>
            <w:fldChar w:fldCharType="begin"/>
          </w:r>
          <w:r>
            <w:instrText xml:space="preserve"> HYPERLINK \l _Toc26375 </w:instrText>
          </w:r>
          <w:r>
            <w:fldChar w:fldCharType="separate"/>
          </w:r>
          <w:r>
            <w:rPr>
              <w:rFonts w:hint="eastAsia" w:ascii="宋体" w:hAnsi="宋体" w:eastAsia="宋体"/>
              <w:bCs/>
              <w:szCs w:val="32"/>
            </w:rPr>
            <w:t xml:space="preserve">一、 </w:t>
          </w:r>
          <w:r>
            <w:rPr>
              <w:rFonts w:ascii="宋体" w:hAnsi="宋体" w:eastAsia="宋体"/>
              <w:bCs/>
              <w:szCs w:val="32"/>
            </w:rPr>
            <w:t>软件需求分析</w:t>
          </w:r>
          <w:r>
            <w:tab/>
          </w:r>
          <w:r>
            <w:fldChar w:fldCharType="begin"/>
          </w:r>
          <w:r>
            <w:instrText xml:space="preserve"> PAGEREF _Toc26375 \h </w:instrText>
          </w:r>
          <w:r>
            <w:fldChar w:fldCharType="separate"/>
          </w:r>
          <w:r>
            <w:t>2</w:t>
          </w:r>
          <w:r>
            <w:fldChar w:fldCharType="end"/>
          </w:r>
          <w:r>
            <w:fldChar w:fldCharType="end"/>
          </w:r>
        </w:p>
        <w:p>
          <w:pPr>
            <w:pStyle w:val="17"/>
            <w:tabs>
              <w:tab w:val="right" w:leader="dot" w:pos="8306"/>
            </w:tabs>
            <w:ind w:firstLine="400" w:firstLineChars="200"/>
          </w:pPr>
          <w:r>
            <w:fldChar w:fldCharType="begin"/>
          </w:r>
          <w:r>
            <w:instrText xml:space="preserve"> HYPERLINK \l _Toc24096 </w:instrText>
          </w:r>
          <w:r>
            <w:fldChar w:fldCharType="separate"/>
          </w:r>
          <w:r>
            <w:rPr>
              <w:rFonts w:hint="eastAsia"/>
              <w:bCs/>
              <w:szCs w:val="24"/>
              <w:lang w:eastAsia="zh-CN"/>
            </w:rPr>
            <w:t>（</w:t>
          </w:r>
          <w:r>
            <w:rPr>
              <w:rFonts w:hint="eastAsia"/>
              <w:bCs/>
              <w:szCs w:val="24"/>
              <w:lang w:val="en-US" w:eastAsia="zh-CN"/>
            </w:rPr>
            <w:t>一）</w:t>
          </w:r>
          <w:r>
            <w:rPr>
              <w:rFonts w:hint="eastAsia" w:ascii="宋体" w:hAnsi="宋体" w:eastAsia="宋体" w:cs="宋体"/>
              <w:bCs/>
              <w:szCs w:val="24"/>
            </w:rPr>
            <w:t>概述</w:t>
          </w:r>
          <w:r>
            <w:tab/>
          </w:r>
          <w:r>
            <w:fldChar w:fldCharType="begin"/>
          </w:r>
          <w:r>
            <w:instrText xml:space="preserve"> PAGEREF _Toc24096 \h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_Toc26904 </w:instrText>
          </w:r>
          <w:r>
            <w:fldChar w:fldCharType="separate"/>
          </w:r>
          <w:r>
            <w:rPr>
              <w:rFonts w:hint="eastAsia" w:ascii="宋体" w:hAnsi="宋体" w:eastAsia="宋体" w:cs="宋体"/>
              <w:bCs/>
              <w:szCs w:val="24"/>
            </w:rPr>
            <w:t>1.1系统简介</w:t>
          </w:r>
          <w:r>
            <w:tab/>
          </w:r>
          <w:r>
            <w:fldChar w:fldCharType="begin"/>
          </w:r>
          <w:r>
            <w:instrText xml:space="preserve"> PAGEREF _Toc26904 \h </w:instrText>
          </w:r>
          <w:r>
            <w:fldChar w:fldCharType="separate"/>
          </w:r>
          <w:r>
            <w:t>2</w:t>
          </w:r>
          <w:r>
            <w:fldChar w:fldCharType="end"/>
          </w:r>
          <w:r>
            <w:fldChar w:fldCharType="end"/>
          </w:r>
        </w:p>
        <w:p>
          <w:pPr>
            <w:pStyle w:val="19"/>
            <w:tabs>
              <w:tab w:val="right" w:leader="dot" w:pos="8306"/>
            </w:tabs>
          </w:pPr>
          <w:r>
            <w:fldChar w:fldCharType="begin"/>
          </w:r>
          <w:r>
            <w:instrText xml:space="preserve"> HYPERLINK \l _Toc10582 </w:instrText>
          </w:r>
          <w:r>
            <w:fldChar w:fldCharType="separate"/>
          </w:r>
          <w:r>
            <w:rPr>
              <w:rFonts w:hint="eastAsia" w:ascii="宋体" w:hAnsi="宋体" w:eastAsia="宋体" w:cs="宋体"/>
              <w:bCs/>
              <w:szCs w:val="24"/>
            </w:rPr>
            <w:t>1.1.1领导</w:t>
          </w:r>
          <w:r>
            <w:tab/>
          </w:r>
          <w:r>
            <w:fldChar w:fldCharType="begin"/>
          </w:r>
          <w:r>
            <w:instrText xml:space="preserve"> PAGEREF _Toc10582 \h </w:instrText>
          </w:r>
          <w:r>
            <w:fldChar w:fldCharType="separate"/>
          </w:r>
          <w:r>
            <w:t>2</w:t>
          </w:r>
          <w:r>
            <w:fldChar w:fldCharType="end"/>
          </w:r>
          <w:r>
            <w:fldChar w:fldCharType="end"/>
          </w:r>
        </w:p>
        <w:p>
          <w:pPr>
            <w:pStyle w:val="19"/>
            <w:tabs>
              <w:tab w:val="right" w:leader="dot" w:pos="8306"/>
            </w:tabs>
          </w:pPr>
          <w:r>
            <w:fldChar w:fldCharType="begin"/>
          </w:r>
          <w:r>
            <w:instrText xml:space="preserve"> HYPERLINK \l _Toc28509 </w:instrText>
          </w:r>
          <w:r>
            <w:fldChar w:fldCharType="separate"/>
          </w:r>
          <w:r>
            <w:rPr>
              <w:rFonts w:hint="eastAsia" w:ascii="宋体" w:hAnsi="宋体" w:eastAsia="宋体" w:cs="宋体"/>
              <w:bCs/>
              <w:szCs w:val="24"/>
            </w:rPr>
            <w:t>1.1.2管理员</w:t>
          </w:r>
          <w:r>
            <w:tab/>
          </w:r>
          <w:r>
            <w:fldChar w:fldCharType="begin"/>
          </w:r>
          <w:r>
            <w:instrText xml:space="preserve"> PAGEREF _Toc28509 \h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_Toc19059 </w:instrText>
          </w:r>
          <w:r>
            <w:fldChar w:fldCharType="separate"/>
          </w:r>
          <w:r>
            <w:rPr>
              <w:rFonts w:hint="eastAsia" w:ascii="宋体" w:hAnsi="宋体" w:eastAsia="宋体" w:cs="宋体"/>
              <w:bCs/>
              <w:szCs w:val="24"/>
            </w:rPr>
            <w:t>1.2项目的目的与目标</w:t>
          </w:r>
          <w:r>
            <w:tab/>
          </w:r>
          <w:r>
            <w:fldChar w:fldCharType="begin"/>
          </w:r>
          <w:r>
            <w:instrText xml:space="preserve"> PAGEREF _Toc19059 \h </w:instrText>
          </w:r>
          <w:r>
            <w:fldChar w:fldCharType="separate"/>
          </w:r>
          <w:r>
            <w:t>2</w:t>
          </w:r>
          <w:r>
            <w:fldChar w:fldCharType="end"/>
          </w:r>
          <w:r>
            <w:fldChar w:fldCharType="end"/>
          </w:r>
        </w:p>
        <w:p>
          <w:pPr>
            <w:pStyle w:val="19"/>
            <w:tabs>
              <w:tab w:val="right" w:leader="dot" w:pos="8306"/>
            </w:tabs>
          </w:pPr>
          <w:r>
            <w:fldChar w:fldCharType="begin"/>
          </w:r>
          <w:r>
            <w:instrText xml:space="preserve"> HYPERLINK \l _Toc11616 </w:instrText>
          </w:r>
          <w:r>
            <w:fldChar w:fldCharType="separate"/>
          </w:r>
          <w:r>
            <w:rPr>
              <w:rFonts w:hint="eastAsia" w:ascii="宋体" w:hAnsi="宋体" w:eastAsia="宋体" w:cs="宋体"/>
              <w:bCs/>
              <w:szCs w:val="24"/>
            </w:rPr>
            <w:t>1.2.1目的</w:t>
          </w:r>
          <w:r>
            <w:tab/>
          </w:r>
          <w:r>
            <w:fldChar w:fldCharType="begin"/>
          </w:r>
          <w:r>
            <w:instrText xml:space="preserve"> PAGEREF _Toc11616 \h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_Toc29950 </w:instrText>
          </w:r>
          <w:r>
            <w:fldChar w:fldCharType="separate"/>
          </w:r>
          <w:r>
            <w:rPr>
              <w:rFonts w:hint="eastAsia" w:ascii="宋体" w:hAnsi="宋体" w:eastAsia="宋体" w:cs="宋体"/>
              <w:bCs/>
              <w:szCs w:val="24"/>
            </w:rPr>
            <w:t>1.3术语定义</w:t>
          </w:r>
          <w:r>
            <w:tab/>
          </w:r>
          <w:r>
            <w:fldChar w:fldCharType="begin"/>
          </w:r>
          <w:r>
            <w:instrText xml:space="preserve"> PAGEREF _Toc29950 \h </w:instrText>
          </w:r>
          <w:r>
            <w:fldChar w:fldCharType="separate"/>
          </w:r>
          <w:r>
            <w:t>3</w:t>
          </w:r>
          <w:r>
            <w:fldChar w:fldCharType="end"/>
          </w:r>
          <w:r>
            <w:fldChar w:fldCharType="end"/>
          </w:r>
        </w:p>
        <w:p>
          <w:pPr>
            <w:pStyle w:val="18"/>
            <w:tabs>
              <w:tab w:val="right" w:leader="dot" w:pos="8306"/>
            </w:tabs>
          </w:pPr>
          <w:r>
            <w:fldChar w:fldCharType="begin"/>
          </w:r>
          <w:r>
            <w:instrText xml:space="preserve"> HYPERLINK \l _Toc9766 </w:instrText>
          </w:r>
          <w:r>
            <w:fldChar w:fldCharType="separate"/>
          </w:r>
          <w:r>
            <w:rPr>
              <w:rFonts w:hint="eastAsia" w:ascii="宋体" w:hAnsi="宋体" w:eastAsia="宋体" w:cs="宋体"/>
              <w:bCs/>
              <w:szCs w:val="24"/>
            </w:rPr>
            <w:t>1.4参考资料</w:t>
          </w:r>
          <w:r>
            <w:tab/>
          </w:r>
          <w:r>
            <w:fldChar w:fldCharType="begin"/>
          </w:r>
          <w:r>
            <w:instrText xml:space="preserve"> PAGEREF _Toc9766 \h </w:instrText>
          </w:r>
          <w:r>
            <w:fldChar w:fldCharType="separate"/>
          </w:r>
          <w:r>
            <w:t>3</w:t>
          </w:r>
          <w:r>
            <w:fldChar w:fldCharType="end"/>
          </w:r>
          <w:r>
            <w:fldChar w:fldCharType="end"/>
          </w:r>
        </w:p>
        <w:p>
          <w:pPr>
            <w:pStyle w:val="18"/>
            <w:tabs>
              <w:tab w:val="right" w:leader="dot" w:pos="8306"/>
            </w:tabs>
          </w:pPr>
          <w:r>
            <w:fldChar w:fldCharType="begin"/>
          </w:r>
          <w:r>
            <w:instrText xml:space="preserve"> HYPERLINK \l _Toc12054 </w:instrText>
          </w:r>
          <w:r>
            <w:fldChar w:fldCharType="separate"/>
          </w:r>
          <w:r>
            <w:rPr>
              <w:rFonts w:hint="eastAsia" w:ascii="宋体" w:hAnsi="宋体" w:eastAsia="宋体" w:cs="宋体"/>
              <w:bCs/>
              <w:szCs w:val="24"/>
            </w:rPr>
            <w:t>1.5相关文档</w:t>
          </w:r>
          <w:r>
            <w:tab/>
          </w:r>
          <w:r>
            <w:fldChar w:fldCharType="begin"/>
          </w:r>
          <w:r>
            <w:instrText xml:space="preserve"> PAGEREF _Toc12054 \h </w:instrText>
          </w:r>
          <w:r>
            <w:fldChar w:fldCharType="separate"/>
          </w:r>
          <w:r>
            <w:t>3</w:t>
          </w:r>
          <w:r>
            <w:fldChar w:fldCharType="end"/>
          </w:r>
          <w:r>
            <w:fldChar w:fldCharType="end"/>
          </w:r>
        </w:p>
        <w:p>
          <w:pPr>
            <w:pStyle w:val="18"/>
            <w:tabs>
              <w:tab w:val="right" w:leader="dot" w:pos="8306"/>
            </w:tabs>
          </w:pPr>
          <w:r>
            <w:fldChar w:fldCharType="begin"/>
          </w:r>
          <w:r>
            <w:instrText xml:space="preserve"> HYPERLINK \l _Toc25019 </w:instrText>
          </w:r>
          <w:r>
            <w:fldChar w:fldCharType="separate"/>
          </w:r>
          <w:r>
            <w:rPr>
              <w:rFonts w:hint="eastAsia" w:ascii="宋体" w:hAnsi="宋体" w:eastAsia="宋体" w:cs="宋体"/>
              <w:bCs/>
              <w:szCs w:val="24"/>
              <w:lang w:val="en-US" w:eastAsia="zh-CN"/>
            </w:rPr>
            <w:t>(二)</w:t>
          </w:r>
          <w:r>
            <w:rPr>
              <w:rFonts w:hint="eastAsia" w:ascii="宋体" w:hAnsi="宋体" w:eastAsia="宋体" w:cs="宋体"/>
              <w:bCs/>
              <w:szCs w:val="24"/>
            </w:rPr>
            <w:t>系统需求说明</w:t>
          </w:r>
          <w:r>
            <w:tab/>
          </w:r>
          <w:r>
            <w:fldChar w:fldCharType="begin"/>
          </w:r>
          <w:r>
            <w:instrText xml:space="preserve"> PAGEREF _Toc25019 \h </w:instrText>
          </w:r>
          <w:r>
            <w:fldChar w:fldCharType="separate"/>
          </w:r>
          <w:r>
            <w:t>3</w:t>
          </w:r>
          <w:r>
            <w:fldChar w:fldCharType="end"/>
          </w:r>
          <w:r>
            <w:fldChar w:fldCharType="end"/>
          </w:r>
        </w:p>
        <w:p>
          <w:pPr>
            <w:pStyle w:val="18"/>
            <w:tabs>
              <w:tab w:val="right" w:leader="dot" w:pos="8306"/>
            </w:tabs>
          </w:pPr>
          <w:r>
            <w:fldChar w:fldCharType="begin"/>
          </w:r>
          <w:r>
            <w:instrText xml:space="preserve"> HYPERLINK \l _Toc14684 </w:instrText>
          </w:r>
          <w:r>
            <w:fldChar w:fldCharType="separate"/>
          </w:r>
          <w:r>
            <w:rPr>
              <w:rFonts w:hint="eastAsia" w:ascii="宋体" w:hAnsi="宋体" w:eastAsia="宋体" w:cs="宋体"/>
              <w:bCs/>
              <w:szCs w:val="24"/>
            </w:rPr>
            <w:t>2.1角色定义</w:t>
          </w:r>
          <w:r>
            <w:tab/>
          </w:r>
          <w:r>
            <w:fldChar w:fldCharType="begin"/>
          </w:r>
          <w:r>
            <w:instrText xml:space="preserve"> PAGEREF _Toc14684 \h </w:instrText>
          </w:r>
          <w:r>
            <w:fldChar w:fldCharType="separate"/>
          </w:r>
          <w:r>
            <w:t>3</w:t>
          </w:r>
          <w:r>
            <w:fldChar w:fldCharType="end"/>
          </w:r>
          <w:r>
            <w:fldChar w:fldCharType="end"/>
          </w:r>
        </w:p>
        <w:p>
          <w:pPr>
            <w:pStyle w:val="18"/>
            <w:tabs>
              <w:tab w:val="right" w:leader="dot" w:pos="8306"/>
            </w:tabs>
          </w:pPr>
          <w:r>
            <w:fldChar w:fldCharType="begin"/>
          </w:r>
          <w:r>
            <w:instrText xml:space="preserve"> HYPERLINK \l _Toc20245 </w:instrText>
          </w:r>
          <w:r>
            <w:fldChar w:fldCharType="separate"/>
          </w:r>
          <w:r>
            <w:rPr>
              <w:rFonts w:hint="eastAsia" w:ascii="宋体" w:hAnsi="宋体" w:eastAsia="宋体" w:cs="宋体"/>
              <w:bCs/>
              <w:szCs w:val="24"/>
            </w:rPr>
            <w:t>2.2 工作流程</w:t>
          </w:r>
          <w:r>
            <w:tab/>
          </w:r>
          <w:r>
            <w:fldChar w:fldCharType="begin"/>
          </w:r>
          <w:r>
            <w:instrText xml:space="preserve"> PAGEREF _Toc20245 \h </w:instrText>
          </w:r>
          <w:r>
            <w:fldChar w:fldCharType="separate"/>
          </w:r>
          <w:r>
            <w:t>3</w:t>
          </w:r>
          <w:r>
            <w:fldChar w:fldCharType="end"/>
          </w:r>
          <w:r>
            <w:fldChar w:fldCharType="end"/>
          </w:r>
        </w:p>
        <w:p>
          <w:pPr>
            <w:pStyle w:val="18"/>
            <w:tabs>
              <w:tab w:val="right" w:leader="dot" w:pos="8306"/>
            </w:tabs>
            <w:ind w:firstLine="400" w:firstLineChars="200"/>
          </w:pPr>
          <w:r>
            <w:fldChar w:fldCharType="begin"/>
          </w:r>
          <w:r>
            <w:instrText xml:space="preserve"> HYPERLINK \l _Toc18549 </w:instrText>
          </w:r>
          <w:r>
            <w:fldChar w:fldCharType="separate"/>
          </w:r>
          <w:r>
            <w:rPr>
              <w:rFonts w:hint="eastAsia" w:ascii="宋体" w:hAnsi="宋体" w:eastAsia="宋体" w:cs="宋体"/>
              <w:bCs/>
              <w:szCs w:val="24"/>
            </w:rPr>
            <w:t>2.2.1 设备维修流程</w:t>
          </w:r>
          <w:r>
            <w:tab/>
          </w:r>
          <w:r>
            <w:fldChar w:fldCharType="begin"/>
          </w:r>
          <w:r>
            <w:instrText xml:space="preserve"> PAGEREF _Toc18549 \h </w:instrText>
          </w:r>
          <w:r>
            <w:fldChar w:fldCharType="separate"/>
          </w:r>
          <w:r>
            <w:t>5</w:t>
          </w:r>
          <w:r>
            <w:fldChar w:fldCharType="end"/>
          </w:r>
          <w:r>
            <w:fldChar w:fldCharType="end"/>
          </w:r>
        </w:p>
        <w:p>
          <w:pPr>
            <w:pStyle w:val="18"/>
            <w:tabs>
              <w:tab w:val="right" w:leader="dot" w:pos="8306"/>
            </w:tabs>
            <w:ind w:firstLine="400" w:firstLineChars="200"/>
          </w:pPr>
          <w:r>
            <w:fldChar w:fldCharType="begin"/>
          </w:r>
          <w:r>
            <w:instrText xml:space="preserve"> HYPERLINK \l _Toc18649 </w:instrText>
          </w:r>
          <w:r>
            <w:fldChar w:fldCharType="separate"/>
          </w:r>
          <w:r>
            <w:rPr>
              <w:rFonts w:hint="eastAsia" w:ascii="宋体" w:hAnsi="宋体" w:eastAsia="宋体" w:cs="宋体"/>
              <w:bCs/>
              <w:szCs w:val="24"/>
            </w:rPr>
            <w:t>2.2.2 设备购买流程</w:t>
          </w:r>
          <w:r>
            <w:tab/>
          </w:r>
          <w:r>
            <w:fldChar w:fldCharType="begin"/>
          </w:r>
          <w:r>
            <w:instrText xml:space="preserve"> PAGEREF _Toc18649 \h </w:instrText>
          </w:r>
          <w:r>
            <w:fldChar w:fldCharType="separate"/>
          </w:r>
          <w:r>
            <w:t>6</w:t>
          </w:r>
          <w:r>
            <w:fldChar w:fldCharType="end"/>
          </w:r>
          <w:r>
            <w:fldChar w:fldCharType="end"/>
          </w:r>
        </w:p>
        <w:p>
          <w:pPr>
            <w:pStyle w:val="18"/>
            <w:tabs>
              <w:tab w:val="right" w:leader="dot" w:pos="8306"/>
            </w:tabs>
            <w:ind w:firstLine="400" w:firstLineChars="200"/>
          </w:pPr>
          <w:r>
            <w:fldChar w:fldCharType="begin"/>
          </w:r>
          <w:r>
            <w:instrText xml:space="preserve"> HYPERLINK \l _Toc18649 </w:instrText>
          </w:r>
          <w:r>
            <w:fldChar w:fldCharType="separate"/>
          </w:r>
          <w:r>
            <w:rPr>
              <w:rFonts w:hint="eastAsia" w:ascii="宋体" w:hAnsi="宋体" w:eastAsia="宋体" w:cs="宋体"/>
              <w:bCs/>
              <w:szCs w:val="24"/>
            </w:rPr>
            <w:t>2.2.</w:t>
          </w:r>
          <w:r>
            <w:rPr>
              <w:rFonts w:hint="eastAsia" w:ascii="宋体" w:hAnsi="宋体" w:cs="宋体"/>
              <w:bCs/>
              <w:szCs w:val="24"/>
              <w:lang w:val="en-US" w:eastAsia="zh-CN"/>
            </w:rPr>
            <w:t>3</w:t>
          </w:r>
          <w:r>
            <w:rPr>
              <w:rFonts w:hint="eastAsia" w:ascii="宋体" w:hAnsi="宋体" w:eastAsia="宋体" w:cs="宋体"/>
              <w:bCs/>
              <w:szCs w:val="24"/>
            </w:rPr>
            <w:t xml:space="preserve"> 设备</w:t>
          </w:r>
          <w:r>
            <w:rPr>
              <w:rFonts w:hint="eastAsia" w:ascii="宋体" w:hAnsi="宋体" w:cs="宋体"/>
              <w:bCs/>
              <w:szCs w:val="24"/>
              <w:lang w:val="en-US" w:eastAsia="zh-CN"/>
            </w:rPr>
            <w:t>报废</w:t>
          </w:r>
          <w:r>
            <w:rPr>
              <w:rFonts w:hint="eastAsia" w:ascii="宋体" w:hAnsi="宋体" w:eastAsia="宋体" w:cs="宋体"/>
              <w:bCs/>
              <w:szCs w:val="24"/>
            </w:rPr>
            <w:t>流程</w:t>
          </w:r>
          <w:r>
            <w:tab/>
          </w:r>
          <w:r>
            <w:fldChar w:fldCharType="begin"/>
          </w:r>
          <w:r>
            <w:instrText xml:space="preserve"> PAGEREF _Toc18649 \h </w:instrText>
          </w:r>
          <w:r>
            <w:fldChar w:fldCharType="separate"/>
          </w:r>
          <w:r>
            <w:t>6</w:t>
          </w:r>
          <w:r>
            <w:fldChar w:fldCharType="end"/>
          </w:r>
          <w:r>
            <w:fldChar w:fldCharType="end"/>
          </w:r>
        </w:p>
        <w:p>
          <w:pPr>
            <w:pStyle w:val="17"/>
            <w:tabs>
              <w:tab w:val="right" w:leader="dot" w:pos="8306"/>
            </w:tabs>
            <w:ind w:firstLine="400" w:firstLineChars="200"/>
          </w:pPr>
          <w:r>
            <w:fldChar w:fldCharType="begin"/>
          </w:r>
          <w:r>
            <w:instrText xml:space="preserve"> HYPERLINK \l _Toc14390 </w:instrText>
          </w:r>
          <w:r>
            <w:fldChar w:fldCharType="separate"/>
          </w:r>
          <w:r>
            <w:rPr>
              <w:rFonts w:hint="eastAsia" w:ascii="宋体" w:hAnsi="宋体" w:eastAsia="宋体" w:cs="宋体"/>
              <w:bCs/>
              <w:szCs w:val="24"/>
              <w:lang w:val="en-US" w:eastAsia="zh-CN"/>
            </w:rPr>
            <w:t>(三)</w:t>
          </w:r>
          <w:r>
            <w:rPr>
              <w:rFonts w:hint="eastAsia" w:ascii="宋体" w:hAnsi="宋体" w:eastAsia="宋体" w:cs="宋体"/>
              <w:bCs/>
              <w:szCs w:val="24"/>
            </w:rPr>
            <w:t>、目标系统性能需求</w:t>
          </w:r>
          <w:r>
            <w:tab/>
          </w:r>
          <w:r>
            <w:fldChar w:fldCharType="begin"/>
          </w:r>
          <w:r>
            <w:instrText xml:space="preserve"> PAGEREF _Toc14390 \h </w:instrText>
          </w:r>
          <w:r>
            <w:fldChar w:fldCharType="separate"/>
          </w:r>
          <w:r>
            <w:t>7</w:t>
          </w:r>
          <w:r>
            <w:fldChar w:fldCharType="end"/>
          </w:r>
          <w:r>
            <w:fldChar w:fldCharType="end"/>
          </w:r>
        </w:p>
        <w:p>
          <w:pPr>
            <w:pStyle w:val="17"/>
            <w:tabs>
              <w:tab w:val="right" w:leader="dot" w:pos="8306"/>
            </w:tabs>
          </w:pPr>
          <w:r>
            <w:fldChar w:fldCharType="begin"/>
          </w:r>
          <w:r>
            <w:instrText xml:space="preserve"> HYPERLINK \l _Toc6454 </w:instrText>
          </w:r>
          <w:r>
            <w:fldChar w:fldCharType="separate"/>
          </w:r>
          <w:r>
            <w:rPr>
              <w:rFonts w:hint="eastAsia" w:ascii="宋体" w:hAnsi="宋体" w:eastAsia="宋体"/>
              <w:bCs/>
              <w:szCs w:val="32"/>
              <w:lang w:val="en-US" w:eastAsia="zh-CN"/>
            </w:rPr>
            <w:t>二、</w:t>
          </w:r>
          <w:r>
            <w:rPr>
              <w:rFonts w:ascii="宋体" w:hAnsi="宋体" w:eastAsia="宋体"/>
              <w:bCs/>
              <w:szCs w:val="32"/>
            </w:rPr>
            <w:t>软件详细设计</w:t>
          </w:r>
          <w:r>
            <w:tab/>
          </w:r>
          <w:r>
            <w:fldChar w:fldCharType="begin"/>
          </w:r>
          <w:r>
            <w:instrText xml:space="preserve"> PAGEREF _Toc6454 \h </w:instrText>
          </w:r>
          <w:r>
            <w:fldChar w:fldCharType="separate"/>
          </w:r>
          <w:r>
            <w:t>8</w:t>
          </w:r>
          <w:r>
            <w:fldChar w:fldCharType="end"/>
          </w:r>
          <w:r>
            <w:fldChar w:fldCharType="end"/>
          </w:r>
        </w:p>
        <w:p>
          <w:pPr>
            <w:pStyle w:val="18"/>
            <w:tabs>
              <w:tab w:val="right" w:leader="dot" w:pos="8306"/>
            </w:tabs>
          </w:pPr>
          <w:r>
            <w:fldChar w:fldCharType="begin"/>
          </w:r>
          <w:r>
            <w:instrText xml:space="preserve"> HYPERLINK \l _Toc9954 </w:instrText>
          </w:r>
          <w:r>
            <w:fldChar w:fldCharType="separate"/>
          </w:r>
          <w:r>
            <w:rPr>
              <w:rFonts w:hint="eastAsia" w:ascii="宋体" w:hAnsi="宋体" w:eastAsia="宋体" w:cs="宋体"/>
              <w:bCs/>
              <w:szCs w:val="24"/>
              <w:lang w:val="en-US" w:eastAsia="zh-CN"/>
            </w:rPr>
            <w:t>(一)</w:t>
          </w:r>
          <w:r>
            <w:rPr>
              <w:rFonts w:hint="eastAsia" w:ascii="宋体" w:hAnsi="宋体" w:eastAsia="宋体" w:cs="宋体"/>
              <w:bCs/>
              <w:szCs w:val="24"/>
            </w:rPr>
            <w:t>系统功能模块详细设计与实现</w:t>
          </w:r>
          <w:r>
            <w:tab/>
          </w:r>
          <w:r>
            <w:fldChar w:fldCharType="begin"/>
          </w:r>
          <w:r>
            <w:instrText xml:space="preserve"> PAGEREF _Toc9954 \h </w:instrText>
          </w:r>
          <w:r>
            <w:fldChar w:fldCharType="separate"/>
          </w:r>
          <w:r>
            <w:t>8</w:t>
          </w:r>
          <w:r>
            <w:fldChar w:fldCharType="end"/>
          </w:r>
          <w:r>
            <w:fldChar w:fldCharType="end"/>
          </w:r>
        </w:p>
        <w:p>
          <w:pPr>
            <w:pStyle w:val="19"/>
            <w:tabs>
              <w:tab w:val="right" w:leader="dot" w:pos="8306"/>
            </w:tabs>
          </w:pPr>
          <w:r>
            <w:fldChar w:fldCharType="begin"/>
          </w:r>
          <w:r>
            <w:instrText xml:space="preserve"> HYPERLINK \l _Toc29193 </w:instrText>
          </w:r>
          <w:r>
            <w:fldChar w:fldCharType="separate"/>
          </w:r>
          <w:r>
            <w:rPr>
              <w:rFonts w:hint="eastAsia" w:ascii="宋体" w:hAnsi="宋体" w:eastAsia="宋体" w:cs="宋体"/>
              <w:bCs/>
              <w:szCs w:val="24"/>
            </w:rPr>
            <w:t>1</w:t>
          </w:r>
          <w:r>
            <w:rPr>
              <w:rFonts w:hint="eastAsia" w:ascii="宋体" w:hAnsi="宋体" w:eastAsia="宋体" w:cs="宋体"/>
              <w:bCs/>
              <w:szCs w:val="24"/>
              <w:lang w:val="en-US" w:eastAsia="zh-CN"/>
            </w:rPr>
            <w:t>.2</w:t>
          </w:r>
          <w:r>
            <w:rPr>
              <w:rFonts w:hint="eastAsia" w:ascii="宋体" w:hAnsi="宋体" w:eastAsia="宋体" w:cs="宋体"/>
              <w:bCs/>
              <w:szCs w:val="24"/>
            </w:rPr>
            <w:t>实验室设备管理功能模块总时序图</w:t>
          </w:r>
          <w:r>
            <w:tab/>
          </w:r>
          <w:r>
            <w:fldChar w:fldCharType="begin"/>
          </w:r>
          <w:r>
            <w:instrText xml:space="preserve"> PAGEREF _Toc29193 \h </w:instrText>
          </w:r>
          <w:r>
            <w:fldChar w:fldCharType="separate"/>
          </w:r>
          <w:r>
            <w:t>9</w:t>
          </w:r>
          <w:r>
            <w:fldChar w:fldCharType="end"/>
          </w:r>
          <w:r>
            <w:fldChar w:fldCharType="end"/>
          </w:r>
        </w:p>
        <w:p>
          <w:pPr>
            <w:pStyle w:val="19"/>
            <w:tabs>
              <w:tab w:val="right" w:leader="dot" w:pos="8306"/>
            </w:tabs>
          </w:pPr>
          <w:r>
            <w:fldChar w:fldCharType="begin"/>
          </w:r>
          <w:r>
            <w:instrText xml:space="preserve"> HYPERLINK \l _Toc24958 </w:instrText>
          </w:r>
          <w:r>
            <w:fldChar w:fldCharType="separate"/>
          </w:r>
          <w:r>
            <w:rPr>
              <w:rFonts w:hint="eastAsia" w:ascii="宋体" w:hAnsi="宋体" w:eastAsia="宋体" w:cs="宋体"/>
              <w:bCs/>
              <w:szCs w:val="24"/>
            </w:rPr>
            <w:t>1.</w:t>
          </w:r>
          <w:r>
            <w:rPr>
              <w:rFonts w:hint="eastAsia" w:ascii="宋体" w:hAnsi="宋体" w:eastAsia="宋体" w:cs="宋体"/>
              <w:bCs/>
              <w:szCs w:val="24"/>
              <w:lang w:val="en-US" w:eastAsia="zh-CN"/>
            </w:rPr>
            <w:t>3</w:t>
          </w:r>
          <w:r>
            <w:rPr>
              <w:rFonts w:hint="eastAsia" w:ascii="宋体" w:hAnsi="宋体" w:eastAsia="宋体" w:cs="宋体"/>
              <w:bCs/>
              <w:szCs w:val="24"/>
            </w:rPr>
            <w:t>查询设备信息时序图</w:t>
          </w:r>
          <w:r>
            <w:tab/>
          </w:r>
          <w:r>
            <w:fldChar w:fldCharType="begin"/>
          </w:r>
          <w:r>
            <w:instrText xml:space="preserve"> PAGEREF _Toc24958 \h </w:instrText>
          </w:r>
          <w:r>
            <w:fldChar w:fldCharType="separate"/>
          </w:r>
          <w:r>
            <w:t>9</w:t>
          </w:r>
          <w:r>
            <w:fldChar w:fldCharType="end"/>
          </w:r>
          <w:r>
            <w:fldChar w:fldCharType="end"/>
          </w:r>
        </w:p>
        <w:p>
          <w:pPr>
            <w:pStyle w:val="19"/>
            <w:tabs>
              <w:tab w:val="right" w:leader="dot" w:pos="8306"/>
            </w:tabs>
          </w:pPr>
          <w:r>
            <w:fldChar w:fldCharType="begin"/>
          </w:r>
          <w:r>
            <w:instrText xml:space="preserve"> HYPERLINK \l _Toc22544 </w:instrText>
          </w:r>
          <w:r>
            <w:fldChar w:fldCharType="separate"/>
          </w:r>
          <w:r>
            <w:rPr>
              <w:rFonts w:hint="eastAsia" w:ascii="宋体" w:hAnsi="宋体" w:eastAsia="宋体" w:cs="宋体"/>
              <w:bCs/>
              <w:szCs w:val="24"/>
            </w:rPr>
            <w:t>1.</w:t>
          </w:r>
          <w:r>
            <w:rPr>
              <w:rFonts w:hint="eastAsia" w:ascii="宋体" w:hAnsi="宋体" w:eastAsia="宋体" w:cs="宋体"/>
              <w:bCs/>
              <w:szCs w:val="24"/>
              <w:lang w:val="en-US" w:eastAsia="zh-CN"/>
            </w:rPr>
            <w:t>4</w:t>
          </w:r>
          <w:r>
            <w:rPr>
              <w:rFonts w:hint="eastAsia" w:ascii="宋体" w:hAnsi="宋体" w:eastAsia="宋体" w:cs="宋体"/>
              <w:bCs/>
              <w:szCs w:val="24"/>
            </w:rPr>
            <w:t>添加设备信息时序图</w:t>
          </w:r>
          <w:r>
            <w:tab/>
          </w:r>
          <w:r>
            <w:fldChar w:fldCharType="begin"/>
          </w:r>
          <w:r>
            <w:instrText xml:space="preserve"> PAGEREF _Toc22544 \h </w:instrText>
          </w:r>
          <w:r>
            <w:fldChar w:fldCharType="separate"/>
          </w:r>
          <w:r>
            <w:t>10</w:t>
          </w:r>
          <w:r>
            <w:fldChar w:fldCharType="end"/>
          </w:r>
          <w:r>
            <w:fldChar w:fldCharType="end"/>
          </w:r>
        </w:p>
        <w:p>
          <w:pPr>
            <w:pStyle w:val="19"/>
            <w:tabs>
              <w:tab w:val="right" w:leader="dot" w:pos="8306"/>
            </w:tabs>
          </w:pPr>
          <w:r>
            <w:fldChar w:fldCharType="begin"/>
          </w:r>
          <w:r>
            <w:instrText xml:space="preserve"> HYPERLINK \l _Toc15990 </w:instrText>
          </w:r>
          <w:r>
            <w:fldChar w:fldCharType="separate"/>
          </w:r>
          <w:r>
            <w:rPr>
              <w:rFonts w:hint="eastAsia" w:ascii="宋体" w:hAnsi="宋体" w:eastAsia="宋体" w:cs="宋体"/>
              <w:bCs/>
              <w:szCs w:val="24"/>
            </w:rPr>
            <w:t>1.</w:t>
          </w:r>
          <w:r>
            <w:rPr>
              <w:rFonts w:hint="eastAsia" w:ascii="宋体" w:hAnsi="宋体" w:eastAsia="宋体" w:cs="宋体"/>
              <w:bCs/>
              <w:szCs w:val="24"/>
              <w:lang w:val="en-US" w:eastAsia="zh-CN"/>
            </w:rPr>
            <w:t>5</w:t>
          </w:r>
          <w:r>
            <w:rPr>
              <w:rFonts w:hint="eastAsia" w:ascii="宋体" w:hAnsi="宋体" w:eastAsia="宋体" w:cs="宋体"/>
              <w:bCs/>
              <w:szCs w:val="24"/>
            </w:rPr>
            <w:t>修改设备信息时序图</w:t>
          </w:r>
          <w:r>
            <w:tab/>
          </w:r>
          <w:r>
            <w:fldChar w:fldCharType="begin"/>
          </w:r>
          <w:r>
            <w:instrText xml:space="preserve"> PAGEREF _Toc15990 \h </w:instrText>
          </w:r>
          <w:r>
            <w:fldChar w:fldCharType="separate"/>
          </w:r>
          <w:r>
            <w:t>10</w:t>
          </w:r>
          <w:r>
            <w:fldChar w:fldCharType="end"/>
          </w:r>
          <w:r>
            <w:fldChar w:fldCharType="end"/>
          </w:r>
        </w:p>
        <w:p>
          <w:pPr>
            <w:pStyle w:val="19"/>
            <w:tabs>
              <w:tab w:val="right" w:leader="dot" w:pos="8306"/>
            </w:tabs>
          </w:pPr>
          <w:r>
            <w:fldChar w:fldCharType="begin"/>
          </w:r>
          <w:r>
            <w:instrText xml:space="preserve"> HYPERLINK \l _Toc8737 </w:instrText>
          </w:r>
          <w:r>
            <w:fldChar w:fldCharType="separate"/>
          </w:r>
          <w:r>
            <w:rPr>
              <w:rFonts w:hint="eastAsia" w:ascii="宋体" w:hAnsi="宋体" w:eastAsia="宋体" w:cs="宋体"/>
              <w:bCs/>
              <w:szCs w:val="24"/>
            </w:rPr>
            <w:t>1.</w:t>
          </w:r>
          <w:r>
            <w:rPr>
              <w:rFonts w:hint="eastAsia" w:ascii="宋体" w:hAnsi="宋体" w:eastAsia="宋体" w:cs="宋体"/>
              <w:bCs/>
              <w:szCs w:val="24"/>
              <w:lang w:val="en-US" w:eastAsia="zh-CN"/>
            </w:rPr>
            <w:t>6</w:t>
          </w:r>
          <w:r>
            <w:rPr>
              <w:rFonts w:hint="eastAsia" w:ascii="宋体" w:hAnsi="宋体" w:eastAsia="宋体" w:cs="宋体"/>
              <w:bCs/>
              <w:szCs w:val="24"/>
            </w:rPr>
            <w:t>报废设备信息时序图</w:t>
          </w:r>
          <w:r>
            <w:tab/>
          </w:r>
          <w:r>
            <w:fldChar w:fldCharType="begin"/>
          </w:r>
          <w:r>
            <w:instrText xml:space="preserve"> PAGEREF _Toc8737 \h </w:instrText>
          </w:r>
          <w:r>
            <w:fldChar w:fldCharType="separate"/>
          </w:r>
          <w:r>
            <w:t>11</w:t>
          </w:r>
          <w:r>
            <w:fldChar w:fldCharType="end"/>
          </w:r>
          <w:r>
            <w:fldChar w:fldCharType="end"/>
          </w:r>
        </w:p>
        <w:p>
          <w:pPr>
            <w:pStyle w:val="18"/>
            <w:tabs>
              <w:tab w:val="right" w:leader="dot" w:pos="8306"/>
            </w:tabs>
          </w:pPr>
          <w:r>
            <w:fldChar w:fldCharType="begin"/>
          </w:r>
          <w:r>
            <w:instrText xml:space="preserve"> HYPERLINK \l _Toc4855 </w:instrText>
          </w:r>
          <w:r>
            <w:fldChar w:fldCharType="separate"/>
          </w:r>
          <w:r>
            <w:rPr>
              <w:rFonts w:hint="eastAsia" w:ascii="宋体" w:hAnsi="宋体" w:eastAsia="宋体" w:cs="宋体"/>
              <w:bCs/>
              <w:szCs w:val="24"/>
              <w:lang w:val="en-US" w:eastAsia="zh-CN"/>
            </w:rPr>
            <w:t>(二)</w:t>
          </w:r>
          <w:r>
            <w:rPr>
              <w:rFonts w:hint="eastAsia" w:ascii="宋体" w:hAnsi="宋体" w:eastAsia="宋体" w:cs="宋体"/>
              <w:bCs/>
              <w:szCs w:val="24"/>
            </w:rPr>
            <w:t>、实验室设备管理系统类图</w:t>
          </w:r>
          <w:r>
            <w:tab/>
          </w:r>
          <w:r>
            <w:fldChar w:fldCharType="begin"/>
          </w:r>
          <w:r>
            <w:instrText xml:space="preserve"> PAGEREF _Toc4855 \h </w:instrText>
          </w:r>
          <w:r>
            <w:fldChar w:fldCharType="separate"/>
          </w:r>
          <w:r>
            <w:t>11</w:t>
          </w:r>
          <w:r>
            <w:fldChar w:fldCharType="end"/>
          </w:r>
          <w:r>
            <w:fldChar w:fldCharType="end"/>
          </w:r>
        </w:p>
        <w:p>
          <w:pPr>
            <w:pStyle w:val="17"/>
            <w:tabs>
              <w:tab w:val="right" w:leader="dot" w:pos="8306"/>
            </w:tabs>
          </w:pPr>
          <w:r>
            <w:fldChar w:fldCharType="begin"/>
          </w:r>
          <w:r>
            <w:instrText xml:space="preserve"> HYPERLINK \l _Toc2974 </w:instrText>
          </w:r>
          <w:r>
            <w:fldChar w:fldCharType="separate"/>
          </w:r>
          <w:r>
            <w:rPr>
              <w:rFonts w:hint="eastAsia" w:ascii="宋体" w:hAnsi="宋体" w:eastAsia="宋体"/>
              <w:bCs/>
              <w:spacing w:val="0"/>
              <w:szCs w:val="32"/>
              <w:lang w:val="en-US" w:eastAsia="zh-CN"/>
            </w:rPr>
            <w:t>三</w:t>
          </w:r>
          <w:r>
            <w:rPr>
              <w:rFonts w:ascii="宋体" w:hAnsi="宋体" w:eastAsia="宋体"/>
              <w:bCs/>
              <w:spacing w:val="0"/>
              <w:szCs w:val="32"/>
            </w:rPr>
            <w:t>、软件实现</w:t>
          </w:r>
          <w:r>
            <w:tab/>
          </w:r>
          <w:r>
            <w:fldChar w:fldCharType="begin"/>
          </w:r>
          <w:r>
            <w:instrText xml:space="preserve"> PAGEREF _Toc2974 \h </w:instrText>
          </w:r>
          <w:r>
            <w:fldChar w:fldCharType="separate"/>
          </w:r>
          <w:r>
            <w:t>12</w:t>
          </w:r>
          <w:r>
            <w:fldChar w:fldCharType="end"/>
          </w:r>
          <w:r>
            <w:fldChar w:fldCharType="end"/>
          </w:r>
        </w:p>
        <w:p>
          <w:pPr>
            <w:pStyle w:val="18"/>
            <w:tabs>
              <w:tab w:val="right" w:leader="dot" w:pos="8306"/>
            </w:tabs>
          </w:pPr>
          <w:r>
            <w:fldChar w:fldCharType="begin"/>
          </w:r>
          <w:r>
            <w:instrText xml:space="preserve"> HYPERLINK \l _Toc9249 </w:instrText>
          </w:r>
          <w:r>
            <w:fldChar w:fldCharType="separate"/>
          </w:r>
          <w:r>
            <w:rPr>
              <w:rFonts w:hint="eastAsia" w:ascii="宋体" w:hAnsi="宋体" w:eastAsia="宋体" w:cs="宋体"/>
              <w:bCs/>
              <w:szCs w:val="24"/>
              <w:lang w:val="en-US" w:eastAsia="zh-CN"/>
            </w:rPr>
            <w:t>(一)</w:t>
          </w:r>
          <w:r>
            <w:rPr>
              <w:rFonts w:hint="eastAsia" w:ascii="宋体" w:hAnsi="宋体" w:eastAsia="宋体" w:cs="宋体"/>
              <w:bCs/>
              <w:szCs w:val="24"/>
            </w:rPr>
            <w:t>登录实现</w:t>
          </w:r>
          <w:r>
            <w:tab/>
          </w:r>
          <w:r>
            <w:fldChar w:fldCharType="begin"/>
          </w:r>
          <w:r>
            <w:instrText xml:space="preserve"> PAGEREF _Toc9249 \h </w:instrText>
          </w:r>
          <w:r>
            <w:fldChar w:fldCharType="separate"/>
          </w:r>
          <w:r>
            <w:t>12</w:t>
          </w:r>
          <w:r>
            <w:fldChar w:fldCharType="end"/>
          </w:r>
          <w:r>
            <w:fldChar w:fldCharType="end"/>
          </w:r>
        </w:p>
        <w:p>
          <w:pPr>
            <w:pStyle w:val="18"/>
            <w:tabs>
              <w:tab w:val="right" w:leader="dot" w:pos="8306"/>
            </w:tabs>
          </w:pPr>
          <w:r>
            <w:fldChar w:fldCharType="begin"/>
          </w:r>
          <w:r>
            <w:instrText xml:space="preserve"> HYPERLINK \l _Toc26466 </w:instrText>
          </w:r>
          <w:r>
            <w:fldChar w:fldCharType="separate"/>
          </w:r>
          <w:r>
            <w:rPr>
              <w:rFonts w:hint="eastAsia" w:ascii="宋体" w:hAnsi="宋体" w:eastAsia="宋体" w:cs="宋体"/>
              <w:bCs/>
              <w:szCs w:val="24"/>
              <w:lang w:val="en-US" w:eastAsia="zh-CN"/>
            </w:rPr>
            <w:t>(二)系统首页</w:t>
          </w:r>
          <w:r>
            <w:rPr>
              <w:rFonts w:hint="eastAsia" w:ascii="宋体" w:hAnsi="宋体" w:eastAsia="宋体" w:cs="宋体"/>
              <w:bCs/>
              <w:szCs w:val="24"/>
            </w:rPr>
            <w:t>实现</w:t>
          </w:r>
          <w:r>
            <w:tab/>
          </w:r>
          <w:r>
            <w:fldChar w:fldCharType="begin"/>
          </w:r>
          <w:r>
            <w:instrText xml:space="preserve"> PAGEREF _Toc26466 \h </w:instrText>
          </w:r>
          <w:r>
            <w:fldChar w:fldCharType="separate"/>
          </w:r>
          <w:r>
            <w:t>12</w:t>
          </w:r>
          <w:r>
            <w:fldChar w:fldCharType="end"/>
          </w:r>
          <w:r>
            <w:fldChar w:fldCharType="end"/>
          </w:r>
        </w:p>
        <w:p>
          <w:pPr>
            <w:pStyle w:val="18"/>
            <w:tabs>
              <w:tab w:val="right" w:leader="dot" w:pos="8306"/>
            </w:tabs>
          </w:pPr>
          <w:r>
            <w:fldChar w:fldCharType="begin"/>
          </w:r>
          <w:r>
            <w:instrText xml:space="preserve"> HYPERLINK \l _Toc24383 </w:instrText>
          </w:r>
          <w:r>
            <w:fldChar w:fldCharType="separate"/>
          </w:r>
          <w:r>
            <w:rPr>
              <w:rFonts w:hint="eastAsia" w:ascii="宋体" w:hAnsi="宋体" w:eastAsia="宋体" w:cs="宋体"/>
              <w:bCs/>
              <w:szCs w:val="24"/>
              <w:lang w:val="en-US" w:eastAsia="zh-CN"/>
            </w:rPr>
            <w:t>(三)</w:t>
          </w:r>
          <w:r>
            <w:rPr>
              <w:rFonts w:hint="eastAsia" w:ascii="宋体" w:hAnsi="宋体" w:eastAsia="宋体" w:cs="宋体"/>
              <w:bCs/>
              <w:szCs w:val="24"/>
            </w:rPr>
            <w:t>设备购买实现</w:t>
          </w:r>
          <w:r>
            <w:tab/>
          </w:r>
          <w:r>
            <w:fldChar w:fldCharType="begin"/>
          </w:r>
          <w:r>
            <w:instrText xml:space="preserve"> PAGEREF _Toc24383 \h </w:instrText>
          </w:r>
          <w:r>
            <w:fldChar w:fldCharType="separate"/>
          </w:r>
          <w:r>
            <w:t>14</w:t>
          </w:r>
          <w:r>
            <w:fldChar w:fldCharType="end"/>
          </w:r>
          <w:r>
            <w:fldChar w:fldCharType="end"/>
          </w:r>
        </w:p>
        <w:p>
          <w:pPr>
            <w:pStyle w:val="18"/>
            <w:tabs>
              <w:tab w:val="right" w:leader="dot" w:pos="8306"/>
            </w:tabs>
          </w:pPr>
          <w:r>
            <w:fldChar w:fldCharType="begin"/>
          </w:r>
          <w:r>
            <w:instrText xml:space="preserve"> HYPERLINK \l _Toc29972 </w:instrText>
          </w:r>
          <w:r>
            <w:fldChar w:fldCharType="separate"/>
          </w:r>
          <w:r>
            <w:rPr>
              <w:rFonts w:hint="eastAsia" w:ascii="宋体" w:hAnsi="宋体" w:eastAsia="宋体" w:cs="宋体"/>
              <w:bCs/>
              <w:szCs w:val="24"/>
              <w:lang w:val="en-US" w:eastAsia="zh-CN"/>
            </w:rPr>
            <w:t>(四)</w:t>
          </w:r>
          <w:r>
            <w:rPr>
              <w:rFonts w:hint="eastAsia" w:ascii="宋体" w:hAnsi="宋体" w:eastAsia="宋体" w:cs="宋体"/>
              <w:bCs/>
              <w:szCs w:val="24"/>
            </w:rPr>
            <w:t>设备报废实现</w:t>
          </w:r>
          <w:r>
            <w:tab/>
          </w:r>
          <w:r>
            <w:fldChar w:fldCharType="begin"/>
          </w:r>
          <w:r>
            <w:instrText xml:space="preserve"> PAGEREF _Toc29972 \h </w:instrText>
          </w:r>
          <w:r>
            <w:fldChar w:fldCharType="separate"/>
          </w:r>
          <w:r>
            <w:t>15</w:t>
          </w:r>
          <w:r>
            <w:fldChar w:fldCharType="end"/>
          </w:r>
          <w:r>
            <w:fldChar w:fldCharType="end"/>
          </w:r>
        </w:p>
        <w:p>
          <w:pPr>
            <w:pStyle w:val="18"/>
            <w:tabs>
              <w:tab w:val="right" w:leader="dot" w:pos="8306"/>
            </w:tabs>
          </w:pPr>
          <w:r>
            <w:fldChar w:fldCharType="begin"/>
          </w:r>
          <w:r>
            <w:instrText xml:space="preserve"> HYPERLINK \l _Toc19527 </w:instrText>
          </w:r>
          <w:r>
            <w:fldChar w:fldCharType="separate"/>
          </w:r>
          <w:r>
            <w:rPr>
              <w:rFonts w:hint="eastAsia" w:ascii="宋体" w:hAnsi="宋体" w:eastAsia="宋体" w:cs="宋体"/>
              <w:bCs/>
              <w:szCs w:val="24"/>
              <w:lang w:val="en-US" w:eastAsia="zh-CN"/>
            </w:rPr>
            <w:t>(五)</w:t>
          </w:r>
          <w:r>
            <w:rPr>
              <w:rFonts w:hint="eastAsia" w:ascii="宋体" w:hAnsi="宋体" w:eastAsia="宋体" w:cs="宋体"/>
              <w:bCs/>
              <w:szCs w:val="24"/>
            </w:rPr>
            <w:t>设备维修实现</w:t>
          </w:r>
          <w:r>
            <w:tab/>
          </w:r>
          <w:r>
            <w:fldChar w:fldCharType="begin"/>
          </w:r>
          <w:r>
            <w:instrText xml:space="preserve"> PAGEREF _Toc19527 \h </w:instrText>
          </w:r>
          <w:r>
            <w:fldChar w:fldCharType="separate"/>
          </w:r>
          <w:r>
            <w:t>17</w:t>
          </w:r>
          <w:r>
            <w:fldChar w:fldCharType="end"/>
          </w:r>
          <w:r>
            <w:fldChar w:fldCharType="end"/>
          </w:r>
        </w:p>
        <w:p>
          <w:pPr>
            <w:pStyle w:val="18"/>
            <w:tabs>
              <w:tab w:val="right" w:leader="dot" w:pos="8306"/>
            </w:tabs>
          </w:pPr>
          <w:r>
            <w:fldChar w:fldCharType="begin"/>
          </w:r>
          <w:r>
            <w:instrText xml:space="preserve"> HYPERLINK \l _Toc4871 </w:instrText>
          </w:r>
          <w:r>
            <w:fldChar w:fldCharType="separate"/>
          </w:r>
          <w:r>
            <w:rPr>
              <w:rFonts w:hint="eastAsia" w:ascii="宋体" w:hAnsi="宋体" w:eastAsia="宋体" w:cs="宋体"/>
              <w:bCs/>
              <w:szCs w:val="24"/>
              <w:lang w:val="en-US" w:eastAsia="zh-CN"/>
            </w:rPr>
            <w:t>(六)</w:t>
          </w:r>
          <w:r>
            <w:rPr>
              <w:rFonts w:hint="eastAsia" w:ascii="宋体" w:hAnsi="宋体" w:eastAsia="宋体" w:cs="宋体"/>
              <w:bCs/>
              <w:szCs w:val="24"/>
            </w:rPr>
            <w:t>设备查询实现</w:t>
          </w:r>
          <w:r>
            <w:tab/>
          </w:r>
          <w:r>
            <w:fldChar w:fldCharType="begin"/>
          </w:r>
          <w:r>
            <w:instrText xml:space="preserve"> PAGEREF _Toc4871 \h </w:instrText>
          </w:r>
          <w:r>
            <w:fldChar w:fldCharType="separate"/>
          </w:r>
          <w:r>
            <w:t>19</w:t>
          </w:r>
          <w:r>
            <w:fldChar w:fldCharType="end"/>
          </w:r>
          <w:r>
            <w:fldChar w:fldCharType="end"/>
          </w:r>
        </w:p>
        <w:p>
          <w:pPr>
            <w:pStyle w:val="18"/>
            <w:tabs>
              <w:tab w:val="right" w:leader="dot" w:pos="8306"/>
            </w:tabs>
          </w:pPr>
          <w:r>
            <w:fldChar w:fldCharType="begin"/>
          </w:r>
          <w:r>
            <w:instrText xml:space="preserve"> HYPERLINK \l _Toc22129 </w:instrText>
          </w:r>
          <w:r>
            <w:fldChar w:fldCharType="separate"/>
          </w:r>
          <w:r>
            <w:rPr>
              <w:rFonts w:hint="eastAsia" w:ascii="宋体" w:hAnsi="宋体" w:eastAsia="宋体" w:cs="宋体"/>
              <w:bCs/>
              <w:szCs w:val="24"/>
              <w:lang w:val="en-US" w:eastAsia="zh-CN"/>
            </w:rPr>
            <w:t>(七)</w:t>
          </w:r>
          <w:r>
            <w:rPr>
              <w:rFonts w:hint="eastAsia" w:ascii="宋体" w:hAnsi="宋体" w:eastAsia="宋体" w:cs="宋体"/>
              <w:bCs/>
              <w:szCs w:val="24"/>
            </w:rPr>
            <w:t>领导登录实现</w:t>
          </w:r>
          <w:r>
            <w:tab/>
          </w:r>
          <w:r>
            <w:fldChar w:fldCharType="begin"/>
          </w:r>
          <w:r>
            <w:instrText xml:space="preserve"> PAGEREF _Toc22129 \h </w:instrText>
          </w:r>
          <w:r>
            <w:fldChar w:fldCharType="separate"/>
          </w:r>
          <w:r>
            <w:t>20</w:t>
          </w:r>
          <w:r>
            <w:fldChar w:fldCharType="end"/>
          </w:r>
          <w:r>
            <w:fldChar w:fldCharType="end"/>
          </w:r>
        </w:p>
        <w:p>
          <w:pPr>
            <w:pStyle w:val="17"/>
            <w:tabs>
              <w:tab w:val="right" w:leader="dot" w:pos="8306"/>
            </w:tabs>
          </w:pPr>
          <w:r>
            <w:fldChar w:fldCharType="begin"/>
          </w:r>
          <w:r>
            <w:instrText xml:space="preserve"> HYPERLINK \l _Toc15964 </w:instrText>
          </w:r>
          <w:r>
            <w:fldChar w:fldCharType="separate"/>
          </w:r>
          <w:r>
            <w:rPr>
              <w:rFonts w:ascii="宋体" w:hAnsi="宋体" w:eastAsia="宋体"/>
              <w:bCs/>
              <w:szCs w:val="32"/>
            </w:rPr>
            <w:t>四、软件测试用例</w:t>
          </w:r>
          <w:r>
            <w:tab/>
          </w:r>
          <w:r>
            <w:fldChar w:fldCharType="begin"/>
          </w:r>
          <w:r>
            <w:instrText xml:space="preserve"> PAGEREF _Toc15964 \h </w:instrText>
          </w:r>
          <w:r>
            <w:fldChar w:fldCharType="separate"/>
          </w:r>
          <w:r>
            <w:t>22</w:t>
          </w:r>
          <w:r>
            <w:fldChar w:fldCharType="end"/>
          </w:r>
          <w:r>
            <w:fldChar w:fldCharType="end"/>
          </w:r>
        </w:p>
        <w:p>
          <w:pPr>
            <w:pStyle w:val="18"/>
            <w:tabs>
              <w:tab w:val="right" w:leader="dot" w:pos="8306"/>
            </w:tabs>
          </w:pPr>
          <w:r>
            <w:fldChar w:fldCharType="begin"/>
          </w:r>
          <w:r>
            <w:instrText xml:space="preserve"> HYPERLINK \l _Toc15907 </w:instrText>
          </w:r>
          <w:r>
            <w:fldChar w:fldCharType="separate"/>
          </w:r>
          <w:r>
            <w:rPr>
              <w:rFonts w:hint="eastAsia" w:ascii="宋体" w:hAnsi="宋体" w:eastAsia="宋体" w:cs="宋体"/>
              <w:bCs/>
              <w:szCs w:val="24"/>
              <w:lang w:val="en-US" w:eastAsia="zh-CN"/>
            </w:rPr>
            <w:t>(一)</w:t>
          </w:r>
          <w:r>
            <w:rPr>
              <w:rFonts w:hint="eastAsia" w:ascii="宋体" w:hAnsi="宋体" w:eastAsia="宋体" w:cs="宋体"/>
              <w:bCs/>
              <w:szCs w:val="24"/>
            </w:rPr>
            <w:t>领导登录测试用例</w:t>
          </w:r>
          <w:r>
            <w:tab/>
          </w:r>
          <w:r>
            <w:fldChar w:fldCharType="begin"/>
          </w:r>
          <w:r>
            <w:instrText xml:space="preserve"> PAGEREF _Toc15907 \h </w:instrText>
          </w:r>
          <w:r>
            <w:fldChar w:fldCharType="separate"/>
          </w:r>
          <w:r>
            <w:t>22</w:t>
          </w:r>
          <w:r>
            <w:fldChar w:fldCharType="end"/>
          </w:r>
          <w:r>
            <w:fldChar w:fldCharType="end"/>
          </w:r>
        </w:p>
        <w:p>
          <w:pPr>
            <w:pStyle w:val="18"/>
            <w:tabs>
              <w:tab w:val="right" w:leader="dot" w:pos="8306"/>
            </w:tabs>
          </w:pPr>
          <w:r>
            <w:fldChar w:fldCharType="begin"/>
          </w:r>
          <w:r>
            <w:instrText xml:space="preserve"> HYPERLINK \l _Toc2627 </w:instrText>
          </w:r>
          <w:r>
            <w:fldChar w:fldCharType="separate"/>
          </w:r>
          <w:r>
            <w:rPr>
              <w:rFonts w:hint="eastAsia" w:ascii="宋体" w:hAnsi="宋体" w:eastAsia="宋体" w:cs="宋体"/>
              <w:bCs/>
              <w:szCs w:val="24"/>
              <w:lang w:val="en-US" w:eastAsia="zh-CN"/>
            </w:rPr>
            <w:t>(二)</w:t>
          </w:r>
          <w:r>
            <w:rPr>
              <w:rFonts w:hint="eastAsia" w:ascii="宋体" w:hAnsi="宋体" w:eastAsia="宋体" w:cs="宋体"/>
              <w:bCs/>
              <w:szCs w:val="24"/>
            </w:rPr>
            <w:t>工作人员登录测试用例</w:t>
          </w:r>
          <w:r>
            <w:tab/>
          </w:r>
          <w:r>
            <w:fldChar w:fldCharType="begin"/>
          </w:r>
          <w:r>
            <w:instrText xml:space="preserve"> PAGEREF _Toc2627 \h </w:instrText>
          </w:r>
          <w:r>
            <w:fldChar w:fldCharType="separate"/>
          </w:r>
          <w:r>
            <w:t>23</w:t>
          </w:r>
          <w:r>
            <w:fldChar w:fldCharType="end"/>
          </w:r>
          <w:r>
            <w:fldChar w:fldCharType="end"/>
          </w:r>
        </w:p>
        <w:p>
          <w:pPr>
            <w:pStyle w:val="18"/>
            <w:tabs>
              <w:tab w:val="right" w:leader="dot" w:pos="8306"/>
            </w:tabs>
          </w:pPr>
          <w:r>
            <w:fldChar w:fldCharType="begin"/>
          </w:r>
          <w:r>
            <w:instrText xml:space="preserve"> HYPERLINK \l _Toc10359 </w:instrText>
          </w:r>
          <w:r>
            <w:fldChar w:fldCharType="separate"/>
          </w:r>
          <w:r>
            <w:rPr>
              <w:rFonts w:hint="eastAsia" w:ascii="宋体" w:hAnsi="宋体" w:eastAsia="宋体" w:cs="宋体"/>
              <w:bCs/>
              <w:szCs w:val="24"/>
              <w:lang w:val="en-US" w:eastAsia="zh-CN"/>
            </w:rPr>
            <w:t>(三)设备</w:t>
          </w:r>
          <w:r>
            <w:rPr>
              <w:rFonts w:hint="eastAsia" w:ascii="宋体" w:hAnsi="宋体" w:eastAsia="宋体" w:cs="宋体"/>
              <w:bCs/>
              <w:szCs w:val="24"/>
            </w:rPr>
            <w:t>购买测试用例</w:t>
          </w:r>
          <w:r>
            <w:tab/>
          </w:r>
          <w:r>
            <w:fldChar w:fldCharType="begin"/>
          </w:r>
          <w:r>
            <w:instrText xml:space="preserve"> PAGEREF _Toc10359 \h </w:instrText>
          </w:r>
          <w:r>
            <w:fldChar w:fldCharType="separate"/>
          </w:r>
          <w:r>
            <w:t>23</w:t>
          </w:r>
          <w:r>
            <w:fldChar w:fldCharType="end"/>
          </w:r>
          <w:r>
            <w:fldChar w:fldCharType="end"/>
          </w:r>
        </w:p>
        <w:p>
          <w:pPr>
            <w:pStyle w:val="18"/>
            <w:tabs>
              <w:tab w:val="right" w:leader="dot" w:pos="8306"/>
            </w:tabs>
          </w:pPr>
          <w:r>
            <w:fldChar w:fldCharType="begin"/>
          </w:r>
          <w:r>
            <w:instrText xml:space="preserve"> HYPERLINK \l _Toc22355 </w:instrText>
          </w:r>
          <w:r>
            <w:fldChar w:fldCharType="separate"/>
          </w:r>
          <w:r>
            <w:rPr>
              <w:rFonts w:hint="eastAsia" w:ascii="宋体" w:hAnsi="宋体" w:eastAsia="宋体" w:cs="宋体"/>
              <w:bCs/>
              <w:szCs w:val="24"/>
              <w:lang w:val="en-US" w:eastAsia="zh-CN"/>
            </w:rPr>
            <w:t>(四)设备</w:t>
          </w:r>
          <w:r>
            <w:rPr>
              <w:rFonts w:hint="eastAsia" w:ascii="宋体" w:hAnsi="宋体" w:eastAsia="宋体" w:cs="宋体"/>
              <w:bCs/>
              <w:szCs w:val="24"/>
            </w:rPr>
            <w:t>报废测试用例</w:t>
          </w:r>
          <w:r>
            <w:tab/>
          </w:r>
          <w:r>
            <w:fldChar w:fldCharType="begin"/>
          </w:r>
          <w:r>
            <w:instrText xml:space="preserve"> PAGEREF _Toc22355 \h </w:instrText>
          </w:r>
          <w:r>
            <w:fldChar w:fldCharType="separate"/>
          </w:r>
          <w:r>
            <w:t>24</w:t>
          </w:r>
          <w:r>
            <w:fldChar w:fldCharType="end"/>
          </w:r>
          <w:r>
            <w:fldChar w:fldCharType="end"/>
          </w:r>
        </w:p>
        <w:p>
          <w:pPr>
            <w:pStyle w:val="18"/>
            <w:tabs>
              <w:tab w:val="right" w:leader="dot" w:pos="8306"/>
            </w:tabs>
          </w:pPr>
          <w:r>
            <w:fldChar w:fldCharType="begin"/>
          </w:r>
          <w:r>
            <w:instrText xml:space="preserve"> HYPERLINK \l _Toc15045 </w:instrText>
          </w:r>
          <w:r>
            <w:fldChar w:fldCharType="separate"/>
          </w:r>
          <w:r>
            <w:rPr>
              <w:rFonts w:hint="eastAsia" w:ascii="宋体" w:hAnsi="宋体" w:eastAsia="宋体" w:cs="宋体"/>
              <w:bCs/>
              <w:szCs w:val="24"/>
              <w:lang w:val="en-US" w:eastAsia="zh-CN"/>
            </w:rPr>
            <w:t>(五)设备</w:t>
          </w:r>
          <w:r>
            <w:rPr>
              <w:rFonts w:hint="eastAsia" w:ascii="宋体" w:hAnsi="宋体" w:eastAsia="宋体" w:cs="宋体"/>
              <w:bCs/>
              <w:szCs w:val="24"/>
            </w:rPr>
            <w:t>维修测试用例</w:t>
          </w:r>
          <w:r>
            <w:tab/>
          </w:r>
          <w:r>
            <w:fldChar w:fldCharType="begin"/>
          </w:r>
          <w:r>
            <w:instrText xml:space="preserve"> PAGEREF _Toc15045 \h </w:instrText>
          </w:r>
          <w:r>
            <w:fldChar w:fldCharType="separate"/>
          </w:r>
          <w:r>
            <w:t>25</w:t>
          </w:r>
          <w:r>
            <w:fldChar w:fldCharType="end"/>
          </w:r>
          <w:r>
            <w:fldChar w:fldCharType="end"/>
          </w:r>
        </w:p>
        <w:p>
          <w:pPr>
            <w:pStyle w:val="18"/>
            <w:tabs>
              <w:tab w:val="right" w:leader="dot" w:pos="8306"/>
            </w:tabs>
          </w:pPr>
          <w:r>
            <w:fldChar w:fldCharType="begin"/>
          </w:r>
          <w:r>
            <w:instrText xml:space="preserve"> HYPERLINK \l _Toc23309 </w:instrText>
          </w:r>
          <w:r>
            <w:fldChar w:fldCharType="separate"/>
          </w:r>
          <w:r>
            <w:rPr>
              <w:rFonts w:hint="eastAsia" w:ascii="宋体" w:hAnsi="宋体" w:eastAsia="宋体" w:cs="宋体"/>
              <w:bCs/>
              <w:szCs w:val="24"/>
              <w:lang w:val="en-US" w:eastAsia="zh-CN"/>
            </w:rPr>
            <w:t>(六)设备</w:t>
          </w:r>
          <w:r>
            <w:rPr>
              <w:rFonts w:hint="eastAsia" w:ascii="宋体" w:hAnsi="宋体" w:eastAsia="宋体" w:cs="宋体"/>
              <w:bCs/>
              <w:szCs w:val="24"/>
            </w:rPr>
            <w:t>查询测试用例</w:t>
          </w:r>
          <w:r>
            <w:tab/>
          </w:r>
          <w:r>
            <w:fldChar w:fldCharType="begin"/>
          </w:r>
          <w:r>
            <w:instrText xml:space="preserve"> PAGEREF _Toc23309 \h </w:instrText>
          </w:r>
          <w:r>
            <w:fldChar w:fldCharType="separate"/>
          </w:r>
          <w:r>
            <w:t>25</w:t>
          </w:r>
          <w:r>
            <w:fldChar w:fldCharType="end"/>
          </w:r>
          <w:r>
            <w:fldChar w:fldCharType="end"/>
          </w:r>
        </w:p>
        <w:p>
          <w:r>
            <w:fldChar w:fldCharType="end"/>
          </w:r>
        </w:p>
      </w:sdtContent>
    </w:sdt>
    <w:p>
      <w:pPr>
        <w:pStyle w:val="2"/>
        <w:numPr>
          <w:ilvl w:val="0"/>
          <w:numId w:val="1"/>
        </w:numPr>
        <w:snapToGrid w:val="0"/>
        <w:spacing w:before="0" w:after="374" w:line="360" w:lineRule="auto"/>
        <w:ind w:left="0" w:firstLine="0"/>
        <w:jc w:val="center"/>
        <w:rPr>
          <w:rFonts w:ascii="宋体" w:hAnsi="宋体" w:eastAsia="宋体"/>
          <w:b/>
          <w:bCs/>
          <w:sz w:val="32"/>
          <w:szCs w:val="32"/>
        </w:rPr>
      </w:pPr>
      <w:bookmarkStart w:id="1" w:name="_Toc26375"/>
      <w:r>
        <w:rPr>
          <w:rFonts w:ascii="宋体" w:hAnsi="宋体" w:eastAsia="宋体"/>
          <w:b/>
          <w:bCs/>
          <w:sz w:val="32"/>
          <w:szCs w:val="32"/>
        </w:rPr>
        <w:t>软件需求分析</w:t>
      </w:r>
      <w:bookmarkEnd w:id="0"/>
      <w:bookmarkEnd w:id="1"/>
      <w:bookmarkStart w:id="274" w:name="_GoBack"/>
      <w:bookmarkEnd w:id="274"/>
    </w:p>
    <w:p>
      <w:pPr>
        <w:pStyle w:val="2"/>
        <w:snapToGrid w:val="0"/>
        <w:spacing w:before="0" w:after="0" w:line="360" w:lineRule="auto"/>
        <w:ind w:firstLine="0"/>
        <w:jc w:val="both"/>
        <w:outlineLvl w:val="1"/>
        <w:rPr>
          <w:rFonts w:hint="default" w:eastAsiaTheme="minorEastAsia"/>
          <w:b/>
          <w:bCs/>
          <w:lang w:val="en-US" w:eastAsia="zh-CN"/>
        </w:rPr>
      </w:pPr>
      <w:bookmarkStart w:id="2" w:name="_Toc29293"/>
      <w:bookmarkStart w:id="3" w:name="_Toc24096"/>
      <w:bookmarkStart w:id="4" w:name="_Toc9387"/>
      <w:r>
        <w:rPr>
          <w:rFonts w:hint="eastAsia"/>
          <w:b/>
          <w:bCs/>
          <w:sz w:val="24"/>
          <w:szCs w:val="24"/>
          <w:lang w:eastAsia="zh-CN"/>
        </w:rPr>
        <w:t>（</w:t>
      </w:r>
      <w:r>
        <w:rPr>
          <w:rFonts w:hint="eastAsia"/>
          <w:b/>
          <w:bCs/>
          <w:sz w:val="24"/>
          <w:szCs w:val="24"/>
          <w:lang w:val="en-US" w:eastAsia="zh-CN"/>
        </w:rPr>
        <w:t>一）</w:t>
      </w:r>
      <w:bookmarkStart w:id="5" w:name="_Toc353"/>
      <w:bookmarkStart w:id="6" w:name="_Toc10827"/>
      <w:bookmarkStart w:id="7" w:name="_Toc15680"/>
      <w:bookmarkStart w:id="8" w:name="_Toc7044"/>
      <w:r>
        <w:rPr>
          <w:rFonts w:hint="eastAsia" w:ascii="宋体" w:hAnsi="宋体" w:eastAsia="宋体" w:cs="宋体"/>
          <w:b/>
          <w:bCs/>
          <w:sz w:val="24"/>
          <w:szCs w:val="24"/>
        </w:rPr>
        <w:t>概述</w:t>
      </w:r>
      <w:bookmarkEnd w:id="2"/>
      <w:bookmarkEnd w:id="3"/>
      <w:bookmarkEnd w:id="4"/>
      <w:bookmarkEnd w:id="5"/>
      <w:bookmarkEnd w:id="6"/>
      <w:bookmarkEnd w:id="7"/>
      <w:bookmarkEnd w:id="8"/>
    </w:p>
    <w:p>
      <w:pPr>
        <w:pStyle w:val="3"/>
        <w:snapToGrid w:val="0"/>
        <w:spacing w:before="0" w:after="0" w:line="360" w:lineRule="auto"/>
        <w:ind w:firstLine="0"/>
        <w:jc w:val="both"/>
        <w:outlineLvl w:val="2"/>
        <w:rPr>
          <w:rFonts w:hint="eastAsia" w:ascii="宋体" w:hAnsi="宋体" w:eastAsia="宋体" w:cs="宋体"/>
          <w:b/>
          <w:bCs/>
          <w:color w:val="000000"/>
          <w:sz w:val="24"/>
          <w:szCs w:val="24"/>
        </w:rPr>
      </w:pPr>
      <w:bookmarkStart w:id="9" w:name="_Toc7083"/>
      <w:bookmarkStart w:id="10" w:name="_Toc619"/>
      <w:bookmarkStart w:id="11" w:name="_Toc7095"/>
      <w:bookmarkStart w:id="12" w:name="_Toc19714"/>
      <w:bookmarkStart w:id="13" w:name="_Toc31889"/>
      <w:bookmarkStart w:id="14" w:name="_Toc8127"/>
      <w:bookmarkStart w:id="15" w:name="_Toc26904"/>
      <w:r>
        <w:rPr>
          <w:rFonts w:hint="eastAsia" w:ascii="宋体" w:hAnsi="宋体" w:eastAsia="宋体" w:cs="宋体"/>
          <w:b/>
          <w:bCs/>
          <w:color w:val="000000"/>
          <w:sz w:val="24"/>
          <w:szCs w:val="24"/>
        </w:rPr>
        <w:t>1.1系统简介</w:t>
      </w:r>
      <w:bookmarkEnd w:id="9"/>
      <w:bookmarkEnd w:id="10"/>
      <w:bookmarkEnd w:id="11"/>
      <w:bookmarkEnd w:id="12"/>
      <w:bookmarkEnd w:id="13"/>
      <w:bookmarkEnd w:id="14"/>
      <w:bookmarkEnd w:id="15"/>
    </w:p>
    <w:p>
      <w:pPr>
        <w:keepNext w:val="0"/>
        <w:keepLines w:val="0"/>
        <w:pageBreakBefore w:val="0"/>
        <w:widowControl w:val="0"/>
        <w:kinsoku/>
        <w:wordWrap/>
        <w:overflowPunct/>
        <w:topLinePunct w:val="0"/>
        <w:autoSpaceDE/>
        <w:autoSpaceDN/>
        <w:bidi w:val="0"/>
        <w:adjustRightInd/>
        <w:snapToGrid w:val="0"/>
        <w:spacing w:before="0" w:after="0" w:line="360" w:lineRule="auto"/>
        <w:ind w:firstLine="480" w:firstLineChars="200"/>
        <w:jc w:val="both"/>
        <w:textAlignment w:val="auto"/>
        <w:rPr>
          <w:rFonts w:ascii="宋体" w:hAnsi="宋体" w:eastAsia="宋体"/>
          <w:color w:val="000000"/>
          <w:sz w:val="24"/>
          <w:szCs w:val="24"/>
        </w:rPr>
      </w:pPr>
      <w:r>
        <w:rPr>
          <w:rFonts w:ascii="宋体" w:hAnsi="宋体" w:eastAsia="宋体"/>
          <w:color w:val="000000"/>
          <w:sz w:val="24"/>
          <w:szCs w:val="24"/>
        </w:rPr>
        <w:t>每学年要对实验室设备使用情况进行统计、更新。</w:t>
      </w:r>
    </w:p>
    <w:p>
      <w:pPr>
        <w:pStyle w:val="4"/>
        <w:snapToGrid w:val="0"/>
        <w:spacing w:before="0" w:after="0" w:line="360" w:lineRule="auto"/>
        <w:ind w:firstLine="0"/>
        <w:jc w:val="both"/>
        <w:rPr>
          <w:rFonts w:hint="eastAsia" w:ascii="宋体" w:hAnsi="宋体" w:eastAsia="宋体" w:cs="宋体"/>
          <w:b/>
          <w:bCs/>
          <w:sz w:val="24"/>
          <w:szCs w:val="24"/>
        </w:rPr>
      </w:pPr>
      <w:bookmarkStart w:id="16" w:name="_Toc5578"/>
      <w:bookmarkStart w:id="17" w:name="_Toc7921"/>
      <w:bookmarkStart w:id="18" w:name="_Toc5880"/>
      <w:bookmarkStart w:id="19" w:name="_Toc29342"/>
      <w:bookmarkStart w:id="20" w:name="_Toc13730"/>
      <w:bookmarkStart w:id="21" w:name="_Toc23542"/>
      <w:bookmarkStart w:id="22" w:name="_Toc10582"/>
      <w:r>
        <w:rPr>
          <w:rFonts w:hint="eastAsia" w:ascii="宋体" w:hAnsi="宋体" w:eastAsia="宋体" w:cs="宋体"/>
          <w:b/>
          <w:bCs/>
          <w:sz w:val="24"/>
          <w:szCs w:val="24"/>
        </w:rPr>
        <w:t>1.1.1领导</w:t>
      </w:r>
      <w:bookmarkEnd w:id="16"/>
      <w:bookmarkEnd w:id="17"/>
      <w:bookmarkEnd w:id="18"/>
      <w:bookmarkEnd w:id="19"/>
      <w:bookmarkEnd w:id="20"/>
      <w:bookmarkEnd w:id="21"/>
      <w:bookmarkEnd w:id="22"/>
      <w:r>
        <w:rPr>
          <w:rFonts w:hint="eastAsia" w:ascii="宋体" w:hAnsi="宋体" w:eastAsia="宋体" w:cs="宋体"/>
          <w:b/>
          <w:bCs/>
          <w:sz w:val="24"/>
          <w:szCs w:val="24"/>
        </w:rPr>
        <w:t xml:space="preserve"> </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rPr>
          <w:rFonts w:ascii="宋体" w:hAnsi="宋体" w:eastAsia="宋体"/>
          <w:color w:val="000000"/>
          <w:sz w:val="24"/>
          <w:szCs w:val="24"/>
        </w:rPr>
      </w:pPr>
      <w:r>
        <w:rPr>
          <w:rFonts w:ascii="宋体" w:hAnsi="宋体" w:eastAsia="宋体"/>
          <w:color w:val="000000"/>
          <w:sz w:val="24"/>
          <w:szCs w:val="24"/>
        </w:rPr>
        <w:t>在该系统中，领导这一角色主要有如下特点：</w:t>
      </w:r>
    </w:p>
    <w:p>
      <w:pPr>
        <w:keepNext w:val="0"/>
        <w:keepLines w:val="0"/>
        <w:pageBreakBefore w:val="0"/>
        <w:widowControl w:val="0"/>
        <w:kinsoku/>
        <w:wordWrap/>
        <w:overflowPunct/>
        <w:topLinePunct w:val="0"/>
        <w:autoSpaceDE/>
        <w:autoSpaceDN/>
        <w:bidi w:val="0"/>
        <w:adjustRightInd/>
        <w:spacing w:before="0" w:after="0" w:line="360" w:lineRule="auto"/>
        <w:ind w:firstLine="480" w:firstLineChars="200"/>
        <w:jc w:val="both"/>
        <w:textAlignment w:val="auto"/>
        <w:rPr>
          <w:rFonts w:ascii="宋体" w:hAnsi="宋体" w:eastAsia="宋体"/>
          <w:color w:val="000000"/>
          <w:sz w:val="24"/>
          <w:szCs w:val="24"/>
        </w:rPr>
      </w:pPr>
      <w:r>
        <w:rPr>
          <w:rFonts w:hint="eastAsia" w:ascii="Times New Roman" w:hAnsi="Times New Roman" w:eastAsia="宋体"/>
          <w:color w:val="000000"/>
          <w:sz w:val="24"/>
          <w:szCs w:val="24"/>
          <w:lang w:eastAsia="zh-CN"/>
        </w:rPr>
        <w:t>（</w:t>
      </w:r>
      <w:r>
        <w:rPr>
          <w:rFonts w:ascii="Times New Roman" w:hAnsi="Times New Roman" w:eastAsia="宋体"/>
          <w:color w:val="000000"/>
          <w:sz w:val="24"/>
          <w:szCs w:val="24"/>
        </w:rPr>
        <w:t>1</w:t>
      </w:r>
      <w:r>
        <w:rPr>
          <w:rFonts w:hint="eastAsia" w:ascii="Times New Roman" w:hAnsi="Times New Roman" w:eastAsia="宋体"/>
          <w:color w:val="000000"/>
          <w:sz w:val="24"/>
          <w:szCs w:val="24"/>
          <w:lang w:eastAsia="zh-CN"/>
        </w:rPr>
        <w:t>）</w:t>
      </w:r>
      <w:r>
        <w:rPr>
          <w:rFonts w:ascii="宋体" w:hAnsi="宋体" w:eastAsia="宋体"/>
          <w:color w:val="000000"/>
          <w:sz w:val="24"/>
          <w:szCs w:val="24"/>
        </w:rPr>
        <w:t>购买新的设备时，需要领导批准购买。</w:t>
      </w:r>
    </w:p>
    <w:p>
      <w:pPr>
        <w:keepNext w:val="0"/>
        <w:keepLines w:val="0"/>
        <w:pageBreakBefore w:val="0"/>
        <w:widowControl w:val="0"/>
        <w:kinsoku/>
        <w:wordWrap/>
        <w:overflowPunct/>
        <w:topLinePunct w:val="0"/>
        <w:autoSpaceDE/>
        <w:autoSpaceDN/>
        <w:bidi w:val="0"/>
        <w:adjustRightInd/>
        <w:spacing w:before="0" w:after="0" w:line="360" w:lineRule="auto"/>
        <w:ind w:firstLine="480" w:firstLineChars="200"/>
        <w:jc w:val="both"/>
        <w:textAlignment w:val="auto"/>
        <w:rPr>
          <w:rFonts w:ascii="宋体" w:hAnsi="宋体" w:eastAsia="宋体"/>
          <w:color w:val="000000"/>
          <w:sz w:val="24"/>
          <w:szCs w:val="24"/>
        </w:rPr>
      </w:pPr>
      <w:r>
        <w:rPr>
          <w:rFonts w:hint="eastAsia" w:ascii="Times New Roman" w:hAnsi="Times New Roman" w:eastAsia="宋体"/>
          <w:color w:val="000000"/>
          <w:sz w:val="24"/>
          <w:szCs w:val="24"/>
          <w:lang w:eastAsia="zh-CN"/>
        </w:rPr>
        <w:t>（</w:t>
      </w:r>
      <w:r>
        <w:rPr>
          <w:rFonts w:ascii="Times New Roman" w:hAnsi="Times New Roman" w:eastAsia="宋体"/>
          <w:color w:val="000000"/>
          <w:sz w:val="24"/>
          <w:szCs w:val="24"/>
        </w:rPr>
        <w:t>2</w:t>
      </w:r>
      <w:r>
        <w:rPr>
          <w:rFonts w:hint="eastAsia" w:ascii="Times New Roman" w:hAnsi="Times New Roman" w:eastAsia="宋体"/>
          <w:color w:val="000000"/>
          <w:sz w:val="24"/>
          <w:szCs w:val="24"/>
          <w:lang w:eastAsia="zh-CN"/>
        </w:rPr>
        <w:t>）</w:t>
      </w:r>
      <w:r>
        <w:rPr>
          <w:rFonts w:ascii="宋体" w:hAnsi="宋体" w:eastAsia="宋体"/>
          <w:color w:val="000000"/>
          <w:sz w:val="24"/>
          <w:szCs w:val="24"/>
        </w:rPr>
        <w:t>设备报废时，要及时修改相应的设备记录，要有领导的认可。</w:t>
      </w:r>
    </w:p>
    <w:p>
      <w:pPr>
        <w:pStyle w:val="4"/>
        <w:snapToGrid w:val="0"/>
        <w:spacing w:before="0" w:after="0" w:line="360" w:lineRule="auto"/>
        <w:ind w:firstLine="0"/>
        <w:jc w:val="both"/>
        <w:rPr>
          <w:rFonts w:hint="eastAsia" w:ascii="宋体" w:hAnsi="宋体" w:eastAsia="宋体" w:cs="宋体"/>
          <w:b/>
          <w:bCs/>
          <w:sz w:val="24"/>
          <w:szCs w:val="24"/>
        </w:rPr>
      </w:pPr>
      <w:bookmarkStart w:id="23" w:name="_Toc25121"/>
      <w:bookmarkStart w:id="24" w:name="_Toc31483"/>
      <w:bookmarkStart w:id="25" w:name="_Toc18901"/>
      <w:bookmarkStart w:id="26" w:name="_Toc8611"/>
      <w:bookmarkStart w:id="27" w:name="_Toc22683"/>
      <w:bookmarkStart w:id="28" w:name="_Toc28509"/>
      <w:bookmarkStart w:id="29" w:name="_Toc22986"/>
      <w:r>
        <w:rPr>
          <w:rFonts w:hint="eastAsia" w:ascii="宋体" w:hAnsi="宋体" w:eastAsia="宋体" w:cs="宋体"/>
          <w:b/>
          <w:bCs/>
          <w:sz w:val="24"/>
          <w:szCs w:val="24"/>
        </w:rPr>
        <w:t>1.1.2管理员</w:t>
      </w:r>
      <w:bookmarkEnd w:id="23"/>
      <w:bookmarkEnd w:id="24"/>
      <w:bookmarkEnd w:id="25"/>
      <w:bookmarkEnd w:id="26"/>
      <w:bookmarkEnd w:id="27"/>
      <w:bookmarkEnd w:id="28"/>
      <w:bookmarkEnd w:id="29"/>
    </w:p>
    <w:p>
      <w:pPr>
        <w:keepNext w:val="0"/>
        <w:keepLines w:val="0"/>
        <w:pageBreakBefore w:val="0"/>
        <w:widowControl w:val="0"/>
        <w:kinsoku/>
        <w:wordWrap/>
        <w:overflowPunct/>
        <w:topLinePunct w:val="0"/>
        <w:autoSpaceDE/>
        <w:autoSpaceDN/>
        <w:bidi w:val="0"/>
        <w:adjustRightInd/>
        <w:spacing w:before="0" w:after="0" w:line="360" w:lineRule="auto"/>
        <w:ind w:firstLine="480" w:firstLineChars="200"/>
        <w:jc w:val="both"/>
        <w:textAlignment w:val="auto"/>
        <w:rPr>
          <w:rFonts w:ascii="宋体" w:hAnsi="宋体" w:eastAsia="宋体"/>
          <w:color w:val="000000"/>
          <w:sz w:val="24"/>
          <w:szCs w:val="21"/>
        </w:rPr>
      </w:pPr>
      <w:r>
        <w:rPr>
          <w:rFonts w:hint="eastAsia" w:ascii="Times New Roman" w:hAnsi="Times New Roman" w:eastAsia="宋体"/>
          <w:color w:val="000000"/>
          <w:sz w:val="24"/>
          <w:szCs w:val="21"/>
          <w:lang w:eastAsia="zh-CN"/>
        </w:rPr>
        <w:t>（</w:t>
      </w:r>
      <w:r>
        <w:rPr>
          <w:rFonts w:ascii="Times New Roman" w:hAnsi="Times New Roman" w:eastAsia="宋体"/>
          <w:color w:val="000000"/>
          <w:sz w:val="24"/>
          <w:szCs w:val="21"/>
        </w:rPr>
        <w:t>1</w:t>
      </w:r>
      <w:r>
        <w:rPr>
          <w:rFonts w:hint="eastAsia" w:ascii="Times New Roman" w:hAnsi="Times New Roman" w:eastAsia="宋体"/>
          <w:color w:val="000000"/>
          <w:sz w:val="24"/>
          <w:szCs w:val="21"/>
          <w:lang w:eastAsia="zh-CN"/>
        </w:rPr>
        <w:t>）</w:t>
      </w:r>
      <w:r>
        <w:rPr>
          <w:rFonts w:ascii="Times New Roman" w:hAnsi="Times New Roman" w:eastAsia="宋体"/>
          <w:color w:val="000000"/>
          <w:sz w:val="24"/>
          <w:szCs w:val="21"/>
        </w:rPr>
        <w:t xml:space="preserve"> </w:t>
      </w:r>
      <w:r>
        <w:rPr>
          <w:rFonts w:ascii="宋体" w:hAnsi="宋体" w:eastAsia="宋体"/>
          <w:color w:val="000000"/>
          <w:sz w:val="24"/>
          <w:szCs w:val="21"/>
        </w:rPr>
        <w:t>在本系统中，管理员是主要的操作人员，所有工作由管理员负责完成，其他人不得任意使用。</w:t>
      </w:r>
    </w:p>
    <w:p>
      <w:pPr>
        <w:keepNext w:val="0"/>
        <w:keepLines w:val="0"/>
        <w:pageBreakBefore w:val="0"/>
        <w:widowControl w:val="0"/>
        <w:kinsoku/>
        <w:wordWrap/>
        <w:overflowPunct/>
        <w:topLinePunct w:val="0"/>
        <w:autoSpaceDE/>
        <w:autoSpaceDN/>
        <w:bidi w:val="0"/>
        <w:adjustRightInd/>
        <w:spacing w:before="0" w:after="0" w:line="360" w:lineRule="auto"/>
        <w:ind w:firstLine="480" w:firstLineChars="200"/>
        <w:jc w:val="both"/>
        <w:textAlignment w:val="auto"/>
        <w:rPr>
          <w:rFonts w:ascii="宋体" w:hAnsi="宋体" w:eastAsia="宋体"/>
          <w:color w:val="000000"/>
          <w:sz w:val="24"/>
          <w:szCs w:val="21"/>
        </w:rPr>
      </w:pPr>
      <w:r>
        <w:rPr>
          <w:rFonts w:hint="eastAsia" w:ascii="Times New Roman" w:hAnsi="Times New Roman" w:eastAsia="宋体"/>
          <w:color w:val="000000"/>
          <w:sz w:val="24"/>
          <w:szCs w:val="21"/>
          <w:lang w:eastAsia="zh-CN"/>
        </w:rPr>
        <w:t>（</w:t>
      </w:r>
      <w:r>
        <w:rPr>
          <w:rFonts w:ascii="Times New Roman" w:hAnsi="Times New Roman" w:eastAsia="宋体"/>
          <w:color w:val="000000"/>
          <w:sz w:val="24"/>
          <w:szCs w:val="21"/>
        </w:rPr>
        <w:t>2</w:t>
      </w:r>
      <w:r>
        <w:rPr>
          <w:rFonts w:hint="eastAsia" w:ascii="Times New Roman" w:hAnsi="Times New Roman" w:eastAsia="宋体"/>
          <w:color w:val="000000"/>
          <w:sz w:val="24"/>
          <w:szCs w:val="21"/>
          <w:lang w:eastAsia="zh-CN"/>
        </w:rPr>
        <w:t>）</w:t>
      </w:r>
      <w:r>
        <w:rPr>
          <w:rFonts w:ascii="宋体" w:hAnsi="宋体" w:eastAsia="宋体"/>
          <w:color w:val="000000"/>
          <w:sz w:val="24"/>
          <w:szCs w:val="21"/>
        </w:rPr>
        <w:t>管理员的权限包括设备修改、报废处理、购买记录、查询更新等。</w:t>
      </w:r>
    </w:p>
    <w:p>
      <w:pPr>
        <w:pStyle w:val="3"/>
        <w:snapToGrid w:val="0"/>
        <w:spacing w:before="0" w:after="0" w:line="360" w:lineRule="auto"/>
        <w:ind w:firstLine="0"/>
        <w:jc w:val="both"/>
        <w:outlineLvl w:val="2"/>
        <w:rPr>
          <w:rFonts w:hint="eastAsia" w:ascii="宋体" w:hAnsi="宋体" w:eastAsia="宋体" w:cs="宋体"/>
          <w:b/>
          <w:bCs/>
          <w:sz w:val="24"/>
          <w:szCs w:val="24"/>
        </w:rPr>
      </w:pPr>
      <w:bookmarkStart w:id="30" w:name="_Toc6559"/>
      <w:bookmarkStart w:id="31" w:name="_Toc26049"/>
      <w:bookmarkStart w:id="32" w:name="_Toc18429"/>
      <w:bookmarkStart w:id="33" w:name="_Toc17435"/>
      <w:bookmarkStart w:id="34" w:name="_Toc19059"/>
      <w:bookmarkStart w:id="35" w:name="_Toc22528"/>
      <w:bookmarkStart w:id="36" w:name="_Toc3497"/>
      <w:r>
        <w:rPr>
          <w:rFonts w:hint="eastAsia" w:ascii="宋体" w:hAnsi="宋体" w:eastAsia="宋体" w:cs="宋体"/>
          <w:b/>
          <w:bCs/>
          <w:sz w:val="24"/>
          <w:szCs w:val="24"/>
        </w:rPr>
        <w:t>1.2项目的目的与目标</w:t>
      </w:r>
      <w:bookmarkEnd w:id="30"/>
      <w:bookmarkEnd w:id="31"/>
      <w:bookmarkEnd w:id="32"/>
      <w:bookmarkEnd w:id="33"/>
      <w:bookmarkEnd w:id="34"/>
      <w:bookmarkEnd w:id="35"/>
      <w:bookmarkEnd w:id="36"/>
    </w:p>
    <w:p>
      <w:pPr>
        <w:pStyle w:val="4"/>
        <w:snapToGrid w:val="0"/>
        <w:spacing w:before="0" w:after="0" w:line="360" w:lineRule="auto"/>
        <w:ind w:firstLine="0"/>
        <w:jc w:val="both"/>
        <w:rPr>
          <w:rFonts w:hint="eastAsia" w:ascii="宋体" w:hAnsi="宋体" w:eastAsia="宋体" w:cs="宋体"/>
          <w:b/>
          <w:bCs/>
          <w:sz w:val="24"/>
          <w:szCs w:val="24"/>
        </w:rPr>
      </w:pPr>
      <w:bookmarkStart w:id="37" w:name="_Toc9620"/>
      <w:bookmarkStart w:id="38" w:name="_Toc28218"/>
      <w:bookmarkStart w:id="39" w:name="_Toc32196"/>
      <w:bookmarkStart w:id="40" w:name="_Toc11616"/>
      <w:bookmarkStart w:id="41" w:name="_Toc17818"/>
      <w:bookmarkStart w:id="42" w:name="_Toc11785"/>
      <w:bookmarkStart w:id="43" w:name="_Toc149"/>
      <w:r>
        <w:rPr>
          <w:rFonts w:hint="eastAsia" w:ascii="宋体" w:hAnsi="宋体" w:eastAsia="宋体" w:cs="宋体"/>
          <w:b/>
          <w:bCs/>
          <w:sz w:val="24"/>
          <w:szCs w:val="24"/>
        </w:rPr>
        <w:t>1.2.1目的</w:t>
      </w:r>
      <w:bookmarkEnd w:id="37"/>
      <w:bookmarkEnd w:id="38"/>
      <w:bookmarkEnd w:id="39"/>
      <w:bookmarkEnd w:id="40"/>
      <w:bookmarkEnd w:id="41"/>
      <w:bookmarkEnd w:id="42"/>
      <w:bookmarkEnd w:id="43"/>
    </w:p>
    <w:p>
      <w:pPr>
        <w:keepNext w:val="0"/>
        <w:keepLines w:val="0"/>
        <w:pageBreakBefore w:val="0"/>
        <w:widowControl w:val="0"/>
        <w:kinsoku/>
        <w:wordWrap/>
        <w:overflowPunct/>
        <w:topLinePunct w:val="0"/>
        <w:autoSpaceDE/>
        <w:autoSpaceDN/>
        <w:bidi w:val="0"/>
        <w:adjustRightInd/>
        <w:spacing w:before="0" w:after="0" w:line="360" w:lineRule="auto"/>
        <w:ind w:firstLine="480" w:firstLineChars="200"/>
        <w:jc w:val="both"/>
        <w:textAlignment w:val="auto"/>
        <w:rPr>
          <w:rFonts w:ascii="宋体" w:hAnsi="宋体" w:eastAsia="宋体"/>
          <w:color w:val="000000"/>
          <w:sz w:val="24"/>
          <w:szCs w:val="21"/>
        </w:rPr>
      </w:pPr>
      <w:r>
        <w:rPr>
          <w:rFonts w:ascii="宋体" w:hAnsi="宋体" w:eastAsia="宋体"/>
          <w:color w:val="000000"/>
          <w:sz w:val="24"/>
          <w:szCs w:val="21"/>
        </w:rPr>
        <w:t>目的是使设备日常的管理更加方便以及统计设备使用，维修和报废的各种情况。以及查询和生成报表的功能。</w:t>
      </w:r>
    </w:p>
    <w:p>
      <w:pPr>
        <w:snapToGrid w:val="0"/>
        <w:spacing w:before="0" w:after="0" w:line="360" w:lineRule="auto"/>
        <w:ind w:firstLine="0"/>
        <w:jc w:val="both"/>
        <w:rPr>
          <w:rFonts w:hint="eastAsia" w:ascii="宋体" w:hAnsi="宋体" w:eastAsia="宋体" w:cs="宋体"/>
          <w:b/>
          <w:bCs/>
          <w:color w:val="000000"/>
          <w:sz w:val="24"/>
          <w:szCs w:val="24"/>
        </w:rPr>
      </w:pPr>
      <w:r>
        <w:rPr>
          <w:rFonts w:hint="eastAsia" w:ascii="宋体" w:hAnsi="宋体" w:eastAsia="宋体" w:cs="宋体"/>
          <w:b/>
          <w:bCs/>
          <w:color w:val="000000"/>
          <w:sz w:val="24"/>
          <w:szCs w:val="24"/>
        </w:rPr>
        <w:t>1.2.2目标</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rPr>
          <w:rFonts w:ascii="宋体" w:hAnsi="宋体" w:eastAsia="宋体"/>
          <w:color w:val="000000"/>
          <w:sz w:val="24"/>
          <w:szCs w:val="21"/>
        </w:rPr>
      </w:pPr>
      <w:r>
        <w:rPr>
          <w:rFonts w:ascii="宋体" w:hAnsi="宋体" w:eastAsia="宋体"/>
          <w:color w:val="000000"/>
          <w:sz w:val="24"/>
          <w:szCs w:val="21"/>
        </w:rPr>
        <w:t>本系统的目标旨在将设备管理和维修过程结构化、系统化、简单化，使采购业务流程顺畅，减少管理人员的工作量，提高工作效率，减少维修设备过程中程序的繁杂，便于今后对设备数据的查阅和分析，充分地利用信息资源，避免认为操作错误，节省大量的人力、物力及时间，为管理者提供及时、准确的信息。本系统针对高校实验室设备进行管理。</w:t>
      </w:r>
    </w:p>
    <w:p>
      <w:pPr>
        <w:pStyle w:val="3"/>
        <w:keepNext/>
        <w:keepLines/>
        <w:pageBreakBefore w:val="0"/>
        <w:widowControl w:val="0"/>
        <w:kinsoku/>
        <w:wordWrap/>
        <w:overflowPunct/>
        <w:topLinePunct w:val="0"/>
        <w:autoSpaceDE/>
        <w:autoSpaceDN/>
        <w:bidi w:val="0"/>
        <w:adjustRightInd/>
        <w:snapToGrid w:val="0"/>
        <w:spacing w:before="0" w:after="0" w:line="360" w:lineRule="auto"/>
        <w:ind w:firstLine="0"/>
        <w:jc w:val="both"/>
        <w:textAlignment w:val="auto"/>
        <w:outlineLvl w:val="2"/>
        <w:rPr>
          <w:rFonts w:hint="eastAsia" w:ascii="宋体" w:hAnsi="宋体" w:eastAsia="宋体" w:cs="宋体"/>
          <w:b/>
          <w:bCs/>
          <w:sz w:val="24"/>
          <w:szCs w:val="24"/>
        </w:rPr>
      </w:pPr>
      <w:bookmarkStart w:id="44" w:name="_Toc29950"/>
      <w:bookmarkStart w:id="45" w:name="_Toc8483"/>
      <w:bookmarkStart w:id="46" w:name="_Toc27036"/>
      <w:bookmarkStart w:id="47" w:name="_Toc3307"/>
      <w:bookmarkStart w:id="48" w:name="_Toc5209"/>
      <w:bookmarkStart w:id="49" w:name="_Toc27196"/>
      <w:bookmarkStart w:id="50" w:name="_Toc13512"/>
      <w:r>
        <w:rPr>
          <w:rFonts w:hint="eastAsia" w:ascii="宋体" w:hAnsi="宋体" w:eastAsia="宋体" w:cs="宋体"/>
          <w:b/>
          <w:bCs/>
          <w:sz w:val="24"/>
          <w:szCs w:val="24"/>
        </w:rPr>
        <w:t>1.3术语定义</w:t>
      </w:r>
      <w:bookmarkEnd w:id="44"/>
      <w:bookmarkEnd w:id="45"/>
      <w:bookmarkEnd w:id="46"/>
      <w:bookmarkEnd w:id="47"/>
      <w:bookmarkEnd w:id="48"/>
      <w:bookmarkEnd w:id="49"/>
      <w:bookmarkEnd w:id="50"/>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rPr>
          <w:rFonts w:ascii="宋体" w:hAnsi="宋体" w:eastAsia="宋体"/>
          <w:color w:val="000000"/>
          <w:sz w:val="24"/>
          <w:szCs w:val="21"/>
        </w:rPr>
      </w:pPr>
      <w:r>
        <w:rPr>
          <w:rFonts w:hint="eastAsia" w:ascii="宋体" w:hAnsi="宋体" w:eastAsia="宋体" w:cs="宋体"/>
          <w:b w:val="0"/>
          <w:bCs w:val="0"/>
          <w:color w:val="000000"/>
          <w:sz w:val="24"/>
          <w:szCs w:val="21"/>
          <w:lang w:eastAsia="zh-CN"/>
        </w:rPr>
        <w:t>（</w:t>
      </w:r>
      <w:r>
        <w:rPr>
          <w:rFonts w:hint="eastAsia" w:ascii="宋体" w:hAnsi="宋体" w:eastAsia="宋体" w:cs="宋体"/>
          <w:b w:val="0"/>
          <w:bCs w:val="0"/>
          <w:color w:val="000000"/>
          <w:sz w:val="24"/>
          <w:szCs w:val="21"/>
        </w:rPr>
        <w:t>1</w:t>
      </w:r>
      <w:r>
        <w:rPr>
          <w:rFonts w:hint="eastAsia" w:ascii="宋体" w:hAnsi="宋体" w:eastAsia="宋体" w:cs="宋体"/>
          <w:b w:val="0"/>
          <w:bCs w:val="0"/>
          <w:color w:val="000000"/>
          <w:sz w:val="24"/>
          <w:szCs w:val="21"/>
          <w:lang w:eastAsia="zh-CN"/>
        </w:rPr>
        <w:t>）</w:t>
      </w:r>
      <w:r>
        <w:rPr>
          <w:rFonts w:ascii="宋体" w:hAnsi="宋体" w:eastAsia="宋体"/>
          <w:color w:val="000000"/>
          <w:sz w:val="24"/>
          <w:szCs w:val="21"/>
        </w:rPr>
        <w:t>管理员：整个系统的管理人员。</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rPr>
          <w:rFonts w:ascii="宋体" w:hAnsi="宋体" w:eastAsia="宋体"/>
          <w:color w:val="000000"/>
          <w:sz w:val="24"/>
          <w:szCs w:val="21"/>
        </w:rPr>
      </w:pP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rPr>
        <w:t>2</w:t>
      </w:r>
      <w:r>
        <w:rPr>
          <w:rFonts w:hint="eastAsia" w:ascii="宋体" w:hAnsi="宋体" w:eastAsia="宋体" w:cs="宋体"/>
          <w:color w:val="000000"/>
          <w:sz w:val="24"/>
          <w:szCs w:val="21"/>
          <w:lang w:eastAsia="zh-CN"/>
        </w:rPr>
        <w:t>）</w:t>
      </w:r>
      <w:r>
        <w:rPr>
          <w:rFonts w:ascii="宋体" w:hAnsi="宋体" w:eastAsia="宋体"/>
          <w:color w:val="000000"/>
          <w:sz w:val="24"/>
          <w:szCs w:val="21"/>
        </w:rPr>
        <w:t>领导：设备管理的总负责人、审批人。</w:t>
      </w:r>
    </w:p>
    <w:p>
      <w:pPr>
        <w:pStyle w:val="3"/>
        <w:snapToGrid w:val="0"/>
        <w:spacing w:before="0" w:after="0" w:line="360" w:lineRule="auto"/>
        <w:ind w:firstLine="0"/>
        <w:jc w:val="both"/>
        <w:outlineLvl w:val="2"/>
        <w:rPr>
          <w:rFonts w:hint="eastAsia" w:ascii="宋体" w:hAnsi="宋体" w:eastAsia="宋体" w:cs="宋体"/>
          <w:b/>
          <w:bCs/>
          <w:sz w:val="24"/>
          <w:szCs w:val="24"/>
        </w:rPr>
      </w:pPr>
      <w:bookmarkStart w:id="51" w:name="_Toc14491"/>
      <w:bookmarkStart w:id="52" w:name="_Toc26559"/>
      <w:bookmarkStart w:id="53" w:name="_Toc3216"/>
      <w:bookmarkStart w:id="54" w:name="_Toc22753"/>
      <w:bookmarkStart w:id="55" w:name="_Toc3803"/>
      <w:bookmarkStart w:id="56" w:name="_Toc8987"/>
      <w:bookmarkStart w:id="57" w:name="_Toc9766"/>
      <w:r>
        <w:rPr>
          <w:rFonts w:hint="eastAsia" w:ascii="宋体" w:hAnsi="宋体" w:eastAsia="宋体" w:cs="宋体"/>
          <w:b/>
          <w:bCs/>
          <w:sz w:val="24"/>
          <w:szCs w:val="24"/>
        </w:rPr>
        <w:t>1.4参考资料</w:t>
      </w:r>
      <w:bookmarkEnd w:id="51"/>
      <w:bookmarkEnd w:id="52"/>
      <w:bookmarkEnd w:id="53"/>
      <w:bookmarkEnd w:id="54"/>
      <w:bookmarkEnd w:id="55"/>
      <w:bookmarkEnd w:id="56"/>
      <w:bookmarkEnd w:id="57"/>
    </w:p>
    <w:p>
      <w:pPr>
        <w:keepNext w:val="0"/>
        <w:keepLines w:val="0"/>
        <w:pageBreakBefore w:val="0"/>
        <w:widowControl w:val="0"/>
        <w:numPr>
          <w:ilvl w:val="0"/>
          <w:numId w:val="0"/>
        </w:numPr>
        <w:kinsoku/>
        <w:wordWrap/>
        <w:overflowPunct/>
        <w:topLinePunct w:val="0"/>
        <w:autoSpaceDE/>
        <w:autoSpaceDN/>
        <w:bidi w:val="0"/>
        <w:adjustRightInd/>
        <w:snapToGrid/>
        <w:spacing w:before="0" w:after="0" w:line="360" w:lineRule="auto"/>
        <w:ind w:firstLine="480" w:firstLineChars="200"/>
        <w:jc w:val="both"/>
        <w:textAlignment w:val="auto"/>
        <w:rPr>
          <w:rFonts w:ascii="宋体" w:hAnsi="宋体" w:eastAsia="宋体"/>
          <w:color w:val="000000"/>
          <w:sz w:val="24"/>
          <w:szCs w:val="21"/>
        </w:rPr>
      </w:pPr>
      <w:r>
        <w:rPr>
          <w:rFonts w:hint="eastAsia" w:ascii="宋体" w:hAnsi="宋体" w:eastAsia="宋体"/>
          <w:color w:val="000000"/>
          <w:sz w:val="24"/>
          <w:szCs w:val="21"/>
          <w:lang w:val="en-US" w:eastAsia="zh-CN"/>
        </w:rPr>
        <w:t>（1）</w:t>
      </w:r>
      <w:r>
        <w:rPr>
          <w:rFonts w:ascii="宋体" w:hAnsi="宋体" w:eastAsia="宋体"/>
          <w:color w:val="000000"/>
          <w:sz w:val="24"/>
          <w:szCs w:val="21"/>
        </w:rPr>
        <w:t>软件工程实用教程</w:t>
      </w:r>
      <w:r>
        <w:rPr>
          <w:rFonts w:ascii="Times New Roman" w:hAnsi="Times New Roman" w:eastAsia="宋体"/>
          <w:color w:val="000000"/>
          <w:sz w:val="24"/>
          <w:szCs w:val="21"/>
        </w:rPr>
        <w:t xml:space="preserve"> -</w:t>
      </w:r>
      <w:r>
        <w:rPr>
          <w:rFonts w:ascii="宋体" w:hAnsi="宋体" w:eastAsia="宋体"/>
          <w:color w:val="000000"/>
          <w:sz w:val="24"/>
          <w:szCs w:val="21"/>
        </w:rPr>
        <w:t>人民邮电出版社</w:t>
      </w:r>
    </w:p>
    <w:p>
      <w:pPr>
        <w:keepNext w:val="0"/>
        <w:keepLines w:val="0"/>
        <w:pageBreakBefore w:val="0"/>
        <w:widowControl w:val="0"/>
        <w:numPr>
          <w:ilvl w:val="0"/>
          <w:numId w:val="0"/>
        </w:numPr>
        <w:kinsoku/>
        <w:wordWrap/>
        <w:overflowPunct/>
        <w:topLinePunct w:val="0"/>
        <w:autoSpaceDE/>
        <w:autoSpaceDN/>
        <w:bidi w:val="0"/>
        <w:adjustRightInd/>
        <w:snapToGrid/>
        <w:spacing w:before="0" w:after="0" w:line="360" w:lineRule="auto"/>
        <w:ind w:firstLine="480" w:firstLineChars="200"/>
        <w:jc w:val="both"/>
        <w:textAlignment w:val="auto"/>
        <w:rPr>
          <w:rFonts w:ascii="宋体" w:hAnsi="宋体" w:eastAsia="宋体"/>
          <w:color w:val="000000"/>
          <w:sz w:val="24"/>
          <w:szCs w:val="21"/>
        </w:rPr>
      </w:pPr>
      <w:r>
        <w:rPr>
          <w:rFonts w:hint="eastAsia" w:ascii="宋体" w:hAnsi="宋体" w:eastAsia="宋体"/>
          <w:color w:val="000000"/>
          <w:sz w:val="24"/>
          <w:szCs w:val="21"/>
          <w:lang w:val="en-US" w:eastAsia="zh-CN"/>
        </w:rPr>
        <w:t>（2）</w:t>
      </w:r>
      <w:r>
        <w:rPr>
          <w:rFonts w:ascii="宋体" w:hAnsi="宋体" w:eastAsia="宋体"/>
          <w:color w:val="000000"/>
          <w:sz w:val="24"/>
          <w:szCs w:val="21"/>
        </w:rPr>
        <w:t>百度文献，</w:t>
      </w:r>
      <w:r>
        <w:rPr>
          <w:rFonts w:ascii="Times New Roman" w:hAnsi="Times New Roman" w:eastAsia="宋体"/>
          <w:color w:val="000000"/>
          <w:sz w:val="24"/>
          <w:szCs w:val="21"/>
        </w:rPr>
        <w:t>CSDN</w:t>
      </w:r>
      <w:r>
        <w:rPr>
          <w:rFonts w:ascii="宋体" w:hAnsi="宋体" w:eastAsia="宋体"/>
          <w:color w:val="000000"/>
          <w:sz w:val="24"/>
          <w:szCs w:val="21"/>
        </w:rPr>
        <w:t>社区等。</w:t>
      </w:r>
    </w:p>
    <w:p>
      <w:pPr>
        <w:pStyle w:val="3"/>
        <w:snapToGrid w:val="0"/>
        <w:spacing w:before="0" w:after="0" w:line="360" w:lineRule="auto"/>
        <w:ind w:firstLine="0"/>
        <w:jc w:val="both"/>
        <w:outlineLvl w:val="2"/>
        <w:rPr>
          <w:rFonts w:hint="eastAsia" w:ascii="宋体" w:hAnsi="宋体" w:eastAsia="宋体" w:cs="宋体"/>
          <w:b/>
          <w:bCs/>
          <w:sz w:val="24"/>
          <w:szCs w:val="24"/>
        </w:rPr>
      </w:pPr>
      <w:bookmarkStart w:id="58" w:name="_Toc26781"/>
      <w:bookmarkStart w:id="59" w:name="_Toc17941"/>
      <w:bookmarkStart w:id="60" w:name="_Toc12054"/>
      <w:bookmarkStart w:id="61" w:name="_Toc1484"/>
      <w:bookmarkStart w:id="62" w:name="_Toc8655"/>
      <w:bookmarkStart w:id="63" w:name="_Toc23166"/>
      <w:bookmarkStart w:id="64" w:name="_Toc14619"/>
      <w:r>
        <w:rPr>
          <w:rFonts w:hint="eastAsia" w:ascii="宋体" w:hAnsi="宋体" w:eastAsia="宋体" w:cs="宋体"/>
          <w:b/>
          <w:bCs/>
          <w:sz w:val="24"/>
          <w:szCs w:val="24"/>
        </w:rPr>
        <w:t>1.5相关文档</w:t>
      </w:r>
      <w:bookmarkEnd w:id="58"/>
      <w:bookmarkEnd w:id="59"/>
      <w:bookmarkEnd w:id="60"/>
      <w:bookmarkEnd w:id="61"/>
      <w:bookmarkEnd w:id="62"/>
      <w:bookmarkEnd w:id="63"/>
      <w:bookmarkEnd w:id="64"/>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rPr>
          <w:rFonts w:ascii="宋体" w:hAnsi="宋体" w:eastAsia="宋体"/>
          <w:color w:val="000000"/>
          <w:sz w:val="24"/>
          <w:szCs w:val="21"/>
        </w:rPr>
      </w:pP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rPr>
        <w:t>1</w:t>
      </w:r>
      <w:r>
        <w:rPr>
          <w:rFonts w:hint="eastAsia" w:ascii="宋体" w:hAnsi="宋体" w:eastAsia="宋体" w:cs="宋体"/>
          <w:color w:val="000000"/>
          <w:sz w:val="24"/>
          <w:szCs w:val="21"/>
          <w:lang w:eastAsia="zh-CN"/>
        </w:rPr>
        <w:t>）</w:t>
      </w:r>
      <w:r>
        <w:rPr>
          <w:rFonts w:ascii="宋体" w:hAnsi="宋体" w:eastAsia="宋体"/>
          <w:color w:val="000000"/>
          <w:sz w:val="24"/>
          <w:szCs w:val="21"/>
        </w:rPr>
        <w:t>《需求规格说明书》</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rPr>
          <w:rFonts w:ascii="宋体" w:hAnsi="宋体" w:eastAsia="宋体"/>
          <w:color w:val="000000"/>
          <w:sz w:val="24"/>
          <w:szCs w:val="21"/>
        </w:rPr>
      </w:pP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rPr>
        <w:t>2</w:t>
      </w:r>
      <w:r>
        <w:rPr>
          <w:rFonts w:hint="eastAsia" w:ascii="宋体" w:hAnsi="宋体" w:eastAsia="宋体" w:cs="宋体"/>
          <w:color w:val="000000"/>
          <w:sz w:val="24"/>
          <w:szCs w:val="21"/>
          <w:lang w:eastAsia="zh-CN"/>
        </w:rPr>
        <w:t>）</w:t>
      </w:r>
      <w:r>
        <w:rPr>
          <w:rFonts w:ascii="宋体" w:hAnsi="宋体" w:eastAsia="宋体"/>
          <w:color w:val="000000"/>
          <w:sz w:val="24"/>
          <w:szCs w:val="21"/>
        </w:rPr>
        <w:t>《软件设计说明书》</w:t>
      </w:r>
      <w:bookmarkStart w:id="65" w:name="_Toc13162"/>
      <w:bookmarkStart w:id="66" w:name="_Toc8032"/>
      <w:bookmarkStart w:id="67" w:name="_Toc7542"/>
      <w:bookmarkStart w:id="68" w:name="_Toc17916"/>
    </w:p>
    <w:p>
      <w:pPr>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outlineLvl w:val="1"/>
        <w:rPr>
          <w:rFonts w:hint="eastAsia" w:ascii="宋体" w:hAnsi="宋体" w:eastAsia="宋体" w:cs="宋体"/>
          <w:b/>
          <w:bCs/>
          <w:sz w:val="24"/>
          <w:szCs w:val="24"/>
        </w:rPr>
      </w:pPr>
      <w:bookmarkStart w:id="69" w:name="_Toc222"/>
      <w:bookmarkStart w:id="70" w:name="_Toc10884"/>
      <w:bookmarkStart w:id="71" w:name="_Toc25019"/>
      <w:r>
        <w:rPr>
          <w:rFonts w:hint="eastAsia" w:ascii="宋体" w:hAnsi="宋体" w:eastAsia="宋体" w:cs="宋体"/>
          <w:b/>
          <w:bCs/>
          <w:sz w:val="24"/>
          <w:szCs w:val="24"/>
          <w:lang w:val="en-US" w:eastAsia="zh-CN"/>
        </w:rPr>
        <w:t>(二)</w:t>
      </w:r>
      <w:r>
        <w:rPr>
          <w:rFonts w:hint="eastAsia" w:ascii="宋体" w:hAnsi="宋体" w:eastAsia="宋体" w:cs="宋体"/>
          <w:b/>
          <w:bCs/>
          <w:sz w:val="24"/>
          <w:szCs w:val="24"/>
        </w:rPr>
        <w:t>系统需求说明</w:t>
      </w:r>
      <w:bookmarkEnd w:id="65"/>
      <w:bookmarkEnd w:id="66"/>
      <w:bookmarkEnd w:id="67"/>
      <w:bookmarkEnd w:id="68"/>
      <w:bookmarkEnd w:id="69"/>
      <w:bookmarkEnd w:id="70"/>
      <w:bookmarkEnd w:id="71"/>
    </w:p>
    <w:p>
      <w:pPr>
        <w:pStyle w:val="3"/>
        <w:snapToGrid w:val="0"/>
        <w:spacing w:before="0" w:after="0" w:line="360" w:lineRule="auto"/>
        <w:ind w:firstLine="0"/>
        <w:jc w:val="both"/>
        <w:outlineLvl w:val="2"/>
        <w:rPr>
          <w:rFonts w:hint="eastAsia" w:ascii="宋体" w:hAnsi="宋体" w:eastAsia="宋体" w:cs="宋体"/>
          <w:b/>
          <w:bCs/>
          <w:sz w:val="24"/>
          <w:szCs w:val="24"/>
        </w:rPr>
      </w:pPr>
      <w:bookmarkStart w:id="72" w:name="_Toc3180"/>
      <w:bookmarkStart w:id="73" w:name="_Toc3959"/>
      <w:bookmarkStart w:id="74" w:name="_Toc23247"/>
      <w:bookmarkStart w:id="75" w:name="_Toc9157"/>
      <w:bookmarkStart w:id="76" w:name="_Toc21044"/>
      <w:bookmarkStart w:id="77" w:name="_Toc14684"/>
      <w:bookmarkStart w:id="78" w:name="_Toc32249"/>
      <w:r>
        <w:rPr>
          <w:rFonts w:hint="eastAsia" w:ascii="宋体" w:hAnsi="宋体" w:eastAsia="宋体" w:cs="宋体"/>
          <w:b/>
          <w:bCs/>
          <w:sz w:val="24"/>
          <w:szCs w:val="24"/>
        </w:rPr>
        <w:t>2.1角色定义</w:t>
      </w:r>
      <w:bookmarkEnd w:id="72"/>
      <w:bookmarkEnd w:id="73"/>
      <w:bookmarkEnd w:id="74"/>
      <w:bookmarkEnd w:id="75"/>
      <w:bookmarkEnd w:id="76"/>
      <w:bookmarkEnd w:id="77"/>
      <w:bookmarkEnd w:id="78"/>
    </w:p>
    <w:p>
      <w:pPr>
        <w:pStyle w:val="3"/>
        <w:snapToGrid w:val="0"/>
        <w:spacing w:before="0" w:after="0" w:line="360" w:lineRule="auto"/>
        <w:ind w:firstLine="480" w:firstLineChars="200"/>
        <w:jc w:val="both"/>
        <w:outlineLvl w:val="2"/>
        <w:rPr>
          <w:rFonts w:hint="default" w:ascii="宋体" w:hAnsi="宋体" w:eastAsia="宋体" w:cs="宋体"/>
          <w:b/>
          <w:bCs/>
          <w:sz w:val="24"/>
          <w:szCs w:val="24"/>
          <w:lang w:val="en-US" w:eastAsia="zh-CN"/>
        </w:rPr>
      </w:pPr>
      <w:bookmarkStart w:id="79" w:name="_Toc7161"/>
      <w:r>
        <w:rPr>
          <w:rFonts w:hint="eastAsia" w:ascii="宋体" w:hAnsi="宋体" w:eastAsia="宋体" w:cs="宋体"/>
          <w:b w:val="0"/>
          <w:bCs w:val="0"/>
          <w:sz w:val="24"/>
          <w:szCs w:val="24"/>
          <w:lang w:val="en-US" w:eastAsia="zh-CN"/>
        </w:rPr>
        <w:t>对工作人员和领导的角色定义，如表2.1所示。</w:t>
      </w:r>
      <w:bookmarkEnd w:id="79"/>
    </w:p>
    <w:p>
      <w:pPr>
        <w:spacing w:before="0" w:after="0" w:line="360" w:lineRule="auto"/>
        <w:ind w:firstLine="0"/>
        <w:jc w:val="center"/>
        <w:rPr>
          <w:rFonts w:ascii="宋体" w:hAnsi="宋体" w:eastAsia="宋体"/>
          <w:color w:val="000000"/>
          <w:sz w:val="21"/>
          <w:szCs w:val="21"/>
        </w:rPr>
      </w:pPr>
      <w:r>
        <w:rPr>
          <w:rFonts w:ascii="宋体" w:hAnsi="宋体" w:eastAsia="宋体"/>
          <w:color w:val="000000"/>
          <w:sz w:val="22"/>
          <w:szCs w:val="22"/>
        </w:rPr>
        <w:t>表</w:t>
      </w:r>
      <w:r>
        <w:rPr>
          <w:rFonts w:ascii="Times New Roman" w:hAnsi="Times New Roman" w:eastAsia="Times New Roman"/>
          <w:color w:val="000000"/>
          <w:sz w:val="22"/>
          <w:szCs w:val="22"/>
        </w:rPr>
        <w:t xml:space="preserve">2.1   </w:t>
      </w:r>
      <w:r>
        <w:rPr>
          <w:rFonts w:ascii="宋体" w:hAnsi="宋体" w:eastAsia="宋体"/>
          <w:color w:val="000000"/>
          <w:sz w:val="22"/>
          <w:szCs w:val="22"/>
        </w:rPr>
        <w:t>系统角色定义</w:t>
      </w:r>
    </w:p>
    <w:tbl>
      <w:tblPr>
        <w:tblStyle w:val="11"/>
        <w:tblW w:w="85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250"/>
        <w:gridCol w:w="42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66" w:hRule="atLeast"/>
        </w:trPr>
        <w:tc>
          <w:tcPr>
            <w:tcW w:w="425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center"/>
              <w:rPr>
                <w:sz w:val="24"/>
                <w:szCs w:val="24"/>
              </w:rPr>
            </w:pPr>
            <w:r>
              <w:rPr>
                <w:rFonts w:hint="eastAsia" w:ascii="宋体" w:hAnsi="宋体" w:eastAsia="宋体" w:cs="宋体"/>
                <w:b/>
                <w:bCs/>
                <w:i w:val="0"/>
                <w:iCs w:val="0"/>
                <w:color w:val="000000"/>
                <w:spacing w:val="0"/>
                <w:sz w:val="24"/>
                <w:szCs w:val="24"/>
                <w:vertAlign w:val="baseline"/>
              </w:rPr>
              <w:t>编号</w:t>
            </w:r>
          </w:p>
        </w:tc>
        <w:tc>
          <w:tcPr>
            <w:tcW w:w="425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center"/>
              <w:rPr>
                <w:sz w:val="24"/>
                <w:szCs w:val="24"/>
              </w:rPr>
            </w:pPr>
            <w:r>
              <w:rPr>
                <w:rFonts w:hint="eastAsia" w:ascii="宋体" w:hAnsi="宋体" w:eastAsia="宋体" w:cs="宋体"/>
                <w:b/>
                <w:bCs/>
                <w:i w:val="0"/>
                <w:iCs w:val="0"/>
                <w:color w:val="000000"/>
                <w:spacing w:val="0"/>
                <w:sz w:val="24"/>
                <w:szCs w:val="24"/>
                <w:vertAlign w:val="baseline"/>
              </w:rPr>
              <w:t>角色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81" w:hRule="atLeast"/>
        </w:trPr>
        <w:tc>
          <w:tcPr>
            <w:tcW w:w="425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center"/>
              <w:rPr>
                <w:sz w:val="24"/>
                <w:szCs w:val="24"/>
              </w:rPr>
            </w:pPr>
            <w:r>
              <w:rPr>
                <w:rFonts w:hint="eastAsia" w:ascii="宋体" w:hAnsi="宋体" w:eastAsia="宋体" w:cs="宋体"/>
                <w:i w:val="0"/>
                <w:iCs w:val="0"/>
                <w:color w:val="000000"/>
                <w:spacing w:val="0"/>
                <w:sz w:val="24"/>
                <w:szCs w:val="24"/>
                <w:vertAlign w:val="baseline"/>
              </w:rPr>
              <w:t>01</w:t>
            </w:r>
          </w:p>
        </w:tc>
        <w:tc>
          <w:tcPr>
            <w:tcW w:w="425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center"/>
              <w:rPr>
                <w:sz w:val="24"/>
                <w:szCs w:val="24"/>
              </w:rPr>
            </w:pPr>
            <w:r>
              <w:rPr>
                <w:rFonts w:hint="eastAsia" w:ascii="宋体" w:hAnsi="宋体" w:eastAsia="宋体" w:cs="宋体"/>
                <w:i w:val="0"/>
                <w:iCs w:val="0"/>
                <w:color w:val="000000"/>
                <w:spacing w:val="0"/>
                <w:sz w:val="24"/>
                <w:szCs w:val="24"/>
                <w:vertAlign w:val="baseline"/>
              </w:rPr>
              <w:t>工作人员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74" w:hRule="atLeast"/>
        </w:trPr>
        <w:tc>
          <w:tcPr>
            <w:tcW w:w="425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center"/>
              <w:rPr>
                <w:sz w:val="24"/>
                <w:szCs w:val="24"/>
              </w:rPr>
            </w:pPr>
            <w:r>
              <w:rPr>
                <w:rFonts w:hint="eastAsia" w:ascii="宋体" w:hAnsi="宋体" w:eastAsia="宋体" w:cs="宋体"/>
                <w:i w:val="0"/>
                <w:iCs w:val="0"/>
                <w:color w:val="000000"/>
                <w:spacing w:val="0"/>
                <w:sz w:val="24"/>
                <w:szCs w:val="24"/>
                <w:vertAlign w:val="baseline"/>
              </w:rPr>
              <w:t>02</w:t>
            </w:r>
          </w:p>
        </w:tc>
        <w:tc>
          <w:tcPr>
            <w:tcW w:w="425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center"/>
              <w:rPr>
                <w:sz w:val="24"/>
                <w:szCs w:val="24"/>
              </w:rPr>
            </w:pPr>
            <w:r>
              <w:rPr>
                <w:rFonts w:hint="eastAsia" w:ascii="宋体" w:hAnsi="宋体" w:eastAsia="宋体" w:cs="宋体"/>
                <w:i w:val="0"/>
                <w:iCs w:val="0"/>
                <w:color w:val="000000"/>
                <w:spacing w:val="0"/>
                <w:sz w:val="24"/>
                <w:szCs w:val="24"/>
                <w:vertAlign w:val="baseline"/>
              </w:rPr>
              <w:t>领导</w:t>
            </w:r>
          </w:p>
        </w:tc>
      </w:tr>
    </w:tbl>
    <w:p>
      <w:pPr>
        <w:snapToGrid w:val="0"/>
        <w:spacing w:before="0" w:after="0" w:line="240" w:lineRule="auto"/>
        <w:jc w:val="left"/>
        <w:rPr>
          <w:rFonts w:ascii="微软雅黑" w:hAnsi="微软雅黑" w:eastAsia="微软雅黑"/>
          <w:color w:val="000000"/>
          <w:sz w:val="21"/>
          <w:szCs w:val="21"/>
        </w:rPr>
      </w:pPr>
    </w:p>
    <w:p>
      <w:pPr>
        <w:pStyle w:val="3"/>
        <w:snapToGrid w:val="0"/>
        <w:spacing w:before="0" w:after="0" w:line="360" w:lineRule="auto"/>
        <w:ind w:firstLine="0"/>
        <w:jc w:val="both"/>
        <w:outlineLvl w:val="2"/>
        <w:rPr>
          <w:rFonts w:hint="eastAsia" w:ascii="宋体" w:hAnsi="宋体" w:eastAsia="宋体" w:cs="宋体"/>
          <w:b/>
          <w:bCs/>
          <w:sz w:val="24"/>
          <w:szCs w:val="24"/>
        </w:rPr>
      </w:pPr>
      <w:bookmarkStart w:id="80" w:name="_Toc9003"/>
      <w:bookmarkStart w:id="81" w:name="_Toc1093"/>
      <w:bookmarkStart w:id="82" w:name="_Toc11650"/>
      <w:bookmarkStart w:id="83" w:name="_Toc17367"/>
      <w:bookmarkStart w:id="84" w:name="_Toc17444"/>
      <w:bookmarkStart w:id="85" w:name="_Toc21052"/>
      <w:bookmarkStart w:id="86" w:name="_Toc20245"/>
      <w:r>
        <w:rPr>
          <w:rFonts w:hint="eastAsia" w:ascii="宋体" w:hAnsi="宋体" w:eastAsia="宋体" w:cs="宋体"/>
          <w:b/>
          <w:bCs/>
          <w:sz w:val="24"/>
          <w:szCs w:val="24"/>
        </w:rPr>
        <w:t>2.2 工作流程</w:t>
      </w:r>
      <w:bookmarkEnd w:id="80"/>
      <w:bookmarkEnd w:id="81"/>
      <w:bookmarkEnd w:id="82"/>
      <w:bookmarkEnd w:id="83"/>
      <w:bookmarkEnd w:id="84"/>
      <w:bookmarkEnd w:id="85"/>
      <w:bookmarkEnd w:id="86"/>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rPr>
          <w:rFonts w:ascii="宋体" w:hAnsi="宋体" w:eastAsia="宋体"/>
          <w:color w:val="000000"/>
          <w:sz w:val="24"/>
          <w:szCs w:val="21"/>
        </w:rPr>
      </w:pPr>
      <w:r>
        <w:rPr>
          <w:rFonts w:ascii="宋体" w:hAnsi="宋体" w:eastAsia="宋体"/>
          <w:color w:val="000000"/>
          <w:sz w:val="24"/>
          <w:szCs w:val="21"/>
        </w:rPr>
        <w:t>实验室设备管理系统主要包括两个角色，专门人员和领导。专门人员负责设备查询、维修、购买和报废等工作。领导人负责审批工作，即购买新的设备时，设备报废时，需要领导审批和认可。系统总体工作用例图如</w:t>
      </w:r>
      <w:r>
        <w:rPr>
          <w:rFonts w:hint="eastAsia" w:ascii="宋体" w:hAnsi="宋体" w:eastAsia="宋体"/>
          <w:color w:val="000000"/>
          <w:sz w:val="24"/>
          <w:szCs w:val="21"/>
          <w:lang w:val="en-US" w:eastAsia="zh-CN"/>
        </w:rPr>
        <w:t>图2.1所示</w:t>
      </w:r>
      <w:r>
        <w:rPr>
          <w:rFonts w:ascii="宋体" w:hAnsi="宋体" w:eastAsia="宋体"/>
          <w:color w:val="000000"/>
          <w:sz w:val="24"/>
          <w:szCs w:val="21"/>
        </w:rPr>
        <w:t>：</w:t>
      </w:r>
    </w:p>
    <w:p>
      <w:pPr>
        <w:spacing w:before="0" w:after="0" w:line="360" w:lineRule="auto"/>
        <w:ind w:firstLine="0"/>
        <w:jc w:val="both"/>
        <w:rPr>
          <w:rFonts w:ascii="宋体" w:hAnsi="宋体" w:eastAsia="宋体"/>
          <w:color w:val="000000"/>
          <w:sz w:val="21"/>
          <w:szCs w:val="21"/>
        </w:rPr>
      </w:pPr>
    </w:p>
    <w:p>
      <w:pPr>
        <w:spacing w:before="0" w:after="0" w:line="360" w:lineRule="auto"/>
        <w:ind w:firstLine="0"/>
        <w:jc w:val="center"/>
        <w:rPr>
          <w:rFonts w:hint="default" w:ascii="宋体" w:hAnsi="宋体" w:eastAsia="微软雅黑"/>
          <w:color w:val="000000"/>
          <w:sz w:val="21"/>
          <w:szCs w:val="21"/>
          <w:lang w:val="en-US" w:eastAsia="zh-CN"/>
        </w:rPr>
      </w:pPr>
      <w:r>
        <w:rPr>
          <w:rFonts w:ascii="微软雅黑" w:hAnsi="微软雅黑" w:eastAsia="微软雅黑"/>
          <w:color w:val="000000"/>
          <w:sz w:val="21"/>
          <w:szCs w:val="21"/>
        </w:rPr>
        <w:drawing>
          <wp:inline distT="0" distB="0" distL="0" distR="0">
            <wp:extent cx="3257550" cy="3655060"/>
            <wp:effectExtent l="0" t="0" r="381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257550" cy="36550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0" w:after="0" w:line="360" w:lineRule="auto"/>
        <w:ind w:firstLine="2420" w:firstLineChars="1100"/>
        <w:jc w:val="both"/>
        <w:textAlignment w:val="auto"/>
        <w:outlineLvl w:val="2"/>
        <w:rPr>
          <w:rFonts w:hint="default" w:ascii="宋体" w:hAnsi="宋体" w:eastAsia="宋体"/>
          <w:color w:val="000000"/>
          <w:sz w:val="22"/>
          <w:szCs w:val="20"/>
          <w:lang w:val="en-US" w:eastAsia="zh-CN"/>
        </w:rPr>
      </w:pPr>
      <w:bookmarkStart w:id="87" w:name="_Toc7833"/>
      <w:bookmarkStart w:id="88" w:name="_Toc32302"/>
      <w:bookmarkStart w:id="89" w:name="_Toc22248"/>
      <w:r>
        <w:rPr>
          <w:rFonts w:hint="eastAsia" w:ascii="宋体" w:hAnsi="宋体" w:eastAsia="宋体"/>
          <w:color w:val="000000"/>
          <w:sz w:val="22"/>
          <w:szCs w:val="20"/>
          <w:lang w:val="en-US" w:eastAsia="zh-CN"/>
        </w:rPr>
        <w:t>图2.1系统总体工作用例图</w:t>
      </w:r>
      <w:bookmarkEnd w:id="87"/>
      <w:bookmarkEnd w:id="88"/>
      <w:bookmarkEnd w:id="89"/>
    </w:p>
    <w:p>
      <w:pPr>
        <w:keepNext w:val="0"/>
        <w:keepLines w:val="0"/>
        <w:pageBreakBefore w:val="0"/>
        <w:widowControl w:val="0"/>
        <w:kinsoku/>
        <w:wordWrap/>
        <w:overflowPunct/>
        <w:topLinePunct w:val="0"/>
        <w:autoSpaceDE/>
        <w:autoSpaceDN/>
        <w:bidi w:val="0"/>
        <w:adjustRightInd/>
        <w:spacing w:before="0" w:after="0" w:line="360" w:lineRule="auto"/>
        <w:ind w:firstLine="480" w:firstLineChars="200"/>
        <w:jc w:val="left"/>
        <w:textAlignment w:val="auto"/>
        <w:rPr>
          <w:rFonts w:ascii="宋体" w:hAnsi="宋体" w:eastAsia="宋体"/>
          <w:color w:val="000000"/>
          <w:sz w:val="24"/>
          <w:szCs w:val="21"/>
        </w:rPr>
      </w:pPr>
      <w:r>
        <w:rPr>
          <w:rFonts w:ascii="宋体" w:hAnsi="宋体" w:eastAsia="宋体"/>
          <w:color w:val="000000"/>
          <w:sz w:val="24"/>
          <w:szCs w:val="21"/>
        </w:rPr>
        <w:t>此实验系统主要包括四个模块：设备查询、设备维修、设备购买、设备报废。</w:t>
      </w:r>
    </w:p>
    <w:p>
      <w:pPr>
        <w:keepNext w:val="0"/>
        <w:keepLines w:val="0"/>
        <w:pageBreakBefore w:val="0"/>
        <w:widowControl w:val="0"/>
        <w:kinsoku/>
        <w:wordWrap/>
        <w:overflowPunct/>
        <w:topLinePunct w:val="0"/>
        <w:autoSpaceDE/>
        <w:autoSpaceDN/>
        <w:bidi w:val="0"/>
        <w:adjustRightInd/>
        <w:spacing w:before="0" w:after="0" w:line="360" w:lineRule="auto"/>
        <w:jc w:val="both"/>
        <w:textAlignment w:val="auto"/>
        <w:rPr>
          <w:rFonts w:ascii="宋体" w:hAnsi="宋体" w:eastAsia="宋体"/>
          <w:color w:val="000000"/>
          <w:sz w:val="24"/>
          <w:szCs w:val="21"/>
        </w:rPr>
      </w:pPr>
      <w:r>
        <w:rPr>
          <w:rFonts w:ascii="宋体" w:hAnsi="宋体" w:eastAsia="宋体"/>
          <w:color w:val="000000"/>
          <w:sz w:val="24"/>
          <w:szCs w:val="21"/>
        </w:rPr>
        <w:t>系统总体工作流如下：</w:t>
      </w:r>
    </w:p>
    <w:p>
      <w:pPr>
        <w:keepNext w:val="0"/>
        <w:keepLines w:val="0"/>
        <w:pageBreakBefore w:val="0"/>
        <w:widowControl w:val="0"/>
        <w:kinsoku/>
        <w:wordWrap/>
        <w:overflowPunct/>
        <w:topLinePunct w:val="0"/>
        <w:autoSpaceDE/>
        <w:autoSpaceDN/>
        <w:bidi w:val="0"/>
        <w:adjustRightInd/>
        <w:spacing w:before="0" w:after="0" w:line="360" w:lineRule="auto"/>
        <w:ind w:firstLine="480" w:firstLineChars="200"/>
        <w:jc w:val="left"/>
        <w:textAlignment w:val="auto"/>
        <w:rPr>
          <w:rFonts w:ascii="宋体" w:hAnsi="宋体" w:eastAsia="宋体"/>
          <w:color w:val="000000"/>
          <w:sz w:val="24"/>
          <w:szCs w:val="21"/>
        </w:rPr>
      </w:pPr>
      <w:r>
        <w:rPr>
          <w:rFonts w:ascii="宋体" w:hAnsi="宋体" w:eastAsia="宋体"/>
          <w:color w:val="000000"/>
          <w:sz w:val="24"/>
          <w:szCs w:val="21"/>
        </w:rPr>
        <w:t>（</w:t>
      </w:r>
      <w:r>
        <w:rPr>
          <w:rFonts w:ascii="Times New Roman" w:hAnsi="Times New Roman" w:eastAsia="宋体"/>
          <w:color w:val="000000"/>
          <w:sz w:val="24"/>
          <w:szCs w:val="21"/>
        </w:rPr>
        <w:t>1</w:t>
      </w:r>
      <w:r>
        <w:rPr>
          <w:rFonts w:ascii="宋体" w:hAnsi="宋体" w:eastAsia="宋体"/>
          <w:color w:val="000000"/>
          <w:sz w:val="24"/>
          <w:szCs w:val="21"/>
        </w:rPr>
        <w:t>）设备查询：现有设备及其修理、报废情况进行统计、查询，要求能够按类别和时间段等查询</w:t>
      </w:r>
    </w:p>
    <w:p>
      <w:pPr>
        <w:keepNext w:val="0"/>
        <w:keepLines w:val="0"/>
        <w:pageBreakBefore w:val="0"/>
        <w:widowControl w:val="0"/>
        <w:kinsoku/>
        <w:wordWrap/>
        <w:overflowPunct/>
        <w:topLinePunct w:val="0"/>
        <w:autoSpaceDE/>
        <w:autoSpaceDN/>
        <w:bidi w:val="0"/>
        <w:adjustRightInd/>
        <w:snapToGrid w:val="0"/>
        <w:spacing w:before="0" w:after="0" w:line="360" w:lineRule="auto"/>
        <w:ind w:firstLine="480" w:firstLineChars="200"/>
        <w:jc w:val="left"/>
        <w:textAlignment w:val="auto"/>
        <w:rPr>
          <w:rFonts w:ascii="宋体" w:hAnsi="宋体" w:eastAsia="宋体"/>
          <w:color w:val="000000"/>
          <w:sz w:val="24"/>
          <w:szCs w:val="21"/>
        </w:rPr>
      </w:pPr>
      <w:r>
        <w:rPr>
          <w:rFonts w:ascii="宋体" w:hAnsi="宋体" w:eastAsia="宋体"/>
          <w:color w:val="000000"/>
          <w:sz w:val="24"/>
          <w:szCs w:val="21"/>
        </w:rPr>
        <w:t>（</w:t>
      </w:r>
      <w:r>
        <w:rPr>
          <w:rFonts w:ascii="Times New Roman" w:hAnsi="Times New Roman" w:eastAsia="宋体"/>
          <w:color w:val="000000"/>
          <w:sz w:val="24"/>
          <w:szCs w:val="21"/>
        </w:rPr>
        <w:t>2</w:t>
      </w:r>
      <w:r>
        <w:rPr>
          <w:rFonts w:ascii="宋体" w:hAnsi="宋体" w:eastAsia="宋体"/>
          <w:color w:val="000000"/>
          <w:sz w:val="24"/>
          <w:szCs w:val="21"/>
        </w:rPr>
        <w:t>）设备维修：对于由严重问题（故障）的要及时修理，并记录修理日期、设备名、编号、修理厂家、修理费用、责任人等。</w:t>
      </w:r>
    </w:p>
    <w:p>
      <w:pPr>
        <w:keepNext w:val="0"/>
        <w:keepLines w:val="0"/>
        <w:pageBreakBefore w:val="0"/>
        <w:widowControl w:val="0"/>
        <w:kinsoku/>
        <w:wordWrap/>
        <w:overflowPunct/>
        <w:topLinePunct w:val="0"/>
        <w:autoSpaceDE/>
        <w:autoSpaceDN/>
        <w:bidi w:val="0"/>
        <w:adjustRightInd/>
        <w:snapToGrid w:val="0"/>
        <w:spacing w:before="0" w:after="0" w:line="360" w:lineRule="auto"/>
        <w:ind w:firstLine="480" w:firstLineChars="200"/>
        <w:jc w:val="left"/>
        <w:textAlignment w:val="auto"/>
        <w:rPr>
          <w:rFonts w:ascii="宋体" w:hAnsi="宋体" w:eastAsia="宋体"/>
          <w:color w:val="000000"/>
          <w:sz w:val="24"/>
          <w:szCs w:val="21"/>
        </w:rPr>
      </w:pPr>
      <w:r>
        <w:rPr>
          <w:rFonts w:ascii="宋体" w:hAnsi="宋体" w:eastAsia="宋体"/>
          <w:color w:val="000000"/>
          <w:sz w:val="24"/>
          <w:szCs w:val="21"/>
        </w:rPr>
        <w:t>（</w:t>
      </w:r>
      <w:r>
        <w:rPr>
          <w:rFonts w:ascii="Times New Roman" w:hAnsi="Times New Roman" w:eastAsia="宋体"/>
          <w:color w:val="000000"/>
          <w:sz w:val="24"/>
          <w:szCs w:val="21"/>
        </w:rPr>
        <w:t>3</w:t>
      </w:r>
      <w:r>
        <w:rPr>
          <w:rFonts w:ascii="宋体" w:hAnsi="宋体" w:eastAsia="宋体"/>
          <w:color w:val="000000"/>
          <w:sz w:val="24"/>
          <w:szCs w:val="21"/>
        </w:rPr>
        <w:t>）设备购买：对于急需修改但又缺少的设备，需以“申请表”的形式送交上级领导请求批准购买。新设备购入后要立即进行设备登记（包括类别、设备名、编号、型号、规格、单价、数量、购置日期、生产厂家、保质期和经办人等信息），同时更新申请表的内容。</w:t>
      </w:r>
    </w:p>
    <w:p>
      <w:pPr>
        <w:keepNext w:val="0"/>
        <w:keepLines w:val="0"/>
        <w:pageBreakBefore w:val="0"/>
        <w:widowControl w:val="0"/>
        <w:kinsoku/>
        <w:wordWrap/>
        <w:overflowPunct/>
        <w:topLinePunct w:val="0"/>
        <w:autoSpaceDE/>
        <w:autoSpaceDN/>
        <w:bidi w:val="0"/>
        <w:adjustRightInd/>
        <w:snapToGrid w:val="0"/>
        <w:spacing w:before="0" w:after="0" w:line="360" w:lineRule="auto"/>
        <w:ind w:firstLine="480" w:firstLineChars="200"/>
        <w:jc w:val="left"/>
        <w:textAlignment w:val="auto"/>
        <w:rPr>
          <w:rFonts w:ascii="宋体" w:hAnsi="宋体" w:eastAsia="宋体"/>
          <w:color w:val="000000"/>
          <w:sz w:val="24"/>
          <w:szCs w:val="21"/>
        </w:rPr>
      </w:pPr>
      <w:r>
        <w:rPr>
          <w:rFonts w:ascii="宋体" w:hAnsi="宋体" w:eastAsia="宋体"/>
          <w:color w:val="000000"/>
          <w:sz w:val="24"/>
          <w:szCs w:val="21"/>
        </w:rPr>
        <w:t>（</w:t>
      </w:r>
      <w:r>
        <w:rPr>
          <w:rFonts w:ascii="Times New Roman" w:hAnsi="Times New Roman" w:eastAsia="宋体"/>
          <w:color w:val="000000"/>
          <w:sz w:val="24"/>
          <w:szCs w:val="21"/>
        </w:rPr>
        <w:t>4</w:t>
      </w:r>
      <w:r>
        <w:rPr>
          <w:rFonts w:ascii="宋体" w:hAnsi="宋体" w:eastAsia="宋体"/>
          <w:color w:val="000000"/>
          <w:sz w:val="24"/>
          <w:szCs w:val="21"/>
        </w:rPr>
        <w:t>）设备报废：对于已彻底损坏的做报废处理，同时详细记录有关信息。设备报废时要及时修改相应的设备记录，且有领导认可。</w:t>
      </w:r>
    </w:p>
    <w:p>
      <w:pPr>
        <w:keepNext w:val="0"/>
        <w:keepLines w:val="0"/>
        <w:pageBreakBefore w:val="0"/>
        <w:widowControl w:val="0"/>
        <w:kinsoku/>
        <w:wordWrap/>
        <w:overflowPunct/>
        <w:topLinePunct w:val="0"/>
        <w:autoSpaceDE/>
        <w:autoSpaceDN/>
        <w:bidi w:val="0"/>
        <w:adjustRightInd/>
        <w:spacing w:before="0" w:after="0" w:line="360" w:lineRule="auto"/>
        <w:jc w:val="both"/>
        <w:textAlignment w:val="auto"/>
        <w:rPr>
          <w:rFonts w:ascii="宋体" w:hAnsi="宋体" w:eastAsia="宋体"/>
          <w:color w:val="000000"/>
          <w:sz w:val="24"/>
          <w:szCs w:val="21"/>
        </w:rPr>
      </w:pPr>
      <w:r>
        <w:rPr>
          <w:rFonts w:ascii="宋体" w:hAnsi="宋体" w:eastAsia="宋体"/>
          <w:color w:val="000000"/>
          <w:sz w:val="24"/>
          <w:szCs w:val="21"/>
        </w:rPr>
        <w:t>系统总体工作流程图</w:t>
      </w:r>
      <w:r>
        <w:rPr>
          <w:rFonts w:hint="eastAsia" w:ascii="宋体" w:hAnsi="宋体" w:eastAsia="宋体"/>
          <w:color w:val="000000"/>
          <w:sz w:val="24"/>
          <w:szCs w:val="21"/>
          <w:lang w:val="en-US" w:eastAsia="zh-CN"/>
        </w:rPr>
        <w:t>2.2</w:t>
      </w:r>
      <w:r>
        <w:rPr>
          <w:rFonts w:ascii="宋体" w:hAnsi="宋体" w:eastAsia="宋体"/>
          <w:color w:val="000000"/>
          <w:sz w:val="24"/>
          <w:szCs w:val="21"/>
        </w:rPr>
        <w:t>如下：</w:t>
      </w:r>
    </w:p>
    <w:p>
      <w:pPr>
        <w:keepNext w:val="0"/>
        <w:keepLines w:val="0"/>
        <w:pageBreakBefore w:val="0"/>
        <w:widowControl w:val="0"/>
        <w:kinsoku/>
        <w:wordWrap/>
        <w:overflowPunct/>
        <w:topLinePunct w:val="0"/>
        <w:autoSpaceDE/>
        <w:autoSpaceDN/>
        <w:bidi w:val="0"/>
        <w:adjustRightInd/>
        <w:spacing w:before="0" w:after="0" w:line="360" w:lineRule="auto"/>
        <w:ind w:firstLine="420" w:firstLineChars="200"/>
        <w:jc w:val="center"/>
        <w:textAlignment w:val="auto"/>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4149725" cy="4174490"/>
            <wp:effectExtent l="0" t="0" r="1079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149725" cy="41744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pacing w:before="0" w:after="0" w:line="360" w:lineRule="auto"/>
        <w:ind w:firstLine="2420" w:firstLineChars="1100"/>
        <w:jc w:val="both"/>
        <w:textAlignment w:val="auto"/>
        <w:rPr>
          <w:rFonts w:hint="eastAsia" w:asciiTheme="minorEastAsia" w:hAnsiTheme="minorEastAsia" w:eastAsiaTheme="minorEastAsia" w:cstheme="minorEastAsia"/>
          <w:color w:val="000000"/>
          <w:sz w:val="22"/>
          <w:szCs w:val="22"/>
          <w:lang w:val="en-US" w:eastAsia="zh-CN"/>
        </w:rPr>
      </w:pPr>
      <w:r>
        <w:rPr>
          <w:rFonts w:hint="eastAsia" w:asciiTheme="minorEastAsia" w:hAnsiTheme="minorEastAsia" w:eastAsiaTheme="minorEastAsia" w:cstheme="minorEastAsia"/>
          <w:color w:val="000000"/>
          <w:sz w:val="22"/>
          <w:szCs w:val="22"/>
          <w:lang w:val="en-US" w:eastAsia="zh-CN"/>
        </w:rPr>
        <w:t>图2.2系统总体工作流程图</w:t>
      </w:r>
    </w:p>
    <w:p>
      <w:pPr>
        <w:pStyle w:val="3"/>
        <w:snapToGrid w:val="0"/>
        <w:spacing w:before="0" w:after="0" w:line="360" w:lineRule="auto"/>
        <w:ind w:firstLine="0"/>
        <w:jc w:val="both"/>
        <w:rPr>
          <w:rFonts w:hint="eastAsia" w:ascii="宋体" w:hAnsi="宋体" w:eastAsia="宋体" w:cs="宋体"/>
          <w:b/>
          <w:bCs/>
          <w:sz w:val="24"/>
          <w:szCs w:val="24"/>
        </w:rPr>
      </w:pPr>
      <w:bookmarkStart w:id="90" w:name="_Toc22116"/>
      <w:bookmarkStart w:id="91" w:name="_Toc32169"/>
      <w:bookmarkStart w:id="92" w:name="_Toc22524"/>
      <w:bookmarkStart w:id="93" w:name="_Toc11479"/>
      <w:bookmarkStart w:id="94" w:name="_Toc19141"/>
      <w:bookmarkStart w:id="95" w:name="_Toc18549"/>
      <w:bookmarkStart w:id="96" w:name="_Toc20043"/>
      <w:r>
        <w:rPr>
          <w:rFonts w:hint="eastAsia" w:ascii="宋体" w:hAnsi="宋体" w:eastAsia="宋体" w:cs="宋体"/>
          <w:b/>
          <w:bCs/>
          <w:sz w:val="24"/>
          <w:szCs w:val="24"/>
        </w:rPr>
        <w:t>2.2.1 设备维修流程</w:t>
      </w:r>
      <w:bookmarkEnd w:id="90"/>
      <w:bookmarkEnd w:id="91"/>
      <w:bookmarkEnd w:id="92"/>
      <w:bookmarkEnd w:id="93"/>
      <w:bookmarkEnd w:id="94"/>
      <w:bookmarkEnd w:id="95"/>
      <w:bookmarkEnd w:id="96"/>
    </w:p>
    <w:p>
      <w:pPr>
        <w:spacing w:before="0" w:after="0" w:line="360" w:lineRule="auto"/>
        <w:ind w:firstLine="0"/>
        <w:jc w:val="center"/>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3190875" cy="3048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190875" cy="3048000"/>
                    </a:xfrm>
                    <a:prstGeom prst="rect">
                      <a:avLst/>
                    </a:prstGeom>
                  </pic:spPr>
                </pic:pic>
              </a:graphicData>
            </a:graphic>
          </wp:inline>
        </w:drawing>
      </w:r>
    </w:p>
    <w:p>
      <w:pPr>
        <w:spacing w:before="0" w:after="0" w:line="360" w:lineRule="auto"/>
        <w:ind w:firstLine="0"/>
        <w:jc w:val="center"/>
        <w:rPr>
          <w:rFonts w:hint="default" w:asciiTheme="minorEastAsia" w:hAnsiTheme="minorEastAsia" w:eastAsiaTheme="minorEastAsia" w:cstheme="minorEastAsia"/>
          <w:color w:val="000000"/>
          <w:sz w:val="22"/>
          <w:szCs w:val="22"/>
          <w:lang w:val="en-US" w:eastAsia="zh-CN"/>
        </w:rPr>
      </w:pPr>
      <w:r>
        <w:rPr>
          <w:rFonts w:hint="eastAsia" w:asciiTheme="minorEastAsia" w:hAnsiTheme="minorEastAsia" w:eastAsiaTheme="minorEastAsia" w:cstheme="minorEastAsia"/>
          <w:color w:val="000000"/>
          <w:sz w:val="22"/>
          <w:szCs w:val="22"/>
          <w:lang w:val="en-US" w:eastAsia="zh-CN"/>
        </w:rPr>
        <w:t>图2.3设备维修</w:t>
      </w:r>
      <w:r>
        <w:rPr>
          <w:rFonts w:hint="eastAsia" w:asciiTheme="minorEastAsia" w:hAnsiTheme="minorEastAsia" w:cstheme="minorEastAsia"/>
          <w:color w:val="000000"/>
          <w:sz w:val="22"/>
          <w:szCs w:val="22"/>
          <w:lang w:val="en-US" w:eastAsia="zh-CN"/>
        </w:rPr>
        <w:t>流程图</w:t>
      </w:r>
    </w:p>
    <w:p>
      <w:pPr>
        <w:keepNext w:val="0"/>
        <w:keepLines w:val="0"/>
        <w:pageBreakBefore w:val="0"/>
        <w:widowControl w:val="0"/>
        <w:kinsoku/>
        <w:wordWrap/>
        <w:overflowPunct/>
        <w:topLinePunct w:val="0"/>
        <w:autoSpaceDE/>
        <w:autoSpaceDN/>
        <w:bidi w:val="0"/>
        <w:adjustRightInd/>
        <w:snapToGrid w:val="0"/>
        <w:spacing w:before="0" w:after="0" w:line="360" w:lineRule="auto"/>
        <w:ind w:firstLineChars="200"/>
        <w:jc w:val="both"/>
        <w:textAlignment w:val="auto"/>
        <w:rPr>
          <w:rFonts w:ascii="宋体" w:hAnsi="宋体" w:eastAsia="宋体"/>
          <w:color w:val="000000"/>
          <w:sz w:val="24"/>
          <w:szCs w:val="21"/>
        </w:rPr>
      </w:pPr>
      <w:r>
        <w:rPr>
          <w:rFonts w:ascii="宋体" w:hAnsi="宋体" w:eastAsia="宋体"/>
          <w:color w:val="000000"/>
          <w:sz w:val="24"/>
          <w:szCs w:val="21"/>
        </w:rPr>
        <w:t>设备维修</w:t>
      </w:r>
      <w:r>
        <w:rPr>
          <w:rFonts w:hint="eastAsia" w:ascii="宋体" w:hAnsi="宋体" w:eastAsia="宋体"/>
          <w:color w:val="000000"/>
          <w:sz w:val="24"/>
          <w:szCs w:val="21"/>
          <w:lang w:val="en-US" w:eastAsia="zh-CN"/>
        </w:rPr>
        <w:t>流程如图2.3所示，</w:t>
      </w:r>
      <w:r>
        <w:rPr>
          <w:rFonts w:ascii="宋体" w:hAnsi="宋体" w:eastAsia="宋体"/>
          <w:color w:val="000000"/>
          <w:sz w:val="24"/>
          <w:szCs w:val="21"/>
        </w:rPr>
        <w:t>对于由严重问题（故障）的要及时修理，并记录修理日期、设备名、编号、修理厂家、修理费用、责任人等。</w:t>
      </w:r>
    </w:p>
    <w:p>
      <w:pPr>
        <w:pStyle w:val="3"/>
        <w:snapToGrid w:val="0"/>
        <w:spacing w:before="0" w:after="0" w:line="360" w:lineRule="auto"/>
        <w:ind w:firstLine="0"/>
        <w:jc w:val="both"/>
        <w:rPr>
          <w:rFonts w:hint="eastAsia" w:ascii="宋体" w:hAnsi="宋体" w:eastAsia="宋体" w:cs="宋体"/>
          <w:b/>
          <w:bCs/>
          <w:sz w:val="24"/>
          <w:szCs w:val="24"/>
        </w:rPr>
      </w:pPr>
      <w:bookmarkStart w:id="97" w:name="_Toc30636"/>
      <w:bookmarkStart w:id="98" w:name="_Toc29877"/>
      <w:bookmarkStart w:id="99" w:name="_Toc14666"/>
      <w:bookmarkStart w:id="100" w:name="_Toc31656"/>
      <w:bookmarkStart w:id="101" w:name="_Toc20154"/>
      <w:bookmarkStart w:id="102" w:name="_Toc15042"/>
      <w:bookmarkStart w:id="103" w:name="_Toc18649"/>
      <w:r>
        <w:rPr>
          <w:rFonts w:hint="eastAsia" w:ascii="宋体" w:hAnsi="宋体" w:eastAsia="宋体" w:cs="宋体"/>
          <w:b/>
          <w:bCs/>
          <w:sz w:val="24"/>
          <w:szCs w:val="24"/>
        </w:rPr>
        <w:t>2.2.2 设备购买流程</w:t>
      </w:r>
      <w:bookmarkEnd w:id="97"/>
      <w:bookmarkEnd w:id="98"/>
      <w:bookmarkEnd w:id="99"/>
      <w:bookmarkEnd w:id="100"/>
      <w:bookmarkEnd w:id="101"/>
      <w:bookmarkEnd w:id="102"/>
      <w:bookmarkEnd w:id="103"/>
    </w:p>
    <w:p>
      <w:pPr>
        <w:spacing w:before="0" w:after="0" w:line="360" w:lineRule="auto"/>
        <w:ind w:firstLine="0"/>
        <w:jc w:val="center"/>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2638425" cy="34194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2638425" cy="3419475"/>
                    </a:xfrm>
                    <a:prstGeom prst="rect">
                      <a:avLst/>
                    </a:prstGeom>
                  </pic:spPr>
                </pic:pic>
              </a:graphicData>
            </a:graphic>
          </wp:inline>
        </w:drawing>
      </w:r>
    </w:p>
    <w:p>
      <w:pPr>
        <w:spacing w:before="0" w:after="0" w:line="360" w:lineRule="auto"/>
        <w:ind w:firstLine="0"/>
        <w:jc w:val="center"/>
        <w:rPr>
          <w:rFonts w:hint="default" w:asciiTheme="minorEastAsia" w:hAnsiTheme="minorEastAsia" w:eastAsiaTheme="minorEastAsia" w:cstheme="minorEastAsia"/>
          <w:color w:val="000000"/>
          <w:sz w:val="22"/>
          <w:szCs w:val="22"/>
          <w:lang w:val="en-US" w:eastAsia="zh-CN"/>
        </w:rPr>
      </w:pPr>
      <w:r>
        <w:rPr>
          <w:rFonts w:hint="eastAsia" w:asciiTheme="minorEastAsia" w:hAnsiTheme="minorEastAsia" w:cstheme="minorEastAsia"/>
          <w:color w:val="000000"/>
          <w:sz w:val="22"/>
          <w:szCs w:val="22"/>
          <w:lang w:val="en-US" w:eastAsia="zh-CN"/>
        </w:rPr>
        <w:t>图2.4设备购买流程图</w:t>
      </w:r>
    </w:p>
    <w:p>
      <w:pPr>
        <w:keepNext w:val="0"/>
        <w:keepLines w:val="0"/>
        <w:pageBreakBefore w:val="0"/>
        <w:widowControl w:val="0"/>
        <w:kinsoku/>
        <w:wordWrap/>
        <w:overflowPunct/>
        <w:topLinePunct w:val="0"/>
        <w:autoSpaceDE/>
        <w:autoSpaceDN/>
        <w:bidi w:val="0"/>
        <w:adjustRightInd/>
        <w:snapToGrid w:val="0"/>
        <w:spacing w:before="0" w:after="0" w:line="360" w:lineRule="auto"/>
        <w:ind w:firstLineChars="200"/>
        <w:jc w:val="both"/>
        <w:textAlignment w:val="auto"/>
        <w:rPr>
          <w:rFonts w:ascii="宋体" w:hAnsi="宋体" w:eastAsia="宋体"/>
          <w:color w:val="000000"/>
          <w:sz w:val="24"/>
          <w:szCs w:val="24"/>
        </w:rPr>
      </w:pPr>
      <w:r>
        <w:rPr>
          <w:rFonts w:ascii="宋体" w:hAnsi="宋体" w:eastAsia="宋体"/>
          <w:color w:val="000000"/>
          <w:sz w:val="24"/>
          <w:szCs w:val="24"/>
        </w:rPr>
        <w:t>设备购买</w:t>
      </w:r>
      <w:r>
        <w:rPr>
          <w:rFonts w:hint="eastAsia" w:ascii="宋体" w:hAnsi="宋体" w:eastAsia="宋体"/>
          <w:color w:val="000000"/>
          <w:sz w:val="24"/>
          <w:szCs w:val="24"/>
          <w:lang w:val="en-US" w:eastAsia="zh-CN"/>
        </w:rPr>
        <w:t>流程如图2.4所示，</w:t>
      </w:r>
      <w:r>
        <w:rPr>
          <w:rFonts w:ascii="宋体" w:hAnsi="宋体" w:eastAsia="宋体"/>
          <w:color w:val="000000"/>
          <w:sz w:val="24"/>
          <w:szCs w:val="24"/>
        </w:rPr>
        <w:t>对于急需修改但又缺少的设备，需以“申请表”的形式送交上级领导请求批准购买。新设备购入后要立即进行设备登记（包括类别、设备名、编号、型号、规格、单价、数量、购置日期、生产厂家、保质期和经办人等信息），同时更新申请表的内容。</w:t>
      </w:r>
    </w:p>
    <w:p>
      <w:pPr>
        <w:snapToGrid w:val="0"/>
        <w:spacing w:before="0" w:after="0" w:line="360" w:lineRule="auto"/>
        <w:ind w:firstLine="0"/>
        <w:jc w:val="both"/>
        <w:rPr>
          <w:rFonts w:hint="eastAsia" w:ascii="宋体" w:hAnsi="宋体" w:eastAsia="宋体" w:cs="宋体"/>
          <w:b/>
          <w:bCs/>
          <w:color w:val="000000"/>
          <w:sz w:val="24"/>
          <w:szCs w:val="24"/>
        </w:rPr>
      </w:pPr>
      <w:r>
        <w:rPr>
          <w:rFonts w:hint="eastAsia" w:ascii="宋体" w:hAnsi="宋体" w:eastAsia="宋体" w:cs="宋体"/>
          <w:b/>
          <w:bCs/>
          <w:color w:val="000000"/>
          <w:sz w:val="24"/>
          <w:szCs w:val="24"/>
        </w:rPr>
        <w:t>2.2.3 设备报废流程</w:t>
      </w:r>
    </w:p>
    <w:p>
      <w:pPr>
        <w:spacing w:before="0" w:after="0" w:line="360" w:lineRule="auto"/>
        <w:ind w:firstLine="0"/>
        <w:jc w:val="center"/>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2581275" cy="3086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2581275" cy="3086100"/>
                    </a:xfrm>
                    <a:prstGeom prst="rect">
                      <a:avLst/>
                    </a:prstGeom>
                  </pic:spPr>
                </pic:pic>
              </a:graphicData>
            </a:graphic>
          </wp:inline>
        </w:drawing>
      </w:r>
    </w:p>
    <w:p>
      <w:pPr>
        <w:spacing w:before="0" w:after="0" w:line="360" w:lineRule="auto"/>
        <w:ind w:firstLine="0"/>
        <w:jc w:val="center"/>
        <w:rPr>
          <w:rFonts w:hint="default" w:asciiTheme="minorEastAsia" w:hAnsiTheme="minorEastAsia" w:eastAsiaTheme="minorEastAsia" w:cstheme="minorEastAsia"/>
          <w:color w:val="000000"/>
          <w:sz w:val="22"/>
          <w:szCs w:val="22"/>
          <w:lang w:val="en-US" w:eastAsia="zh-CN"/>
        </w:rPr>
      </w:pPr>
      <w:r>
        <w:rPr>
          <w:rFonts w:hint="eastAsia" w:asciiTheme="minorEastAsia" w:hAnsiTheme="minorEastAsia" w:eastAsiaTheme="minorEastAsia" w:cstheme="minorEastAsia"/>
          <w:color w:val="000000"/>
          <w:sz w:val="22"/>
          <w:szCs w:val="22"/>
          <w:lang w:val="en-US" w:eastAsia="zh-CN"/>
        </w:rPr>
        <w:t>图2.5设备报废</w:t>
      </w:r>
      <w:r>
        <w:rPr>
          <w:rFonts w:hint="eastAsia" w:asciiTheme="minorEastAsia" w:hAnsiTheme="minorEastAsia" w:cstheme="minorEastAsia"/>
          <w:color w:val="000000"/>
          <w:sz w:val="22"/>
          <w:szCs w:val="22"/>
          <w:lang w:val="en-US" w:eastAsia="zh-CN"/>
        </w:rPr>
        <w:t>流程图</w:t>
      </w:r>
    </w:p>
    <w:p>
      <w:pPr>
        <w:keepNext w:val="0"/>
        <w:keepLines w:val="0"/>
        <w:pageBreakBefore w:val="0"/>
        <w:widowControl w:val="0"/>
        <w:kinsoku/>
        <w:wordWrap/>
        <w:overflowPunct/>
        <w:topLinePunct w:val="0"/>
        <w:autoSpaceDE/>
        <w:autoSpaceDN/>
        <w:bidi w:val="0"/>
        <w:adjustRightInd/>
        <w:snapToGrid w:val="0"/>
        <w:spacing w:before="0" w:after="0" w:line="360" w:lineRule="auto"/>
        <w:ind w:firstLineChars="200"/>
        <w:jc w:val="both"/>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设备报废</w:t>
      </w:r>
      <w:r>
        <w:rPr>
          <w:rFonts w:hint="eastAsia" w:ascii="宋体" w:hAnsi="宋体" w:eastAsia="宋体" w:cs="宋体"/>
          <w:color w:val="000000"/>
          <w:sz w:val="24"/>
          <w:szCs w:val="24"/>
          <w:lang w:val="en-US" w:eastAsia="zh-CN"/>
        </w:rPr>
        <w:t>流程如图2.5所示，</w:t>
      </w:r>
      <w:r>
        <w:rPr>
          <w:rFonts w:hint="eastAsia" w:ascii="宋体" w:hAnsi="宋体" w:eastAsia="宋体" w:cs="宋体"/>
          <w:color w:val="000000"/>
          <w:sz w:val="24"/>
          <w:szCs w:val="24"/>
        </w:rPr>
        <w:t>对于已彻底损坏的做报废处理，同时详细记录有关信息。设备报废时要及时修改相应的设备记录，且有领导认。</w:t>
      </w:r>
    </w:p>
    <w:p>
      <w:pPr>
        <w:pStyle w:val="2"/>
        <w:snapToGrid w:val="0"/>
        <w:spacing w:before="0" w:after="0" w:line="360" w:lineRule="auto"/>
        <w:ind w:firstLine="0"/>
        <w:jc w:val="both"/>
        <w:outlineLvl w:val="1"/>
        <w:rPr>
          <w:rFonts w:hint="eastAsia" w:ascii="宋体" w:hAnsi="宋体" w:eastAsia="宋体" w:cs="宋体"/>
          <w:b/>
          <w:bCs/>
          <w:sz w:val="24"/>
          <w:szCs w:val="24"/>
        </w:rPr>
      </w:pPr>
      <w:bookmarkStart w:id="104" w:name="_Toc4897"/>
      <w:bookmarkStart w:id="105" w:name="_Toc1719"/>
      <w:bookmarkStart w:id="106" w:name="_Toc23846"/>
      <w:bookmarkStart w:id="107" w:name="_Toc32580"/>
      <w:bookmarkStart w:id="108" w:name="_Toc14390"/>
      <w:bookmarkStart w:id="109" w:name="_Toc25171"/>
      <w:bookmarkStart w:id="110" w:name="_Toc21776"/>
      <w:r>
        <w:rPr>
          <w:rFonts w:hint="eastAsia" w:ascii="宋体" w:hAnsi="宋体" w:eastAsia="宋体" w:cs="宋体"/>
          <w:b/>
          <w:bCs/>
          <w:sz w:val="24"/>
          <w:szCs w:val="24"/>
          <w:lang w:val="en-US" w:eastAsia="zh-CN"/>
        </w:rPr>
        <w:t>(三)</w:t>
      </w:r>
      <w:r>
        <w:rPr>
          <w:rFonts w:hint="eastAsia" w:ascii="宋体" w:hAnsi="宋体" w:eastAsia="宋体" w:cs="宋体"/>
          <w:b/>
          <w:bCs/>
          <w:sz w:val="24"/>
          <w:szCs w:val="24"/>
        </w:rPr>
        <w:t>、目标系统性能需求</w:t>
      </w:r>
      <w:bookmarkEnd w:id="104"/>
      <w:bookmarkEnd w:id="105"/>
      <w:bookmarkEnd w:id="106"/>
      <w:bookmarkEnd w:id="107"/>
      <w:bookmarkEnd w:id="108"/>
      <w:bookmarkEnd w:id="109"/>
      <w:bookmarkEnd w:id="110"/>
    </w:p>
    <w:p>
      <w:pPr>
        <w:spacing w:before="0" w:after="0" w:line="360" w:lineRule="auto"/>
        <w:ind w:firstLine="0"/>
        <w:jc w:val="center"/>
        <w:rPr>
          <w:rFonts w:hint="eastAsia" w:ascii="宋体" w:hAnsi="宋体" w:eastAsia="宋体" w:cs="宋体"/>
          <w:color w:val="000000"/>
          <w:sz w:val="22"/>
          <w:szCs w:val="22"/>
        </w:rPr>
      </w:pPr>
      <w:r>
        <w:rPr>
          <w:rFonts w:hint="eastAsia" w:ascii="宋体" w:hAnsi="宋体" w:eastAsia="宋体" w:cs="宋体"/>
          <w:color w:val="000000"/>
          <w:sz w:val="22"/>
          <w:szCs w:val="22"/>
        </w:rPr>
        <w:t>表3.</w:t>
      </w:r>
      <w:r>
        <w:rPr>
          <w:rFonts w:hint="eastAsia" w:ascii="宋体" w:hAnsi="宋体" w:eastAsia="宋体" w:cs="宋体"/>
          <w:color w:val="000000"/>
          <w:sz w:val="22"/>
          <w:szCs w:val="22"/>
          <w:lang w:val="en-US" w:eastAsia="zh-CN"/>
        </w:rPr>
        <w:t>1</w:t>
      </w:r>
      <w:r>
        <w:rPr>
          <w:rFonts w:hint="eastAsia" w:ascii="宋体" w:hAnsi="宋体" w:eastAsia="宋体" w:cs="宋体"/>
          <w:color w:val="000000"/>
          <w:sz w:val="22"/>
          <w:szCs w:val="22"/>
        </w:rPr>
        <w:t>性能需求点列表</w:t>
      </w:r>
    </w:p>
    <w:tbl>
      <w:tblPr>
        <w:tblStyle w:val="11"/>
        <w:tblW w:w="831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65"/>
        <w:gridCol w:w="1240"/>
        <w:gridCol w:w="1168"/>
        <w:gridCol w:w="2719"/>
        <w:gridCol w:w="1391"/>
        <w:gridCol w:w="11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41" w:hRule="atLeast"/>
        </w:trPr>
        <w:tc>
          <w:tcPr>
            <w:tcW w:w="66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left"/>
            </w:pPr>
            <w:r>
              <w:rPr>
                <w:rFonts w:hint="eastAsia" w:ascii="宋体" w:hAnsi="宋体" w:eastAsia="宋体" w:cs="宋体"/>
                <w:i w:val="0"/>
                <w:iCs w:val="0"/>
                <w:color w:val="000000"/>
                <w:spacing w:val="0"/>
                <w:sz w:val="21"/>
                <w:szCs w:val="21"/>
                <w:vertAlign w:val="baseline"/>
              </w:rPr>
              <w:t>编号</w:t>
            </w:r>
          </w:p>
        </w:tc>
        <w:tc>
          <w:tcPr>
            <w:tcW w:w="124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firstLine="210" w:firstLineChars="100"/>
              <w:jc w:val="both"/>
            </w:pPr>
            <w:r>
              <w:rPr>
                <w:rFonts w:hint="eastAsia" w:ascii="宋体" w:hAnsi="宋体" w:eastAsia="宋体" w:cs="宋体"/>
                <w:i w:val="0"/>
                <w:iCs w:val="0"/>
                <w:color w:val="000000"/>
                <w:spacing w:val="0"/>
                <w:sz w:val="21"/>
                <w:szCs w:val="21"/>
                <w:vertAlign w:val="baseline"/>
              </w:rPr>
              <w:t>性能名称</w:t>
            </w:r>
          </w:p>
        </w:tc>
        <w:tc>
          <w:tcPr>
            <w:tcW w:w="1168"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right="0"/>
              <w:jc w:val="both"/>
            </w:pPr>
            <w:r>
              <w:rPr>
                <w:rFonts w:hint="eastAsia" w:ascii="宋体" w:hAnsi="宋体" w:eastAsia="宋体" w:cs="宋体"/>
                <w:i w:val="0"/>
                <w:iCs w:val="0"/>
                <w:color w:val="000000"/>
                <w:spacing w:val="0"/>
                <w:sz w:val="21"/>
                <w:szCs w:val="21"/>
                <w:vertAlign w:val="baseline"/>
              </w:rPr>
              <w:t>使用部门</w:t>
            </w:r>
          </w:p>
        </w:tc>
        <w:tc>
          <w:tcPr>
            <w:tcW w:w="271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firstLine="630" w:firstLineChars="300"/>
              <w:jc w:val="both"/>
            </w:pPr>
            <w:r>
              <w:rPr>
                <w:rFonts w:hint="eastAsia" w:ascii="宋体" w:hAnsi="宋体" w:eastAsia="宋体" w:cs="宋体"/>
                <w:i w:val="0"/>
                <w:iCs w:val="0"/>
                <w:color w:val="000000"/>
                <w:spacing w:val="0"/>
                <w:sz w:val="21"/>
                <w:szCs w:val="21"/>
                <w:vertAlign w:val="baseline"/>
              </w:rPr>
              <w:t>性能描述</w:t>
            </w:r>
          </w:p>
        </w:tc>
        <w:tc>
          <w:tcPr>
            <w:tcW w:w="139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firstLine="210" w:firstLineChars="100"/>
              <w:jc w:val="both"/>
            </w:pPr>
            <w:r>
              <w:rPr>
                <w:rFonts w:hint="eastAsia" w:ascii="宋体" w:hAnsi="宋体" w:eastAsia="宋体" w:cs="宋体"/>
                <w:i w:val="0"/>
                <w:iCs w:val="0"/>
                <w:color w:val="000000"/>
                <w:spacing w:val="0"/>
                <w:sz w:val="21"/>
                <w:szCs w:val="21"/>
                <w:vertAlign w:val="baseline"/>
              </w:rPr>
              <w:t>输入</w:t>
            </w:r>
          </w:p>
        </w:tc>
        <w:tc>
          <w:tcPr>
            <w:tcW w:w="113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firstLine="210" w:firstLineChars="100"/>
              <w:jc w:val="both"/>
            </w:pPr>
            <w:r>
              <w:rPr>
                <w:rFonts w:hint="eastAsia" w:ascii="宋体" w:hAnsi="宋体" w:eastAsia="宋体" w:cs="宋体"/>
                <w:i w:val="0"/>
                <w:iCs w:val="0"/>
                <w:color w:val="000000"/>
                <w:spacing w:val="0"/>
                <w:sz w:val="21"/>
                <w:szCs w:val="21"/>
                <w:vertAlign w:val="baseline"/>
              </w:rPr>
              <w:t>输出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270" w:hRule="atLeast"/>
        </w:trPr>
        <w:tc>
          <w:tcPr>
            <w:tcW w:w="66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firstLine="210" w:firstLineChars="100"/>
              <w:jc w:val="both"/>
            </w:pPr>
            <w:r>
              <w:rPr>
                <w:rFonts w:hint="default" w:ascii="Times New Roman" w:hAnsi="Times New Roman" w:cs="Times New Roman"/>
                <w:i w:val="0"/>
                <w:iCs w:val="0"/>
                <w:color w:val="000000"/>
                <w:spacing w:val="0"/>
                <w:sz w:val="21"/>
                <w:szCs w:val="21"/>
                <w:vertAlign w:val="baseline"/>
              </w:rPr>
              <w:t>1</w:t>
            </w:r>
          </w:p>
        </w:tc>
        <w:tc>
          <w:tcPr>
            <w:tcW w:w="124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设备查询</w:t>
            </w:r>
          </w:p>
        </w:tc>
        <w:tc>
          <w:tcPr>
            <w:tcW w:w="1168"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管理员</w:t>
            </w:r>
          </w:p>
        </w:tc>
        <w:tc>
          <w:tcPr>
            <w:tcW w:w="271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对现有设备及其修理、报废情况进行统计、查询，要求能够按类别和时间段等查询</w:t>
            </w:r>
            <w:r>
              <w:rPr>
                <w:rFonts w:hint="eastAsia" w:ascii="宋体" w:hAnsi="宋体" w:eastAsia="宋体" w:cs="宋体"/>
                <w:i w:val="0"/>
                <w:iCs w:val="0"/>
                <w:color w:val="0070C0"/>
                <w:spacing w:val="0"/>
                <w:sz w:val="21"/>
                <w:szCs w:val="21"/>
                <w:vertAlign w:val="baseline"/>
              </w:rPr>
              <w:t>。</w:t>
            </w:r>
          </w:p>
        </w:tc>
        <w:tc>
          <w:tcPr>
            <w:tcW w:w="139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新设备信息</w:t>
            </w:r>
          </w:p>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具体查询统计</w:t>
            </w:r>
          </w:p>
        </w:tc>
        <w:tc>
          <w:tcPr>
            <w:tcW w:w="113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输出符合要求的记录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773" w:hRule="atLeast"/>
        </w:trPr>
        <w:tc>
          <w:tcPr>
            <w:tcW w:w="66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firstLine="210" w:firstLineChars="100"/>
              <w:jc w:val="both"/>
            </w:pPr>
            <w:r>
              <w:rPr>
                <w:rFonts w:hint="default" w:ascii="Times New Roman" w:hAnsi="Times New Roman" w:cs="Times New Roman"/>
                <w:i w:val="0"/>
                <w:iCs w:val="0"/>
                <w:color w:val="000000"/>
                <w:spacing w:val="0"/>
                <w:sz w:val="21"/>
                <w:szCs w:val="21"/>
                <w:vertAlign w:val="baseline"/>
              </w:rPr>
              <w:t>2</w:t>
            </w:r>
          </w:p>
        </w:tc>
        <w:tc>
          <w:tcPr>
            <w:tcW w:w="124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设备维修</w:t>
            </w:r>
          </w:p>
        </w:tc>
        <w:tc>
          <w:tcPr>
            <w:tcW w:w="1168"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管理员</w:t>
            </w:r>
          </w:p>
        </w:tc>
        <w:tc>
          <w:tcPr>
            <w:tcW w:w="271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对于由严重问题（故障）的要及时修理，并记录修理日期、设备名、编号、修理厂家、修理费用、责任人等。</w:t>
            </w:r>
          </w:p>
        </w:tc>
        <w:tc>
          <w:tcPr>
            <w:tcW w:w="139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修理信息</w:t>
            </w:r>
          </w:p>
        </w:tc>
        <w:tc>
          <w:tcPr>
            <w:tcW w:w="113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修理设备资金统计表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494" w:hRule="atLeast"/>
        </w:trPr>
        <w:tc>
          <w:tcPr>
            <w:tcW w:w="66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firstLine="210" w:firstLineChars="100"/>
              <w:jc w:val="both"/>
            </w:pPr>
            <w:r>
              <w:rPr>
                <w:rFonts w:hint="default" w:ascii="Times New Roman" w:hAnsi="Times New Roman" w:cs="Times New Roman"/>
                <w:i w:val="0"/>
                <w:iCs w:val="0"/>
                <w:color w:val="000000"/>
                <w:spacing w:val="0"/>
                <w:sz w:val="21"/>
                <w:szCs w:val="21"/>
                <w:vertAlign w:val="baseline"/>
              </w:rPr>
              <w:t>3</w:t>
            </w:r>
          </w:p>
        </w:tc>
        <w:tc>
          <w:tcPr>
            <w:tcW w:w="124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设备购买</w:t>
            </w:r>
          </w:p>
        </w:tc>
        <w:tc>
          <w:tcPr>
            <w:tcW w:w="1168"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领导、管理员</w:t>
            </w:r>
          </w:p>
        </w:tc>
        <w:tc>
          <w:tcPr>
            <w:tcW w:w="271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对于急需修改但又缺少的设备，需以“申请表”的形式送交上级领导请求批准购买。新设备购入后要立即进行设备登记（包括类别、设备名、编号、型号、规格、单价、数量、购置日期、生产厂家、保质期和经办人等信息），同时更新申请表的内容。</w:t>
            </w:r>
          </w:p>
        </w:tc>
        <w:tc>
          <w:tcPr>
            <w:tcW w:w="139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申请购买信息</w:t>
            </w:r>
          </w:p>
        </w:tc>
        <w:tc>
          <w:tcPr>
            <w:tcW w:w="113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设备购买申请表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397" w:hRule="atLeast"/>
        </w:trPr>
        <w:tc>
          <w:tcPr>
            <w:tcW w:w="66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firstLine="210" w:firstLineChars="100"/>
              <w:jc w:val="both"/>
            </w:pPr>
            <w:r>
              <w:rPr>
                <w:rFonts w:hint="default" w:ascii="Times New Roman" w:hAnsi="Times New Roman" w:cs="Times New Roman"/>
                <w:i w:val="0"/>
                <w:iCs w:val="0"/>
                <w:color w:val="000000"/>
                <w:spacing w:val="0"/>
                <w:sz w:val="21"/>
                <w:szCs w:val="21"/>
                <w:vertAlign w:val="baseline"/>
              </w:rPr>
              <w:t>4</w:t>
            </w:r>
          </w:p>
        </w:tc>
        <w:tc>
          <w:tcPr>
            <w:tcW w:w="124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设备报废</w:t>
            </w:r>
          </w:p>
        </w:tc>
        <w:tc>
          <w:tcPr>
            <w:tcW w:w="1168"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领导、管理员</w:t>
            </w:r>
          </w:p>
        </w:tc>
        <w:tc>
          <w:tcPr>
            <w:tcW w:w="271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对于已彻底损坏的做报废处理，同时详细记录有关信息。设备报废时要及时修改相应的设备记录，且有领导认可。</w:t>
            </w:r>
          </w:p>
        </w:tc>
        <w:tc>
          <w:tcPr>
            <w:tcW w:w="139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报废记录</w:t>
            </w:r>
          </w:p>
        </w:tc>
        <w:tc>
          <w:tcPr>
            <w:tcW w:w="113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报废设备资金统计表</w:t>
            </w:r>
          </w:p>
        </w:tc>
      </w:tr>
    </w:tbl>
    <w:p>
      <w:pPr>
        <w:snapToGrid w:val="0"/>
        <w:spacing w:before="0" w:after="0" w:line="240" w:lineRule="auto"/>
        <w:jc w:val="left"/>
        <w:rPr>
          <w:rFonts w:ascii="微软雅黑" w:hAnsi="微软雅黑" w:eastAsia="微软雅黑"/>
          <w:color w:val="000000"/>
          <w:sz w:val="21"/>
          <w:szCs w:val="21"/>
        </w:rPr>
      </w:pPr>
    </w:p>
    <w:p>
      <w:pPr>
        <w:numPr>
          <w:ilvl w:val="0"/>
          <w:numId w:val="0"/>
        </w:numPr>
        <w:snapToGrid w:val="0"/>
        <w:spacing w:before="0" w:after="187" w:line="240" w:lineRule="auto"/>
        <w:ind w:left="420" w:leftChars="0"/>
        <w:jc w:val="center"/>
        <w:outlineLvl w:val="0"/>
        <w:rPr>
          <w:rFonts w:ascii="宋体" w:hAnsi="宋体" w:eastAsia="宋体"/>
          <w:b/>
          <w:bCs/>
          <w:color w:val="000000"/>
          <w:sz w:val="32"/>
          <w:szCs w:val="32"/>
        </w:rPr>
      </w:pPr>
      <w:bookmarkStart w:id="111" w:name="_Toc23259"/>
      <w:bookmarkStart w:id="112" w:name="_Toc1587"/>
      <w:bookmarkStart w:id="113" w:name="_Toc8279"/>
      <w:bookmarkStart w:id="114" w:name="_Toc28317"/>
      <w:bookmarkStart w:id="115" w:name="_Toc6454"/>
      <w:bookmarkStart w:id="116" w:name="_Toc30813"/>
      <w:r>
        <w:rPr>
          <w:rFonts w:hint="eastAsia" w:ascii="宋体" w:hAnsi="宋体" w:eastAsia="宋体"/>
          <w:b/>
          <w:bCs/>
          <w:color w:val="000000"/>
          <w:sz w:val="32"/>
          <w:szCs w:val="32"/>
          <w:lang w:val="en-US" w:eastAsia="zh-CN"/>
        </w:rPr>
        <w:t>二、</w:t>
      </w:r>
      <w:r>
        <w:rPr>
          <w:rFonts w:ascii="宋体" w:hAnsi="宋体" w:eastAsia="宋体"/>
          <w:b/>
          <w:bCs/>
          <w:color w:val="000000"/>
          <w:sz w:val="32"/>
          <w:szCs w:val="32"/>
        </w:rPr>
        <w:t>软件详细设计</w:t>
      </w:r>
      <w:bookmarkEnd w:id="111"/>
      <w:bookmarkEnd w:id="112"/>
      <w:bookmarkEnd w:id="113"/>
      <w:bookmarkEnd w:id="114"/>
      <w:bookmarkEnd w:id="115"/>
      <w:bookmarkEnd w:id="116"/>
    </w:p>
    <w:p>
      <w:pPr>
        <w:snapToGrid w:val="0"/>
        <w:spacing w:before="0" w:after="0" w:line="360" w:lineRule="auto"/>
        <w:jc w:val="both"/>
        <w:outlineLvl w:val="1"/>
        <w:rPr>
          <w:rFonts w:hint="eastAsia" w:ascii="宋体" w:hAnsi="宋体" w:eastAsia="宋体" w:cs="宋体"/>
          <w:b/>
          <w:bCs/>
          <w:color w:val="000000"/>
          <w:sz w:val="24"/>
          <w:szCs w:val="24"/>
        </w:rPr>
      </w:pPr>
      <w:bookmarkStart w:id="117" w:name="_Toc25396"/>
      <w:bookmarkStart w:id="118" w:name="_Toc5476"/>
      <w:bookmarkStart w:id="119" w:name="_Toc13203"/>
      <w:bookmarkStart w:id="120" w:name="_Toc9954"/>
      <w:r>
        <w:rPr>
          <w:rFonts w:hint="eastAsia" w:ascii="宋体" w:hAnsi="宋体" w:eastAsia="宋体" w:cs="宋体"/>
          <w:b/>
          <w:bCs/>
          <w:color w:val="000000"/>
          <w:sz w:val="24"/>
          <w:szCs w:val="24"/>
          <w:lang w:val="en-US" w:eastAsia="zh-CN"/>
        </w:rPr>
        <w:t>(一)</w:t>
      </w:r>
      <w:r>
        <w:rPr>
          <w:rFonts w:hint="eastAsia" w:ascii="宋体" w:hAnsi="宋体" w:eastAsia="宋体" w:cs="宋体"/>
          <w:b/>
          <w:bCs/>
          <w:color w:val="000000"/>
          <w:sz w:val="24"/>
          <w:szCs w:val="24"/>
        </w:rPr>
        <w:t>系统功能模块详细设计与实现</w:t>
      </w:r>
      <w:bookmarkEnd w:id="117"/>
      <w:bookmarkEnd w:id="118"/>
      <w:bookmarkEnd w:id="119"/>
      <w:bookmarkEnd w:id="120"/>
    </w:p>
    <w:p>
      <w:pPr>
        <w:snapToGrid w:val="0"/>
        <w:spacing w:before="0" w:after="0" w:line="360" w:lineRule="auto"/>
        <w:ind w:right="0" w:firstLineChars="200"/>
        <w:jc w:val="both"/>
        <w:rPr>
          <w:rFonts w:ascii="宋体" w:hAnsi="宋体" w:eastAsia="宋体"/>
          <w:color w:val="000000"/>
          <w:sz w:val="24"/>
          <w:szCs w:val="24"/>
        </w:rPr>
      </w:pPr>
      <w:r>
        <w:rPr>
          <w:rFonts w:ascii="宋体" w:hAnsi="宋体" w:eastAsia="宋体"/>
          <w:color w:val="000000"/>
          <w:sz w:val="24"/>
          <w:szCs w:val="24"/>
        </w:rPr>
        <w:t>实验室设备管理系统是保护更新设备器材必不可少的模块，用来对实验室的设备进行查询、维修、购买、更新和报废等的操作。其中所有工作由专门人员负责完成，其他人不得任意使用。每件设备在做入库登记时均由系统按类别加自动顺序号编号，形成设备号；设备报废时要及时修改相应的设备记录，且有领导认可。最后，本系统的数据存储至少包括：设备记录、修理记录、报废记录、申请购买记录。本系统的输入项至少包括：新设备信息、修理信息、申请购买信息、具体查询统计要求。本系统的输出项至少包括：设备购买申请表、修理/报废设备资金统计表。程序如图</w:t>
      </w:r>
      <w:r>
        <w:rPr>
          <w:rFonts w:hint="eastAsia" w:ascii="宋体" w:hAnsi="宋体" w:eastAsia="宋体"/>
          <w:color w:val="000000"/>
          <w:sz w:val="24"/>
          <w:szCs w:val="24"/>
          <w:lang w:val="en-US" w:eastAsia="zh-CN"/>
        </w:rPr>
        <w:t>1.1</w:t>
      </w:r>
      <w:r>
        <w:rPr>
          <w:rFonts w:ascii="宋体" w:hAnsi="宋体" w:eastAsia="宋体"/>
          <w:color w:val="000000"/>
          <w:sz w:val="24"/>
          <w:szCs w:val="24"/>
        </w:rPr>
        <w:t>所示：</w:t>
      </w:r>
    </w:p>
    <w:p>
      <w:pPr>
        <w:snapToGrid w:val="0"/>
        <w:spacing w:before="0" w:after="0" w:line="360" w:lineRule="auto"/>
        <w:ind w:right="0" w:firstLine="0"/>
        <w:jc w:val="center"/>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2712085" cy="21431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2712085" cy="2143125"/>
                    </a:xfrm>
                    <a:prstGeom prst="rect">
                      <a:avLst/>
                    </a:prstGeom>
                  </pic:spPr>
                </pic:pic>
              </a:graphicData>
            </a:graphic>
          </wp:inline>
        </w:drawing>
      </w:r>
    </w:p>
    <w:p>
      <w:pPr>
        <w:snapToGrid w:val="0"/>
        <w:spacing w:before="0" w:after="0" w:line="360" w:lineRule="auto"/>
        <w:ind w:firstLine="0"/>
        <w:jc w:val="center"/>
        <w:rPr>
          <w:rFonts w:hint="eastAsia" w:ascii="宋体" w:hAnsi="宋体" w:eastAsiaTheme="minorEastAsia"/>
          <w:color w:val="000000"/>
          <w:sz w:val="22"/>
          <w:szCs w:val="22"/>
          <w:lang w:val="en-US" w:eastAsia="zh-CN"/>
        </w:rPr>
      </w:pPr>
      <w:r>
        <w:rPr>
          <w:rFonts w:hint="eastAsia" w:asciiTheme="minorEastAsia" w:hAnsiTheme="minorEastAsia" w:eastAsiaTheme="minorEastAsia" w:cstheme="minorEastAsia"/>
          <w:color w:val="000000"/>
          <w:sz w:val="22"/>
          <w:szCs w:val="22"/>
          <w:lang w:val="en-US" w:eastAsia="zh-CN"/>
        </w:rPr>
        <w:t>图1.1</w:t>
      </w:r>
      <w:r>
        <w:rPr>
          <w:rFonts w:hint="eastAsia" w:asciiTheme="minorEastAsia" w:hAnsiTheme="minorEastAsia" w:eastAsiaTheme="minorEastAsia" w:cstheme="minorEastAsia"/>
          <w:b w:val="0"/>
          <w:bCs w:val="0"/>
          <w:color w:val="000000"/>
          <w:sz w:val="22"/>
          <w:szCs w:val="22"/>
        </w:rPr>
        <w:t>实验室设备管理功能总</w:t>
      </w:r>
      <w:r>
        <w:rPr>
          <w:rFonts w:hint="eastAsia" w:asciiTheme="minorEastAsia" w:hAnsiTheme="minorEastAsia" w:cstheme="minorEastAsia"/>
          <w:b w:val="0"/>
          <w:bCs w:val="0"/>
          <w:color w:val="000000"/>
          <w:sz w:val="22"/>
          <w:szCs w:val="22"/>
          <w:lang w:val="en-US" w:eastAsia="zh-CN"/>
        </w:rPr>
        <w:t>流程图</w:t>
      </w:r>
    </w:p>
    <w:p>
      <w:pPr>
        <w:snapToGrid w:val="0"/>
        <w:spacing w:before="0" w:after="0" w:line="360" w:lineRule="auto"/>
        <w:ind w:firstLineChars="200"/>
        <w:jc w:val="both"/>
        <w:rPr>
          <w:rFonts w:ascii="宋体" w:hAnsi="宋体" w:eastAsia="宋体"/>
          <w:color w:val="000000"/>
          <w:sz w:val="24"/>
          <w:szCs w:val="24"/>
        </w:rPr>
      </w:pPr>
      <w:r>
        <w:rPr>
          <w:rFonts w:ascii="宋体" w:hAnsi="宋体" w:eastAsia="宋体"/>
          <w:color w:val="000000"/>
          <w:sz w:val="24"/>
          <w:szCs w:val="24"/>
        </w:rPr>
        <w:t>图</w:t>
      </w:r>
      <w:r>
        <w:rPr>
          <w:rFonts w:hint="eastAsia" w:ascii="宋体" w:hAnsi="宋体" w:eastAsia="宋体"/>
          <w:color w:val="000000"/>
          <w:sz w:val="24"/>
          <w:szCs w:val="24"/>
          <w:lang w:val="en-US" w:eastAsia="zh-CN"/>
        </w:rPr>
        <w:t>1.1</w:t>
      </w:r>
      <w:r>
        <w:rPr>
          <w:rFonts w:ascii="宋体" w:hAnsi="宋体" w:eastAsia="宋体"/>
          <w:color w:val="000000"/>
          <w:sz w:val="24"/>
          <w:szCs w:val="24"/>
        </w:rPr>
        <w:t>显示每学年要对实验室设备使用情况进行统计、更新。此实验系统主要包括四个模块：设备查询、设备维修、设备购买、设备报废。当进行设备购买时，对于急需修改但又缺少的设备，需以“申请表”的形式送交上级领导请求批准购买。新设备购入后要立即进行设备登记（包括类别、设备名、编号、型号、规格、单价、数量、购置日期、生产厂家、保质期和经办人等信息），同时更新申请表的内容。当进行设备报废时，对于已彻底损坏的做报废处理，同时详细记录有关信息。设备报废时要及时修改相应的设备记录，且有领导认可。</w:t>
      </w:r>
    </w:p>
    <w:p>
      <w:pPr>
        <w:snapToGrid w:val="0"/>
        <w:spacing w:before="0" w:after="0" w:line="360" w:lineRule="auto"/>
        <w:ind w:firstLine="0"/>
        <w:jc w:val="both"/>
        <w:outlineLvl w:val="2"/>
        <w:rPr>
          <w:rFonts w:hint="eastAsia" w:ascii="宋体" w:hAnsi="宋体" w:eastAsia="宋体" w:cs="宋体"/>
          <w:b/>
          <w:bCs/>
          <w:color w:val="000000"/>
          <w:sz w:val="24"/>
          <w:szCs w:val="24"/>
        </w:rPr>
      </w:pPr>
      <w:bookmarkStart w:id="121" w:name="_Toc7650"/>
      <w:bookmarkStart w:id="122" w:name="_Toc22008"/>
      <w:bookmarkStart w:id="123" w:name="_Toc26402"/>
      <w:bookmarkStart w:id="124" w:name="_Toc29193"/>
      <w:r>
        <w:rPr>
          <w:rFonts w:hint="eastAsia" w:ascii="宋体" w:hAnsi="宋体" w:eastAsia="宋体" w:cs="宋体"/>
          <w:b/>
          <w:bCs/>
          <w:color w:val="000000"/>
          <w:sz w:val="24"/>
          <w:szCs w:val="24"/>
        </w:rPr>
        <w:t>1</w:t>
      </w:r>
      <w:r>
        <w:rPr>
          <w:rFonts w:hint="eastAsia" w:ascii="宋体" w:hAnsi="宋体" w:eastAsia="宋体" w:cs="宋体"/>
          <w:b/>
          <w:bCs/>
          <w:color w:val="000000"/>
          <w:sz w:val="24"/>
          <w:szCs w:val="24"/>
          <w:lang w:val="en-US" w:eastAsia="zh-CN"/>
        </w:rPr>
        <w:t>.2</w:t>
      </w:r>
      <w:r>
        <w:rPr>
          <w:rFonts w:hint="eastAsia" w:ascii="宋体" w:hAnsi="宋体" w:eastAsia="宋体" w:cs="宋体"/>
          <w:b/>
          <w:bCs/>
          <w:color w:val="000000"/>
          <w:sz w:val="24"/>
          <w:szCs w:val="24"/>
        </w:rPr>
        <w:t>实验室设备管理功能模块总时序图</w:t>
      </w:r>
      <w:bookmarkEnd w:id="121"/>
      <w:bookmarkEnd w:id="122"/>
      <w:bookmarkEnd w:id="123"/>
      <w:bookmarkEnd w:id="124"/>
    </w:p>
    <w:p>
      <w:pPr>
        <w:snapToGrid w:val="0"/>
        <w:spacing w:before="0" w:after="0" w:line="360" w:lineRule="auto"/>
        <w:ind w:firstLine="0"/>
        <w:jc w:val="center"/>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3935095" cy="2729865"/>
            <wp:effectExtent l="0" t="0" r="825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3935095" cy="2729865"/>
                    </a:xfrm>
                    <a:prstGeom prst="rect">
                      <a:avLst/>
                    </a:prstGeom>
                  </pic:spPr>
                </pic:pic>
              </a:graphicData>
            </a:graphic>
          </wp:inline>
        </w:drawing>
      </w:r>
    </w:p>
    <w:p>
      <w:pPr>
        <w:snapToGrid w:val="0"/>
        <w:spacing w:before="0" w:after="0" w:line="360" w:lineRule="auto"/>
        <w:ind w:firstLine="0"/>
        <w:jc w:val="center"/>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color w:val="000000"/>
          <w:sz w:val="22"/>
          <w:szCs w:val="22"/>
          <w:lang w:val="en-US" w:eastAsia="zh-CN"/>
        </w:rPr>
        <w:t>图1.</w:t>
      </w:r>
      <w:r>
        <w:rPr>
          <w:rFonts w:hint="eastAsia" w:asciiTheme="minorEastAsia" w:hAnsiTheme="minorEastAsia" w:cstheme="minorEastAsia"/>
          <w:color w:val="000000"/>
          <w:sz w:val="22"/>
          <w:szCs w:val="22"/>
          <w:lang w:val="en-US" w:eastAsia="zh-CN"/>
        </w:rPr>
        <w:t>2</w:t>
      </w:r>
      <w:r>
        <w:rPr>
          <w:rFonts w:hint="eastAsia" w:asciiTheme="minorEastAsia" w:hAnsiTheme="minorEastAsia" w:eastAsiaTheme="minorEastAsia" w:cstheme="minorEastAsia"/>
          <w:b w:val="0"/>
          <w:bCs w:val="0"/>
          <w:color w:val="000000"/>
          <w:sz w:val="22"/>
          <w:szCs w:val="22"/>
        </w:rPr>
        <w:t>实验室设备管理功能模块总时序图</w:t>
      </w:r>
    </w:p>
    <w:p>
      <w:pPr>
        <w:keepNext w:val="0"/>
        <w:keepLines w:val="0"/>
        <w:pageBreakBefore w:val="0"/>
        <w:widowControl w:val="0"/>
        <w:kinsoku/>
        <w:wordWrap/>
        <w:overflowPunct/>
        <w:topLinePunct w:val="0"/>
        <w:autoSpaceDE/>
        <w:autoSpaceDN/>
        <w:bidi w:val="0"/>
        <w:adjustRightInd/>
        <w:snapToGrid w:val="0"/>
        <w:spacing w:before="0" w:after="0" w:line="360" w:lineRule="auto"/>
        <w:ind w:right="0" w:firstLine="480" w:firstLineChars="200"/>
        <w:jc w:val="both"/>
        <w:textAlignment w:val="auto"/>
        <w:rPr>
          <w:rFonts w:ascii="宋体" w:hAnsi="宋体" w:eastAsia="宋体"/>
          <w:color w:val="000000"/>
          <w:sz w:val="24"/>
          <w:szCs w:val="24"/>
        </w:rPr>
      </w:pPr>
      <w:r>
        <w:rPr>
          <w:rFonts w:ascii="宋体" w:hAnsi="宋体" w:eastAsia="宋体"/>
          <w:color w:val="000000"/>
          <w:sz w:val="24"/>
          <w:szCs w:val="24"/>
        </w:rPr>
        <w:t>实验系统主要包括四个模块：设备查询、设备维修、设备购买、设备报废。</w:t>
      </w:r>
    </w:p>
    <w:p>
      <w:pPr>
        <w:snapToGrid w:val="0"/>
        <w:spacing w:before="0" w:after="0" w:line="360" w:lineRule="auto"/>
        <w:ind w:right="0" w:firstLine="0"/>
        <w:jc w:val="both"/>
        <w:outlineLvl w:val="2"/>
        <w:rPr>
          <w:rFonts w:ascii="宋体" w:hAnsi="宋体" w:eastAsia="宋体"/>
          <w:color w:val="000000"/>
          <w:sz w:val="28"/>
          <w:szCs w:val="28"/>
        </w:rPr>
      </w:pPr>
      <w:bookmarkStart w:id="125" w:name="_Toc714"/>
      <w:bookmarkStart w:id="126" w:name="_Toc11942"/>
      <w:bookmarkStart w:id="127" w:name="_Toc24958"/>
      <w:bookmarkStart w:id="128" w:name="_Toc27412"/>
      <w:r>
        <w:rPr>
          <w:rFonts w:hint="eastAsia" w:ascii="宋体" w:hAnsi="宋体" w:eastAsia="宋体" w:cs="宋体"/>
          <w:b/>
          <w:bCs/>
          <w:color w:val="000000"/>
          <w:sz w:val="24"/>
          <w:szCs w:val="24"/>
        </w:rPr>
        <w:t>1.</w:t>
      </w:r>
      <w:r>
        <w:rPr>
          <w:rFonts w:hint="eastAsia" w:ascii="宋体" w:hAnsi="宋体" w:eastAsia="宋体" w:cs="宋体"/>
          <w:b/>
          <w:bCs/>
          <w:color w:val="000000"/>
          <w:sz w:val="24"/>
          <w:szCs w:val="24"/>
          <w:lang w:val="en-US" w:eastAsia="zh-CN"/>
        </w:rPr>
        <w:t>3</w:t>
      </w:r>
      <w:r>
        <w:rPr>
          <w:rFonts w:hint="eastAsia" w:ascii="宋体" w:hAnsi="宋体" w:eastAsia="宋体" w:cs="宋体"/>
          <w:b/>
          <w:bCs/>
          <w:color w:val="000000"/>
          <w:sz w:val="24"/>
          <w:szCs w:val="24"/>
        </w:rPr>
        <w:t>查询设备信息时序图</w:t>
      </w:r>
      <w:bookmarkEnd w:id="125"/>
      <w:bookmarkEnd w:id="126"/>
      <w:bookmarkEnd w:id="127"/>
      <w:bookmarkEnd w:id="128"/>
    </w:p>
    <w:p>
      <w:pPr>
        <w:spacing w:before="0" w:after="0" w:line="360" w:lineRule="auto"/>
        <w:ind w:firstLine="420"/>
        <w:jc w:val="left"/>
        <w:rPr>
          <w:rFonts w:ascii="宋体" w:hAnsi="宋体" w:eastAsia="宋体"/>
          <w:color w:val="000000"/>
          <w:sz w:val="24"/>
          <w:szCs w:val="24"/>
        </w:rPr>
      </w:pPr>
      <w:r>
        <w:rPr>
          <w:rFonts w:ascii="微软雅黑" w:hAnsi="微软雅黑" w:eastAsia="微软雅黑"/>
          <w:color w:val="000000"/>
          <w:sz w:val="21"/>
          <w:szCs w:val="21"/>
        </w:rPr>
        <w:drawing>
          <wp:anchor distT="0" distB="0" distL="0" distR="0" simplePos="0" relativeHeight="251659264" behindDoc="0" locked="0" layoutInCell="1" allowOverlap="1">
            <wp:simplePos x="0" y="0"/>
            <wp:positionH relativeFrom="column">
              <wp:posOffset>816610</wp:posOffset>
            </wp:positionH>
            <wp:positionV relativeFrom="paragraph">
              <wp:posOffset>9525</wp:posOffset>
            </wp:positionV>
            <wp:extent cx="3517900" cy="2347595"/>
            <wp:effectExtent l="0" t="0" r="6350" b="508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3517900" cy="2347595"/>
                    </a:xfrm>
                    <a:prstGeom prst="rect">
                      <a:avLst/>
                    </a:prstGeom>
                  </pic:spPr>
                </pic:pic>
              </a:graphicData>
            </a:graphic>
          </wp:anchor>
        </w:drawing>
      </w:r>
    </w:p>
    <w:p>
      <w:pPr>
        <w:spacing w:before="0" w:after="0" w:line="360" w:lineRule="auto"/>
        <w:ind w:firstLine="420"/>
        <w:jc w:val="left"/>
        <w:rPr>
          <w:rFonts w:ascii="宋体" w:hAnsi="宋体" w:eastAsia="宋体"/>
          <w:color w:val="000000"/>
          <w:sz w:val="24"/>
          <w:szCs w:val="24"/>
        </w:rPr>
      </w:pPr>
    </w:p>
    <w:p>
      <w:pPr>
        <w:spacing w:before="0" w:after="0" w:line="360" w:lineRule="auto"/>
        <w:ind w:firstLine="420"/>
        <w:jc w:val="left"/>
        <w:rPr>
          <w:rFonts w:ascii="宋体" w:hAnsi="宋体" w:eastAsia="宋体"/>
          <w:color w:val="000000"/>
          <w:sz w:val="24"/>
          <w:szCs w:val="24"/>
        </w:rPr>
      </w:pPr>
    </w:p>
    <w:p>
      <w:pPr>
        <w:spacing w:before="0" w:after="0" w:line="360" w:lineRule="auto"/>
        <w:ind w:firstLine="420"/>
        <w:jc w:val="left"/>
        <w:rPr>
          <w:rFonts w:ascii="宋体" w:hAnsi="宋体" w:eastAsia="宋体"/>
          <w:color w:val="000000"/>
          <w:sz w:val="24"/>
          <w:szCs w:val="24"/>
        </w:rPr>
      </w:pPr>
    </w:p>
    <w:p>
      <w:pPr>
        <w:spacing w:before="0" w:after="0" w:line="360" w:lineRule="auto"/>
        <w:ind w:firstLine="420"/>
        <w:jc w:val="left"/>
        <w:rPr>
          <w:rFonts w:ascii="宋体" w:hAnsi="宋体" w:eastAsia="宋体"/>
          <w:color w:val="000000"/>
          <w:sz w:val="24"/>
          <w:szCs w:val="24"/>
        </w:rPr>
      </w:pPr>
    </w:p>
    <w:p>
      <w:pPr>
        <w:spacing w:before="0" w:after="0" w:line="360" w:lineRule="auto"/>
        <w:ind w:firstLine="420"/>
        <w:jc w:val="left"/>
        <w:rPr>
          <w:rFonts w:ascii="宋体" w:hAnsi="宋体" w:eastAsia="宋体"/>
          <w:color w:val="000000"/>
          <w:sz w:val="24"/>
          <w:szCs w:val="24"/>
        </w:rPr>
      </w:pPr>
    </w:p>
    <w:p>
      <w:pPr>
        <w:spacing w:before="0" w:after="0" w:line="360" w:lineRule="auto"/>
        <w:ind w:firstLine="420"/>
        <w:jc w:val="left"/>
        <w:rPr>
          <w:rFonts w:ascii="宋体" w:hAnsi="宋体" w:eastAsia="宋体"/>
          <w:color w:val="000000"/>
          <w:sz w:val="24"/>
          <w:szCs w:val="24"/>
        </w:rPr>
      </w:pPr>
    </w:p>
    <w:p>
      <w:pPr>
        <w:spacing w:before="0" w:after="0" w:line="360" w:lineRule="auto"/>
        <w:ind w:firstLine="420"/>
        <w:jc w:val="left"/>
        <w:rPr>
          <w:rFonts w:ascii="宋体" w:hAnsi="宋体" w:eastAsia="宋体"/>
          <w:color w:val="000000"/>
          <w:sz w:val="24"/>
          <w:szCs w:val="24"/>
        </w:rPr>
      </w:pPr>
    </w:p>
    <w:p>
      <w:pPr>
        <w:spacing w:before="0" w:after="0" w:line="360" w:lineRule="auto"/>
        <w:ind w:firstLine="2420" w:firstLineChars="1100"/>
        <w:jc w:val="left"/>
        <w:rPr>
          <w:rFonts w:hint="default" w:ascii="宋体" w:hAnsi="宋体" w:eastAsia="宋体"/>
          <w:color w:val="000000"/>
          <w:sz w:val="22"/>
          <w:szCs w:val="22"/>
          <w:lang w:val="en-US" w:eastAsia="zh-CN"/>
        </w:rPr>
      </w:pPr>
      <w:r>
        <w:rPr>
          <w:rFonts w:hint="eastAsia" w:ascii="宋体" w:hAnsi="宋体" w:eastAsia="宋体"/>
          <w:color w:val="000000"/>
          <w:sz w:val="22"/>
          <w:szCs w:val="22"/>
          <w:lang w:val="en-US" w:eastAsia="zh-CN"/>
        </w:rPr>
        <w:t>图1.3查询设备信息时序图</w:t>
      </w:r>
    </w:p>
    <w:p>
      <w:pPr>
        <w:spacing w:before="0" w:after="0" w:line="360" w:lineRule="auto"/>
        <w:ind w:firstLine="420"/>
        <w:jc w:val="left"/>
        <w:rPr>
          <w:rFonts w:ascii="宋体" w:hAnsi="宋体" w:eastAsia="宋体"/>
          <w:color w:val="000000"/>
          <w:sz w:val="24"/>
          <w:szCs w:val="24"/>
        </w:rPr>
      </w:pPr>
      <w:r>
        <w:rPr>
          <w:rFonts w:ascii="宋体" w:hAnsi="宋体" w:eastAsia="宋体"/>
          <w:color w:val="000000"/>
          <w:sz w:val="24"/>
          <w:szCs w:val="24"/>
        </w:rPr>
        <w:t>设备查询：对现有设备及其修理、报废情况进行统计、查询，要求能够按类别和时间段等查询</w:t>
      </w:r>
    </w:p>
    <w:p>
      <w:pPr>
        <w:snapToGrid w:val="0"/>
        <w:spacing w:before="0" w:after="0" w:line="360" w:lineRule="auto"/>
        <w:ind w:right="0" w:firstLine="0"/>
        <w:jc w:val="both"/>
        <w:outlineLvl w:val="2"/>
        <w:rPr>
          <w:rFonts w:hint="eastAsia" w:ascii="宋体" w:hAnsi="宋体" w:eastAsia="宋体" w:cs="宋体"/>
          <w:b/>
          <w:bCs/>
          <w:color w:val="000000"/>
          <w:sz w:val="24"/>
          <w:szCs w:val="24"/>
        </w:rPr>
      </w:pPr>
      <w:bookmarkStart w:id="129" w:name="_Toc6676"/>
      <w:bookmarkStart w:id="130" w:name="_Toc20884"/>
      <w:bookmarkStart w:id="131" w:name="_Toc17831"/>
      <w:bookmarkStart w:id="132" w:name="_Toc22544"/>
      <w:r>
        <w:rPr>
          <w:rFonts w:hint="eastAsia" w:ascii="宋体" w:hAnsi="宋体" w:eastAsia="宋体" w:cs="宋体"/>
          <w:b/>
          <w:bCs/>
          <w:color w:val="000000"/>
          <w:sz w:val="24"/>
          <w:szCs w:val="24"/>
        </w:rPr>
        <w:t>1.</w:t>
      </w:r>
      <w:r>
        <w:rPr>
          <w:rFonts w:hint="eastAsia" w:ascii="宋体" w:hAnsi="宋体" w:eastAsia="宋体" w:cs="宋体"/>
          <w:b/>
          <w:bCs/>
          <w:color w:val="000000"/>
          <w:sz w:val="24"/>
          <w:szCs w:val="24"/>
          <w:lang w:val="en-US" w:eastAsia="zh-CN"/>
        </w:rPr>
        <w:t>4</w:t>
      </w:r>
      <w:r>
        <w:rPr>
          <w:rFonts w:hint="eastAsia" w:ascii="宋体" w:hAnsi="宋体" w:eastAsia="宋体" w:cs="宋体"/>
          <w:b/>
          <w:bCs/>
          <w:color w:val="000000"/>
          <w:sz w:val="24"/>
          <w:szCs w:val="24"/>
        </w:rPr>
        <w:t>添加设备信息时序图</w:t>
      </w:r>
      <w:bookmarkEnd w:id="129"/>
      <w:bookmarkEnd w:id="130"/>
      <w:bookmarkEnd w:id="131"/>
      <w:bookmarkEnd w:id="132"/>
    </w:p>
    <w:p>
      <w:pPr>
        <w:snapToGrid w:val="0"/>
        <w:spacing w:before="0" w:after="0" w:line="360" w:lineRule="auto"/>
        <w:ind w:right="0" w:firstLine="0"/>
        <w:jc w:val="center"/>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4455160" cy="2578100"/>
            <wp:effectExtent l="0" t="0" r="1016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4455160" cy="2578100"/>
                    </a:xfrm>
                    <a:prstGeom prst="rect">
                      <a:avLst/>
                    </a:prstGeom>
                  </pic:spPr>
                </pic:pic>
              </a:graphicData>
            </a:graphic>
          </wp:inline>
        </w:drawing>
      </w:r>
    </w:p>
    <w:p>
      <w:pPr>
        <w:snapToGrid w:val="0"/>
        <w:spacing w:before="0" w:after="0" w:line="360" w:lineRule="auto"/>
        <w:ind w:right="0" w:firstLine="0"/>
        <w:jc w:val="center"/>
        <w:rPr>
          <w:rFonts w:hint="eastAsia" w:asciiTheme="minorEastAsia" w:hAnsiTheme="minorEastAsia" w:eastAsiaTheme="minorEastAsia" w:cstheme="minorEastAsia"/>
          <w:b w:val="0"/>
          <w:bCs w:val="0"/>
          <w:color w:val="000000"/>
          <w:sz w:val="22"/>
          <w:szCs w:val="22"/>
          <w:lang w:val="en-US" w:eastAsia="zh-CN"/>
        </w:rPr>
      </w:pPr>
      <w:r>
        <w:rPr>
          <w:rFonts w:hint="eastAsia" w:asciiTheme="minorEastAsia" w:hAnsiTheme="minorEastAsia" w:eastAsiaTheme="minorEastAsia" w:cstheme="minorEastAsia"/>
          <w:b w:val="0"/>
          <w:bCs w:val="0"/>
          <w:color w:val="000000"/>
          <w:sz w:val="22"/>
          <w:szCs w:val="22"/>
          <w:lang w:val="en-US" w:eastAsia="zh-CN"/>
        </w:rPr>
        <w:t>图1.</w:t>
      </w:r>
      <w:r>
        <w:rPr>
          <w:rFonts w:hint="eastAsia" w:asciiTheme="minorEastAsia" w:hAnsiTheme="minorEastAsia" w:cstheme="minorEastAsia"/>
          <w:b w:val="0"/>
          <w:bCs w:val="0"/>
          <w:color w:val="000000"/>
          <w:sz w:val="22"/>
          <w:szCs w:val="22"/>
          <w:lang w:val="en-US" w:eastAsia="zh-CN"/>
        </w:rPr>
        <w:t>4</w:t>
      </w:r>
      <w:r>
        <w:rPr>
          <w:rFonts w:hint="eastAsia" w:asciiTheme="minorEastAsia" w:hAnsiTheme="minorEastAsia" w:eastAsiaTheme="minorEastAsia" w:cstheme="minorEastAsia"/>
          <w:b w:val="0"/>
          <w:bCs w:val="0"/>
          <w:color w:val="000000"/>
          <w:sz w:val="22"/>
          <w:szCs w:val="22"/>
          <w:lang w:val="en-US" w:eastAsia="zh-CN"/>
        </w:rPr>
        <w:t>添加设备信息时序图</w:t>
      </w:r>
    </w:p>
    <w:p>
      <w:pPr>
        <w:keepNext w:val="0"/>
        <w:keepLines w:val="0"/>
        <w:pageBreakBefore w:val="0"/>
        <w:widowControl w:val="0"/>
        <w:kinsoku/>
        <w:wordWrap/>
        <w:overflowPunct/>
        <w:topLinePunct w:val="0"/>
        <w:autoSpaceDE/>
        <w:autoSpaceDN/>
        <w:bidi w:val="0"/>
        <w:adjustRightInd/>
        <w:snapToGrid w:val="0"/>
        <w:spacing w:before="0" w:after="0" w:line="360" w:lineRule="auto"/>
        <w:ind w:firstLineChars="200"/>
        <w:jc w:val="both"/>
        <w:textAlignment w:val="auto"/>
        <w:rPr>
          <w:rFonts w:ascii="宋体" w:hAnsi="宋体" w:eastAsia="宋体"/>
          <w:color w:val="000000"/>
          <w:sz w:val="24"/>
          <w:szCs w:val="24"/>
        </w:rPr>
      </w:pPr>
      <w:r>
        <w:rPr>
          <w:rFonts w:ascii="宋体" w:hAnsi="宋体" w:eastAsia="宋体"/>
          <w:color w:val="000000"/>
          <w:sz w:val="24"/>
          <w:szCs w:val="24"/>
        </w:rPr>
        <w:t>设备购买：对于急需修改但又缺少的设备，需以“申请表”的形式送交上级领导请求批准购买。新设备购入后要立即进行设备登记（包括类别、设备名、编号、型号、规格、单价、数量、购置日期、生产厂家、保质期和经办人等信息），同时更新申请表的内容。</w:t>
      </w:r>
    </w:p>
    <w:p>
      <w:pPr>
        <w:snapToGrid w:val="0"/>
        <w:spacing w:before="0" w:after="0" w:line="360" w:lineRule="auto"/>
        <w:ind w:right="0" w:firstLine="0"/>
        <w:jc w:val="both"/>
        <w:outlineLvl w:val="2"/>
        <w:rPr>
          <w:rFonts w:hint="eastAsia" w:ascii="宋体" w:hAnsi="宋体" w:eastAsia="宋体" w:cs="宋体"/>
          <w:b/>
          <w:bCs/>
          <w:color w:val="000000"/>
          <w:sz w:val="24"/>
          <w:szCs w:val="24"/>
        </w:rPr>
      </w:pPr>
      <w:bookmarkStart w:id="133" w:name="_Toc26954"/>
      <w:bookmarkStart w:id="134" w:name="_Toc7295"/>
      <w:bookmarkStart w:id="135" w:name="_Toc15990"/>
      <w:bookmarkStart w:id="136" w:name="_Toc22273"/>
      <w:r>
        <w:rPr>
          <w:rFonts w:hint="eastAsia" w:ascii="宋体" w:hAnsi="宋体" w:eastAsia="宋体" w:cs="宋体"/>
          <w:b/>
          <w:bCs/>
          <w:color w:val="000000"/>
          <w:sz w:val="24"/>
          <w:szCs w:val="24"/>
        </w:rPr>
        <w:t>1.</w:t>
      </w:r>
      <w:r>
        <w:rPr>
          <w:rFonts w:hint="eastAsia" w:ascii="宋体" w:hAnsi="宋体" w:eastAsia="宋体" w:cs="宋体"/>
          <w:b/>
          <w:bCs/>
          <w:color w:val="000000"/>
          <w:sz w:val="24"/>
          <w:szCs w:val="24"/>
          <w:lang w:val="en-US" w:eastAsia="zh-CN"/>
        </w:rPr>
        <w:t>5</w:t>
      </w:r>
      <w:r>
        <w:rPr>
          <w:rFonts w:hint="eastAsia" w:ascii="宋体" w:hAnsi="宋体" w:eastAsia="宋体" w:cs="宋体"/>
          <w:b/>
          <w:bCs/>
          <w:color w:val="000000"/>
          <w:sz w:val="24"/>
          <w:szCs w:val="24"/>
        </w:rPr>
        <w:t>修改设备信息时序图</w:t>
      </w:r>
      <w:bookmarkEnd w:id="133"/>
      <w:bookmarkEnd w:id="134"/>
      <w:bookmarkEnd w:id="135"/>
      <w:bookmarkEnd w:id="136"/>
    </w:p>
    <w:p>
      <w:pPr>
        <w:snapToGrid w:val="0"/>
        <w:spacing w:before="0" w:after="0" w:line="360" w:lineRule="auto"/>
        <w:ind w:right="0" w:firstLine="0"/>
        <w:jc w:val="both"/>
        <w:rPr>
          <w:rFonts w:hint="eastAsia" w:ascii="宋体" w:hAnsi="宋体" w:eastAsia="宋体"/>
          <w:color w:val="000000"/>
          <w:sz w:val="20"/>
          <w:szCs w:val="20"/>
          <w:lang w:eastAsia="zh-CN"/>
        </w:rPr>
      </w:pPr>
      <w:r>
        <w:rPr>
          <w:rFonts w:hint="eastAsia" w:ascii="宋体" w:hAnsi="宋体" w:eastAsia="宋体"/>
          <w:color w:val="000000"/>
          <w:sz w:val="20"/>
          <w:szCs w:val="20"/>
          <w:lang w:val="en-US" w:eastAsia="zh-CN"/>
        </w:rPr>
        <w:t xml:space="preserve">       </w:t>
      </w:r>
      <w:r>
        <w:rPr>
          <w:rFonts w:hint="eastAsia" w:ascii="宋体" w:hAnsi="宋体" w:eastAsia="宋体"/>
          <w:color w:val="000000"/>
          <w:sz w:val="20"/>
          <w:szCs w:val="20"/>
          <w:lang w:eastAsia="zh-CN"/>
        </w:rPr>
        <w:drawing>
          <wp:inline distT="0" distB="0" distL="114300" distR="114300">
            <wp:extent cx="4705350" cy="3112135"/>
            <wp:effectExtent l="0" t="0" r="0" b="2540"/>
            <wp:docPr id="40" name="图片 4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1"/>
                    <pic:cNvPicPr>
                      <a:picLocks noChangeAspect="1"/>
                    </pic:cNvPicPr>
                  </pic:nvPicPr>
                  <pic:blipFill>
                    <a:blip r:embed="rId15"/>
                    <a:stretch>
                      <a:fillRect/>
                    </a:stretch>
                  </pic:blipFill>
                  <pic:spPr>
                    <a:xfrm>
                      <a:off x="0" y="0"/>
                      <a:ext cx="4705350" cy="3112135"/>
                    </a:xfrm>
                    <a:prstGeom prst="rect">
                      <a:avLst/>
                    </a:prstGeom>
                  </pic:spPr>
                </pic:pic>
              </a:graphicData>
            </a:graphic>
          </wp:inline>
        </w:drawing>
      </w:r>
    </w:p>
    <w:p>
      <w:pPr>
        <w:snapToGrid w:val="0"/>
        <w:spacing w:before="0" w:after="0" w:line="360" w:lineRule="auto"/>
        <w:ind w:right="0" w:firstLine="2730" w:firstLineChars="1300"/>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val="en-US" w:eastAsia="zh-CN"/>
        </w:rPr>
        <w:t>图1.5修改设备信息时序图</w:t>
      </w:r>
    </w:p>
    <w:p>
      <w:pPr>
        <w:snapToGrid w:val="0"/>
        <w:spacing w:before="0" w:after="0" w:line="360" w:lineRule="auto"/>
        <w:ind w:firstLineChars="200"/>
        <w:jc w:val="both"/>
        <w:rPr>
          <w:rFonts w:hint="eastAsia" w:ascii="宋体" w:hAnsi="宋体" w:eastAsia="宋体" w:cs="宋体"/>
          <w:b/>
          <w:bCs/>
          <w:color w:val="000000"/>
          <w:sz w:val="24"/>
          <w:szCs w:val="24"/>
        </w:rPr>
      </w:pPr>
      <w:r>
        <w:rPr>
          <w:rFonts w:ascii="宋体" w:hAnsi="宋体" w:eastAsia="宋体"/>
          <w:color w:val="000000"/>
          <w:sz w:val="24"/>
          <w:szCs w:val="24"/>
        </w:rPr>
        <w:t>设备维修：对于由严重问题（故障）的要及时修理，并记录修理日期、设备名、编号、修理厂家、修理费用、责任人等。</w:t>
      </w:r>
      <w:bookmarkStart w:id="137" w:name="_Toc18200"/>
    </w:p>
    <w:p>
      <w:pPr>
        <w:snapToGrid w:val="0"/>
        <w:spacing w:before="0" w:after="0" w:line="360" w:lineRule="auto"/>
        <w:ind w:right="0" w:firstLine="0"/>
        <w:jc w:val="both"/>
        <w:outlineLvl w:val="2"/>
        <w:rPr>
          <w:rFonts w:hint="eastAsia" w:ascii="宋体" w:hAnsi="宋体" w:eastAsia="宋体" w:cs="宋体"/>
          <w:b/>
          <w:bCs/>
          <w:color w:val="000000"/>
          <w:sz w:val="24"/>
          <w:szCs w:val="24"/>
        </w:rPr>
      </w:pPr>
      <w:bookmarkStart w:id="138" w:name="_Toc13134"/>
      <w:bookmarkStart w:id="139" w:name="_Toc42"/>
      <w:bookmarkStart w:id="140" w:name="_Toc8737"/>
      <w:r>
        <w:rPr>
          <w:rFonts w:hint="eastAsia" w:ascii="宋体" w:hAnsi="宋体" w:eastAsia="宋体" w:cs="宋体"/>
          <w:b/>
          <w:bCs/>
          <w:color w:val="000000"/>
          <w:sz w:val="24"/>
          <w:szCs w:val="24"/>
        </w:rPr>
        <w:t>1.</w:t>
      </w:r>
      <w:r>
        <w:rPr>
          <w:rFonts w:hint="eastAsia" w:ascii="宋体" w:hAnsi="宋体" w:eastAsia="宋体" w:cs="宋体"/>
          <w:b/>
          <w:bCs/>
          <w:color w:val="000000"/>
          <w:sz w:val="24"/>
          <w:szCs w:val="24"/>
          <w:lang w:val="en-US" w:eastAsia="zh-CN"/>
        </w:rPr>
        <w:t>6</w:t>
      </w:r>
      <w:r>
        <w:rPr>
          <w:rFonts w:hint="eastAsia" w:ascii="宋体" w:hAnsi="宋体" w:eastAsia="宋体" w:cs="宋体"/>
          <w:b/>
          <w:bCs/>
          <w:color w:val="000000"/>
          <w:sz w:val="24"/>
          <w:szCs w:val="24"/>
        </w:rPr>
        <w:t>报废设备信息时序图</w:t>
      </w:r>
      <w:bookmarkEnd w:id="137"/>
      <w:bookmarkEnd w:id="138"/>
      <w:bookmarkEnd w:id="139"/>
      <w:bookmarkEnd w:id="140"/>
    </w:p>
    <w:p>
      <w:pPr>
        <w:snapToGrid w:val="0"/>
        <w:spacing w:before="0" w:after="0" w:line="360" w:lineRule="auto"/>
        <w:ind w:right="0" w:firstLine="0"/>
        <w:jc w:val="center"/>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4038600" cy="24574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4038600" cy="24574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0" w:after="0" w:line="360" w:lineRule="auto"/>
        <w:ind w:right="0" w:firstLine="0"/>
        <w:jc w:val="center"/>
        <w:textAlignment w:val="auto"/>
        <w:rPr>
          <w:rFonts w:hint="eastAsia" w:asciiTheme="minorEastAsia" w:hAnsiTheme="minorEastAsia" w:eastAsiaTheme="minorEastAsia" w:cstheme="minorEastAsia"/>
          <w:color w:val="000000"/>
          <w:sz w:val="22"/>
          <w:szCs w:val="22"/>
          <w:lang w:val="en-US" w:eastAsia="zh-CN"/>
        </w:rPr>
      </w:pPr>
      <w:r>
        <w:rPr>
          <w:rFonts w:hint="eastAsia" w:asciiTheme="minorEastAsia" w:hAnsiTheme="minorEastAsia" w:eastAsiaTheme="minorEastAsia" w:cstheme="minorEastAsia"/>
          <w:color w:val="000000"/>
          <w:sz w:val="22"/>
          <w:szCs w:val="22"/>
          <w:lang w:val="en-US" w:eastAsia="zh-CN"/>
        </w:rPr>
        <w:t>图1.</w:t>
      </w:r>
      <w:r>
        <w:rPr>
          <w:rFonts w:hint="eastAsia" w:asciiTheme="minorEastAsia" w:hAnsiTheme="minorEastAsia" w:cstheme="minorEastAsia"/>
          <w:color w:val="000000"/>
          <w:sz w:val="22"/>
          <w:szCs w:val="22"/>
          <w:lang w:val="en-US" w:eastAsia="zh-CN"/>
        </w:rPr>
        <w:t>6</w:t>
      </w:r>
      <w:r>
        <w:rPr>
          <w:rFonts w:hint="eastAsia" w:asciiTheme="minorEastAsia" w:hAnsiTheme="minorEastAsia" w:eastAsiaTheme="minorEastAsia" w:cstheme="minorEastAsia"/>
          <w:color w:val="000000"/>
          <w:sz w:val="22"/>
          <w:szCs w:val="22"/>
          <w:lang w:val="en-US" w:eastAsia="zh-CN"/>
        </w:rPr>
        <w:t>报废设备信息时序图</w:t>
      </w:r>
    </w:p>
    <w:p>
      <w:pPr>
        <w:keepNext w:val="0"/>
        <w:keepLines w:val="0"/>
        <w:pageBreakBefore w:val="0"/>
        <w:widowControl w:val="0"/>
        <w:kinsoku/>
        <w:wordWrap/>
        <w:overflowPunct/>
        <w:topLinePunct w:val="0"/>
        <w:autoSpaceDE/>
        <w:autoSpaceDN/>
        <w:bidi w:val="0"/>
        <w:adjustRightInd/>
        <w:snapToGrid w:val="0"/>
        <w:spacing w:before="0" w:after="0" w:line="360" w:lineRule="auto"/>
        <w:ind w:leftChars="0" w:firstLineChars="200"/>
        <w:jc w:val="both"/>
        <w:textAlignment w:val="auto"/>
        <w:rPr>
          <w:rFonts w:ascii="宋体" w:hAnsi="宋体" w:eastAsia="宋体"/>
          <w:color w:val="000000"/>
          <w:sz w:val="24"/>
          <w:szCs w:val="24"/>
        </w:rPr>
      </w:pPr>
      <w:r>
        <w:rPr>
          <w:rFonts w:ascii="宋体" w:hAnsi="宋体" w:eastAsia="宋体"/>
          <w:color w:val="000000"/>
          <w:sz w:val="24"/>
          <w:szCs w:val="24"/>
        </w:rPr>
        <w:t>设备报废：对于已彻底损坏的做报废处理，同时详细记录有关信息。设备报废时要及时修改相应的设备记录，且有领导认。</w:t>
      </w:r>
    </w:p>
    <w:p>
      <w:pPr>
        <w:snapToGrid w:val="0"/>
        <w:spacing w:before="0" w:after="0" w:line="360" w:lineRule="auto"/>
        <w:ind w:right="0" w:firstLine="0"/>
        <w:jc w:val="both"/>
        <w:outlineLvl w:val="1"/>
        <w:rPr>
          <w:rFonts w:hint="eastAsia" w:ascii="宋体" w:hAnsi="宋体" w:eastAsia="宋体" w:cs="宋体"/>
          <w:b/>
          <w:bCs/>
          <w:color w:val="000000"/>
          <w:sz w:val="24"/>
          <w:szCs w:val="24"/>
        </w:rPr>
      </w:pPr>
      <w:bookmarkStart w:id="141" w:name="_Toc2262"/>
      <w:bookmarkStart w:id="142" w:name="_Toc2951"/>
      <w:bookmarkStart w:id="143" w:name="_Toc21191"/>
      <w:bookmarkStart w:id="144" w:name="_Toc4855"/>
      <w:r>
        <w:rPr>
          <w:rFonts w:hint="eastAsia" w:ascii="宋体" w:hAnsi="宋体" w:eastAsia="宋体" w:cs="宋体"/>
          <w:b/>
          <w:bCs/>
          <w:color w:val="000000"/>
          <w:sz w:val="24"/>
          <w:szCs w:val="24"/>
          <w:lang w:val="en-US" w:eastAsia="zh-CN"/>
        </w:rPr>
        <w:t>(二)</w:t>
      </w:r>
      <w:r>
        <w:rPr>
          <w:rFonts w:hint="eastAsia" w:ascii="宋体" w:hAnsi="宋体" w:eastAsia="宋体" w:cs="宋体"/>
          <w:b/>
          <w:bCs/>
          <w:color w:val="000000"/>
          <w:sz w:val="24"/>
          <w:szCs w:val="24"/>
        </w:rPr>
        <w:t>、实验室设备管理系统类图</w:t>
      </w:r>
      <w:bookmarkEnd w:id="141"/>
      <w:bookmarkEnd w:id="142"/>
      <w:bookmarkEnd w:id="143"/>
      <w:bookmarkEnd w:id="144"/>
    </w:p>
    <w:p>
      <w:pPr>
        <w:snapToGrid w:val="0"/>
        <w:spacing w:before="0" w:after="0" w:line="360" w:lineRule="auto"/>
        <w:ind w:firstLine="0"/>
        <w:jc w:val="center"/>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048250" cy="35147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048250" cy="3514725"/>
                    </a:xfrm>
                    <a:prstGeom prst="rect">
                      <a:avLst/>
                    </a:prstGeom>
                  </pic:spPr>
                </pic:pic>
              </a:graphicData>
            </a:graphic>
          </wp:inline>
        </w:drawing>
      </w:r>
    </w:p>
    <w:p>
      <w:pPr>
        <w:snapToGrid w:val="0"/>
        <w:spacing w:before="0" w:after="0" w:line="360" w:lineRule="auto"/>
        <w:ind w:firstLine="0"/>
        <w:jc w:val="center"/>
        <w:rPr>
          <w:rFonts w:hint="eastAsia" w:asciiTheme="minorEastAsia" w:hAnsiTheme="minorEastAsia" w:eastAsiaTheme="minorEastAsia" w:cstheme="minorEastAsia"/>
          <w:color w:val="000000"/>
          <w:sz w:val="22"/>
          <w:szCs w:val="22"/>
          <w:lang w:val="en-US" w:eastAsia="zh-CN"/>
        </w:rPr>
      </w:pPr>
      <w:r>
        <w:rPr>
          <w:rFonts w:hint="eastAsia" w:asciiTheme="minorEastAsia" w:hAnsiTheme="minorEastAsia" w:eastAsiaTheme="minorEastAsia" w:cstheme="minorEastAsia"/>
          <w:color w:val="000000"/>
          <w:sz w:val="22"/>
          <w:szCs w:val="22"/>
          <w:lang w:val="en-US" w:eastAsia="zh-CN"/>
        </w:rPr>
        <w:t>图2.1实验室设备管理类图</w:t>
      </w:r>
    </w:p>
    <w:p>
      <w:pPr>
        <w:snapToGrid w:val="0"/>
        <w:spacing w:before="0" w:after="0" w:line="360" w:lineRule="auto"/>
        <w:ind w:firstLine="480" w:firstLineChars="200"/>
        <w:jc w:val="both"/>
        <w:rPr>
          <w:rFonts w:hint="eastAsia" w:ascii="宋体" w:hAnsi="宋体" w:eastAsia="宋体"/>
          <w:b/>
          <w:bCs/>
          <w:color w:val="000000"/>
          <w:spacing w:val="0"/>
          <w:sz w:val="32"/>
          <w:szCs w:val="32"/>
          <w:lang w:val="en-US" w:eastAsia="zh-CN"/>
        </w:rPr>
      </w:pPr>
      <w:r>
        <w:rPr>
          <w:rFonts w:ascii="宋体" w:hAnsi="宋体" w:eastAsia="宋体"/>
          <w:color w:val="000000"/>
          <w:spacing w:val="0"/>
          <w:sz w:val="24"/>
          <w:szCs w:val="24"/>
        </w:rPr>
        <w:t>如图</w:t>
      </w:r>
      <w:r>
        <w:rPr>
          <w:rFonts w:hint="eastAsia" w:ascii="宋体" w:hAnsi="宋体" w:eastAsia="宋体"/>
          <w:color w:val="000000"/>
          <w:spacing w:val="0"/>
          <w:sz w:val="24"/>
          <w:szCs w:val="24"/>
          <w:lang w:val="en-US" w:eastAsia="zh-CN"/>
        </w:rPr>
        <w:t>2.1</w:t>
      </w:r>
      <w:r>
        <w:rPr>
          <w:rFonts w:ascii="宋体" w:hAnsi="宋体" w:eastAsia="宋体"/>
          <w:color w:val="000000"/>
          <w:spacing w:val="0"/>
          <w:sz w:val="24"/>
          <w:szCs w:val="24"/>
        </w:rPr>
        <w:t>所示，登录之后可以分为四个模板，分别为设备查询、设备报废、设备购买、设备维修。管理员登录可以进行多次登录，分别管理四个模板，设备查询可以进行多次，对设备的报废、维修之后对这些情况进行查询。专门管理员对这些情况进行统计、查询之后报备给领导。</w:t>
      </w:r>
      <w:bookmarkStart w:id="145" w:name="_Toc3287"/>
      <w:bookmarkStart w:id="146" w:name="_Toc9247"/>
      <w:bookmarkStart w:id="147" w:name="_Toc23183"/>
      <w:bookmarkStart w:id="148" w:name="_Toc25792"/>
    </w:p>
    <w:p>
      <w:pPr>
        <w:snapToGrid w:val="0"/>
        <w:spacing w:before="0" w:after="0" w:line="360" w:lineRule="auto"/>
        <w:ind w:left="0" w:firstLine="0"/>
        <w:jc w:val="center"/>
        <w:outlineLvl w:val="0"/>
        <w:rPr>
          <w:rFonts w:ascii="宋体" w:hAnsi="宋体" w:eastAsia="宋体"/>
          <w:b/>
          <w:bCs/>
          <w:color w:val="000000"/>
          <w:spacing w:val="0"/>
          <w:sz w:val="32"/>
          <w:szCs w:val="32"/>
        </w:rPr>
      </w:pPr>
      <w:bookmarkStart w:id="149" w:name="_Toc4345"/>
      <w:bookmarkStart w:id="150" w:name="_Toc2974"/>
      <w:bookmarkStart w:id="151" w:name="_Toc26350"/>
      <w:r>
        <w:rPr>
          <w:rFonts w:hint="eastAsia" w:ascii="宋体" w:hAnsi="宋体" w:eastAsia="宋体"/>
          <w:b/>
          <w:bCs/>
          <w:color w:val="000000"/>
          <w:spacing w:val="0"/>
          <w:sz w:val="32"/>
          <w:szCs w:val="32"/>
          <w:lang w:val="en-US" w:eastAsia="zh-CN"/>
        </w:rPr>
        <w:t>三</w:t>
      </w:r>
      <w:r>
        <w:rPr>
          <w:rFonts w:ascii="宋体" w:hAnsi="宋体" w:eastAsia="宋体"/>
          <w:b/>
          <w:bCs/>
          <w:color w:val="000000"/>
          <w:spacing w:val="0"/>
          <w:sz w:val="32"/>
          <w:szCs w:val="32"/>
        </w:rPr>
        <w:t>、软件实现</w:t>
      </w:r>
      <w:bookmarkEnd w:id="145"/>
      <w:bookmarkEnd w:id="146"/>
      <w:bookmarkEnd w:id="147"/>
      <w:bookmarkEnd w:id="148"/>
      <w:bookmarkEnd w:id="149"/>
      <w:bookmarkEnd w:id="150"/>
      <w:bookmarkEnd w:id="151"/>
    </w:p>
    <w:p>
      <w:pPr>
        <w:numPr>
          <w:ilvl w:val="0"/>
          <w:numId w:val="0"/>
        </w:numPr>
        <w:snapToGrid w:val="0"/>
        <w:spacing w:before="0" w:after="0" w:line="360" w:lineRule="auto"/>
        <w:ind w:leftChars="-200" w:firstLine="482" w:firstLineChars="200"/>
        <w:jc w:val="both"/>
        <w:outlineLvl w:val="1"/>
        <w:rPr>
          <w:rFonts w:hint="eastAsia" w:ascii="宋体" w:hAnsi="宋体" w:eastAsia="宋体" w:cs="宋体"/>
          <w:b/>
          <w:bCs/>
          <w:color w:val="000000"/>
          <w:sz w:val="24"/>
          <w:szCs w:val="24"/>
        </w:rPr>
      </w:pPr>
      <w:bookmarkStart w:id="152" w:name="_Toc27226"/>
      <w:bookmarkStart w:id="153" w:name="_Toc25529"/>
      <w:bookmarkStart w:id="154" w:name="_Toc6795"/>
      <w:bookmarkStart w:id="155" w:name="_Toc10332"/>
      <w:bookmarkStart w:id="156" w:name="_Toc9249"/>
      <w:bookmarkStart w:id="157" w:name="_Toc28967"/>
      <w:bookmarkStart w:id="158" w:name="_Toc6556"/>
      <w:r>
        <w:rPr>
          <w:rFonts w:hint="eastAsia" w:ascii="宋体" w:hAnsi="宋体" w:eastAsia="宋体" w:cs="宋体"/>
          <w:b/>
          <w:bCs/>
          <w:color w:val="000000"/>
          <w:sz w:val="24"/>
          <w:szCs w:val="24"/>
          <w:lang w:val="en-US" w:eastAsia="zh-CN"/>
        </w:rPr>
        <w:t>(一)</w:t>
      </w:r>
      <w:r>
        <w:rPr>
          <w:rFonts w:hint="eastAsia" w:ascii="宋体" w:hAnsi="宋体" w:eastAsia="宋体" w:cs="宋体"/>
          <w:b/>
          <w:bCs/>
          <w:color w:val="000000"/>
          <w:sz w:val="24"/>
          <w:szCs w:val="24"/>
        </w:rPr>
        <w:t>登录实现</w:t>
      </w:r>
      <w:bookmarkEnd w:id="152"/>
      <w:bookmarkEnd w:id="153"/>
      <w:bookmarkEnd w:id="154"/>
      <w:bookmarkEnd w:id="155"/>
      <w:bookmarkEnd w:id="156"/>
      <w:bookmarkEnd w:id="157"/>
      <w:bookmarkEnd w:id="158"/>
    </w:p>
    <w:p>
      <w:pPr>
        <w:snapToGrid w:val="0"/>
        <w:spacing w:before="0" w:after="0" w:line="240" w:lineRule="auto"/>
        <w:jc w:val="center"/>
        <w:rPr>
          <w:rFonts w:ascii="'Times New Roman'" w:hAnsi="'Times New Roman'" w:eastAsia="'Times New Roman'"/>
          <w:color w:val="000000"/>
          <w:sz w:val="21"/>
          <w:szCs w:val="21"/>
        </w:rPr>
      </w:pPr>
      <w:r>
        <w:rPr>
          <w:rFonts w:ascii="'Times New Roman'" w:hAnsi="'Times New Roman'" w:eastAsia="'Times New Roman'"/>
          <w:color w:val="000000"/>
          <w:sz w:val="21"/>
          <w:szCs w:val="21"/>
        </w:rPr>
        <w:drawing>
          <wp:inline distT="0" distB="0" distL="0" distR="0">
            <wp:extent cx="5274310" cy="26822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274310" cy="2682481"/>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0" w:after="0" w:line="360" w:lineRule="auto"/>
        <w:ind w:firstLineChars="200"/>
        <w:jc w:val="center"/>
        <w:textAlignment w:val="auto"/>
        <w:rPr>
          <w:rFonts w:hint="default" w:ascii="宋体" w:hAnsi="宋体" w:eastAsia="宋体"/>
          <w:color w:val="000000"/>
          <w:sz w:val="24"/>
          <w:szCs w:val="24"/>
          <w:lang w:val="en-US" w:eastAsia="zh-CN"/>
        </w:rPr>
      </w:pPr>
      <w:r>
        <w:rPr>
          <w:rFonts w:ascii="宋体" w:hAnsi="宋体" w:eastAsia="宋体"/>
          <w:color w:val="000000"/>
          <w:sz w:val="22"/>
          <w:szCs w:val="22"/>
        </w:rPr>
        <w:t>图</w:t>
      </w:r>
      <w:r>
        <w:rPr>
          <w:rFonts w:hint="eastAsia" w:ascii="宋体" w:hAnsi="宋体" w:eastAsia="宋体"/>
          <w:color w:val="000000"/>
          <w:sz w:val="22"/>
          <w:szCs w:val="22"/>
          <w:lang w:val="en-US" w:eastAsia="zh-CN"/>
        </w:rPr>
        <w:t>3.</w:t>
      </w:r>
      <w:r>
        <w:rPr>
          <w:rFonts w:ascii="宋体" w:hAnsi="宋体" w:eastAsia="宋体"/>
          <w:color w:val="000000"/>
          <w:sz w:val="22"/>
          <w:szCs w:val="22"/>
        </w:rPr>
        <w:t>1</w:t>
      </w:r>
      <w:r>
        <w:rPr>
          <w:rFonts w:hint="eastAsia" w:ascii="宋体" w:hAnsi="宋体" w:eastAsia="宋体"/>
          <w:color w:val="000000"/>
          <w:sz w:val="22"/>
          <w:szCs w:val="22"/>
          <w:lang w:val="en-US" w:eastAsia="zh-CN"/>
        </w:rPr>
        <w:t>.1系统登陆实现图</w:t>
      </w:r>
    </w:p>
    <w:p>
      <w:pPr>
        <w:snapToGrid w:val="0"/>
        <w:spacing w:before="0" w:after="0" w:line="360" w:lineRule="auto"/>
        <w:ind w:firstLineChars="200"/>
        <w:jc w:val="left"/>
        <w:rPr>
          <w:rFonts w:hint="eastAsia" w:ascii="宋体" w:hAnsi="宋体" w:eastAsia="宋体" w:cs="宋体"/>
          <w:color w:val="000000"/>
          <w:sz w:val="24"/>
          <w:szCs w:val="24"/>
        </w:rPr>
      </w:pPr>
      <w:r>
        <w:rPr>
          <w:rFonts w:hint="eastAsia" w:ascii="宋体" w:hAnsi="宋体" w:eastAsia="宋体" w:cs="宋体"/>
          <w:color w:val="000000"/>
          <w:sz w:val="24"/>
          <w:szCs w:val="24"/>
        </w:rPr>
        <w:t>图</w:t>
      </w:r>
      <w:r>
        <w:rPr>
          <w:rFonts w:hint="eastAsia" w:ascii="宋体" w:hAnsi="宋体" w:eastAsia="宋体" w:cs="宋体"/>
          <w:color w:val="000000"/>
          <w:sz w:val="24"/>
          <w:szCs w:val="24"/>
          <w:lang w:val="en-US" w:eastAsia="zh-CN"/>
        </w:rPr>
        <w:t>3.</w:t>
      </w:r>
      <w:r>
        <w:rPr>
          <w:rFonts w:hint="eastAsia" w:ascii="宋体" w:hAnsi="宋体" w:eastAsia="宋体" w:cs="宋体"/>
          <w:color w:val="000000"/>
          <w:sz w:val="24"/>
          <w:szCs w:val="24"/>
        </w:rPr>
        <w:t>1</w:t>
      </w:r>
      <w:r>
        <w:rPr>
          <w:rFonts w:hint="eastAsia" w:ascii="宋体" w:hAnsi="宋体" w:eastAsia="宋体" w:cs="宋体"/>
          <w:color w:val="000000"/>
          <w:sz w:val="24"/>
          <w:szCs w:val="24"/>
          <w:lang w:val="en-US" w:eastAsia="zh-CN"/>
        </w:rPr>
        <w:t>.1</w:t>
      </w:r>
      <w:r>
        <w:rPr>
          <w:rFonts w:hint="eastAsia" w:ascii="宋体" w:hAnsi="宋体" w:eastAsia="宋体" w:cs="宋体"/>
          <w:color w:val="000000"/>
          <w:sz w:val="24"/>
          <w:szCs w:val="24"/>
        </w:rPr>
        <w:t>为实验室设备管理系统的登陆页面，该页面主要的功能是实现工作人员和领导登录到本系统中去。其中登陆人员需要输入自己的用户名和密码，方 可登录到本系统中去。</w:t>
      </w:r>
    </w:p>
    <w:p>
      <w:pPr>
        <w:snapToGrid w:val="0"/>
        <w:spacing w:before="0" w:after="0" w:line="360" w:lineRule="auto"/>
        <w:ind w:firstLine="0"/>
        <w:jc w:val="center"/>
        <w:rPr>
          <w:rFonts w:hint="default" w:ascii="宋体" w:hAnsi="宋体" w:eastAsia="宋体"/>
          <w:color w:val="000000"/>
          <w:sz w:val="22"/>
          <w:szCs w:val="22"/>
          <w:lang w:val="en-US" w:eastAsia="zh-CN"/>
        </w:rPr>
      </w:pPr>
      <w:r>
        <w:rPr>
          <w:rFonts w:ascii="'Times New Roman'" w:hAnsi="'Times New Roman'" w:eastAsia="'Times New Roman'"/>
          <w:color w:val="000000"/>
          <w:sz w:val="24"/>
          <w:szCs w:val="24"/>
        </w:rPr>
        <w:drawing>
          <wp:inline distT="0" distB="0" distL="0" distR="0">
            <wp:extent cx="5274310" cy="17964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274310" cy="1796427"/>
                    </a:xfrm>
                    <a:prstGeom prst="rect">
                      <a:avLst/>
                    </a:prstGeom>
                  </pic:spPr>
                </pic:pic>
              </a:graphicData>
            </a:graphic>
          </wp:inline>
        </w:drawing>
      </w:r>
      <w:r>
        <w:rPr>
          <w:rFonts w:ascii="宋体" w:hAnsi="宋体" w:eastAsia="宋体"/>
          <w:color w:val="000000"/>
          <w:sz w:val="22"/>
          <w:szCs w:val="22"/>
        </w:rPr>
        <w:t>图</w:t>
      </w:r>
      <w:r>
        <w:rPr>
          <w:rFonts w:hint="eastAsia" w:ascii="宋体" w:hAnsi="宋体" w:eastAsia="宋体"/>
          <w:color w:val="000000"/>
          <w:sz w:val="22"/>
          <w:szCs w:val="22"/>
          <w:lang w:val="en-US" w:eastAsia="zh-CN"/>
        </w:rPr>
        <w:t>3.1.</w:t>
      </w:r>
      <w:r>
        <w:rPr>
          <w:rFonts w:ascii="宋体" w:hAnsi="宋体" w:eastAsia="宋体"/>
          <w:color w:val="000000"/>
          <w:sz w:val="22"/>
          <w:szCs w:val="22"/>
        </w:rPr>
        <w:t>2</w:t>
      </w:r>
      <w:r>
        <w:rPr>
          <w:rFonts w:hint="eastAsia" w:ascii="宋体" w:hAnsi="宋体" w:eastAsia="宋体"/>
          <w:color w:val="000000"/>
          <w:sz w:val="22"/>
          <w:szCs w:val="22"/>
          <w:lang w:val="en-US" w:eastAsia="zh-CN"/>
        </w:rPr>
        <w:t>提示出错图</w:t>
      </w:r>
    </w:p>
    <w:p>
      <w:pPr>
        <w:snapToGrid w:val="0"/>
        <w:spacing w:before="0" w:after="0" w:line="360" w:lineRule="auto"/>
        <w:ind w:firstLineChars="200"/>
        <w:jc w:val="left"/>
        <w:rPr>
          <w:rFonts w:ascii="宋体" w:hAnsi="宋体" w:eastAsia="宋体"/>
          <w:color w:val="000000"/>
          <w:sz w:val="24"/>
          <w:szCs w:val="24"/>
        </w:rPr>
      </w:pPr>
      <w:r>
        <w:rPr>
          <w:rFonts w:ascii="宋体" w:hAnsi="宋体" w:eastAsia="宋体"/>
          <w:color w:val="000000"/>
          <w:sz w:val="24"/>
          <w:szCs w:val="24"/>
        </w:rPr>
        <w:t>图</w:t>
      </w:r>
      <w:r>
        <w:rPr>
          <w:rFonts w:hint="eastAsia" w:ascii="宋体" w:hAnsi="宋体" w:eastAsia="宋体"/>
          <w:color w:val="000000"/>
          <w:sz w:val="24"/>
          <w:szCs w:val="24"/>
          <w:lang w:val="en-US" w:eastAsia="zh-CN"/>
        </w:rPr>
        <w:t>3.1.</w:t>
      </w:r>
      <w:r>
        <w:rPr>
          <w:rFonts w:ascii="宋体" w:hAnsi="宋体" w:eastAsia="宋体"/>
          <w:color w:val="000000"/>
          <w:sz w:val="24"/>
          <w:szCs w:val="24"/>
        </w:rPr>
        <w:t>2为当登陆人员没有输入用户名和密码时，会出现此弹窗。</w:t>
      </w:r>
    </w:p>
    <w:p>
      <w:pPr>
        <w:snapToGrid w:val="0"/>
        <w:spacing w:before="0" w:after="0" w:line="360" w:lineRule="auto"/>
        <w:jc w:val="left"/>
        <w:outlineLvl w:val="1"/>
        <w:rPr>
          <w:rFonts w:ascii="宋体" w:hAnsi="宋体" w:eastAsia="宋体"/>
          <w:color w:val="000000"/>
          <w:sz w:val="24"/>
          <w:szCs w:val="24"/>
        </w:rPr>
      </w:pPr>
      <w:bookmarkStart w:id="159" w:name="_Toc16022"/>
      <w:bookmarkStart w:id="160" w:name="_Toc20163"/>
      <w:bookmarkStart w:id="161" w:name="_Toc26466"/>
      <w:r>
        <w:rPr>
          <w:rFonts w:hint="eastAsia" w:ascii="宋体" w:hAnsi="宋体" w:eastAsia="宋体" w:cs="宋体"/>
          <w:b/>
          <w:bCs/>
          <w:color w:val="000000"/>
          <w:sz w:val="24"/>
          <w:szCs w:val="24"/>
          <w:lang w:val="en-US" w:eastAsia="zh-CN"/>
        </w:rPr>
        <w:t>(二)系统首页</w:t>
      </w:r>
      <w:r>
        <w:rPr>
          <w:rFonts w:hint="eastAsia" w:ascii="宋体" w:hAnsi="宋体" w:eastAsia="宋体" w:cs="宋体"/>
          <w:b/>
          <w:bCs/>
          <w:color w:val="000000"/>
          <w:sz w:val="24"/>
          <w:szCs w:val="24"/>
        </w:rPr>
        <w:t>实现</w:t>
      </w:r>
      <w:bookmarkEnd w:id="159"/>
      <w:bookmarkEnd w:id="160"/>
      <w:bookmarkEnd w:id="161"/>
    </w:p>
    <w:p>
      <w:pPr>
        <w:snapToGrid w:val="0"/>
        <w:spacing w:before="0" w:after="0" w:line="360" w:lineRule="auto"/>
        <w:ind w:firstLine="480" w:firstLineChars="200"/>
        <w:jc w:val="left"/>
        <w:rPr>
          <w:rFonts w:ascii="宋体" w:hAnsi="宋体" w:eastAsia="宋体"/>
          <w:color w:val="000000"/>
          <w:sz w:val="24"/>
          <w:szCs w:val="24"/>
        </w:rPr>
      </w:pPr>
      <w:r>
        <w:rPr>
          <w:rFonts w:ascii="宋体" w:hAnsi="宋体" w:eastAsia="宋体"/>
          <w:color w:val="000000"/>
          <w:sz w:val="24"/>
          <w:szCs w:val="24"/>
        </w:rPr>
        <w:t>如图</w:t>
      </w:r>
      <w:r>
        <w:rPr>
          <w:rFonts w:hint="eastAsia" w:ascii="宋体" w:hAnsi="宋体" w:eastAsia="宋体"/>
          <w:color w:val="000000"/>
          <w:sz w:val="24"/>
          <w:szCs w:val="24"/>
          <w:lang w:val="en-US" w:eastAsia="zh-CN"/>
        </w:rPr>
        <w:t>3.2.1</w:t>
      </w:r>
      <w:r>
        <w:rPr>
          <w:rFonts w:ascii="宋体" w:hAnsi="宋体" w:eastAsia="宋体"/>
          <w:color w:val="000000"/>
          <w:sz w:val="24"/>
          <w:szCs w:val="24"/>
        </w:rPr>
        <w:t>所示，展示了实验室设备管理系统的主要功能，同时展示了登陆及搜索功能，提供了与实验室设备有关的友情链接。</w:t>
      </w:r>
    </w:p>
    <w:p>
      <w:pPr>
        <w:snapToGrid w:val="0"/>
        <w:spacing w:before="0" w:after="0" w:line="360" w:lineRule="auto"/>
        <w:ind w:firstLineChars="0"/>
        <w:jc w:val="center"/>
        <w:rPr>
          <w:rFonts w:ascii="宋体" w:hAnsi="宋体" w:eastAsia="宋体"/>
          <w:color w:val="000000"/>
          <w:sz w:val="24"/>
          <w:szCs w:val="24"/>
        </w:rPr>
      </w:pPr>
      <w:r>
        <w:rPr>
          <w:rFonts w:ascii="宋体" w:hAnsi="宋体" w:eastAsia="宋体"/>
          <w:color w:val="000000"/>
          <w:sz w:val="24"/>
          <w:szCs w:val="24"/>
        </w:rPr>
        <w:drawing>
          <wp:inline distT="0" distB="0" distL="0" distR="0">
            <wp:extent cx="5172075" cy="3590290"/>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172075" cy="3590290"/>
                    </a:xfrm>
                    <a:prstGeom prst="rect">
                      <a:avLst/>
                    </a:prstGeom>
                  </pic:spPr>
                </pic:pic>
              </a:graphicData>
            </a:graphic>
          </wp:inline>
        </w:drawing>
      </w:r>
    </w:p>
    <w:p>
      <w:pPr>
        <w:snapToGrid w:val="0"/>
        <w:spacing w:before="0" w:after="0" w:line="360" w:lineRule="auto"/>
        <w:ind w:firstLineChars="0"/>
        <w:jc w:val="center"/>
        <w:rPr>
          <w:rFonts w:hint="default" w:ascii="宋体" w:hAnsi="宋体" w:eastAsia="宋体"/>
          <w:color w:val="000000"/>
          <w:sz w:val="22"/>
          <w:szCs w:val="22"/>
          <w:lang w:val="en-US" w:eastAsia="zh-CN"/>
        </w:rPr>
      </w:pPr>
      <w:r>
        <w:rPr>
          <w:rFonts w:hint="eastAsia" w:ascii="宋体" w:hAnsi="宋体" w:eastAsia="宋体"/>
          <w:color w:val="000000"/>
          <w:sz w:val="22"/>
          <w:szCs w:val="22"/>
          <w:lang w:val="en-US" w:eastAsia="zh-CN"/>
        </w:rPr>
        <w:t>图3.2.1系统首页实现图</w:t>
      </w:r>
    </w:p>
    <w:p>
      <w:pPr>
        <w:snapToGrid w:val="0"/>
        <w:spacing w:before="0" w:after="0" w:line="360" w:lineRule="auto"/>
        <w:ind w:firstLine="480" w:firstLineChars="200"/>
        <w:jc w:val="left"/>
        <w:rPr>
          <w:rFonts w:ascii="宋体" w:hAnsi="宋体" w:eastAsia="宋体"/>
          <w:color w:val="000000"/>
          <w:sz w:val="24"/>
          <w:szCs w:val="24"/>
        </w:rPr>
      </w:pPr>
      <w:r>
        <w:rPr>
          <w:rFonts w:hint="eastAsia" w:ascii="宋体" w:hAnsi="宋体" w:eastAsia="宋体"/>
          <w:color w:val="000000"/>
          <w:sz w:val="24"/>
          <w:szCs w:val="24"/>
          <w:lang w:val="en-US" w:eastAsia="zh-CN"/>
        </w:rPr>
        <w:t>如图3.2.2所示，</w:t>
      </w:r>
      <w:r>
        <w:rPr>
          <w:rFonts w:ascii="宋体" w:hAnsi="宋体" w:eastAsia="宋体"/>
          <w:color w:val="000000"/>
          <w:sz w:val="24"/>
          <w:szCs w:val="24"/>
        </w:rPr>
        <w:t>工作人员主页实现的功能主要是对设备状态的管理，通过点击四个不同的按钮进入不同的页面。</w:t>
      </w:r>
    </w:p>
    <w:p>
      <w:pPr>
        <w:snapToGrid w:val="0"/>
        <w:spacing w:before="0" w:after="0" w:line="360" w:lineRule="auto"/>
        <w:jc w:val="both"/>
        <w:rPr>
          <w:rFonts w:ascii="宋体" w:hAnsi="宋体" w:eastAsia="宋体"/>
          <w:b/>
          <w:bCs/>
          <w:color w:val="000000"/>
          <w:sz w:val="24"/>
          <w:szCs w:val="24"/>
        </w:rPr>
      </w:pPr>
      <w:r>
        <w:rPr>
          <w:rFonts w:ascii="宋体" w:hAnsi="宋体" w:eastAsia="宋体"/>
          <w:b/>
          <w:bCs/>
          <w:color w:val="000000"/>
          <w:sz w:val="24"/>
          <w:szCs w:val="24"/>
        </w:rPr>
        <w:drawing>
          <wp:inline distT="0" distB="0" distL="0" distR="0">
            <wp:extent cx="5274310" cy="3469005"/>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4310" cy="3469005"/>
                    </a:xfrm>
                    <a:prstGeom prst="rect">
                      <a:avLst/>
                    </a:prstGeom>
                  </pic:spPr>
                </pic:pic>
              </a:graphicData>
            </a:graphic>
          </wp:inline>
        </w:drawing>
      </w:r>
    </w:p>
    <w:p>
      <w:pPr>
        <w:snapToGrid w:val="0"/>
        <w:spacing w:before="0" w:after="0" w:line="360" w:lineRule="auto"/>
        <w:ind w:left="0" w:firstLine="904" w:firstLineChars="375"/>
        <w:jc w:val="both"/>
        <w:outlineLvl w:val="2"/>
        <w:rPr>
          <w:rFonts w:hint="default" w:ascii="宋体" w:hAnsi="宋体" w:eastAsia="宋体" w:cs="宋体"/>
          <w:b w:val="0"/>
          <w:bCs w:val="0"/>
          <w:color w:val="000000"/>
          <w:sz w:val="22"/>
          <w:szCs w:val="22"/>
          <w:lang w:val="en-US" w:eastAsia="zh-CN"/>
        </w:rPr>
      </w:pPr>
      <w:bookmarkStart w:id="162" w:name="_Toc8140"/>
      <w:bookmarkStart w:id="163" w:name="_Toc6640"/>
      <w:bookmarkStart w:id="164" w:name="_Toc25236"/>
      <w:bookmarkStart w:id="165" w:name="_Toc19280"/>
      <w:r>
        <w:rPr>
          <w:rFonts w:hint="eastAsia" w:ascii="宋体" w:hAnsi="宋体" w:eastAsia="宋体" w:cs="宋体"/>
          <w:b/>
          <w:bCs/>
          <w:color w:val="000000"/>
          <w:sz w:val="24"/>
          <w:szCs w:val="24"/>
          <w:lang w:val="en-US" w:eastAsia="zh-CN"/>
        </w:rPr>
        <w:t xml:space="preserve">                </w:t>
      </w:r>
      <w:r>
        <w:rPr>
          <w:rFonts w:hint="eastAsia" w:ascii="宋体" w:hAnsi="宋体" w:eastAsia="宋体" w:cs="宋体"/>
          <w:b w:val="0"/>
          <w:bCs w:val="0"/>
          <w:color w:val="000000"/>
          <w:sz w:val="24"/>
          <w:szCs w:val="24"/>
          <w:lang w:val="en-US" w:eastAsia="zh-CN"/>
        </w:rPr>
        <w:t xml:space="preserve"> </w:t>
      </w:r>
      <w:bookmarkStart w:id="166" w:name="_Toc468"/>
      <w:bookmarkStart w:id="167" w:name="_Toc23583"/>
      <w:bookmarkStart w:id="168" w:name="_Toc31409"/>
      <w:r>
        <w:rPr>
          <w:rFonts w:hint="eastAsia" w:ascii="宋体" w:hAnsi="宋体" w:eastAsia="宋体" w:cs="宋体"/>
          <w:b w:val="0"/>
          <w:bCs w:val="0"/>
          <w:color w:val="000000"/>
          <w:sz w:val="22"/>
          <w:szCs w:val="22"/>
          <w:lang w:val="en-US" w:eastAsia="zh-CN"/>
        </w:rPr>
        <w:t>图3.2.2工作人员主页实现图</w:t>
      </w:r>
      <w:bookmarkEnd w:id="166"/>
      <w:bookmarkEnd w:id="167"/>
      <w:bookmarkEnd w:id="168"/>
    </w:p>
    <w:p>
      <w:pPr>
        <w:snapToGrid w:val="0"/>
        <w:spacing w:before="0" w:after="0" w:line="360" w:lineRule="auto"/>
        <w:jc w:val="both"/>
        <w:outlineLvl w:val="9"/>
        <w:rPr>
          <w:rFonts w:hint="eastAsia" w:ascii="宋体" w:hAnsi="宋体" w:eastAsia="宋体" w:cs="宋体"/>
          <w:b/>
          <w:bCs/>
          <w:color w:val="000000"/>
          <w:sz w:val="24"/>
          <w:szCs w:val="24"/>
        </w:rPr>
      </w:pPr>
    </w:p>
    <w:p>
      <w:pPr>
        <w:snapToGrid w:val="0"/>
        <w:spacing w:before="0" w:after="0" w:line="360" w:lineRule="auto"/>
        <w:jc w:val="both"/>
        <w:outlineLvl w:val="1"/>
        <w:rPr>
          <w:rFonts w:hint="eastAsia" w:ascii="宋体" w:hAnsi="宋体" w:eastAsia="宋体" w:cs="宋体"/>
          <w:b/>
          <w:bCs/>
          <w:color w:val="000000"/>
          <w:sz w:val="24"/>
          <w:szCs w:val="24"/>
        </w:rPr>
      </w:pPr>
      <w:bookmarkStart w:id="169" w:name="_Toc17081"/>
      <w:bookmarkStart w:id="170" w:name="_Toc710"/>
      <w:bookmarkStart w:id="171" w:name="_Toc24383"/>
      <w:r>
        <w:rPr>
          <w:rFonts w:hint="eastAsia" w:ascii="宋体" w:hAnsi="宋体" w:eastAsia="宋体" w:cs="宋体"/>
          <w:b/>
          <w:bCs/>
          <w:color w:val="000000"/>
          <w:sz w:val="24"/>
          <w:szCs w:val="24"/>
          <w:lang w:val="en-US" w:eastAsia="zh-CN"/>
        </w:rPr>
        <w:t>(三)</w:t>
      </w:r>
      <w:r>
        <w:rPr>
          <w:rFonts w:hint="eastAsia" w:ascii="宋体" w:hAnsi="宋体" w:eastAsia="宋体" w:cs="宋体"/>
          <w:b/>
          <w:bCs/>
          <w:color w:val="000000"/>
          <w:sz w:val="24"/>
          <w:szCs w:val="24"/>
        </w:rPr>
        <w:t>设备购买实现</w:t>
      </w:r>
      <w:bookmarkEnd w:id="162"/>
      <w:bookmarkEnd w:id="163"/>
      <w:bookmarkEnd w:id="164"/>
      <w:bookmarkEnd w:id="165"/>
      <w:bookmarkEnd w:id="169"/>
      <w:bookmarkEnd w:id="170"/>
      <w:bookmarkEnd w:id="171"/>
    </w:p>
    <w:p>
      <w:pPr>
        <w:spacing w:before="0" w:after="0" w:line="360" w:lineRule="auto"/>
        <w:ind w:firstLine="0"/>
        <w:jc w:val="both"/>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4838700" cy="34671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4838700" cy="3467100"/>
                    </a:xfrm>
                    <a:prstGeom prst="rect">
                      <a:avLst/>
                    </a:prstGeom>
                  </pic:spPr>
                </pic:pic>
              </a:graphicData>
            </a:graphic>
          </wp:inline>
        </w:drawing>
      </w:r>
    </w:p>
    <w:p>
      <w:pPr>
        <w:spacing w:before="0" w:after="0" w:line="360" w:lineRule="auto"/>
        <w:ind w:firstLine="420" w:firstLineChars="0"/>
        <w:jc w:val="both"/>
        <w:rPr>
          <w:rFonts w:hint="eastAsia" w:asciiTheme="minorEastAsia" w:hAnsiTheme="minorEastAsia" w:eastAsiaTheme="minorEastAsia" w:cstheme="minorEastAsia"/>
          <w:color w:val="000000"/>
          <w:sz w:val="22"/>
          <w:szCs w:val="22"/>
          <w:lang w:val="en-US" w:eastAsia="zh-CN"/>
        </w:rPr>
      </w:pPr>
      <w:r>
        <w:rPr>
          <w:rFonts w:hint="eastAsia" w:ascii="微软雅黑" w:hAnsi="微软雅黑" w:eastAsia="微软雅黑"/>
          <w:color w:val="000000"/>
          <w:sz w:val="21"/>
          <w:szCs w:val="21"/>
          <w:lang w:val="en-US" w:eastAsia="zh-CN"/>
        </w:rPr>
        <w:t xml:space="preserve">                       </w:t>
      </w:r>
      <w:r>
        <w:rPr>
          <w:rFonts w:hint="eastAsia" w:ascii="微软雅黑" w:hAnsi="微软雅黑" w:eastAsia="微软雅黑"/>
          <w:color w:val="000000"/>
          <w:sz w:val="20"/>
          <w:szCs w:val="20"/>
          <w:lang w:val="en-US" w:eastAsia="zh-CN"/>
        </w:rPr>
        <w:t xml:space="preserve">  </w:t>
      </w:r>
      <w:r>
        <w:rPr>
          <w:rFonts w:hint="eastAsia" w:asciiTheme="minorEastAsia" w:hAnsiTheme="minorEastAsia" w:eastAsiaTheme="minorEastAsia" w:cstheme="minorEastAsia"/>
          <w:color w:val="000000"/>
          <w:sz w:val="22"/>
          <w:szCs w:val="22"/>
          <w:lang w:val="en-US" w:eastAsia="zh-CN"/>
        </w:rPr>
        <w:t>图3.3</w:t>
      </w:r>
      <w:r>
        <w:rPr>
          <w:rFonts w:hint="eastAsia" w:asciiTheme="minorEastAsia" w:hAnsiTheme="minorEastAsia" w:cstheme="minorEastAsia"/>
          <w:color w:val="000000"/>
          <w:sz w:val="22"/>
          <w:szCs w:val="22"/>
          <w:lang w:val="en-US" w:eastAsia="zh-CN"/>
        </w:rPr>
        <w:t>.1</w:t>
      </w:r>
      <w:r>
        <w:rPr>
          <w:rFonts w:hint="eastAsia" w:asciiTheme="minorEastAsia" w:hAnsiTheme="minorEastAsia" w:eastAsiaTheme="minorEastAsia" w:cstheme="minorEastAsia"/>
          <w:color w:val="000000"/>
          <w:sz w:val="22"/>
          <w:szCs w:val="22"/>
          <w:lang w:val="en-US" w:eastAsia="zh-CN"/>
        </w:rPr>
        <w:t>设备购买页面实现图</w:t>
      </w:r>
    </w:p>
    <w:p>
      <w:pPr>
        <w:snapToGrid w:val="0"/>
        <w:spacing w:before="0" w:after="0" w:line="360" w:lineRule="auto"/>
        <w:ind w:firstLineChars="200"/>
        <w:jc w:val="both"/>
        <w:rPr>
          <w:rFonts w:ascii="宋体" w:hAnsi="宋体" w:eastAsia="宋体"/>
          <w:color w:val="000000"/>
          <w:sz w:val="24"/>
          <w:szCs w:val="24"/>
        </w:rPr>
      </w:pPr>
      <w:r>
        <w:rPr>
          <w:rFonts w:hint="eastAsia" w:ascii="宋体" w:hAnsi="宋体" w:eastAsia="宋体"/>
          <w:color w:val="000000"/>
          <w:sz w:val="24"/>
          <w:szCs w:val="24"/>
          <w:lang w:val="en-US" w:eastAsia="zh-CN"/>
        </w:rPr>
        <w:t>图3.3.1</w:t>
      </w:r>
      <w:r>
        <w:rPr>
          <w:rFonts w:ascii="宋体" w:hAnsi="宋体" w:eastAsia="宋体"/>
          <w:color w:val="000000"/>
          <w:sz w:val="24"/>
          <w:szCs w:val="24"/>
        </w:rPr>
        <w:t>是设备购买页面，对于急需修改但又缺少的设备可以进行勾选，点击填写申请表，出现</w:t>
      </w:r>
      <w:r>
        <w:rPr>
          <w:rFonts w:hint="eastAsia" w:ascii="宋体" w:hAnsi="宋体" w:eastAsia="宋体"/>
          <w:color w:val="000000"/>
          <w:sz w:val="24"/>
          <w:szCs w:val="24"/>
          <w:lang w:val="en-US" w:eastAsia="zh-CN"/>
        </w:rPr>
        <w:t>如图3.3.2</w:t>
      </w:r>
      <w:r>
        <w:rPr>
          <w:rFonts w:ascii="宋体" w:hAnsi="宋体" w:eastAsia="宋体"/>
          <w:color w:val="000000"/>
          <w:sz w:val="24"/>
          <w:szCs w:val="24"/>
        </w:rPr>
        <w:t>的界面：</w:t>
      </w:r>
    </w:p>
    <w:p>
      <w:pPr>
        <w:spacing w:before="0" w:after="0" w:line="360" w:lineRule="auto"/>
        <w:ind w:firstLine="0"/>
        <w:jc w:val="both"/>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4781550" cy="29432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4781550" cy="2943225"/>
                    </a:xfrm>
                    <a:prstGeom prst="rect">
                      <a:avLst/>
                    </a:prstGeom>
                  </pic:spPr>
                </pic:pic>
              </a:graphicData>
            </a:graphic>
          </wp:inline>
        </w:drawing>
      </w:r>
    </w:p>
    <w:p>
      <w:pPr>
        <w:spacing w:before="0" w:after="0" w:line="360" w:lineRule="auto"/>
        <w:ind w:firstLine="0"/>
        <w:jc w:val="both"/>
        <w:rPr>
          <w:rFonts w:hint="eastAsia" w:asciiTheme="minorEastAsia" w:hAnsiTheme="minorEastAsia" w:eastAsiaTheme="minorEastAsia" w:cstheme="minorEastAsia"/>
          <w:color w:val="000000"/>
          <w:sz w:val="22"/>
          <w:szCs w:val="22"/>
          <w:lang w:val="en-US" w:eastAsia="zh-CN"/>
        </w:rPr>
      </w:pPr>
      <w:r>
        <w:rPr>
          <w:rFonts w:hint="eastAsia" w:ascii="微软雅黑" w:hAnsi="微软雅黑" w:eastAsia="微软雅黑"/>
          <w:color w:val="000000"/>
          <w:sz w:val="21"/>
          <w:szCs w:val="21"/>
          <w:lang w:val="en-US" w:eastAsia="zh-CN"/>
        </w:rPr>
        <w:t xml:space="preserve">                            </w:t>
      </w:r>
      <w:r>
        <w:rPr>
          <w:rFonts w:hint="eastAsia" w:ascii="微软雅黑" w:hAnsi="微软雅黑" w:eastAsia="微软雅黑"/>
          <w:color w:val="000000"/>
          <w:sz w:val="20"/>
          <w:szCs w:val="20"/>
          <w:lang w:val="en-US" w:eastAsia="zh-CN"/>
        </w:rPr>
        <w:t xml:space="preserve"> </w:t>
      </w:r>
      <w:r>
        <w:rPr>
          <w:rFonts w:hint="eastAsia" w:asciiTheme="minorEastAsia" w:hAnsiTheme="minorEastAsia" w:eastAsiaTheme="minorEastAsia" w:cstheme="minorEastAsia"/>
          <w:color w:val="000000"/>
          <w:sz w:val="22"/>
          <w:szCs w:val="22"/>
          <w:lang w:val="en-US" w:eastAsia="zh-CN"/>
        </w:rPr>
        <w:t>图3.3.2设备购买申请表</w:t>
      </w:r>
    </w:p>
    <w:p>
      <w:pPr>
        <w:keepNext w:val="0"/>
        <w:keepLines w:val="0"/>
        <w:pageBreakBefore w:val="0"/>
        <w:widowControl w:val="0"/>
        <w:kinsoku/>
        <w:wordWrap/>
        <w:overflowPunct/>
        <w:topLinePunct w:val="0"/>
        <w:autoSpaceDE/>
        <w:autoSpaceDN/>
        <w:bidi w:val="0"/>
        <w:adjustRightInd/>
        <w:snapToGrid w:val="0"/>
        <w:spacing w:before="0" w:after="0" w:line="360" w:lineRule="auto"/>
        <w:ind w:firstLineChars="200"/>
        <w:jc w:val="both"/>
        <w:textAlignment w:val="auto"/>
        <w:rPr>
          <w:rFonts w:ascii="宋体" w:hAnsi="宋体" w:eastAsia="宋体"/>
          <w:color w:val="000000"/>
          <w:sz w:val="24"/>
          <w:szCs w:val="24"/>
        </w:rPr>
      </w:pPr>
      <w:r>
        <w:rPr>
          <w:rFonts w:hint="eastAsia" w:ascii="宋体" w:hAnsi="宋体" w:eastAsia="宋体"/>
          <w:color w:val="000000"/>
          <w:sz w:val="24"/>
          <w:szCs w:val="24"/>
          <w:lang w:val="en-US" w:eastAsia="zh-CN"/>
        </w:rPr>
        <w:t>图3.3.2是</w:t>
      </w:r>
      <w:r>
        <w:rPr>
          <w:rFonts w:ascii="宋体" w:hAnsi="宋体" w:eastAsia="宋体"/>
          <w:color w:val="000000"/>
          <w:sz w:val="24"/>
          <w:szCs w:val="24"/>
        </w:rPr>
        <w:t>设备购买申请表页面，改页面可以进行填写需要购买的设备信息，点击提交后，会出现一个提交成功，等待领导通过审核的页面；如果点击退出，则会返回到设备购买的页面。</w:t>
      </w:r>
    </w:p>
    <w:p>
      <w:pPr>
        <w:spacing w:before="0" w:after="0" w:line="360" w:lineRule="auto"/>
        <w:ind w:firstLine="0"/>
        <w:jc w:val="both"/>
        <w:rPr>
          <w:rFonts w:hint="eastAsia" w:ascii="微软雅黑" w:hAnsi="微软雅黑" w:eastAsia="微软雅黑"/>
          <w:color w:val="000000"/>
          <w:sz w:val="21"/>
          <w:szCs w:val="21"/>
          <w:lang w:eastAsia="zh-CN"/>
        </w:rPr>
      </w:pPr>
      <w:r>
        <w:rPr>
          <w:rFonts w:hint="eastAsia" w:ascii="微软雅黑" w:hAnsi="微软雅黑" w:eastAsia="微软雅黑"/>
          <w:color w:val="000000"/>
          <w:sz w:val="21"/>
          <w:szCs w:val="21"/>
          <w:lang w:eastAsia="zh-CN"/>
        </w:rPr>
        <w:drawing>
          <wp:inline distT="0" distB="0" distL="114300" distR="114300">
            <wp:extent cx="5266690" cy="2477135"/>
            <wp:effectExtent l="0" t="0" r="635" b="8890"/>
            <wp:docPr id="42" name="图片 42"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33"/>
                    <pic:cNvPicPr>
                      <a:picLocks noChangeAspect="1"/>
                    </pic:cNvPicPr>
                  </pic:nvPicPr>
                  <pic:blipFill>
                    <a:blip r:embed="rId24"/>
                    <a:stretch>
                      <a:fillRect/>
                    </a:stretch>
                  </pic:blipFill>
                  <pic:spPr>
                    <a:xfrm>
                      <a:off x="0" y="0"/>
                      <a:ext cx="5266690" cy="2477135"/>
                    </a:xfrm>
                    <a:prstGeom prst="rect">
                      <a:avLst/>
                    </a:prstGeom>
                  </pic:spPr>
                </pic:pic>
              </a:graphicData>
            </a:graphic>
          </wp:inline>
        </w:drawing>
      </w:r>
    </w:p>
    <w:p>
      <w:pPr>
        <w:spacing w:before="0" w:after="0" w:line="360" w:lineRule="auto"/>
        <w:ind w:left="2100" w:leftChars="0" w:firstLine="880" w:firstLineChars="400"/>
        <w:jc w:val="both"/>
        <w:rPr>
          <w:rFonts w:hint="eastAsia" w:asciiTheme="minorEastAsia" w:hAnsiTheme="minorEastAsia" w:eastAsiaTheme="minorEastAsia" w:cstheme="minorEastAsia"/>
          <w:color w:val="000000"/>
          <w:sz w:val="22"/>
          <w:szCs w:val="22"/>
          <w:lang w:val="en-US" w:eastAsia="zh-CN"/>
        </w:rPr>
      </w:pPr>
      <w:r>
        <w:rPr>
          <w:rFonts w:hint="eastAsia" w:asciiTheme="minorEastAsia" w:hAnsiTheme="minorEastAsia" w:eastAsiaTheme="minorEastAsia" w:cstheme="minorEastAsia"/>
          <w:color w:val="000000"/>
          <w:sz w:val="22"/>
          <w:szCs w:val="22"/>
          <w:lang w:val="en-US" w:eastAsia="zh-CN"/>
        </w:rPr>
        <w:t>图3.3.3提交成功页面</w:t>
      </w:r>
    </w:p>
    <w:p>
      <w:pPr>
        <w:keepNext w:val="0"/>
        <w:keepLines w:val="0"/>
        <w:pageBreakBefore w:val="0"/>
        <w:widowControl w:val="0"/>
        <w:kinsoku/>
        <w:wordWrap/>
        <w:overflowPunct/>
        <w:topLinePunct w:val="0"/>
        <w:autoSpaceDE/>
        <w:autoSpaceDN/>
        <w:bidi w:val="0"/>
        <w:adjustRightInd/>
        <w:snapToGrid w:val="0"/>
        <w:spacing w:before="0" w:after="0" w:line="360" w:lineRule="auto"/>
        <w:ind w:firstLine="480" w:firstLineChars="200"/>
        <w:jc w:val="both"/>
        <w:textAlignment w:val="auto"/>
        <w:rPr>
          <w:rFonts w:ascii="宋体" w:hAnsi="宋体" w:eastAsia="宋体"/>
          <w:color w:val="000000"/>
          <w:sz w:val="24"/>
          <w:szCs w:val="24"/>
        </w:rPr>
      </w:pPr>
      <w:r>
        <w:rPr>
          <w:rFonts w:hint="eastAsia" w:ascii="宋体" w:hAnsi="宋体" w:eastAsia="宋体"/>
          <w:color w:val="000000"/>
          <w:sz w:val="24"/>
          <w:szCs w:val="24"/>
          <w:lang w:val="en-US" w:eastAsia="zh-CN"/>
        </w:rPr>
        <w:t>图3.3.3</w:t>
      </w:r>
      <w:r>
        <w:rPr>
          <w:rFonts w:ascii="宋体" w:hAnsi="宋体" w:eastAsia="宋体"/>
          <w:color w:val="000000"/>
          <w:sz w:val="24"/>
          <w:szCs w:val="24"/>
        </w:rPr>
        <w:t>是提交成功出现的弹窗，点击确定，则返回到填写设备购买申请表的页面。</w:t>
      </w:r>
    </w:p>
    <w:p>
      <w:pPr>
        <w:snapToGrid w:val="0"/>
        <w:spacing w:before="0" w:after="0" w:line="360" w:lineRule="auto"/>
        <w:jc w:val="both"/>
        <w:outlineLvl w:val="1"/>
        <w:rPr>
          <w:rFonts w:hint="eastAsia" w:ascii="宋体" w:hAnsi="宋体" w:eastAsia="宋体" w:cs="宋体"/>
          <w:b/>
          <w:bCs/>
          <w:color w:val="000000"/>
          <w:sz w:val="24"/>
          <w:szCs w:val="24"/>
        </w:rPr>
      </w:pPr>
      <w:bookmarkStart w:id="172" w:name="_Toc31934"/>
      <w:bookmarkStart w:id="173" w:name="_Toc3438"/>
      <w:bookmarkStart w:id="174" w:name="_Toc9244"/>
      <w:bookmarkStart w:id="175" w:name="_Toc26712"/>
      <w:bookmarkStart w:id="176" w:name="_Toc18345"/>
      <w:bookmarkStart w:id="177" w:name="_Toc11659"/>
      <w:bookmarkStart w:id="178" w:name="_Toc29972"/>
      <w:r>
        <w:rPr>
          <w:rFonts w:hint="eastAsia" w:ascii="宋体" w:hAnsi="宋体" w:eastAsia="宋体" w:cs="宋体"/>
          <w:b/>
          <w:bCs/>
          <w:color w:val="000000"/>
          <w:sz w:val="24"/>
          <w:szCs w:val="24"/>
          <w:lang w:val="en-US" w:eastAsia="zh-CN"/>
        </w:rPr>
        <w:t>(四)</w:t>
      </w:r>
      <w:r>
        <w:rPr>
          <w:rFonts w:hint="eastAsia" w:ascii="宋体" w:hAnsi="宋体" w:eastAsia="宋体" w:cs="宋体"/>
          <w:b/>
          <w:bCs/>
          <w:color w:val="000000"/>
          <w:sz w:val="24"/>
          <w:szCs w:val="24"/>
        </w:rPr>
        <w:t>设备报废实现</w:t>
      </w:r>
      <w:bookmarkEnd w:id="172"/>
      <w:bookmarkEnd w:id="173"/>
      <w:bookmarkEnd w:id="174"/>
      <w:bookmarkEnd w:id="175"/>
      <w:bookmarkEnd w:id="176"/>
      <w:bookmarkEnd w:id="177"/>
      <w:bookmarkEnd w:id="178"/>
    </w:p>
    <w:p>
      <w:pPr>
        <w:keepNext w:val="0"/>
        <w:keepLines w:val="0"/>
        <w:pageBreakBefore w:val="0"/>
        <w:widowControl w:val="0"/>
        <w:kinsoku/>
        <w:wordWrap/>
        <w:overflowPunct/>
        <w:topLinePunct w:val="0"/>
        <w:autoSpaceDE/>
        <w:autoSpaceDN/>
        <w:bidi w:val="0"/>
        <w:adjustRightInd/>
        <w:snapToGrid w:val="0"/>
        <w:spacing w:before="0" w:after="0" w:line="360" w:lineRule="auto"/>
        <w:ind w:firstLine="480" w:firstLineChars="200"/>
        <w:jc w:val="both"/>
        <w:textAlignment w:val="auto"/>
        <w:rPr>
          <w:rFonts w:hint="eastAsia" w:ascii="宋体" w:hAnsi="宋体" w:eastAsia="宋体"/>
          <w:b/>
          <w:bCs/>
          <w:color w:val="000000"/>
          <w:sz w:val="24"/>
          <w:szCs w:val="24"/>
          <w:lang w:val="en-US" w:eastAsia="zh-CN"/>
        </w:rPr>
      </w:pPr>
      <w:r>
        <w:rPr>
          <w:rFonts w:hint="eastAsia" w:ascii="宋体" w:hAnsi="宋体" w:eastAsia="宋体"/>
          <w:color w:val="000000"/>
          <w:sz w:val="24"/>
          <w:szCs w:val="24"/>
          <w:lang w:val="en-US" w:eastAsia="zh-CN"/>
        </w:rPr>
        <w:t>图3.4.1</w:t>
      </w:r>
      <w:r>
        <w:rPr>
          <w:rFonts w:ascii="宋体" w:hAnsi="宋体" w:eastAsia="宋体"/>
          <w:color w:val="000000"/>
          <w:sz w:val="24"/>
          <w:szCs w:val="24"/>
        </w:rPr>
        <w:t>界面展示的是设备报废的信息和添加</w:t>
      </w:r>
      <w:r>
        <w:rPr>
          <w:rFonts w:hint="eastAsia" w:ascii="宋体" w:hAnsi="宋体" w:eastAsia="宋体"/>
          <w:color w:val="000000"/>
          <w:sz w:val="24"/>
          <w:szCs w:val="24"/>
          <w:lang w:val="en-US" w:eastAsia="zh-CN"/>
        </w:rPr>
        <w:t>.</w:t>
      </w:r>
    </w:p>
    <w:p>
      <w:pPr>
        <w:snapToGrid w:val="0"/>
        <w:spacing w:before="0" w:after="0" w:line="360" w:lineRule="auto"/>
        <w:jc w:val="both"/>
        <w:rPr>
          <w:rFonts w:hint="eastAsia" w:ascii="宋体" w:hAnsi="宋体" w:eastAsia="宋体"/>
          <w:b/>
          <w:bCs/>
          <w:color w:val="000000"/>
          <w:sz w:val="24"/>
          <w:szCs w:val="24"/>
          <w:lang w:eastAsia="zh-CN"/>
        </w:rPr>
      </w:pPr>
      <w:r>
        <w:rPr>
          <w:rFonts w:hint="eastAsia" w:ascii="宋体" w:hAnsi="宋体" w:eastAsia="宋体"/>
          <w:b/>
          <w:bCs/>
          <w:color w:val="000000"/>
          <w:sz w:val="24"/>
          <w:szCs w:val="24"/>
          <w:lang w:eastAsia="zh-CN"/>
        </w:rPr>
        <w:drawing>
          <wp:inline distT="0" distB="0" distL="114300" distR="114300">
            <wp:extent cx="5264150" cy="2919095"/>
            <wp:effectExtent l="0" t="0" r="3175" b="5080"/>
            <wp:docPr id="41" name="图片 4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
                    <pic:cNvPicPr>
                      <a:picLocks noChangeAspect="1"/>
                    </pic:cNvPicPr>
                  </pic:nvPicPr>
                  <pic:blipFill>
                    <a:blip r:embed="rId25"/>
                    <a:stretch>
                      <a:fillRect/>
                    </a:stretch>
                  </pic:blipFill>
                  <pic:spPr>
                    <a:xfrm>
                      <a:off x="0" y="0"/>
                      <a:ext cx="5264150" cy="2919095"/>
                    </a:xfrm>
                    <a:prstGeom prst="rect">
                      <a:avLst/>
                    </a:prstGeom>
                  </pic:spPr>
                </pic:pic>
              </a:graphicData>
            </a:graphic>
          </wp:inline>
        </w:drawing>
      </w:r>
    </w:p>
    <w:p>
      <w:pPr>
        <w:snapToGrid w:val="0"/>
        <w:spacing w:before="0" w:after="0" w:line="360" w:lineRule="auto"/>
        <w:jc w:val="both"/>
        <w:rPr>
          <w:rFonts w:hint="default" w:ascii="宋体" w:hAnsi="宋体" w:eastAsia="宋体"/>
          <w:b w:val="0"/>
          <w:bCs w:val="0"/>
          <w:color w:val="000000"/>
          <w:sz w:val="22"/>
          <w:szCs w:val="22"/>
          <w:lang w:val="en-US" w:eastAsia="zh-CN"/>
        </w:rPr>
      </w:pPr>
      <w:r>
        <w:rPr>
          <w:rFonts w:hint="eastAsia" w:ascii="宋体" w:hAnsi="宋体" w:eastAsia="宋体"/>
          <w:b/>
          <w:bCs/>
          <w:color w:val="000000"/>
          <w:sz w:val="24"/>
          <w:szCs w:val="24"/>
          <w:lang w:val="en-US" w:eastAsia="zh-CN"/>
        </w:rPr>
        <w:t xml:space="preserve">      </w:t>
      </w:r>
      <w:r>
        <w:rPr>
          <w:rFonts w:hint="eastAsia" w:ascii="宋体" w:hAnsi="宋体" w:eastAsia="宋体"/>
          <w:b/>
          <w:bCs/>
          <w:color w:val="000000"/>
          <w:sz w:val="24"/>
          <w:szCs w:val="24"/>
          <w:lang w:val="en-US" w:eastAsia="zh-CN"/>
        </w:rPr>
        <w:tab/>
      </w:r>
      <w:r>
        <w:rPr>
          <w:rFonts w:hint="eastAsia" w:ascii="宋体" w:hAnsi="宋体" w:eastAsia="宋体"/>
          <w:b/>
          <w:bCs/>
          <w:color w:val="000000"/>
          <w:sz w:val="24"/>
          <w:szCs w:val="24"/>
          <w:lang w:val="en-US" w:eastAsia="zh-CN"/>
        </w:rPr>
        <w:tab/>
      </w:r>
      <w:r>
        <w:rPr>
          <w:rFonts w:hint="eastAsia" w:ascii="宋体" w:hAnsi="宋体" w:eastAsia="宋体"/>
          <w:b/>
          <w:bCs/>
          <w:color w:val="000000"/>
          <w:sz w:val="24"/>
          <w:szCs w:val="24"/>
          <w:lang w:val="en-US" w:eastAsia="zh-CN"/>
        </w:rPr>
        <w:tab/>
      </w:r>
      <w:r>
        <w:rPr>
          <w:rFonts w:hint="eastAsia" w:ascii="宋体" w:hAnsi="宋体" w:eastAsia="宋体"/>
          <w:b/>
          <w:bCs/>
          <w:color w:val="000000"/>
          <w:sz w:val="24"/>
          <w:szCs w:val="24"/>
          <w:lang w:val="en-US" w:eastAsia="zh-CN"/>
        </w:rPr>
        <w:tab/>
      </w:r>
      <w:r>
        <w:rPr>
          <w:rFonts w:hint="eastAsia" w:ascii="宋体" w:hAnsi="宋体" w:eastAsia="宋体"/>
          <w:b/>
          <w:bCs/>
          <w:color w:val="000000"/>
          <w:sz w:val="24"/>
          <w:szCs w:val="24"/>
          <w:lang w:val="en-US" w:eastAsia="zh-CN"/>
        </w:rPr>
        <w:tab/>
      </w:r>
      <w:r>
        <w:rPr>
          <w:rFonts w:hint="eastAsia" w:ascii="宋体" w:hAnsi="宋体" w:eastAsia="宋体"/>
          <w:b/>
          <w:bCs/>
          <w:color w:val="000000"/>
          <w:sz w:val="24"/>
          <w:szCs w:val="24"/>
          <w:lang w:val="en-US" w:eastAsia="zh-CN"/>
        </w:rPr>
        <w:tab/>
      </w:r>
      <w:r>
        <w:rPr>
          <w:rFonts w:hint="eastAsia" w:ascii="宋体" w:hAnsi="宋体" w:eastAsia="宋体"/>
          <w:b/>
          <w:bCs/>
          <w:color w:val="000000"/>
          <w:sz w:val="22"/>
          <w:szCs w:val="22"/>
          <w:lang w:val="en-US" w:eastAsia="zh-CN"/>
        </w:rPr>
        <w:t xml:space="preserve">  </w:t>
      </w:r>
      <w:r>
        <w:rPr>
          <w:rFonts w:hint="eastAsia" w:ascii="宋体" w:hAnsi="宋体" w:eastAsia="宋体"/>
          <w:b w:val="0"/>
          <w:bCs w:val="0"/>
          <w:color w:val="000000"/>
          <w:sz w:val="22"/>
          <w:szCs w:val="22"/>
          <w:lang w:val="en-US" w:eastAsia="zh-CN"/>
        </w:rPr>
        <w:t>图3.4.1设备报废信息</w:t>
      </w:r>
    </w:p>
    <w:p>
      <w:pPr>
        <w:snapToGrid w:val="0"/>
        <w:spacing w:before="0" w:after="0" w:line="360" w:lineRule="auto"/>
        <w:ind w:firstLineChars="200"/>
        <w:jc w:val="both"/>
        <w:rPr>
          <w:rFonts w:hint="eastAsia" w:ascii="宋体" w:hAnsi="宋体" w:eastAsia="宋体"/>
          <w:color w:val="000000"/>
          <w:sz w:val="24"/>
          <w:szCs w:val="24"/>
          <w:lang w:eastAsia="zh-CN"/>
        </w:rPr>
      </w:pPr>
      <w:r>
        <w:rPr>
          <w:rFonts w:ascii="宋体" w:hAnsi="宋体" w:eastAsia="宋体"/>
          <w:color w:val="000000"/>
          <w:sz w:val="24"/>
          <w:szCs w:val="24"/>
        </w:rPr>
        <w:t>点击设备报废模块，出现该界面，然后点击添加出现新的</w:t>
      </w:r>
      <w:r>
        <w:rPr>
          <w:rFonts w:hint="eastAsia" w:ascii="宋体" w:hAnsi="宋体" w:eastAsia="宋体"/>
          <w:color w:val="000000"/>
          <w:sz w:val="24"/>
          <w:szCs w:val="24"/>
          <w:lang w:val="en-US" w:eastAsia="zh-CN"/>
        </w:rPr>
        <w:t>实验室设备的基本</w:t>
      </w:r>
      <w:r>
        <w:rPr>
          <w:rFonts w:ascii="宋体" w:hAnsi="宋体" w:eastAsia="宋体"/>
          <w:color w:val="000000"/>
          <w:sz w:val="24"/>
          <w:szCs w:val="24"/>
        </w:rPr>
        <w:t>信息</w:t>
      </w:r>
      <w:r>
        <w:rPr>
          <w:rFonts w:hint="eastAsia" w:ascii="宋体" w:hAnsi="宋体" w:eastAsia="宋体"/>
          <w:color w:val="000000"/>
          <w:sz w:val="24"/>
          <w:szCs w:val="24"/>
          <w:lang w:eastAsia="zh-CN"/>
        </w:rPr>
        <w:t>。</w:t>
      </w:r>
    </w:p>
    <w:p>
      <w:pPr>
        <w:snapToGrid w:val="0"/>
        <w:spacing w:before="0" w:after="0" w:line="360" w:lineRule="auto"/>
        <w:ind w:firstLine="480" w:firstLineChars="200"/>
        <w:jc w:val="both"/>
        <w:rPr>
          <w:rFonts w:hint="eastAsia" w:ascii="宋体" w:hAnsi="宋体" w:eastAsia="宋体"/>
          <w:color w:val="000000"/>
          <w:sz w:val="24"/>
          <w:szCs w:val="24"/>
          <w:lang w:val="en-US" w:eastAsia="zh-CN"/>
        </w:rPr>
      </w:pPr>
      <w:r>
        <w:rPr>
          <w:rFonts w:hint="eastAsia" w:ascii="宋体" w:hAnsi="宋体" w:eastAsia="宋体"/>
          <w:color w:val="000000"/>
          <w:sz w:val="24"/>
          <w:szCs w:val="24"/>
          <w:lang w:val="en-US" w:eastAsia="zh-CN"/>
        </w:rPr>
        <w:t>图3.4.2</w:t>
      </w:r>
      <w:r>
        <w:rPr>
          <w:rFonts w:ascii="宋体" w:hAnsi="宋体" w:eastAsia="宋体"/>
          <w:color w:val="000000"/>
          <w:sz w:val="24"/>
          <w:szCs w:val="24"/>
        </w:rPr>
        <w:t>界面是点击添加弹出的信息报废表的信息</w:t>
      </w:r>
      <w:r>
        <w:rPr>
          <w:rFonts w:hint="eastAsia" w:ascii="宋体" w:hAnsi="宋体" w:eastAsia="宋体"/>
          <w:color w:val="000000"/>
          <w:sz w:val="24"/>
          <w:szCs w:val="24"/>
          <w:lang w:eastAsia="zh-CN"/>
        </w:rPr>
        <w:t>。</w:t>
      </w:r>
    </w:p>
    <w:p>
      <w:pPr>
        <w:snapToGrid w:val="0"/>
        <w:spacing w:before="0" w:after="0" w:line="360" w:lineRule="auto"/>
        <w:jc w:val="both"/>
        <w:rPr>
          <w:rFonts w:hint="eastAsia" w:ascii="宋体" w:hAnsi="宋体" w:eastAsia="宋体"/>
          <w:color w:val="000000"/>
          <w:sz w:val="24"/>
          <w:szCs w:val="24"/>
          <w:lang w:eastAsia="zh-CN"/>
        </w:rPr>
      </w:pPr>
      <w:r>
        <w:rPr>
          <w:rFonts w:hint="eastAsia" w:ascii="宋体" w:hAnsi="宋体" w:eastAsia="宋体"/>
          <w:color w:val="000000"/>
          <w:sz w:val="24"/>
          <w:szCs w:val="24"/>
          <w:lang w:eastAsia="zh-CN"/>
        </w:rPr>
        <w:drawing>
          <wp:inline distT="0" distB="0" distL="114300" distR="114300">
            <wp:extent cx="5269230" cy="2348865"/>
            <wp:effectExtent l="0" t="0" r="7620" b="3810"/>
            <wp:docPr id="43" name="图片 4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4"/>
                    <pic:cNvPicPr>
                      <a:picLocks noChangeAspect="1"/>
                    </pic:cNvPicPr>
                  </pic:nvPicPr>
                  <pic:blipFill>
                    <a:blip r:embed="rId26"/>
                    <a:stretch>
                      <a:fillRect/>
                    </a:stretch>
                  </pic:blipFill>
                  <pic:spPr>
                    <a:xfrm>
                      <a:off x="0" y="0"/>
                      <a:ext cx="5269230" cy="2348865"/>
                    </a:xfrm>
                    <a:prstGeom prst="rect">
                      <a:avLst/>
                    </a:prstGeom>
                  </pic:spPr>
                </pic:pic>
              </a:graphicData>
            </a:graphic>
          </wp:inline>
        </w:drawing>
      </w:r>
    </w:p>
    <w:p>
      <w:pPr>
        <w:snapToGrid w:val="0"/>
        <w:spacing w:before="0" w:after="0" w:line="360" w:lineRule="auto"/>
        <w:ind w:firstLine="2420" w:firstLineChars="1100"/>
        <w:jc w:val="both"/>
        <w:rPr>
          <w:rFonts w:hint="default" w:ascii="宋体" w:hAnsi="宋体" w:eastAsia="宋体"/>
          <w:color w:val="000000"/>
          <w:sz w:val="24"/>
          <w:szCs w:val="24"/>
          <w:lang w:val="en-US" w:eastAsia="zh-CN"/>
        </w:rPr>
      </w:pPr>
      <w:r>
        <w:rPr>
          <w:rFonts w:hint="eastAsia" w:ascii="宋体" w:hAnsi="宋体" w:eastAsia="宋体"/>
          <w:color w:val="000000"/>
          <w:sz w:val="22"/>
          <w:szCs w:val="22"/>
          <w:lang w:val="en-US" w:eastAsia="zh-CN"/>
        </w:rPr>
        <w:t>图3.4.2设备报废信息提交</w:t>
      </w:r>
    </w:p>
    <w:p>
      <w:pPr>
        <w:snapToGrid w:val="0"/>
        <w:spacing w:before="0" w:after="0" w:line="360" w:lineRule="auto"/>
        <w:ind w:firstLine="480" w:firstLineChars="200"/>
        <w:jc w:val="both"/>
        <w:rPr>
          <w:rFonts w:ascii="宋体" w:hAnsi="宋体" w:eastAsia="宋体"/>
          <w:color w:val="000000"/>
          <w:sz w:val="24"/>
          <w:szCs w:val="24"/>
        </w:rPr>
      </w:pPr>
      <w:r>
        <w:rPr>
          <w:rFonts w:ascii="宋体" w:hAnsi="宋体" w:eastAsia="宋体"/>
          <w:color w:val="000000"/>
          <w:sz w:val="24"/>
          <w:szCs w:val="24"/>
        </w:rPr>
        <w:t>写出对应的信息，点击提交出现新的信息。</w:t>
      </w:r>
    </w:p>
    <w:p>
      <w:pPr>
        <w:snapToGrid w:val="0"/>
        <w:spacing w:before="0" w:after="0" w:line="360" w:lineRule="auto"/>
        <w:ind w:firstLine="480" w:firstLineChars="200"/>
        <w:jc w:val="both"/>
        <w:rPr>
          <w:rFonts w:ascii="宋体" w:hAnsi="宋体" w:eastAsia="宋体"/>
          <w:color w:val="000000"/>
          <w:sz w:val="24"/>
          <w:szCs w:val="24"/>
        </w:rPr>
      </w:pPr>
      <w:r>
        <w:rPr>
          <w:rFonts w:hint="eastAsia" w:ascii="宋体" w:hAnsi="宋体" w:eastAsia="宋体"/>
          <w:color w:val="000000"/>
          <w:sz w:val="24"/>
          <w:szCs w:val="24"/>
          <w:lang w:val="en-US" w:eastAsia="zh-CN"/>
        </w:rPr>
        <w:t>图3.4.3</w:t>
      </w:r>
      <w:r>
        <w:rPr>
          <w:rFonts w:ascii="宋体" w:hAnsi="宋体" w:eastAsia="宋体"/>
          <w:color w:val="000000"/>
          <w:sz w:val="24"/>
          <w:szCs w:val="24"/>
        </w:rPr>
        <w:t>界面显示的点击删除，信息会被删除</w:t>
      </w:r>
    </w:p>
    <w:p>
      <w:pPr>
        <w:snapToGrid w:val="0"/>
        <w:spacing w:before="0" w:after="0" w:line="360" w:lineRule="auto"/>
        <w:jc w:val="both"/>
        <w:rPr>
          <w:rFonts w:hint="eastAsia" w:ascii="宋体" w:hAnsi="宋体" w:eastAsia="宋体"/>
          <w:b/>
          <w:bCs/>
          <w:color w:val="000000"/>
          <w:sz w:val="24"/>
          <w:szCs w:val="24"/>
          <w:lang w:eastAsia="zh-CN"/>
        </w:rPr>
      </w:pPr>
      <w:r>
        <w:rPr>
          <w:rFonts w:hint="eastAsia" w:ascii="宋体" w:hAnsi="宋体" w:eastAsia="宋体"/>
          <w:b/>
          <w:bCs/>
          <w:color w:val="000000"/>
          <w:sz w:val="24"/>
          <w:szCs w:val="24"/>
          <w:lang w:eastAsia="zh-CN"/>
        </w:rPr>
        <w:drawing>
          <wp:inline distT="0" distB="0" distL="114300" distR="114300">
            <wp:extent cx="5270500" cy="2315845"/>
            <wp:effectExtent l="0" t="0" r="6350" b="8255"/>
            <wp:docPr id="44" name="图片 4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5"/>
                    <pic:cNvPicPr>
                      <a:picLocks noChangeAspect="1"/>
                    </pic:cNvPicPr>
                  </pic:nvPicPr>
                  <pic:blipFill>
                    <a:blip r:embed="rId27"/>
                    <a:stretch>
                      <a:fillRect/>
                    </a:stretch>
                  </pic:blipFill>
                  <pic:spPr>
                    <a:xfrm>
                      <a:off x="0" y="0"/>
                      <a:ext cx="5270500" cy="23158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0" w:after="0" w:line="360" w:lineRule="auto"/>
        <w:ind w:firstLine="2640" w:firstLineChars="1200"/>
        <w:jc w:val="both"/>
        <w:textAlignment w:val="auto"/>
        <w:rPr>
          <w:rFonts w:hint="default" w:ascii="宋体" w:hAnsi="宋体" w:eastAsia="宋体"/>
          <w:b w:val="0"/>
          <w:bCs w:val="0"/>
          <w:color w:val="000000"/>
          <w:sz w:val="24"/>
          <w:szCs w:val="24"/>
          <w:lang w:val="en-US" w:eastAsia="zh-CN"/>
        </w:rPr>
      </w:pPr>
      <w:r>
        <w:rPr>
          <w:rFonts w:hint="eastAsia" w:ascii="宋体" w:hAnsi="宋体" w:eastAsia="宋体"/>
          <w:b w:val="0"/>
          <w:bCs w:val="0"/>
          <w:color w:val="000000"/>
          <w:sz w:val="22"/>
          <w:szCs w:val="22"/>
          <w:lang w:val="en-US" w:eastAsia="zh-CN"/>
        </w:rPr>
        <w:t>图3.4.3删除设备信息</w:t>
      </w:r>
    </w:p>
    <w:p>
      <w:pPr>
        <w:snapToGrid w:val="0"/>
        <w:spacing w:before="0" w:after="0" w:line="360" w:lineRule="auto"/>
        <w:ind w:firstLine="720" w:firstLineChars="300"/>
        <w:jc w:val="both"/>
        <w:rPr>
          <w:rFonts w:hint="eastAsia" w:ascii="宋体" w:hAnsi="宋体" w:eastAsia="宋体"/>
          <w:color w:val="000000"/>
          <w:sz w:val="24"/>
          <w:szCs w:val="24"/>
          <w:lang w:eastAsia="zh-CN"/>
        </w:rPr>
      </w:pPr>
      <w:r>
        <w:rPr>
          <w:rFonts w:hint="eastAsia" w:ascii="宋体" w:hAnsi="宋体" w:eastAsia="宋体"/>
          <w:color w:val="000000"/>
          <w:sz w:val="24"/>
          <w:szCs w:val="24"/>
          <w:lang w:val="en-US" w:eastAsia="zh-CN"/>
        </w:rPr>
        <w:t>图3.4.4</w:t>
      </w:r>
      <w:r>
        <w:rPr>
          <w:rFonts w:ascii="宋体" w:hAnsi="宋体" w:eastAsia="宋体"/>
          <w:color w:val="000000"/>
          <w:sz w:val="24"/>
          <w:szCs w:val="24"/>
        </w:rPr>
        <w:t>界面</w:t>
      </w:r>
      <w:r>
        <w:rPr>
          <w:rFonts w:hint="eastAsia" w:ascii="宋体" w:hAnsi="宋体" w:eastAsia="宋体"/>
          <w:color w:val="000000"/>
          <w:sz w:val="24"/>
          <w:szCs w:val="24"/>
          <w:lang w:val="en-US" w:eastAsia="zh-CN"/>
        </w:rPr>
        <w:t>显示的是</w:t>
      </w:r>
      <w:r>
        <w:rPr>
          <w:rFonts w:ascii="宋体" w:hAnsi="宋体" w:eastAsia="宋体"/>
          <w:color w:val="000000"/>
          <w:sz w:val="24"/>
          <w:szCs w:val="24"/>
        </w:rPr>
        <w:t>弹出删除对话框</w:t>
      </w:r>
      <w:r>
        <w:rPr>
          <w:rFonts w:hint="eastAsia" w:ascii="宋体" w:hAnsi="宋体" w:eastAsia="宋体"/>
          <w:color w:val="000000"/>
          <w:sz w:val="24"/>
          <w:szCs w:val="24"/>
          <w:lang w:eastAsia="zh-CN"/>
        </w:rPr>
        <w:t>。</w:t>
      </w:r>
    </w:p>
    <w:p>
      <w:pPr>
        <w:snapToGrid w:val="0"/>
        <w:spacing w:before="0" w:after="0" w:line="360" w:lineRule="auto"/>
        <w:ind w:firstLine="2640" w:firstLineChars="1200"/>
        <w:jc w:val="both"/>
        <w:rPr>
          <w:rFonts w:hint="default" w:ascii="宋体" w:hAnsi="宋体" w:eastAsia="宋体"/>
          <w:color w:val="000000"/>
          <w:sz w:val="24"/>
          <w:szCs w:val="24"/>
          <w:lang w:val="en-US"/>
        </w:rPr>
      </w:pPr>
      <w:r>
        <w:rPr>
          <w:rFonts w:hint="eastAsia" w:ascii="宋体" w:hAnsi="宋体" w:eastAsia="宋体"/>
          <w:color w:val="000000"/>
          <w:sz w:val="22"/>
          <w:szCs w:val="22"/>
          <w:lang w:eastAsia="zh-CN"/>
        </w:rPr>
        <w:drawing>
          <wp:anchor distT="0" distB="0" distL="114300" distR="114300" simplePos="0" relativeHeight="251660288" behindDoc="0" locked="0" layoutInCell="1" allowOverlap="1">
            <wp:simplePos x="0" y="0"/>
            <wp:positionH relativeFrom="column">
              <wp:posOffset>4445</wp:posOffset>
            </wp:positionH>
            <wp:positionV relativeFrom="paragraph">
              <wp:posOffset>27305</wp:posOffset>
            </wp:positionV>
            <wp:extent cx="5259070" cy="2106930"/>
            <wp:effectExtent l="0" t="0" r="8255" b="7620"/>
            <wp:wrapSquare wrapText="bothSides"/>
            <wp:docPr id="45" name="图片 45" descr="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66"/>
                    <pic:cNvPicPr>
                      <a:picLocks noChangeAspect="1"/>
                    </pic:cNvPicPr>
                  </pic:nvPicPr>
                  <pic:blipFill>
                    <a:blip r:embed="rId28"/>
                    <a:stretch>
                      <a:fillRect/>
                    </a:stretch>
                  </pic:blipFill>
                  <pic:spPr>
                    <a:xfrm>
                      <a:off x="0" y="0"/>
                      <a:ext cx="5259070" cy="2106930"/>
                    </a:xfrm>
                    <a:prstGeom prst="rect">
                      <a:avLst/>
                    </a:prstGeom>
                  </pic:spPr>
                </pic:pic>
              </a:graphicData>
            </a:graphic>
          </wp:anchor>
        </w:drawing>
      </w:r>
      <w:r>
        <w:rPr>
          <w:rFonts w:hint="eastAsia" w:ascii="宋体" w:hAnsi="宋体" w:eastAsia="宋体"/>
          <w:color w:val="000000"/>
          <w:sz w:val="22"/>
          <w:szCs w:val="22"/>
          <w:lang w:val="en-US" w:eastAsia="zh-CN"/>
        </w:rPr>
        <w:t>图3.4.4弹出删除对话框图</w:t>
      </w:r>
    </w:p>
    <w:p>
      <w:pPr>
        <w:snapToGrid w:val="0"/>
        <w:spacing w:before="0" w:after="0" w:line="360" w:lineRule="auto"/>
        <w:ind w:firstLine="480" w:firstLineChars="200"/>
        <w:jc w:val="both"/>
        <w:rPr>
          <w:rFonts w:hint="eastAsia" w:ascii="宋体" w:hAnsi="宋体" w:eastAsia="宋体"/>
          <w:color w:val="000000"/>
          <w:sz w:val="24"/>
          <w:szCs w:val="24"/>
          <w:lang w:eastAsia="zh-CN"/>
        </w:rPr>
      </w:pPr>
      <w:r>
        <w:rPr>
          <w:rFonts w:hint="eastAsia" w:ascii="宋体" w:hAnsi="宋体" w:eastAsia="宋体"/>
          <w:color w:val="000000"/>
          <w:sz w:val="24"/>
          <w:szCs w:val="24"/>
          <w:lang w:val="en-US" w:eastAsia="zh-CN"/>
        </w:rPr>
        <w:t>图3.4.5为</w:t>
      </w:r>
      <w:r>
        <w:rPr>
          <w:rFonts w:ascii="宋体" w:hAnsi="宋体" w:eastAsia="宋体"/>
          <w:color w:val="000000"/>
          <w:sz w:val="24"/>
          <w:szCs w:val="24"/>
        </w:rPr>
        <w:t>点击确认删除或者取消，出现不同的界面</w:t>
      </w:r>
      <w:r>
        <w:rPr>
          <w:rFonts w:hint="eastAsia" w:ascii="宋体" w:hAnsi="宋体" w:eastAsia="宋体"/>
          <w:color w:val="000000"/>
          <w:sz w:val="24"/>
          <w:szCs w:val="24"/>
          <w:lang w:eastAsia="zh-CN"/>
        </w:rPr>
        <w:t>。</w:t>
      </w:r>
    </w:p>
    <w:p>
      <w:pPr>
        <w:snapToGrid w:val="0"/>
        <w:spacing w:before="0" w:after="0" w:line="360" w:lineRule="auto"/>
        <w:jc w:val="both"/>
        <w:rPr>
          <w:rFonts w:hint="eastAsia" w:ascii="宋体" w:hAnsi="宋体" w:eastAsia="宋体"/>
          <w:color w:val="000000"/>
          <w:sz w:val="24"/>
          <w:szCs w:val="24"/>
          <w:lang w:eastAsia="zh-CN"/>
        </w:rPr>
      </w:pPr>
      <w:r>
        <w:rPr>
          <w:rFonts w:hint="eastAsia" w:ascii="宋体" w:hAnsi="宋体" w:eastAsia="宋体"/>
          <w:color w:val="000000"/>
          <w:sz w:val="24"/>
          <w:szCs w:val="24"/>
          <w:lang w:eastAsia="zh-CN"/>
        </w:rPr>
        <w:drawing>
          <wp:inline distT="0" distB="0" distL="114300" distR="114300">
            <wp:extent cx="5262880" cy="2712085"/>
            <wp:effectExtent l="0" t="0" r="4445" b="2540"/>
            <wp:docPr id="46" name="图片 4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7"/>
                    <pic:cNvPicPr>
                      <a:picLocks noChangeAspect="1"/>
                    </pic:cNvPicPr>
                  </pic:nvPicPr>
                  <pic:blipFill>
                    <a:blip r:embed="rId29"/>
                    <a:stretch>
                      <a:fillRect/>
                    </a:stretch>
                  </pic:blipFill>
                  <pic:spPr>
                    <a:xfrm>
                      <a:off x="0" y="0"/>
                      <a:ext cx="5262880" cy="2712085"/>
                    </a:xfrm>
                    <a:prstGeom prst="rect">
                      <a:avLst/>
                    </a:prstGeom>
                  </pic:spPr>
                </pic:pic>
              </a:graphicData>
            </a:graphic>
          </wp:inline>
        </w:drawing>
      </w:r>
    </w:p>
    <w:p>
      <w:pPr>
        <w:snapToGrid w:val="0"/>
        <w:spacing w:before="0" w:after="0" w:line="360" w:lineRule="auto"/>
        <w:ind w:firstLine="2860" w:firstLineChars="1300"/>
        <w:jc w:val="both"/>
        <w:rPr>
          <w:rFonts w:hint="default" w:ascii="宋体" w:hAnsi="宋体" w:eastAsia="宋体"/>
          <w:color w:val="000000"/>
          <w:sz w:val="22"/>
          <w:szCs w:val="22"/>
          <w:lang w:val="en-US" w:eastAsia="zh-CN"/>
        </w:rPr>
      </w:pPr>
      <w:r>
        <w:rPr>
          <w:rFonts w:hint="eastAsia" w:ascii="宋体" w:hAnsi="宋体" w:eastAsia="宋体"/>
          <w:color w:val="000000"/>
          <w:sz w:val="22"/>
          <w:szCs w:val="22"/>
          <w:lang w:val="en-US" w:eastAsia="zh-CN"/>
        </w:rPr>
        <w:t>图3.4.5跳转的页面图</w:t>
      </w:r>
    </w:p>
    <w:p>
      <w:pPr>
        <w:snapToGrid w:val="0"/>
        <w:spacing w:before="0" w:after="0" w:line="360" w:lineRule="auto"/>
        <w:ind w:firstLine="480" w:firstLineChars="200"/>
        <w:jc w:val="both"/>
        <w:rPr>
          <w:rFonts w:hint="eastAsia" w:ascii="宋体" w:hAnsi="宋体" w:eastAsia="宋体" w:cs="宋体"/>
          <w:b/>
          <w:bCs/>
          <w:color w:val="000000"/>
          <w:sz w:val="24"/>
          <w:szCs w:val="24"/>
        </w:rPr>
      </w:pPr>
      <w:r>
        <w:rPr>
          <w:rFonts w:ascii="宋体" w:hAnsi="宋体" w:eastAsia="宋体"/>
          <w:color w:val="000000"/>
          <w:sz w:val="24"/>
          <w:szCs w:val="24"/>
        </w:rPr>
        <w:t>最后删除显示该界面</w:t>
      </w:r>
      <w:bookmarkStart w:id="179" w:name="_Toc11824"/>
      <w:bookmarkStart w:id="180" w:name="_Toc24102"/>
      <w:bookmarkStart w:id="181" w:name="_Toc8449"/>
      <w:bookmarkStart w:id="182" w:name="_Toc21371"/>
    </w:p>
    <w:p>
      <w:pPr>
        <w:snapToGrid w:val="0"/>
        <w:spacing w:before="0" w:after="0" w:line="360" w:lineRule="auto"/>
        <w:jc w:val="both"/>
        <w:outlineLvl w:val="1"/>
        <w:rPr>
          <w:rFonts w:hint="eastAsia" w:ascii="宋体" w:hAnsi="宋体" w:eastAsia="宋体" w:cs="宋体"/>
          <w:b/>
          <w:bCs/>
          <w:color w:val="000000"/>
          <w:sz w:val="24"/>
          <w:szCs w:val="24"/>
        </w:rPr>
      </w:pPr>
      <w:bookmarkStart w:id="183" w:name="_Toc19527"/>
      <w:bookmarkStart w:id="184" w:name="_Toc17123"/>
      <w:bookmarkStart w:id="185" w:name="_Toc28974"/>
      <w:r>
        <w:rPr>
          <w:rFonts w:hint="eastAsia" w:ascii="宋体" w:hAnsi="宋体" w:eastAsia="宋体" w:cs="宋体"/>
          <w:b/>
          <w:bCs/>
          <w:color w:val="000000"/>
          <w:sz w:val="24"/>
          <w:szCs w:val="24"/>
          <w:lang w:val="en-US" w:eastAsia="zh-CN"/>
        </w:rPr>
        <w:t>(五)</w:t>
      </w:r>
      <w:r>
        <w:rPr>
          <w:rFonts w:hint="eastAsia" w:ascii="宋体" w:hAnsi="宋体" w:eastAsia="宋体" w:cs="宋体"/>
          <w:b/>
          <w:bCs/>
          <w:color w:val="000000"/>
          <w:sz w:val="24"/>
          <w:szCs w:val="24"/>
        </w:rPr>
        <w:t>设备维修实现</w:t>
      </w:r>
      <w:bookmarkEnd w:id="179"/>
      <w:bookmarkEnd w:id="180"/>
      <w:bookmarkEnd w:id="181"/>
      <w:bookmarkEnd w:id="182"/>
      <w:bookmarkEnd w:id="183"/>
      <w:bookmarkEnd w:id="184"/>
      <w:bookmarkEnd w:id="185"/>
    </w:p>
    <w:p>
      <w:pPr>
        <w:snapToGrid w:val="0"/>
        <w:spacing w:before="0" w:after="0" w:line="360" w:lineRule="auto"/>
        <w:ind w:firstLine="480" w:firstLineChars="200"/>
        <w:jc w:val="both"/>
        <w:rPr>
          <w:rFonts w:hint="eastAsia" w:ascii="宋体" w:hAnsi="宋体" w:eastAsia="宋体"/>
          <w:color w:val="000000"/>
          <w:sz w:val="24"/>
          <w:szCs w:val="24"/>
          <w:lang w:eastAsia="zh-CN"/>
        </w:rPr>
      </w:pPr>
      <w:r>
        <w:rPr>
          <w:rFonts w:hint="eastAsia" w:ascii="宋体" w:hAnsi="宋体" w:eastAsia="宋体"/>
          <w:color w:val="000000"/>
          <w:sz w:val="24"/>
          <w:szCs w:val="24"/>
          <w:lang w:val="en-US" w:eastAsia="zh-CN"/>
        </w:rPr>
        <w:t>图3.5.1</w:t>
      </w:r>
      <w:r>
        <w:rPr>
          <w:rFonts w:ascii="宋体" w:hAnsi="宋体" w:eastAsia="宋体"/>
          <w:color w:val="000000"/>
          <w:sz w:val="24"/>
          <w:szCs w:val="24"/>
        </w:rPr>
        <w:t>展示</w:t>
      </w:r>
      <w:r>
        <w:rPr>
          <w:rFonts w:hint="eastAsia" w:ascii="宋体" w:hAnsi="宋体" w:eastAsia="宋体"/>
          <w:color w:val="000000"/>
          <w:sz w:val="24"/>
          <w:szCs w:val="24"/>
          <w:lang w:val="en-US" w:eastAsia="zh-CN"/>
        </w:rPr>
        <w:t>的是</w:t>
      </w:r>
      <w:r>
        <w:rPr>
          <w:rFonts w:ascii="宋体" w:hAnsi="宋体" w:eastAsia="宋体"/>
          <w:color w:val="000000"/>
          <w:sz w:val="24"/>
          <w:szCs w:val="24"/>
        </w:rPr>
        <w:t>维修的设备信息，使工作人员一目了然</w:t>
      </w:r>
      <w:r>
        <w:rPr>
          <w:rFonts w:hint="eastAsia" w:ascii="宋体" w:hAnsi="宋体" w:eastAsia="宋体"/>
          <w:color w:val="000000"/>
          <w:sz w:val="24"/>
          <w:szCs w:val="24"/>
          <w:lang w:eastAsia="zh-CN"/>
        </w:rPr>
        <w:t>。</w:t>
      </w:r>
      <w:r>
        <w:rPr>
          <w:rFonts w:ascii="宋体" w:hAnsi="宋体" w:eastAsia="宋体"/>
          <w:color w:val="000000"/>
          <w:sz w:val="24"/>
          <w:szCs w:val="24"/>
        </w:rPr>
        <w:t>点击左上方导航栏工作人员主页或登录按钮回到各自页面。</w:t>
      </w:r>
    </w:p>
    <w:p>
      <w:pPr>
        <w:snapToGrid w:val="0"/>
        <w:spacing w:before="0" w:after="0" w:line="360" w:lineRule="auto"/>
        <w:ind w:firstLine="0"/>
        <w:jc w:val="both"/>
        <w:rPr>
          <w:rFonts w:hint="eastAsia" w:ascii="宋体" w:hAnsi="宋体" w:eastAsia="宋体"/>
          <w:color w:val="000000"/>
          <w:sz w:val="24"/>
          <w:szCs w:val="24"/>
          <w:lang w:eastAsia="zh-CN"/>
        </w:rPr>
      </w:pPr>
      <w:r>
        <w:rPr>
          <w:rFonts w:hint="eastAsia" w:ascii="宋体" w:hAnsi="宋体" w:eastAsia="宋体"/>
          <w:color w:val="000000"/>
          <w:sz w:val="24"/>
          <w:szCs w:val="24"/>
          <w:lang w:eastAsia="zh-CN"/>
        </w:rPr>
        <w:drawing>
          <wp:inline distT="0" distB="0" distL="114300" distR="114300">
            <wp:extent cx="5273040" cy="2112010"/>
            <wp:effectExtent l="0" t="0" r="3810" b="2540"/>
            <wp:docPr id="47" name="图片 4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8"/>
                    <pic:cNvPicPr>
                      <a:picLocks noChangeAspect="1"/>
                    </pic:cNvPicPr>
                  </pic:nvPicPr>
                  <pic:blipFill>
                    <a:blip r:embed="rId30"/>
                    <a:stretch>
                      <a:fillRect/>
                    </a:stretch>
                  </pic:blipFill>
                  <pic:spPr>
                    <a:xfrm>
                      <a:off x="0" y="0"/>
                      <a:ext cx="5273040" cy="2112010"/>
                    </a:xfrm>
                    <a:prstGeom prst="rect">
                      <a:avLst/>
                    </a:prstGeom>
                  </pic:spPr>
                </pic:pic>
              </a:graphicData>
            </a:graphic>
          </wp:inline>
        </w:drawing>
      </w:r>
    </w:p>
    <w:p>
      <w:pPr>
        <w:snapToGrid w:val="0"/>
        <w:spacing w:before="0" w:after="0" w:line="360" w:lineRule="auto"/>
        <w:ind w:left="2520" w:leftChars="0" w:firstLine="420" w:firstLineChars="0"/>
        <w:jc w:val="both"/>
        <w:rPr>
          <w:rFonts w:hint="default" w:ascii="宋体" w:hAnsi="宋体" w:eastAsia="宋体"/>
          <w:color w:val="000000"/>
          <w:sz w:val="22"/>
          <w:szCs w:val="22"/>
          <w:lang w:val="en-US" w:eastAsia="zh-CN"/>
        </w:rPr>
      </w:pPr>
      <w:r>
        <w:rPr>
          <w:rFonts w:hint="eastAsia" w:ascii="宋体" w:hAnsi="宋体" w:eastAsia="宋体"/>
          <w:color w:val="000000"/>
          <w:sz w:val="22"/>
          <w:szCs w:val="22"/>
          <w:lang w:val="en-US" w:eastAsia="zh-CN"/>
        </w:rPr>
        <w:t>图3.5.1设备维修信息图</w:t>
      </w:r>
    </w:p>
    <w:p>
      <w:pPr>
        <w:snapToGrid w:val="0"/>
        <w:spacing w:before="0" w:after="0" w:line="360" w:lineRule="auto"/>
        <w:ind w:firstLine="480" w:firstLineChars="200"/>
        <w:jc w:val="both"/>
        <w:rPr>
          <w:rFonts w:ascii="宋体" w:hAnsi="宋体" w:eastAsia="宋体"/>
          <w:color w:val="000000"/>
          <w:sz w:val="24"/>
          <w:szCs w:val="24"/>
        </w:rPr>
      </w:pPr>
      <w:r>
        <w:rPr>
          <w:rFonts w:hint="eastAsia" w:ascii="宋体" w:hAnsi="宋体" w:eastAsia="宋体"/>
          <w:color w:val="000000"/>
          <w:sz w:val="24"/>
          <w:szCs w:val="24"/>
          <w:lang w:val="en-US" w:eastAsia="zh-CN"/>
        </w:rPr>
        <w:t>图3.5.2展示的是维修设备</w:t>
      </w:r>
      <w:r>
        <w:rPr>
          <w:rFonts w:ascii="宋体" w:hAnsi="宋体" w:eastAsia="宋体"/>
          <w:color w:val="000000"/>
          <w:sz w:val="24"/>
          <w:szCs w:val="24"/>
        </w:rPr>
        <w:t>添加</w:t>
      </w:r>
      <w:r>
        <w:rPr>
          <w:rFonts w:hint="eastAsia" w:ascii="宋体" w:hAnsi="宋体" w:eastAsia="宋体"/>
          <w:color w:val="000000"/>
          <w:sz w:val="24"/>
          <w:szCs w:val="24"/>
          <w:lang w:val="en-US" w:eastAsia="zh-CN"/>
        </w:rPr>
        <w:t>的</w:t>
      </w:r>
      <w:r>
        <w:rPr>
          <w:rFonts w:ascii="宋体" w:hAnsi="宋体" w:eastAsia="宋体"/>
          <w:color w:val="000000"/>
          <w:sz w:val="24"/>
          <w:szCs w:val="24"/>
        </w:rPr>
        <w:t>功能：点击添加按钮来到子页面，填写需维修设备信息，并提交。如图</w:t>
      </w:r>
      <w:r>
        <w:rPr>
          <w:rFonts w:hint="eastAsia" w:ascii="宋体" w:hAnsi="宋体" w:eastAsia="宋体"/>
          <w:color w:val="000000"/>
          <w:sz w:val="24"/>
          <w:szCs w:val="24"/>
          <w:lang w:val="en-US" w:eastAsia="zh-CN"/>
        </w:rPr>
        <w:t>3.5.2所示</w:t>
      </w:r>
      <w:r>
        <w:rPr>
          <w:rFonts w:ascii="宋体" w:hAnsi="宋体" w:eastAsia="宋体"/>
          <w:color w:val="000000"/>
          <w:sz w:val="24"/>
          <w:szCs w:val="24"/>
        </w:rPr>
        <w:t>：</w:t>
      </w:r>
    </w:p>
    <w:p>
      <w:pPr>
        <w:snapToGrid w:val="0"/>
        <w:spacing w:before="0" w:after="0" w:line="360" w:lineRule="auto"/>
        <w:ind w:firstLine="480" w:firstLineChars="200"/>
        <w:jc w:val="both"/>
        <w:rPr>
          <w:rFonts w:ascii="宋体" w:hAnsi="宋体" w:eastAsia="宋体"/>
          <w:color w:val="000000"/>
          <w:sz w:val="24"/>
          <w:szCs w:val="24"/>
        </w:rPr>
      </w:pPr>
    </w:p>
    <w:p>
      <w:pPr>
        <w:snapToGrid w:val="0"/>
        <w:spacing w:before="0" w:after="0" w:line="360" w:lineRule="auto"/>
        <w:ind w:firstLine="0"/>
        <w:jc w:val="both"/>
        <w:rPr>
          <w:rFonts w:hint="eastAsia" w:ascii="宋体" w:hAnsi="宋体" w:eastAsia="宋体"/>
          <w:color w:val="000000"/>
          <w:sz w:val="24"/>
          <w:szCs w:val="24"/>
          <w:lang w:eastAsia="zh-CN"/>
        </w:rPr>
      </w:pPr>
      <w:r>
        <w:rPr>
          <w:rFonts w:hint="eastAsia" w:ascii="宋体" w:hAnsi="宋体" w:eastAsia="宋体"/>
          <w:color w:val="000000"/>
          <w:sz w:val="24"/>
          <w:szCs w:val="24"/>
          <w:lang w:eastAsia="zh-CN"/>
        </w:rPr>
        <w:drawing>
          <wp:inline distT="0" distB="0" distL="114300" distR="114300">
            <wp:extent cx="5267960" cy="2547620"/>
            <wp:effectExtent l="0" t="0" r="8890" b="5080"/>
            <wp:docPr id="48" name="图片 4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9"/>
                    <pic:cNvPicPr>
                      <a:picLocks noChangeAspect="1"/>
                    </pic:cNvPicPr>
                  </pic:nvPicPr>
                  <pic:blipFill>
                    <a:blip r:embed="rId31"/>
                    <a:stretch>
                      <a:fillRect/>
                    </a:stretch>
                  </pic:blipFill>
                  <pic:spPr>
                    <a:xfrm>
                      <a:off x="0" y="0"/>
                      <a:ext cx="5267960" cy="2547620"/>
                    </a:xfrm>
                    <a:prstGeom prst="rect">
                      <a:avLst/>
                    </a:prstGeom>
                  </pic:spPr>
                </pic:pic>
              </a:graphicData>
            </a:graphic>
          </wp:inline>
        </w:drawing>
      </w:r>
    </w:p>
    <w:p>
      <w:pPr>
        <w:snapToGrid w:val="0"/>
        <w:spacing w:before="0" w:after="0" w:line="360" w:lineRule="auto"/>
        <w:ind w:firstLine="0"/>
        <w:jc w:val="both"/>
        <w:rPr>
          <w:rFonts w:hint="default" w:ascii="宋体" w:hAnsi="宋体" w:eastAsia="宋体"/>
          <w:color w:val="000000"/>
          <w:sz w:val="22"/>
          <w:szCs w:val="22"/>
          <w:lang w:val="en-US" w:eastAsia="zh-CN"/>
        </w:rPr>
      </w:pPr>
      <w:r>
        <w:rPr>
          <w:rFonts w:hint="eastAsia" w:ascii="宋体" w:hAnsi="宋体" w:eastAsia="宋体"/>
          <w:color w:val="000000"/>
          <w:sz w:val="24"/>
          <w:szCs w:val="24"/>
          <w:lang w:val="en-US" w:eastAsia="zh-CN"/>
        </w:rPr>
        <w:t xml:space="preserve">                       </w:t>
      </w:r>
      <w:r>
        <w:rPr>
          <w:rFonts w:hint="eastAsia" w:ascii="宋体" w:hAnsi="宋体" w:eastAsia="宋体"/>
          <w:color w:val="000000"/>
          <w:sz w:val="22"/>
          <w:szCs w:val="22"/>
          <w:lang w:val="en-US" w:eastAsia="zh-CN"/>
        </w:rPr>
        <w:t xml:space="preserve"> 图3.5.2设备维修添加图</w:t>
      </w:r>
    </w:p>
    <w:p>
      <w:pPr>
        <w:snapToGrid w:val="0"/>
        <w:spacing w:before="0" w:after="0" w:line="360" w:lineRule="auto"/>
        <w:ind w:firstLineChars="200"/>
        <w:jc w:val="both"/>
        <w:rPr>
          <w:rFonts w:hint="eastAsia" w:ascii="宋体" w:hAnsi="宋体" w:eastAsia="宋体"/>
          <w:color w:val="000000"/>
          <w:sz w:val="24"/>
          <w:szCs w:val="24"/>
          <w:lang w:eastAsia="zh-CN"/>
        </w:rPr>
      </w:pPr>
      <w:r>
        <w:rPr>
          <w:rFonts w:hint="eastAsia" w:ascii="宋体" w:hAnsi="宋体" w:eastAsia="宋体"/>
          <w:color w:val="000000"/>
          <w:sz w:val="24"/>
          <w:szCs w:val="24"/>
          <w:lang w:val="en-US" w:eastAsia="zh-CN"/>
        </w:rPr>
        <w:t>图3.5.3展示的是</w:t>
      </w:r>
      <w:r>
        <w:rPr>
          <w:rFonts w:ascii="宋体" w:hAnsi="宋体" w:eastAsia="宋体"/>
          <w:color w:val="000000"/>
          <w:sz w:val="24"/>
          <w:szCs w:val="24"/>
        </w:rPr>
        <w:t>点击提交按钮将所填设备信息提交到主页面</w:t>
      </w:r>
      <w:r>
        <w:rPr>
          <w:rFonts w:hint="eastAsia" w:ascii="宋体" w:hAnsi="宋体" w:eastAsia="宋体"/>
          <w:color w:val="000000"/>
          <w:sz w:val="24"/>
          <w:szCs w:val="24"/>
          <w:lang w:eastAsia="zh-CN"/>
        </w:rPr>
        <w:t>。</w:t>
      </w:r>
    </w:p>
    <w:p>
      <w:pPr>
        <w:snapToGrid w:val="0"/>
        <w:spacing w:before="0" w:after="0" w:line="360" w:lineRule="auto"/>
        <w:ind w:firstLine="0"/>
        <w:jc w:val="both"/>
        <w:rPr>
          <w:rFonts w:hint="eastAsia" w:ascii="宋体" w:hAnsi="宋体" w:eastAsia="宋体"/>
          <w:color w:val="000000"/>
          <w:sz w:val="24"/>
          <w:szCs w:val="24"/>
          <w:lang w:eastAsia="zh-CN"/>
        </w:rPr>
      </w:pPr>
      <w:r>
        <w:rPr>
          <w:rFonts w:hint="eastAsia" w:ascii="宋体" w:hAnsi="宋体" w:eastAsia="宋体"/>
          <w:color w:val="000000"/>
          <w:sz w:val="24"/>
          <w:szCs w:val="24"/>
          <w:lang w:eastAsia="zh-CN"/>
        </w:rPr>
        <w:drawing>
          <wp:inline distT="0" distB="0" distL="114300" distR="114300">
            <wp:extent cx="5265420" cy="2079625"/>
            <wp:effectExtent l="0" t="0" r="1905" b="6350"/>
            <wp:docPr id="49" name="图片 49"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0"/>
                    <pic:cNvPicPr>
                      <a:picLocks noChangeAspect="1"/>
                    </pic:cNvPicPr>
                  </pic:nvPicPr>
                  <pic:blipFill>
                    <a:blip r:embed="rId32"/>
                    <a:stretch>
                      <a:fillRect/>
                    </a:stretch>
                  </pic:blipFill>
                  <pic:spPr>
                    <a:xfrm>
                      <a:off x="0" y="0"/>
                      <a:ext cx="5265420" cy="2079625"/>
                    </a:xfrm>
                    <a:prstGeom prst="rect">
                      <a:avLst/>
                    </a:prstGeom>
                  </pic:spPr>
                </pic:pic>
              </a:graphicData>
            </a:graphic>
          </wp:inline>
        </w:drawing>
      </w:r>
    </w:p>
    <w:p>
      <w:pPr>
        <w:snapToGrid w:val="0"/>
        <w:spacing w:before="0" w:after="0" w:line="360" w:lineRule="auto"/>
        <w:ind w:firstLine="2860" w:firstLineChars="1300"/>
        <w:jc w:val="both"/>
        <w:rPr>
          <w:rFonts w:hint="default" w:ascii="宋体" w:hAnsi="宋体" w:eastAsia="宋体"/>
          <w:color w:val="000000"/>
          <w:sz w:val="22"/>
          <w:szCs w:val="22"/>
          <w:lang w:val="en-US" w:eastAsia="zh-CN"/>
        </w:rPr>
      </w:pPr>
      <w:r>
        <w:rPr>
          <w:rFonts w:hint="eastAsia" w:ascii="宋体" w:hAnsi="宋体" w:eastAsia="宋体"/>
          <w:color w:val="000000"/>
          <w:sz w:val="22"/>
          <w:szCs w:val="22"/>
          <w:lang w:val="en-US" w:eastAsia="zh-CN"/>
        </w:rPr>
        <w:t>图3.5.3提交页面图</w:t>
      </w:r>
    </w:p>
    <w:p>
      <w:pPr>
        <w:keepNext w:val="0"/>
        <w:keepLines w:val="0"/>
        <w:pageBreakBefore w:val="0"/>
        <w:widowControl w:val="0"/>
        <w:numPr>
          <w:ilvl w:val="0"/>
          <w:numId w:val="0"/>
        </w:numPr>
        <w:kinsoku/>
        <w:wordWrap/>
        <w:overflowPunct/>
        <w:topLinePunct w:val="0"/>
        <w:autoSpaceDE/>
        <w:autoSpaceDN/>
        <w:bidi w:val="0"/>
        <w:adjustRightInd/>
        <w:snapToGrid w:val="0"/>
        <w:spacing w:before="0" w:after="0" w:line="360" w:lineRule="auto"/>
        <w:ind w:firstLine="480" w:firstLineChars="200"/>
        <w:jc w:val="both"/>
        <w:textAlignment w:val="auto"/>
        <w:rPr>
          <w:rFonts w:ascii="宋体" w:hAnsi="宋体" w:eastAsia="宋体"/>
          <w:color w:val="000000"/>
          <w:sz w:val="24"/>
          <w:szCs w:val="24"/>
        </w:rPr>
      </w:pPr>
      <w:r>
        <w:rPr>
          <w:rFonts w:hint="eastAsia" w:ascii="宋体" w:hAnsi="宋体" w:eastAsia="宋体"/>
          <w:color w:val="000000"/>
          <w:sz w:val="24"/>
          <w:szCs w:val="24"/>
          <w:lang w:val="en-US" w:eastAsia="zh-CN"/>
        </w:rPr>
        <w:t>图3.5.4显示的是</w:t>
      </w:r>
      <w:r>
        <w:rPr>
          <w:rFonts w:ascii="宋体" w:hAnsi="宋体" w:eastAsia="宋体"/>
          <w:color w:val="000000"/>
          <w:sz w:val="24"/>
          <w:szCs w:val="24"/>
        </w:rPr>
        <w:t>删除功能：点击删除按钮，出现弹窗。</w:t>
      </w:r>
    </w:p>
    <w:p>
      <w:pPr>
        <w:keepNext w:val="0"/>
        <w:keepLines w:val="0"/>
        <w:pageBreakBefore w:val="0"/>
        <w:widowControl w:val="0"/>
        <w:numPr>
          <w:ilvl w:val="0"/>
          <w:numId w:val="0"/>
        </w:numPr>
        <w:kinsoku/>
        <w:wordWrap/>
        <w:overflowPunct/>
        <w:topLinePunct w:val="0"/>
        <w:autoSpaceDE/>
        <w:autoSpaceDN/>
        <w:bidi w:val="0"/>
        <w:adjustRightInd/>
        <w:snapToGrid w:val="0"/>
        <w:spacing w:before="0" w:after="0" w:line="360" w:lineRule="auto"/>
        <w:jc w:val="both"/>
        <w:textAlignment w:val="auto"/>
      </w:pPr>
      <w:r>
        <w:drawing>
          <wp:inline distT="0" distB="0" distL="114300" distR="114300">
            <wp:extent cx="5222875" cy="2407920"/>
            <wp:effectExtent l="0" t="0" r="6350" b="1905"/>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33"/>
                    <a:stretch>
                      <a:fillRect/>
                    </a:stretch>
                  </pic:blipFill>
                  <pic:spPr>
                    <a:xfrm>
                      <a:off x="0" y="0"/>
                      <a:ext cx="5222875" cy="24079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before="0" w:after="0" w:line="360" w:lineRule="auto"/>
        <w:ind w:left="2100" w:leftChars="0" w:firstLine="880" w:firstLineChars="400"/>
        <w:jc w:val="both"/>
        <w:textAlignment w:val="auto"/>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图3.5.4删除弹窗</w:t>
      </w:r>
    </w:p>
    <w:p>
      <w:pPr>
        <w:snapToGrid w:val="0"/>
        <w:spacing w:before="0" w:after="0" w:line="360" w:lineRule="auto"/>
        <w:ind w:firstLine="480" w:firstLineChars="200"/>
        <w:jc w:val="both"/>
        <w:rPr>
          <w:rFonts w:hint="default" w:ascii="宋体" w:hAnsi="宋体" w:eastAsia="宋体"/>
          <w:color w:val="000000"/>
          <w:sz w:val="24"/>
          <w:szCs w:val="24"/>
          <w:lang w:val="en-US" w:eastAsia="zh-CN"/>
        </w:rPr>
      </w:pPr>
      <w:r>
        <w:rPr>
          <w:rFonts w:ascii="宋体" w:hAnsi="宋体" w:eastAsia="宋体"/>
          <w:color w:val="000000"/>
          <w:sz w:val="24"/>
          <w:szCs w:val="24"/>
        </w:rPr>
        <w:t>点击确认，删除该条信息。或者点击取消，保留此条信息。</w:t>
      </w:r>
      <w:r>
        <w:rPr>
          <w:rFonts w:hint="eastAsia" w:ascii="宋体" w:hAnsi="宋体" w:eastAsia="宋体"/>
          <w:color w:val="000000"/>
          <w:sz w:val="24"/>
          <w:szCs w:val="24"/>
          <w:lang w:val="en-US" w:eastAsia="zh-CN"/>
        </w:rPr>
        <w:t>如图3.5.5所示。</w:t>
      </w:r>
    </w:p>
    <w:p>
      <w:pPr>
        <w:snapToGrid w:val="0"/>
        <w:spacing w:before="0" w:after="0" w:line="360" w:lineRule="auto"/>
        <w:jc w:val="both"/>
      </w:pPr>
      <w:r>
        <w:drawing>
          <wp:inline distT="0" distB="0" distL="114300" distR="114300">
            <wp:extent cx="5272405" cy="2148205"/>
            <wp:effectExtent l="0" t="0" r="4445" b="4445"/>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34"/>
                    <a:stretch>
                      <a:fillRect/>
                    </a:stretch>
                  </pic:blipFill>
                  <pic:spPr>
                    <a:xfrm>
                      <a:off x="0" y="0"/>
                      <a:ext cx="5272405" cy="2148205"/>
                    </a:xfrm>
                    <a:prstGeom prst="rect">
                      <a:avLst/>
                    </a:prstGeom>
                    <a:noFill/>
                    <a:ln>
                      <a:noFill/>
                    </a:ln>
                  </pic:spPr>
                </pic:pic>
              </a:graphicData>
            </a:graphic>
          </wp:inline>
        </w:drawing>
      </w:r>
    </w:p>
    <w:p>
      <w:pPr>
        <w:snapToGrid w:val="0"/>
        <w:spacing w:before="0" w:after="0" w:line="360" w:lineRule="auto"/>
        <w:ind w:left="2520" w:leftChars="0" w:firstLine="420" w:firstLineChars="0"/>
        <w:jc w:val="both"/>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图3.5.5设备维修删除完成图</w:t>
      </w:r>
    </w:p>
    <w:p>
      <w:pPr>
        <w:snapToGrid w:val="0"/>
        <w:spacing w:before="0" w:after="0" w:line="360" w:lineRule="auto"/>
        <w:ind w:left="0" w:firstLine="0"/>
        <w:jc w:val="both"/>
        <w:outlineLvl w:val="1"/>
        <w:rPr>
          <w:rFonts w:hint="eastAsia" w:ascii="宋体" w:hAnsi="宋体" w:eastAsia="宋体" w:cs="宋体"/>
          <w:b/>
          <w:bCs/>
          <w:color w:val="000000"/>
          <w:sz w:val="24"/>
          <w:szCs w:val="24"/>
        </w:rPr>
      </w:pPr>
      <w:bookmarkStart w:id="186" w:name="_Toc30261"/>
      <w:bookmarkStart w:id="187" w:name="_Toc6852"/>
      <w:bookmarkStart w:id="188" w:name="_Toc12318"/>
      <w:bookmarkStart w:id="189" w:name="_Toc19896"/>
      <w:bookmarkStart w:id="190" w:name="_Toc29500"/>
      <w:bookmarkStart w:id="191" w:name="_Toc4871"/>
      <w:bookmarkStart w:id="192" w:name="_Toc1594"/>
      <w:r>
        <w:rPr>
          <w:rFonts w:hint="eastAsia" w:ascii="宋体" w:hAnsi="宋体" w:eastAsia="宋体" w:cs="宋体"/>
          <w:b/>
          <w:bCs/>
          <w:color w:val="000000"/>
          <w:sz w:val="24"/>
          <w:szCs w:val="24"/>
          <w:lang w:val="en-US" w:eastAsia="zh-CN"/>
        </w:rPr>
        <w:t>(六)</w:t>
      </w:r>
      <w:r>
        <w:rPr>
          <w:rFonts w:hint="eastAsia" w:ascii="宋体" w:hAnsi="宋体" w:eastAsia="宋体" w:cs="宋体"/>
          <w:b/>
          <w:bCs/>
          <w:color w:val="000000"/>
          <w:sz w:val="24"/>
          <w:szCs w:val="24"/>
        </w:rPr>
        <w:t>设备查询实现</w:t>
      </w:r>
      <w:bookmarkEnd w:id="186"/>
      <w:bookmarkEnd w:id="187"/>
      <w:bookmarkEnd w:id="188"/>
      <w:bookmarkEnd w:id="189"/>
      <w:bookmarkEnd w:id="190"/>
      <w:bookmarkEnd w:id="191"/>
      <w:bookmarkEnd w:id="192"/>
    </w:p>
    <w:p>
      <w:pPr>
        <w:snapToGrid w:val="0"/>
        <w:spacing w:before="0" w:after="0" w:line="360" w:lineRule="auto"/>
        <w:jc w:val="both"/>
      </w:pPr>
      <w:r>
        <w:drawing>
          <wp:inline distT="0" distB="0" distL="114300" distR="114300">
            <wp:extent cx="5269230" cy="1988185"/>
            <wp:effectExtent l="0" t="0" r="7620" b="254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35"/>
                    <a:stretch>
                      <a:fillRect/>
                    </a:stretch>
                  </pic:blipFill>
                  <pic:spPr>
                    <a:xfrm>
                      <a:off x="0" y="0"/>
                      <a:ext cx="5269230" cy="1988185"/>
                    </a:xfrm>
                    <a:prstGeom prst="rect">
                      <a:avLst/>
                    </a:prstGeom>
                    <a:noFill/>
                    <a:ln>
                      <a:noFill/>
                    </a:ln>
                  </pic:spPr>
                </pic:pic>
              </a:graphicData>
            </a:graphic>
          </wp:inline>
        </w:drawing>
      </w:r>
    </w:p>
    <w:p>
      <w:pPr>
        <w:snapToGrid w:val="0"/>
        <w:spacing w:before="0" w:after="0" w:line="360" w:lineRule="auto"/>
        <w:ind w:left="2940" w:leftChars="0" w:firstLine="420" w:firstLineChars="0"/>
        <w:jc w:val="both"/>
        <w:rPr>
          <w:rFonts w:hint="default"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图3.6.1设备查询</w:t>
      </w:r>
      <w:r>
        <w:rPr>
          <w:rFonts w:hint="eastAsia" w:asciiTheme="minorEastAsia" w:hAnsiTheme="minorEastAsia" w:cstheme="minorEastAsia"/>
          <w:sz w:val="22"/>
          <w:szCs w:val="22"/>
          <w:lang w:val="en-US" w:eastAsia="zh-CN"/>
        </w:rPr>
        <w:t>图</w:t>
      </w:r>
    </w:p>
    <w:p>
      <w:pPr>
        <w:keepNext w:val="0"/>
        <w:keepLines w:val="0"/>
        <w:pageBreakBefore w:val="0"/>
        <w:widowControl w:val="0"/>
        <w:kinsoku/>
        <w:wordWrap/>
        <w:overflowPunct/>
        <w:topLinePunct w:val="0"/>
        <w:autoSpaceDE/>
        <w:autoSpaceDN/>
        <w:bidi w:val="0"/>
        <w:adjustRightInd/>
        <w:snapToGrid w:val="0"/>
        <w:spacing w:before="0" w:after="0" w:line="360" w:lineRule="auto"/>
        <w:ind w:firstLineChars="200"/>
        <w:jc w:val="both"/>
        <w:textAlignment w:val="auto"/>
        <w:rPr>
          <w:rFonts w:ascii="宋体" w:hAnsi="宋体" w:eastAsia="宋体"/>
          <w:color w:val="000000"/>
          <w:sz w:val="24"/>
          <w:szCs w:val="24"/>
        </w:rPr>
      </w:pPr>
      <w:r>
        <w:rPr>
          <w:rFonts w:ascii="宋体" w:hAnsi="宋体" w:eastAsia="宋体"/>
          <w:color w:val="000000"/>
          <w:sz w:val="24"/>
          <w:szCs w:val="24"/>
        </w:rPr>
        <w:t>如图</w:t>
      </w:r>
      <w:r>
        <w:rPr>
          <w:rFonts w:hint="eastAsia" w:ascii="宋体" w:hAnsi="宋体" w:eastAsia="宋体"/>
          <w:color w:val="000000"/>
          <w:sz w:val="24"/>
          <w:szCs w:val="24"/>
          <w:lang w:val="en-US" w:eastAsia="zh-CN"/>
        </w:rPr>
        <w:t>3.6.1</w:t>
      </w:r>
      <w:r>
        <w:rPr>
          <w:rFonts w:ascii="宋体" w:hAnsi="宋体" w:eastAsia="宋体"/>
          <w:color w:val="000000"/>
          <w:sz w:val="24"/>
          <w:szCs w:val="24"/>
        </w:rPr>
        <w:t>所示，是设备查询的界面。它包括设备名称、编号、购买时间、维修情况、报废情况、设备状态。它将会实现新建、删除、查询这三个功能。</w:t>
      </w:r>
    </w:p>
    <w:p>
      <w:pPr>
        <w:snapToGrid w:val="0"/>
        <w:spacing w:before="0" w:after="0" w:line="240" w:lineRule="auto"/>
        <w:ind w:firstLine="0"/>
        <w:jc w:val="both"/>
        <w:rPr>
          <w:rFonts w:ascii="宋体" w:hAnsi="宋体" w:eastAsia="宋体"/>
          <w:color w:val="000000"/>
          <w:sz w:val="21"/>
          <w:szCs w:val="21"/>
        </w:rPr>
      </w:pPr>
      <w:r>
        <w:rPr>
          <w:rFonts w:ascii="微软雅黑" w:hAnsi="微软雅黑" w:eastAsia="微软雅黑"/>
          <w:color w:val="000000"/>
          <w:sz w:val="21"/>
          <w:szCs w:val="21"/>
        </w:rPr>
        <w:drawing>
          <wp:anchor distT="0" distB="0" distL="0" distR="0" simplePos="0" relativeHeight="251661312" behindDoc="0" locked="0" layoutInCell="1" allowOverlap="1">
            <wp:simplePos x="0" y="0"/>
            <wp:positionH relativeFrom="column">
              <wp:posOffset>2529205</wp:posOffset>
            </wp:positionH>
            <wp:positionV relativeFrom="paragraph">
              <wp:posOffset>34925</wp:posOffset>
            </wp:positionV>
            <wp:extent cx="2543175" cy="1943735"/>
            <wp:effectExtent l="0" t="0" r="0" b="889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6"/>
                    <a:stretch>
                      <a:fillRect/>
                    </a:stretch>
                  </pic:blipFill>
                  <pic:spPr>
                    <a:xfrm>
                      <a:off x="0" y="0"/>
                      <a:ext cx="2543175" cy="1943735"/>
                    </a:xfrm>
                    <a:prstGeom prst="rect">
                      <a:avLst/>
                    </a:prstGeom>
                  </pic:spPr>
                </pic:pic>
              </a:graphicData>
            </a:graphic>
          </wp:anchor>
        </w:drawing>
      </w:r>
      <w:r>
        <w:rPr>
          <w:rFonts w:ascii="微软雅黑" w:hAnsi="微软雅黑" w:eastAsia="微软雅黑"/>
          <w:color w:val="000000"/>
          <w:sz w:val="21"/>
          <w:szCs w:val="21"/>
        </w:rPr>
        <w:drawing>
          <wp:inline distT="0" distB="0" distL="0" distR="0">
            <wp:extent cx="2390775" cy="2035810"/>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7"/>
                    <a:stretch>
                      <a:fillRect/>
                    </a:stretch>
                  </pic:blipFill>
                  <pic:spPr>
                    <a:xfrm>
                      <a:off x="0" y="0"/>
                      <a:ext cx="2390775" cy="20358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0" w:after="0" w:line="360" w:lineRule="auto"/>
        <w:ind w:firstLine="2789" w:firstLineChars="1268"/>
        <w:jc w:val="both"/>
        <w:textAlignment w:val="auto"/>
        <w:rPr>
          <w:rFonts w:hint="default" w:ascii="宋体" w:hAnsi="宋体" w:eastAsia="宋体"/>
          <w:color w:val="000000"/>
          <w:sz w:val="22"/>
          <w:szCs w:val="22"/>
          <w:lang w:val="en-US"/>
        </w:rPr>
      </w:pPr>
      <w:r>
        <w:rPr>
          <w:rFonts w:hint="eastAsia" w:ascii="宋体" w:hAnsi="宋体" w:eastAsia="宋体"/>
          <w:color w:val="000000"/>
          <w:sz w:val="22"/>
          <w:szCs w:val="22"/>
          <w:lang w:val="en-US" w:eastAsia="zh-CN"/>
        </w:rPr>
        <w:t>图3.6.2设备查询展示图</w:t>
      </w:r>
    </w:p>
    <w:p>
      <w:pPr>
        <w:keepNext w:val="0"/>
        <w:keepLines w:val="0"/>
        <w:pageBreakBefore w:val="0"/>
        <w:widowControl w:val="0"/>
        <w:kinsoku/>
        <w:wordWrap/>
        <w:overflowPunct/>
        <w:topLinePunct w:val="0"/>
        <w:autoSpaceDE/>
        <w:autoSpaceDN/>
        <w:bidi w:val="0"/>
        <w:adjustRightInd/>
        <w:snapToGrid w:val="0"/>
        <w:spacing w:before="0" w:after="0" w:line="360" w:lineRule="auto"/>
        <w:ind w:firstLineChars="200"/>
        <w:jc w:val="both"/>
        <w:textAlignment w:val="auto"/>
        <w:rPr>
          <w:rFonts w:ascii="宋体" w:hAnsi="宋体" w:eastAsia="宋体"/>
          <w:color w:val="000000"/>
          <w:sz w:val="24"/>
          <w:szCs w:val="24"/>
        </w:rPr>
      </w:pPr>
      <w:r>
        <w:rPr>
          <w:rFonts w:ascii="宋体" w:hAnsi="宋体" w:eastAsia="宋体"/>
          <w:color w:val="000000"/>
          <w:sz w:val="24"/>
          <w:szCs w:val="24"/>
        </w:rPr>
        <w:t>输入设备编号，点击</w:t>
      </w:r>
      <w:r>
        <w:rPr>
          <w:rFonts w:hint="eastAsia" w:ascii="宋体" w:hAnsi="宋体" w:eastAsia="宋体"/>
          <w:color w:val="000000"/>
          <w:sz w:val="24"/>
          <w:szCs w:val="24"/>
          <w:lang w:val="en-US" w:eastAsia="zh-CN"/>
        </w:rPr>
        <w:t>图3.6.2</w:t>
      </w:r>
      <w:r>
        <w:rPr>
          <w:rFonts w:ascii="宋体" w:hAnsi="宋体" w:eastAsia="宋体"/>
          <w:color w:val="000000"/>
          <w:sz w:val="24"/>
          <w:szCs w:val="24"/>
        </w:rPr>
        <w:t>的新建按钮，出现图</w:t>
      </w:r>
      <w:r>
        <w:rPr>
          <w:rFonts w:hint="eastAsia" w:ascii="宋体" w:hAnsi="宋体" w:eastAsia="宋体"/>
          <w:color w:val="000000"/>
          <w:sz w:val="24"/>
          <w:szCs w:val="24"/>
          <w:lang w:val="en-US" w:eastAsia="zh-CN"/>
        </w:rPr>
        <w:t>3.6.2</w:t>
      </w:r>
      <w:r>
        <w:rPr>
          <w:rFonts w:ascii="宋体" w:hAnsi="宋体" w:eastAsia="宋体"/>
          <w:color w:val="000000"/>
          <w:sz w:val="24"/>
          <w:szCs w:val="24"/>
        </w:rPr>
        <w:t>所示的界面。把添加的新设备信息提交到设备查询的页面中去。</w:t>
      </w:r>
    </w:p>
    <w:p>
      <w:pPr>
        <w:spacing w:before="0" w:after="0" w:line="240" w:lineRule="auto"/>
        <w:ind w:firstLine="0"/>
        <w:jc w:val="both"/>
      </w:pPr>
      <w:r>
        <w:drawing>
          <wp:inline distT="0" distB="0" distL="114300" distR="114300">
            <wp:extent cx="5272405" cy="2358390"/>
            <wp:effectExtent l="0" t="0" r="4445" b="3810"/>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38"/>
                    <a:stretch>
                      <a:fillRect/>
                    </a:stretch>
                  </pic:blipFill>
                  <pic:spPr>
                    <a:xfrm>
                      <a:off x="0" y="0"/>
                      <a:ext cx="5272405" cy="2358390"/>
                    </a:xfrm>
                    <a:prstGeom prst="rect">
                      <a:avLst/>
                    </a:prstGeom>
                    <a:noFill/>
                    <a:ln>
                      <a:noFill/>
                    </a:ln>
                  </pic:spPr>
                </pic:pic>
              </a:graphicData>
            </a:graphic>
          </wp:inline>
        </w:drawing>
      </w:r>
    </w:p>
    <w:p>
      <w:pPr>
        <w:spacing w:before="0" w:after="0" w:line="240" w:lineRule="auto"/>
        <w:ind w:left="2100" w:leftChars="0" w:firstLine="880" w:firstLineChars="400"/>
        <w:jc w:val="both"/>
        <w:rPr>
          <w:rFonts w:hint="default"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图3.6.3删除设备实现</w:t>
      </w:r>
      <w:r>
        <w:rPr>
          <w:rFonts w:hint="eastAsia" w:asciiTheme="minorEastAsia" w:hAnsiTheme="minorEastAsia" w:cstheme="minorEastAsia"/>
          <w:sz w:val="22"/>
          <w:szCs w:val="22"/>
          <w:lang w:val="en-US" w:eastAsia="zh-CN"/>
        </w:rPr>
        <w:t>图</w:t>
      </w:r>
    </w:p>
    <w:p>
      <w:pPr>
        <w:spacing w:before="0" w:after="0" w:line="240" w:lineRule="auto"/>
        <w:ind w:firstLine="0"/>
        <w:jc w:val="both"/>
      </w:pPr>
      <w:r>
        <w:drawing>
          <wp:inline distT="0" distB="0" distL="114300" distR="114300">
            <wp:extent cx="5271770" cy="1973580"/>
            <wp:effectExtent l="0" t="0" r="5080" b="762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39"/>
                    <a:stretch>
                      <a:fillRect/>
                    </a:stretch>
                  </pic:blipFill>
                  <pic:spPr>
                    <a:xfrm>
                      <a:off x="0" y="0"/>
                      <a:ext cx="5271770" cy="19735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pacing w:before="0" w:after="0" w:line="360" w:lineRule="auto"/>
        <w:ind w:firstLine="3080" w:firstLineChars="1400"/>
        <w:jc w:val="both"/>
        <w:textAlignment w:val="auto"/>
        <w:rPr>
          <w:rFonts w:hint="default"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图3.6.4删除设备</w:t>
      </w:r>
      <w:r>
        <w:rPr>
          <w:rFonts w:hint="eastAsia" w:asciiTheme="minorEastAsia" w:hAnsiTheme="minorEastAsia" w:cstheme="minorEastAsia"/>
          <w:sz w:val="22"/>
          <w:szCs w:val="22"/>
          <w:lang w:val="en-US" w:eastAsia="zh-CN"/>
        </w:rPr>
        <w:t>信息图</w:t>
      </w:r>
    </w:p>
    <w:p>
      <w:pPr>
        <w:keepNext w:val="0"/>
        <w:keepLines w:val="0"/>
        <w:pageBreakBefore w:val="0"/>
        <w:widowControl w:val="0"/>
        <w:kinsoku/>
        <w:wordWrap/>
        <w:overflowPunct/>
        <w:topLinePunct w:val="0"/>
        <w:autoSpaceDE/>
        <w:autoSpaceDN/>
        <w:bidi w:val="0"/>
        <w:adjustRightInd/>
        <w:snapToGrid w:val="0"/>
        <w:spacing w:before="0" w:after="0" w:line="360" w:lineRule="auto"/>
        <w:ind w:firstLine="480" w:firstLineChars="200"/>
        <w:jc w:val="both"/>
        <w:textAlignment w:val="auto"/>
        <w:rPr>
          <w:rFonts w:ascii="宋体" w:hAnsi="宋体" w:eastAsia="宋体"/>
          <w:color w:val="000000"/>
          <w:sz w:val="24"/>
          <w:szCs w:val="24"/>
        </w:rPr>
      </w:pPr>
      <w:r>
        <w:rPr>
          <w:rFonts w:ascii="宋体" w:hAnsi="宋体" w:eastAsia="宋体"/>
          <w:color w:val="000000"/>
          <w:sz w:val="24"/>
          <w:szCs w:val="24"/>
        </w:rPr>
        <w:t>在设备编号中输入数字，点击删除按钮，会弹出删除的弹框，确定删除后，会把这一条信息删除。</w:t>
      </w:r>
    </w:p>
    <w:p>
      <w:pPr>
        <w:snapToGrid w:val="0"/>
        <w:spacing w:before="0" w:after="0" w:line="360" w:lineRule="auto"/>
        <w:ind w:left="0" w:firstLine="0"/>
        <w:jc w:val="both"/>
        <w:outlineLvl w:val="1"/>
        <w:rPr>
          <w:rFonts w:hint="eastAsia" w:ascii="宋体" w:hAnsi="宋体" w:eastAsia="宋体" w:cs="宋体"/>
          <w:b/>
          <w:bCs/>
          <w:color w:val="000000"/>
          <w:sz w:val="24"/>
          <w:szCs w:val="24"/>
        </w:rPr>
      </w:pPr>
      <w:bookmarkStart w:id="193" w:name="_Toc16446"/>
      <w:bookmarkStart w:id="194" w:name="_Toc4202"/>
      <w:bookmarkStart w:id="195" w:name="_Toc19988"/>
      <w:bookmarkStart w:id="196" w:name="_Toc16223"/>
      <w:bookmarkStart w:id="197" w:name="_Toc25593"/>
      <w:bookmarkStart w:id="198" w:name="_Toc1539"/>
      <w:bookmarkStart w:id="199" w:name="_Toc22129"/>
      <w:r>
        <w:rPr>
          <w:rFonts w:hint="eastAsia" w:ascii="宋体" w:hAnsi="宋体" w:eastAsia="宋体" w:cs="宋体"/>
          <w:b/>
          <w:bCs/>
          <w:color w:val="000000"/>
          <w:sz w:val="24"/>
          <w:szCs w:val="24"/>
          <w:lang w:val="en-US" w:eastAsia="zh-CN"/>
        </w:rPr>
        <w:t>(七)</w:t>
      </w:r>
      <w:r>
        <w:rPr>
          <w:rFonts w:hint="eastAsia" w:ascii="宋体" w:hAnsi="宋体" w:eastAsia="宋体" w:cs="宋体"/>
          <w:b/>
          <w:bCs/>
          <w:color w:val="000000"/>
          <w:sz w:val="24"/>
          <w:szCs w:val="24"/>
        </w:rPr>
        <w:t>领导登录实现</w:t>
      </w:r>
      <w:bookmarkEnd w:id="193"/>
      <w:bookmarkEnd w:id="194"/>
      <w:bookmarkEnd w:id="195"/>
      <w:bookmarkEnd w:id="196"/>
      <w:bookmarkEnd w:id="197"/>
      <w:bookmarkEnd w:id="198"/>
      <w:bookmarkEnd w:id="199"/>
    </w:p>
    <w:p>
      <w:pPr>
        <w:snapToGrid w:val="0"/>
        <w:spacing w:before="0" w:after="0" w:line="360" w:lineRule="auto"/>
        <w:jc w:val="both"/>
      </w:pPr>
      <w:r>
        <w:drawing>
          <wp:inline distT="0" distB="0" distL="114300" distR="114300">
            <wp:extent cx="5273040" cy="1328420"/>
            <wp:effectExtent l="0" t="0" r="3810" b="5080"/>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40"/>
                    <a:stretch>
                      <a:fillRect/>
                    </a:stretch>
                  </pic:blipFill>
                  <pic:spPr>
                    <a:xfrm>
                      <a:off x="0" y="0"/>
                      <a:ext cx="5273040" cy="1328420"/>
                    </a:xfrm>
                    <a:prstGeom prst="rect">
                      <a:avLst/>
                    </a:prstGeom>
                    <a:noFill/>
                    <a:ln>
                      <a:noFill/>
                    </a:ln>
                  </pic:spPr>
                </pic:pic>
              </a:graphicData>
            </a:graphic>
          </wp:inline>
        </w:drawing>
      </w:r>
    </w:p>
    <w:p>
      <w:pPr>
        <w:snapToGrid w:val="0"/>
        <w:spacing w:before="0" w:after="0" w:line="360" w:lineRule="auto"/>
        <w:ind w:left="2940" w:leftChars="0" w:firstLine="420" w:firstLineChars="0"/>
        <w:jc w:val="both"/>
        <w:rPr>
          <w:rFonts w:hint="default"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图3.7.1领导登陆页面</w:t>
      </w:r>
      <w:r>
        <w:rPr>
          <w:rFonts w:hint="eastAsia" w:asciiTheme="minorEastAsia" w:hAnsiTheme="minorEastAsia" w:cstheme="minorEastAsia"/>
          <w:sz w:val="22"/>
          <w:szCs w:val="22"/>
          <w:lang w:val="en-US" w:eastAsia="zh-CN"/>
        </w:rPr>
        <w:t>图</w:t>
      </w:r>
    </w:p>
    <w:p>
      <w:pPr>
        <w:spacing w:before="0" w:after="0" w:line="360" w:lineRule="auto"/>
        <w:ind w:firstLineChars="200"/>
        <w:jc w:val="both"/>
        <w:rPr>
          <w:rFonts w:ascii="宋体" w:hAnsi="宋体" w:eastAsia="宋体"/>
          <w:color w:val="000000"/>
          <w:sz w:val="24"/>
          <w:szCs w:val="24"/>
        </w:rPr>
      </w:pPr>
      <w:r>
        <w:rPr>
          <w:rFonts w:hint="eastAsia" w:ascii="宋体" w:hAnsi="宋体" w:eastAsia="宋体"/>
          <w:color w:val="000000"/>
          <w:sz w:val="24"/>
          <w:szCs w:val="24"/>
          <w:lang w:val="en-US" w:eastAsia="zh-CN"/>
        </w:rPr>
        <w:t>图3.7.1</w:t>
      </w:r>
      <w:r>
        <w:rPr>
          <w:rFonts w:ascii="宋体" w:hAnsi="宋体" w:eastAsia="宋体"/>
          <w:color w:val="000000"/>
          <w:sz w:val="24"/>
          <w:szCs w:val="24"/>
        </w:rPr>
        <w:t>是领导页面的主页面，点击返回，可以退出到登录页面，点击小铃铛可以查看新消息，会出</w:t>
      </w:r>
      <w:r>
        <w:rPr>
          <w:rFonts w:hint="eastAsia" w:ascii="宋体" w:hAnsi="宋体" w:eastAsia="宋体"/>
          <w:color w:val="000000"/>
          <w:sz w:val="24"/>
          <w:szCs w:val="24"/>
          <w:lang w:val="en-US" w:eastAsia="zh-CN"/>
        </w:rPr>
        <w:t>现图3.7.2的</w:t>
      </w:r>
      <w:r>
        <w:rPr>
          <w:rFonts w:ascii="宋体" w:hAnsi="宋体" w:eastAsia="宋体"/>
          <w:color w:val="000000"/>
          <w:sz w:val="24"/>
          <w:szCs w:val="24"/>
        </w:rPr>
        <w:t>弹窗</w:t>
      </w:r>
      <w:r>
        <w:rPr>
          <w:rFonts w:hint="eastAsia" w:ascii="宋体" w:hAnsi="宋体" w:eastAsia="宋体"/>
          <w:color w:val="000000"/>
          <w:sz w:val="24"/>
          <w:szCs w:val="24"/>
          <w:lang w:eastAsia="zh-CN"/>
        </w:rPr>
        <w:t>，</w:t>
      </w:r>
      <w:r>
        <w:rPr>
          <w:rFonts w:ascii="宋体" w:hAnsi="宋体" w:eastAsia="宋体"/>
          <w:color w:val="000000"/>
          <w:sz w:val="24"/>
          <w:szCs w:val="24"/>
        </w:rPr>
        <w:t>点击查看按钮，可以看见工作人员提交的需要购买设备的信息。</w:t>
      </w:r>
    </w:p>
    <w:p>
      <w:pPr>
        <w:spacing w:before="0" w:after="0" w:line="360" w:lineRule="auto"/>
        <w:jc w:val="both"/>
        <w:rPr>
          <w:rFonts w:ascii="宋体" w:hAnsi="宋体" w:eastAsia="宋体"/>
          <w:color w:val="000000"/>
          <w:sz w:val="24"/>
          <w:szCs w:val="24"/>
        </w:rPr>
      </w:pPr>
    </w:p>
    <w:p>
      <w:pPr>
        <w:spacing w:before="0" w:after="0" w:line="360" w:lineRule="auto"/>
        <w:jc w:val="both"/>
      </w:pPr>
      <w:r>
        <w:drawing>
          <wp:inline distT="0" distB="0" distL="114300" distR="114300">
            <wp:extent cx="5267325" cy="2040255"/>
            <wp:effectExtent l="0" t="0" r="0" b="7620"/>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41"/>
                    <a:stretch>
                      <a:fillRect/>
                    </a:stretch>
                  </pic:blipFill>
                  <pic:spPr>
                    <a:xfrm>
                      <a:off x="0" y="0"/>
                      <a:ext cx="5267325" cy="2040255"/>
                    </a:xfrm>
                    <a:prstGeom prst="rect">
                      <a:avLst/>
                    </a:prstGeom>
                    <a:noFill/>
                    <a:ln>
                      <a:noFill/>
                    </a:ln>
                  </pic:spPr>
                </pic:pic>
              </a:graphicData>
            </a:graphic>
          </wp:inline>
        </w:drawing>
      </w:r>
    </w:p>
    <w:p>
      <w:pPr>
        <w:spacing w:before="0" w:after="0" w:line="360" w:lineRule="auto"/>
        <w:ind w:firstLine="2860" w:firstLineChars="1300"/>
        <w:jc w:val="both"/>
        <w:rPr>
          <w:rFonts w:hint="default"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图3.7.2消息通知提醒</w:t>
      </w:r>
      <w:r>
        <w:rPr>
          <w:rFonts w:hint="eastAsia" w:asciiTheme="minorEastAsia" w:hAnsiTheme="minorEastAsia" w:cstheme="minorEastAsia"/>
          <w:sz w:val="22"/>
          <w:szCs w:val="22"/>
          <w:lang w:val="en-US" w:eastAsia="zh-CN"/>
        </w:rPr>
        <w:t>图</w:t>
      </w:r>
    </w:p>
    <w:p>
      <w:pPr>
        <w:spacing w:before="0" w:after="0" w:line="360" w:lineRule="auto"/>
        <w:ind w:firstLine="0"/>
        <w:jc w:val="both"/>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248275" cy="3583940"/>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2"/>
                    <a:stretch>
                      <a:fillRect/>
                    </a:stretch>
                  </pic:blipFill>
                  <pic:spPr>
                    <a:xfrm>
                      <a:off x="0" y="0"/>
                      <a:ext cx="5248275" cy="3583940"/>
                    </a:xfrm>
                    <a:prstGeom prst="rect">
                      <a:avLst/>
                    </a:prstGeom>
                  </pic:spPr>
                </pic:pic>
              </a:graphicData>
            </a:graphic>
          </wp:inline>
        </w:drawing>
      </w:r>
    </w:p>
    <w:p>
      <w:pPr>
        <w:spacing w:before="0" w:after="0" w:line="360" w:lineRule="auto"/>
        <w:ind w:left="2100" w:leftChars="0" w:firstLine="420" w:firstLineChars="0"/>
        <w:jc w:val="both"/>
        <w:rPr>
          <w:rFonts w:hint="eastAsia" w:asciiTheme="minorEastAsia" w:hAnsiTheme="minorEastAsia" w:eastAsiaTheme="minorEastAsia" w:cstheme="minorEastAsia"/>
          <w:color w:val="000000"/>
          <w:sz w:val="22"/>
          <w:szCs w:val="22"/>
          <w:lang w:val="en-US" w:eastAsia="zh-CN"/>
        </w:rPr>
      </w:pPr>
      <w:r>
        <w:rPr>
          <w:rFonts w:hint="eastAsia" w:asciiTheme="minorEastAsia" w:hAnsiTheme="minorEastAsia" w:eastAsiaTheme="minorEastAsia" w:cstheme="minorEastAsia"/>
          <w:color w:val="000000"/>
          <w:sz w:val="22"/>
          <w:szCs w:val="22"/>
          <w:lang w:val="en-US" w:eastAsia="zh-CN"/>
        </w:rPr>
        <w:t>图3.7.3</w:t>
      </w:r>
      <w:r>
        <w:rPr>
          <w:rFonts w:hint="eastAsia" w:asciiTheme="minorEastAsia" w:hAnsiTheme="minorEastAsia" w:cstheme="minorEastAsia"/>
          <w:color w:val="000000"/>
          <w:sz w:val="22"/>
          <w:szCs w:val="22"/>
          <w:lang w:val="en-US" w:eastAsia="zh-CN"/>
        </w:rPr>
        <w:t>申请</w:t>
      </w:r>
      <w:r>
        <w:rPr>
          <w:rFonts w:hint="eastAsia" w:asciiTheme="minorEastAsia" w:hAnsiTheme="minorEastAsia" w:eastAsiaTheme="minorEastAsia" w:cstheme="minorEastAsia"/>
          <w:color w:val="000000"/>
          <w:sz w:val="22"/>
          <w:szCs w:val="22"/>
          <w:lang w:val="en-US" w:eastAsia="zh-CN"/>
        </w:rPr>
        <w:t>领导同意的表格</w:t>
      </w:r>
    </w:p>
    <w:p>
      <w:pPr>
        <w:keepNext w:val="0"/>
        <w:keepLines w:val="0"/>
        <w:pageBreakBefore w:val="0"/>
        <w:widowControl w:val="0"/>
        <w:kinsoku/>
        <w:wordWrap/>
        <w:overflowPunct/>
        <w:topLinePunct w:val="0"/>
        <w:autoSpaceDE/>
        <w:autoSpaceDN/>
        <w:bidi w:val="0"/>
        <w:adjustRightInd/>
        <w:snapToGrid/>
        <w:spacing w:before="0" w:after="0" w:line="360" w:lineRule="auto"/>
        <w:ind w:firstLineChars="200"/>
        <w:jc w:val="both"/>
        <w:textAlignment w:val="auto"/>
        <w:rPr>
          <w:rFonts w:ascii="宋体" w:hAnsi="宋体" w:eastAsia="宋体"/>
          <w:color w:val="000000"/>
          <w:sz w:val="24"/>
          <w:szCs w:val="24"/>
        </w:rPr>
      </w:pPr>
      <w:r>
        <w:rPr>
          <w:rFonts w:hint="eastAsia" w:ascii="宋体" w:hAnsi="宋体" w:eastAsia="宋体"/>
          <w:color w:val="000000"/>
          <w:sz w:val="24"/>
          <w:szCs w:val="24"/>
          <w:lang w:val="en-US" w:eastAsia="zh-CN"/>
        </w:rPr>
        <w:t>图3.7.3</w:t>
      </w:r>
      <w:r>
        <w:rPr>
          <w:rFonts w:ascii="宋体" w:hAnsi="宋体" w:eastAsia="宋体"/>
          <w:color w:val="000000"/>
          <w:sz w:val="24"/>
          <w:szCs w:val="24"/>
        </w:rPr>
        <w:t>是工作人员提交的需要购买的设备的信息，领导可以选择其中任意一个进行勾选、提交，每个设备前的勾选框点击一下即可选中，点击两下则取消选中，也可以选中之后进行取消全选功能，点击提交则显示以</w:t>
      </w:r>
      <w:r>
        <w:rPr>
          <w:rFonts w:hint="eastAsia" w:ascii="宋体" w:hAnsi="宋体" w:eastAsia="宋体"/>
          <w:color w:val="000000"/>
          <w:sz w:val="24"/>
          <w:szCs w:val="24"/>
          <w:lang w:val="en-US" w:eastAsia="zh-CN"/>
        </w:rPr>
        <w:t>图3.7.4显示的</w:t>
      </w:r>
      <w:r>
        <w:rPr>
          <w:rFonts w:ascii="宋体" w:hAnsi="宋体" w:eastAsia="宋体"/>
          <w:color w:val="000000"/>
          <w:sz w:val="24"/>
          <w:szCs w:val="24"/>
        </w:rPr>
        <w:t>弹窗</w:t>
      </w:r>
      <w:r>
        <w:rPr>
          <w:rFonts w:hint="eastAsia" w:ascii="宋体" w:hAnsi="宋体" w:eastAsia="宋体"/>
          <w:color w:val="000000"/>
          <w:sz w:val="24"/>
          <w:szCs w:val="24"/>
          <w:lang w:eastAsia="zh-CN"/>
        </w:rPr>
        <w:t>，</w:t>
      </w:r>
      <w:r>
        <w:rPr>
          <w:rFonts w:ascii="宋体" w:hAnsi="宋体" w:eastAsia="宋体"/>
          <w:color w:val="000000"/>
          <w:sz w:val="24"/>
          <w:szCs w:val="24"/>
        </w:rPr>
        <w:t>点击确定即表示对刚选中的设备可以进行购买。</w:t>
      </w:r>
    </w:p>
    <w:p>
      <w:pPr>
        <w:snapToGrid w:val="0"/>
        <w:spacing w:before="0" w:after="0" w:line="360" w:lineRule="auto"/>
        <w:ind w:firstLineChars="200"/>
        <w:jc w:val="both"/>
        <w:rPr>
          <w:rFonts w:ascii="宋体" w:hAnsi="宋体" w:eastAsia="宋体"/>
          <w:color w:val="000000"/>
          <w:sz w:val="24"/>
          <w:szCs w:val="24"/>
        </w:rPr>
      </w:pPr>
    </w:p>
    <w:p>
      <w:pPr>
        <w:spacing w:before="0" w:after="0" w:line="360" w:lineRule="auto"/>
        <w:ind w:firstLine="0"/>
        <w:jc w:val="both"/>
        <w:rPr>
          <w:rFonts w:ascii="宋体" w:hAnsi="宋体" w:eastAsia="宋体"/>
          <w:color w:val="000000"/>
          <w:sz w:val="21"/>
          <w:szCs w:val="21"/>
        </w:rPr>
      </w:pPr>
    </w:p>
    <w:p>
      <w:pPr>
        <w:snapToGrid w:val="0"/>
        <w:spacing w:before="0" w:after="0" w:line="360" w:lineRule="auto"/>
        <w:ind w:left="0" w:firstLineChars="200"/>
        <w:jc w:val="center"/>
        <w:outlineLvl w:val="9"/>
        <w:rPr>
          <w:rFonts w:ascii="宋体" w:hAnsi="宋体" w:eastAsia="宋体"/>
          <w:b/>
          <w:bCs/>
          <w:color w:val="000000"/>
          <w:sz w:val="32"/>
          <w:szCs w:val="32"/>
        </w:rPr>
      </w:pPr>
      <w:bookmarkStart w:id="200" w:name="_Toc26423"/>
      <w:bookmarkStart w:id="201" w:name="_Toc12057"/>
      <w:bookmarkStart w:id="202" w:name="_Toc28719"/>
      <w:bookmarkStart w:id="203" w:name="_Toc7418"/>
    </w:p>
    <w:p>
      <w:pPr>
        <w:snapToGrid w:val="0"/>
        <w:spacing w:before="0" w:after="0" w:line="360" w:lineRule="auto"/>
        <w:jc w:val="both"/>
        <w:outlineLvl w:val="9"/>
      </w:pPr>
      <w:r>
        <w:drawing>
          <wp:inline distT="0" distB="0" distL="114300" distR="114300">
            <wp:extent cx="5271770" cy="1771015"/>
            <wp:effectExtent l="0" t="0" r="5080" b="635"/>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
                    <pic:cNvPicPr>
                      <a:picLocks noChangeAspect="1"/>
                    </pic:cNvPicPr>
                  </pic:nvPicPr>
                  <pic:blipFill>
                    <a:blip r:embed="rId43"/>
                    <a:stretch>
                      <a:fillRect/>
                    </a:stretch>
                  </pic:blipFill>
                  <pic:spPr>
                    <a:xfrm>
                      <a:off x="0" y="0"/>
                      <a:ext cx="5271770" cy="1771015"/>
                    </a:xfrm>
                    <a:prstGeom prst="rect">
                      <a:avLst/>
                    </a:prstGeom>
                    <a:noFill/>
                    <a:ln>
                      <a:noFill/>
                    </a:ln>
                  </pic:spPr>
                </pic:pic>
              </a:graphicData>
            </a:graphic>
          </wp:inline>
        </w:drawing>
      </w:r>
    </w:p>
    <w:p>
      <w:pPr>
        <w:snapToGrid w:val="0"/>
        <w:spacing w:before="0" w:after="0" w:line="360" w:lineRule="auto"/>
        <w:ind w:left="840" w:leftChars="0" w:firstLine="2200" w:firstLineChars="1000"/>
        <w:jc w:val="both"/>
        <w:outlineLvl w:val="0"/>
        <w:rPr>
          <w:rFonts w:hint="eastAsia" w:asciiTheme="minorEastAsia" w:hAnsiTheme="minorEastAsia" w:eastAsiaTheme="minorEastAsia" w:cstheme="minorEastAsia"/>
          <w:sz w:val="22"/>
          <w:szCs w:val="22"/>
          <w:lang w:val="en-US" w:eastAsia="zh-CN"/>
        </w:rPr>
      </w:pPr>
      <w:bookmarkStart w:id="204" w:name="_Toc3878"/>
      <w:bookmarkStart w:id="205" w:name="_Toc15122"/>
      <w:bookmarkStart w:id="206" w:name="_Toc2889"/>
      <w:r>
        <w:rPr>
          <w:rFonts w:hint="eastAsia" w:asciiTheme="minorEastAsia" w:hAnsiTheme="minorEastAsia" w:eastAsiaTheme="minorEastAsia" w:cstheme="minorEastAsia"/>
          <w:sz w:val="22"/>
          <w:szCs w:val="22"/>
          <w:lang w:val="en-US" w:eastAsia="zh-CN"/>
        </w:rPr>
        <w:t>图3.7.4领导是否同意</w:t>
      </w:r>
      <w:bookmarkEnd w:id="204"/>
      <w:bookmarkEnd w:id="205"/>
      <w:bookmarkEnd w:id="206"/>
    </w:p>
    <w:p>
      <w:pPr>
        <w:snapToGrid w:val="0"/>
        <w:spacing w:before="0" w:after="0" w:line="360" w:lineRule="auto"/>
        <w:ind w:left="0" w:firstLine="2570" w:firstLineChars="800"/>
        <w:jc w:val="both"/>
        <w:outlineLvl w:val="0"/>
        <w:rPr>
          <w:rFonts w:ascii="宋体" w:hAnsi="宋体" w:eastAsia="宋体"/>
          <w:b/>
          <w:bCs/>
          <w:color w:val="000000"/>
          <w:sz w:val="32"/>
          <w:szCs w:val="32"/>
        </w:rPr>
      </w:pPr>
      <w:bookmarkStart w:id="207" w:name="_Toc20423"/>
      <w:bookmarkStart w:id="208" w:name="_Toc32526"/>
      <w:bookmarkStart w:id="209" w:name="_Toc15964"/>
      <w:r>
        <w:rPr>
          <w:rFonts w:ascii="宋体" w:hAnsi="宋体" w:eastAsia="宋体"/>
          <w:b/>
          <w:bCs/>
          <w:color w:val="000000"/>
          <w:sz w:val="32"/>
          <w:szCs w:val="32"/>
        </w:rPr>
        <w:t>四、软件测试用例</w:t>
      </w:r>
      <w:bookmarkEnd w:id="200"/>
      <w:bookmarkEnd w:id="201"/>
      <w:bookmarkEnd w:id="202"/>
      <w:bookmarkEnd w:id="203"/>
      <w:bookmarkEnd w:id="207"/>
      <w:bookmarkEnd w:id="208"/>
      <w:bookmarkEnd w:id="209"/>
    </w:p>
    <w:p>
      <w:pPr>
        <w:snapToGrid w:val="0"/>
        <w:spacing w:before="0" w:after="0" w:line="360" w:lineRule="auto"/>
        <w:ind w:leftChars="0"/>
        <w:jc w:val="both"/>
        <w:outlineLvl w:val="1"/>
        <w:rPr>
          <w:rFonts w:hint="eastAsia" w:ascii="宋体" w:hAnsi="宋体" w:eastAsia="宋体" w:cs="宋体"/>
          <w:b/>
          <w:bCs/>
          <w:color w:val="000000"/>
          <w:sz w:val="24"/>
          <w:szCs w:val="24"/>
        </w:rPr>
      </w:pPr>
      <w:bookmarkStart w:id="210" w:name="_Toc22234"/>
      <w:bookmarkStart w:id="211" w:name="_Toc4642"/>
      <w:bookmarkStart w:id="212" w:name="_Toc18675"/>
      <w:bookmarkStart w:id="213" w:name="_Toc13020"/>
      <w:bookmarkStart w:id="214" w:name="_Toc20259"/>
      <w:bookmarkStart w:id="215" w:name="_Toc4631"/>
      <w:bookmarkStart w:id="216" w:name="_Toc15907"/>
      <w:r>
        <w:rPr>
          <w:rFonts w:hint="eastAsia" w:ascii="宋体" w:hAnsi="宋体" w:eastAsia="宋体" w:cs="宋体"/>
          <w:b/>
          <w:bCs/>
          <w:color w:val="000000"/>
          <w:sz w:val="24"/>
          <w:szCs w:val="24"/>
          <w:lang w:val="en-US" w:eastAsia="zh-CN"/>
        </w:rPr>
        <w:t>(一)</w:t>
      </w:r>
      <w:r>
        <w:rPr>
          <w:rFonts w:hint="eastAsia" w:ascii="宋体" w:hAnsi="宋体" w:eastAsia="宋体" w:cs="宋体"/>
          <w:b/>
          <w:bCs/>
          <w:color w:val="000000"/>
          <w:sz w:val="24"/>
          <w:szCs w:val="24"/>
        </w:rPr>
        <w:t>领导登录测试用例</w:t>
      </w:r>
      <w:bookmarkEnd w:id="210"/>
      <w:bookmarkEnd w:id="211"/>
      <w:bookmarkEnd w:id="212"/>
      <w:bookmarkEnd w:id="213"/>
      <w:bookmarkEnd w:id="214"/>
      <w:bookmarkEnd w:id="215"/>
      <w:bookmarkEnd w:id="216"/>
    </w:p>
    <w:p>
      <w:pPr>
        <w:snapToGrid w:val="0"/>
        <w:spacing w:before="0" w:after="0" w:line="360" w:lineRule="auto"/>
        <w:ind w:left="0" w:firstLineChars="200"/>
        <w:jc w:val="both"/>
        <w:rPr>
          <w:rFonts w:ascii="宋体" w:hAnsi="宋体" w:eastAsia="宋体"/>
          <w:color w:val="000000"/>
          <w:sz w:val="24"/>
          <w:szCs w:val="24"/>
        </w:rPr>
      </w:pPr>
      <w:r>
        <w:rPr>
          <w:rFonts w:ascii="宋体" w:hAnsi="宋体" w:eastAsia="宋体"/>
          <w:color w:val="000000"/>
          <w:sz w:val="24"/>
          <w:szCs w:val="24"/>
        </w:rPr>
        <w:t>领导登录测试目标：测试领导登录进去是否能接收到由工作人员发送来的设备购买的消息提醒并能对于一些设备进行勾选同意进行购买。领导查看新消息、对于一些设备进行勾选同意进行购买功能根据测试方案确定的测试用例如</w:t>
      </w:r>
      <w:r>
        <w:rPr>
          <w:rFonts w:hint="eastAsia" w:ascii="宋体" w:hAnsi="宋体" w:eastAsia="宋体"/>
          <w:color w:val="000000"/>
          <w:sz w:val="24"/>
          <w:szCs w:val="24"/>
          <w:lang w:val="en-US" w:eastAsia="zh-CN"/>
        </w:rPr>
        <w:t>表4.1</w:t>
      </w:r>
      <w:r>
        <w:rPr>
          <w:rFonts w:ascii="宋体" w:hAnsi="宋体" w:eastAsia="宋体"/>
          <w:color w:val="000000"/>
          <w:sz w:val="24"/>
          <w:szCs w:val="24"/>
        </w:rPr>
        <w:t>所示：</w:t>
      </w:r>
    </w:p>
    <w:p>
      <w:pPr>
        <w:snapToGrid w:val="0"/>
        <w:spacing w:before="0" w:after="0" w:line="360" w:lineRule="auto"/>
        <w:ind w:left="0" w:firstLine="2571" w:firstLineChars="1169"/>
        <w:jc w:val="both"/>
        <w:rPr>
          <w:rFonts w:hint="default" w:ascii="宋体" w:hAnsi="宋体" w:eastAsia="宋体"/>
          <w:color w:val="000000"/>
          <w:sz w:val="22"/>
          <w:szCs w:val="22"/>
          <w:lang w:val="en-US" w:eastAsia="zh-CN"/>
        </w:rPr>
      </w:pPr>
      <w:r>
        <w:rPr>
          <w:rFonts w:hint="eastAsia" w:ascii="宋体" w:hAnsi="宋体" w:eastAsia="宋体"/>
          <w:color w:val="000000"/>
          <w:sz w:val="22"/>
          <w:szCs w:val="22"/>
          <w:lang w:val="en-US" w:eastAsia="zh-CN"/>
        </w:rPr>
        <w:t>表4.1领导登陆测试用例表</w:t>
      </w:r>
    </w:p>
    <w:tbl>
      <w:tblPr>
        <w:tblStyle w:val="11"/>
        <w:tblW w:w="829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40"/>
        <w:gridCol w:w="1669"/>
        <w:gridCol w:w="1669"/>
        <w:gridCol w:w="1669"/>
        <w:gridCol w:w="1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144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用例编号</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001</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用例名称</w:t>
            </w:r>
          </w:p>
        </w:tc>
        <w:tc>
          <w:tcPr>
            <w:tcW w:w="3520"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领导查看新消息并能进行勾选同意购买功能测试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9" w:hRule="atLeast"/>
        </w:trPr>
        <w:tc>
          <w:tcPr>
            <w:tcW w:w="144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测试目标</w:t>
            </w:r>
          </w:p>
        </w:tc>
        <w:tc>
          <w:tcPr>
            <w:tcW w:w="6858" w:type="dxa"/>
            <w:gridSpan w:val="4"/>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验证领导查看新消息并能进行勾选同意购买功能是否能正常使用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72" w:hRule="atLeast"/>
        </w:trPr>
        <w:tc>
          <w:tcPr>
            <w:tcW w:w="144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测试步骤</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操作描述</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期望结果</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实际结果</w:t>
            </w:r>
          </w:p>
        </w:tc>
        <w:tc>
          <w:tcPr>
            <w:tcW w:w="185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测试状态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00" w:hRule="atLeast"/>
        </w:trPr>
        <w:tc>
          <w:tcPr>
            <w:tcW w:w="144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1</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登录系统时点击领导模块</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领导模块展开为三个子模块</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领导模块展开为三个子模块</w:t>
            </w:r>
          </w:p>
        </w:tc>
        <w:tc>
          <w:tcPr>
            <w:tcW w:w="185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17" w:hRule="atLeast"/>
        </w:trPr>
        <w:tc>
          <w:tcPr>
            <w:tcW w:w="144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2</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点击小铃铛查看新消息</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出现一个查看新消息的弹窗</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出现一个查看新消息的弹窗</w:t>
            </w:r>
          </w:p>
        </w:tc>
        <w:tc>
          <w:tcPr>
            <w:tcW w:w="185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31" w:hRule="atLeast"/>
        </w:trPr>
        <w:tc>
          <w:tcPr>
            <w:tcW w:w="144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3</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点击查看按钮</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出现由工作人员提交需要购买的设备的一些信息</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出现由工作人员提交需要购买的设备的一些信息</w:t>
            </w:r>
          </w:p>
        </w:tc>
        <w:tc>
          <w:tcPr>
            <w:tcW w:w="185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217" w:hRule="atLeast"/>
        </w:trPr>
        <w:tc>
          <w:tcPr>
            <w:tcW w:w="144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4</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点击设备前的勾选框</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单击一下可以选中改设备，再点击一下可以取消选中的设备</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单击一下可以选中该设备，再单击一下可以取消选中的设备</w:t>
            </w:r>
          </w:p>
        </w:tc>
        <w:tc>
          <w:tcPr>
            <w:tcW w:w="185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00" w:hRule="atLeast"/>
        </w:trPr>
        <w:tc>
          <w:tcPr>
            <w:tcW w:w="144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5</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点击上边的蓝色勾选框</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可以取消全选</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可以取消全选</w:t>
            </w:r>
          </w:p>
        </w:tc>
        <w:tc>
          <w:tcPr>
            <w:tcW w:w="185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79" w:hRule="atLeast"/>
        </w:trPr>
        <w:tc>
          <w:tcPr>
            <w:tcW w:w="144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6</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点击提交</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出现是否购买的弹窗</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出现是否购买的弹窗</w:t>
            </w:r>
          </w:p>
        </w:tc>
        <w:tc>
          <w:tcPr>
            <w:tcW w:w="185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72" w:hRule="atLeast"/>
        </w:trPr>
        <w:tc>
          <w:tcPr>
            <w:tcW w:w="144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7</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点击确定</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表示对已选中的设备可以进行购买</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表示对已选中的设备可以进行购买</w:t>
            </w:r>
          </w:p>
        </w:tc>
        <w:tc>
          <w:tcPr>
            <w:tcW w:w="185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olor w:val="000000"/>
                <w:spacing w:val="0"/>
                <w:sz w:val="21"/>
                <w:szCs w:val="21"/>
                <w:vertAlign w:val="baseline"/>
              </w:rPr>
              <w:t>与期望结果相同</w:t>
            </w:r>
          </w:p>
        </w:tc>
      </w:tr>
    </w:tbl>
    <w:p>
      <w:pPr>
        <w:snapToGrid w:val="0"/>
        <w:spacing w:before="0" w:after="0" w:line="360" w:lineRule="auto"/>
        <w:jc w:val="both"/>
        <w:rPr>
          <w:rFonts w:ascii="宋体" w:hAnsi="宋体" w:eastAsia="宋体"/>
          <w:color w:val="000000"/>
          <w:sz w:val="24"/>
          <w:szCs w:val="24"/>
        </w:rPr>
      </w:pPr>
    </w:p>
    <w:p>
      <w:pPr>
        <w:snapToGrid w:val="0"/>
        <w:spacing w:before="0" w:after="0" w:line="360" w:lineRule="auto"/>
        <w:ind w:left="0"/>
        <w:jc w:val="both"/>
        <w:outlineLvl w:val="1"/>
        <w:rPr>
          <w:rFonts w:hint="eastAsia" w:ascii="宋体" w:hAnsi="宋体" w:eastAsia="宋体" w:cs="宋体"/>
          <w:color w:val="000000"/>
          <w:sz w:val="24"/>
          <w:szCs w:val="24"/>
        </w:rPr>
      </w:pPr>
      <w:bookmarkStart w:id="217" w:name="_Toc29433"/>
      <w:bookmarkStart w:id="218" w:name="_Toc15299"/>
      <w:bookmarkStart w:id="219" w:name="_Toc1765"/>
      <w:bookmarkStart w:id="220" w:name="_Toc18338"/>
      <w:bookmarkStart w:id="221" w:name="_Toc2627"/>
      <w:bookmarkStart w:id="222" w:name="_Toc31165"/>
      <w:bookmarkStart w:id="223" w:name="_Toc7823"/>
      <w:r>
        <w:rPr>
          <w:rFonts w:hint="eastAsia" w:ascii="宋体" w:hAnsi="宋体" w:eastAsia="宋体" w:cs="宋体"/>
          <w:b/>
          <w:bCs/>
          <w:color w:val="000000"/>
          <w:sz w:val="24"/>
          <w:szCs w:val="24"/>
          <w:lang w:val="en-US" w:eastAsia="zh-CN"/>
        </w:rPr>
        <w:t>(二)</w:t>
      </w:r>
      <w:r>
        <w:rPr>
          <w:rFonts w:hint="eastAsia" w:ascii="宋体" w:hAnsi="宋体" w:eastAsia="宋体" w:cs="宋体"/>
          <w:b/>
          <w:bCs/>
          <w:color w:val="000000"/>
          <w:sz w:val="24"/>
          <w:szCs w:val="24"/>
        </w:rPr>
        <w:t>工作人员登录测试用例</w:t>
      </w:r>
      <w:bookmarkEnd w:id="217"/>
      <w:bookmarkEnd w:id="218"/>
      <w:bookmarkEnd w:id="219"/>
      <w:bookmarkEnd w:id="220"/>
      <w:bookmarkEnd w:id="221"/>
      <w:bookmarkEnd w:id="222"/>
      <w:bookmarkEnd w:id="223"/>
    </w:p>
    <w:p>
      <w:pPr>
        <w:snapToGrid w:val="0"/>
        <w:spacing w:before="0" w:after="0" w:line="360" w:lineRule="auto"/>
        <w:ind w:left="0" w:firstLineChars="200"/>
        <w:jc w:val="both"/>
        <w:rPr>
          <w:rFonts w:ascii="宋体" w:hAnsi="宋体" w:eastAsia="宋体"/>
          <w:color w:val="000000"/>
          <w:sz w:val="24"/>
          <w:szCs w:val="24"/>
        </w:rPr>
      </w:pPr>
      <w:r>
        <w:rPr>
          <w:rFonts w:ascii="宋体" w:hAnsi="宋体" w:eastAsia="宋体"/>
          <w:color w:val="000000"/>
          <w:sz w:val="24"/>
          <w:szCs w:val="24"/>
        </w:rPr>
        <w:t>工作人员登录测试目标：测试工作人员能否登陆进去系统，并是否能进行设备报废、维修、查询和购买的操作。如下表所示：</w:t>
      </w:r>
    </w:p>
    <w:p>
      <w:pPr>
        <w:snapToGrid w:val="0"/>
        <w:spacing w:before="0" w:after="0" w:line="360" w:lineRule="auto"/>
        <w:ind w:left="0" w:firstLine="2354" w:firstLineChars="1070"/>
        <w:jc w:val="both"/>
        <w:rPr>
          <w:rFonts w:hint="default" w:ascii="宋体" w:hAnsi="宋体" w:eastAsia="宋体"/>
          <w:color w:val="000000"/>
          <w:sz w:val="22"/>
          <w:szCs w:val="22"/>
          <w:lang w:val="en-US" w:eastAsia="zh-CN"/>
        </w:rPr>
      </w:pPr>
      <w:r>
        <w:rPr>
          <w:rFonts w:hint="eastAsia" w:ascii="宋体" w:hAnsi="宋体" w:eastAsia="宋体"/>
          <w:color w:val="000000"/>
          <w:sz w:val="22"/>
          <w:szCs w:val="22"/>
          <w:lang w:val="en-US" w:eastAsia="zh-CN"/>
        </w:rPr>
        <w:t>表4.2工作人员登录测试用例表</w:t>
      </w:r>
    </w:p>
    <w:tbl>
      <w:tblPr>
        <w:tblStyle w:val="11"/>
        <w:tblW w:w="819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25"/>
        <w:gridCol w:w="1633"/>
        <w:gridCol w:w="1633"/>
        <w:gridCol w:w="1618"/>
        <w:gridCol w:w="18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46" w:hRule="atLeast"/>
        </w:trPr>
        <w:tc>
          <w:tcPr>
            <w:tcW w:w="142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用例编号</w:t>
            </w:r>
          </w:p>
        </w:tc>
        <w:tc>
          <w:tcPr>
            <w:tcW w:w="163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002</w:t>
            </w:r>
          </w:p>
        </w:tc>
        <w:tc>
          <w:tcPr>
            <w:tcW w:w="163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用例名称</w:t>
            </w:r>
          </w:p>
        </w:tc>
        <w:tc>
          <w:tcPr>
            <w:tcW w:w="3507"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工作人员登录进去，并能对实验室设备进行基本操作测试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79" w:hRule="atLeast"/>
        </w:trPr>
        <w:tc>
          <w:tcPr>
            <w:tcW w:w="142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测试目标</w:t>
            </w:r>
          </w:p>
        </w:tc>
        <w:tc>
          <w:tcPr>
            <w:tcW w:w="6773" w:type="dxa"/>
            <w:gridSpan w:val="4"/>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验证工作人员能否登录并进行基本的操作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142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测试步骤</w:t>
            </w:r>
          </w:p>
        </w:tc>
        <w:tc>
          <w:tcPr>
            <w:tcW w:w="163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操作描述</w:t>
            </w:r>
          </w:p>
        </w:tc>
        <w:tc>
          <w:tcPr>
            <w:tcW w:w="163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期望结果</w:t>
            </w:r>
          </w:p>
        </w:tc>
        <w:tc>
          <w:tcPr>
            <w:tcW w:w="1618"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实际结果</w:t>
            </w:r>
          </w:p>
        </w:tc>
        <w:tc>
          <w:tcPr>
            <w:tcW w:w="188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测试状态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62" w:hRule="atLeast"/>
        </w:trPr>
        <w:tc>
          <w:tcPr>
            <w:tcW w:w="142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1</w:t>
            </w:r>
          </w:p>
        </w:tc>
        <w:tc>
          <w:tcPr>
            <w:tcW w:w="163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登录系统时点击工作人员模块</w:t>
            </w:r>
          </w:p>
        </w:tc>
        <w:tc>
          <w:tcPr>
            <w:tcW w:w="163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登陆到工作人员主页</w:t>
            </w:r>
          </w:p>
        </w:tc>
        <w:tc>
          <w:tcPr>
            <w:tcW w:w="1618"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登陆到工作人员主页</w:t>
            </w:r>
          </w:p>
        </w:tc>
        <w:tc>
          <w:tcPr>
            <w:tcW w:w="188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142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2</w:t>
            </w:r>
          </w:p>
        </w:tc>
        <w:tc>
          <w:tcPr>
            <w:tcW w:w="163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点击设备报废模块</w:t>
            </w:r>
          </w:p>
        </w:tc>
        <w:tc>
          <w:tcPr>
            <w:tcW w:w="163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跳转到设备报废的页面</w:t>
            </w:r>
          </w:p>
        </w:tc>
        <w:tc>
          <w:tcPr>
            <w:tcW w:w="1618"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跳转到设备报废的页面</w:t>
            </w:r>
          </w:p>
        </w:tc>
        <w:tc>
          <w:tcPr>
            <w:tcW w:w="188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142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3</w:t>
            </w:r>
          </w:p>
        </w:tc>
        <w:tc>
          <w:tcPr>
            <w:tcW w:w="163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点击设备维修</w:t>
            </w:r>
          </w:p>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模块</w:t>
            </w:r>
          </w:p>
        </w:tc>
        <w:tc>
          <w:tcPr>
            <w:tcW w:w="163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跳转到设备维修的页面</w:t>
            </w:r>
          </w:p>
        </w:tc>
        <w:tc>
          <w:tcPr>
            <w:tcW w:w="1618"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跳转到设备维修的页面</w:t>
            </w:r>
          </w:p>
        </w:tc>
        <w:tc>
          <w:tcPr>
            <w:tcW w:w="188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142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4</w:t>
            </w:r>
          </w:p>
        </w:tc>
        <w:tc>
          <w:tcPr>
            <w:tcW w:w="163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点击设备查询</w:t>
            </w:r>
          </w:p>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模块</w:t>
            </w:r>
          </w:p>
        </w:tc>
        <w:tc>
          <w:tcPr>
            <w:tcW w:w="163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跳转到设备查询的页面</w:t>
            </w:r>
          </w:p>
        </w:tc>
        <w:tc>
          <w:tcPr>
            <w:tcW w:w="1618"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跳转到设备查询的页面</w:t>
            </w:r>
          </w:p>
        </w:tc>
        <w:tc>
          <w:tcPr>
            <w:tcW w:w="188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142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5</w:t>
            </w:r>
          </w:p>
        </w:tc>
        <w:tc>
          <w:tcPr>
            <w:tcW w:w="163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点击设备购买模块</w:t>
            </w:r>
          </w:p>
        </w:tc>
        <w:tc>
          <w:tcPr>
            <w:tcW w:w="163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跳转到设备购买的页面</w:t>
            </w:r>
          </w:p>
        </w:tc>
        <w:tc>
          <w:tcPr>
            <w:tcW w:w="1618"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跳转到设备购买的页面</w:t>
            </w:r>
          </w:p>
        </w:tc>
        <w:tc>
          <w:tcPr>
            <w:tcW w:w="188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与期望结果相同</w:t>
            </w:r>
          </w:p>
        </w:tc>
      </w:tr>
    </w:tbl>
    <w:p>
      <w:pPr>
        <w:snapToGrid w:val="0"/>
        <w:spacing w:before="0" w:after="0" w:line="360" w:lineRule="auto"/>
        <w:jc w:val="both"/>
        <w:rPr>
          <w:rFonts w:ascii="宋体" w:hAnsi="宋体" w:eastAsia="宋体"/>
          <w:color w:val="000000"/>
          <w:sz w:val="24"/>
          <w:szCs w:val="24"/>
        </w:rPr>
      </w:pPr>
    </w:p>
    <w:p>
      <w:pPr>
        <w:snapToGrid w:val="0"/>
        <w:spacing w:before="0" w:after="0" w:line="360" w:lineRule="auto"/>
        <w:ind w:left="0" w:firstLineChars="0"/>
        <w:jc w:val="both"/>
        <w:outlineLvl w:val="1"/>
        <w:rPr>
          <w:rFonts w:hint="eastAsia" w:ascii="宋体" w:hAnsi="宋体" w:eastAsia="宋体" w:cs="宋体"/>
          <w:b/>
          <w:bCs/>
          <w:color w:val="000000"/>
          <w:sz w:val="24"/>
          <w:szCs w:val="24"/>
        </w:rPr>
      </w:pPr>
      <w:bookmarkStart w:id="224" w:name="_Toc16607"/>
      <w:bookmarkStart w:id="225" w:name="_Toc4832"/>
      <w:bookmarkStart w:id="226" w:name="_Toc10359"/>
      <w:bookmarkStart w:id="227" w:name="_Toc10508"/>
      <w:bookmarkStart w:id="228" w:name="_Toc13823"/>
      <w:bookmarkStart w:id="229" w:name="_Toc7443"/>
      <w:bookmarkStart w:id="230" w:name="_Toc25391"/>
      <w:r>
        <w:rPr>
          <w:rFonts w:hint="eastAsia" w:ascii="宋体" w:hAnsi="宋体" w:eastAsia="宋体" w:cs="宋体"/>
          <w:b/>
          <w:bCs/>
          <w:color w:val="000000"/>
          <w:sz w:val="24"/>
          <w:szCs w:val="24"/>
          <w:lang w:val="en-US" w:eastAsia="zh-CN"/>
        </w:rPr>
        <w:t>(三)设备</w:t>
      </w:r>
      <w:r>
        <w:rPr>
          <w:rFonts w:hint="eastAsia" w:ascii="宋体" w:hAnsi="宋体" w:eastAsia="宋体" w:cs="宋体"/>
          <w:b/>
          <w:bCs/>
          <w:color w:val="000000"/>
          <w:sz w:val="24"/>
          <w:szCs w:val="24"/>
        </w:rPr>
        <w:t>购买测试用例</w:t>
      </w:r>
      <w:bookmarkEnd w:id="224"/>
      <w:bookmarkEnd w:id="225"/>
      <w:bookmarkEnd w:id="226"/>
      <w:bookmarkEnd w:id="227"/>
      <w:bookmarkEnd w:id="228"/>
      <w:bookmarkEnd w:id="229"/>
      <w:bookmarkEnd w:id="230"/>
    </w:p>
    <w:p>
      <w:pPr>
        <w:keepNext w:val="0"/>
        <w:keepLines w:val="0"/>
        <w:pageBreakBefore w:val="0"/>
        <w:widowControl w:val="0"/>
        <w:kinsoku/>
        <w:wordWrap/>
        <w:overflowPunct/>
        <w:topLinePunct w:val="0"/>
        <w:autoSpaceDE/>
        <w:autoSpaceDN/>
        <w:bidi w:val="0"/>
        <w:adjustRightInd/>
        <w:snapToGrid w:val="0"/>
        <w:spacing w:before="0" w:after="0" w:line="360" w:lineRule="auto"/>
        <w:ind w:left="0" w:firstLine="480" w:firstLineChars="200"/>
        <w:jc w:val="both"/>
        <w:textAlignment w:val="auto"/>
        <w:rPr>
          <w:rFonts w:ascii="宋体" w:hAnsi="宋体" w:eastAsia="宋体"/>
          <w:color w:val="000000"/>
          <w:sz w:val="24"/>
          <w:szCs w:val="24"/>
        </w:rPr>
      </w:pPr>
      <w:r>
        <w:rPr>
          <w:rFonts w:ascii="宋体" w:hAnsi="宋体" w:eastAsia="宋体"/>
          <w:color w:val="000000"/>
          <w:sz w:val="24"/>
          <w:szCs w:val="24"/>
        </w:rPr>
        <w:t>测试目标：测试工作人员是否可以正常填写申请表内容，是否能正常提交到领导页面等待审核。设备购买功能测试根据测试方案确定的测试用例如下表所示：</w:t>
      </w:r>
    </w:p>
    <w:p>
      <w:pPr>
        <w:keepNext w:val="0"/>
        <w:keepLines w:val="0"/>
        <w:pageBreakBefore w:val="0"/>
        <w:widowControl w:val="0"/>
        <w:kinsoku/>
        <w:wordWrap/>
        <w:overflowPunct/>
        <w:topLinePunct w:val="0"/>
        <w:autoSpaceDE/>
        <w:autoSpaceDN/>
        <w:bidi w:val="0"/>
        <w:adjustRightInd/>
        <w:snapToGrid w:val="0"/>
        <w:spacing w:before="0" w:after="0" w:line="360" w:lineRule="auto"/>
        <w:ind w:left="0" w:firstLine="2736" w:firstLineChars="1244"/>
        <w:jc w:val="both"/>
        <w:textAlignment w:val="auto"/>
        <w:rPr>
          <w:rFonts w:hint="default" w:ascii="宋体" w:hAnsi="宋体" w:eastAsia="宋体"/>
          <w:color w:val="000000"/>
          <w:sz w:val="22"/>
          <w:szCs w:val="22"/>
          <w:lang w:val="en-US" w:eastAsia="zh-CN"/>
        </w:rPr>
      </w:pPr>
      <w:r>
        <w:rPr>
          <w:rFonts w:hint="eastAsia" w:ascii="宋体" w:hAnsi="宋体" w:eastAsia="宋体"/>
          <w:color w:val="000000"/>
          <w:sz w:val="22"/>
          <w:szCs w:val="22"/>
          <w:lang w:val="en-US" w:eastAsia="zh-CN"/>
        </w:rPr>
        <w:t>表4.3设备购买测试用例表</w:t>
      </w:r>
    </w:p>
    <w:tbl>
      <w:tblPr>
        <w:tblStyle w:val="11"/>
        <w:tblW w:w="831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182"/>
        <w:gridCol w:w="1363"/>
        <w:gridCol w:w="1428"/>
        <w:gridCol w:w="2195"/>
        <w:gridCol w:w="21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jc w:val="center"/>
        </w:trPr>
        <w:tc>
          <w:tcPr>
            <w:tcW w:w="1182"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用例编号</w:t>
            </w:r>
          </w:p>
        </w:tc>
        <w:tc>
          <w:tcPr>
            <w:tcW w:w="136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003</w:t>
            </w:r>
          </w:p>
        </w:tc>
        <w:tc>
          <w:tcPr>
            <w:tcW w:w="1428"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用例名称</w:t>
            </w:r>
          </w:p>
        </w:tc>
        <w:tc>
          <w:tcPr>
            <w:tcW w:w="4345"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购买设备功能测试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24" w:hRule="atLeast"/>
          <w:jc w:val="center"/>
        </w:trPr>
        <w:tc>
          <w:tcPr>
            <w:tcW w:w="1182"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测试目标</w:t>
            </w:r>
          </w:p>
        </w:tc>
        <w:tc>
          <w:tcPr>
            <w:tcW w:w="7136" w:type="dxa"/>
            <w:gridSpan w:val="4"/>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验证工作人员模块的设备购买功能是否能正常使用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24" w:hRule="atLeast"/>
          <w:jc w:val="center"/>
        </w:trPr>
        <w:tc>
          <w:tcPr>
            <w:tcW w:w="1182"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测试步骤</w:t>
            </w:r>
          </w:p>
        </w:tc>
        <w:tc>
          <w:tcPr>
            <w:tcW w:w="136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操作描述</w:t>
            </w:r>
          </w:p>
        </w:tc>
        <w:tc>
          <w:tcPr>
            <w:tcW w:w="1428"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期望结果</w:t>
            </w:r>
          </w:p>
        </w:tc>
        <w:tc>
          <w:tcPr>
            <w:tcW w:w="219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实际结果</w:t>
            </w:r>
          </w:p>
        </w:tc>
        <w:tc>
          <w:tcPr>
            <w:tcW w:w="215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测试状态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890" w:hRule="atLeast"/>
          <w:jc w:val="center"/>
        </w:trPr>
        <w:tc>
          <w:tcPr>
            <w:tcW w:w="1182"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1</w:t>
            </w:r>
          </w:p>
        </w:tc>
        <w:tc>
          <w:tcPr>
            <w:tcW w:w="136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登录系统时点击工作人员模块</w:t>
            </w:r>
          </w:p>
        </w:tc>
        <w:tc>
          <w:tcPr>
            <w:tcW w:w="1428"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工作人员模块展开为五个子模块</w:t>
            </w:r>
          </w:p>
        </w:tc>
        <w:tc>
          <w:tcPr>
            <w:tcW w:w="219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工作人员模块展开为五个子模块</w:t>
            </w:r>
          </w:p>
        </w:tc>
        <w:tc>
          <w:tcPr>
            <w:tcW w:w="215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24" w:hRule="atLeast"/>
          <w:jc w:val="center"/>
        </w:trPr>
        <w:tc>
          <w:tcPr>
            <w:tcW w:w="1182"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2</w:t>
            </w:r>
          </w:p>
        </w:tc>
        <w:tc>
          <w:tcPr>
            <w:tcW w:w="136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点击设备购买子模块</w:t>
            </w:r>
          </w:p>
        </w:tc>
        <w:tc>
          <w:tcPr>
            <w:tcW w:w="1428"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展示出所有设备购买的子页面</w:t>
            </w:r>
          </w:p>
        </w:tc>
        <w:tc>
          <w:tcPr>
            <w:tcW w:w="219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展示出所有设备购买的子页面</w:t>
            </w:r>
          </w:p>
        </w:tc>
        <w:tc>
          <w:tcPr>
            <w:tcW w:w="215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255" w:hRule="atLeast"/>
          <w:jc w:val="center"/>
        </w:trPr>
        <w:tc>
          <w:tcPr>
            <w:tcW w:w="1182"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3</w:t>
            </w:r>
          </w:p>
        </w:tc>
        <w:tc>
          <w:tcPr>
            <w:tcW w:w="136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对于急需修改但又缺少的设备点击进行勾选</w:t>
            </w:r>
          </w:p>
        </w:tc>
        <w:tc>
          <w:tcPr>
            <w:tcW w:w="1428"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在勾选框里能显示出动态的勾选效果</w:t>
            </w:r>
          </w:p>
        </w:tc>
        <w:tc>
          <w:tcPr>
            <w:tcW w:w="219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在勾选框里能显示出动态的勾选效果</w:t>
            </w:r>
          </w:p>
        </w:tc>
        <w:tc>
          <w:tcPr>
            <w:tcW w:w="215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89" w:hRule="atLeast"/>
          <w:jc w:val="center"/>
        </w:trPr>
        <w:tc>
          <w:tcPr>
            <w:tcW w:w="1182"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4</w:t>
            </w:r>
          </w:p>
        </w:tc>
        <w:tc>
          <w:tcPr>
            <w:tcW w:w="136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点击填写申请表</w:t>
            </w:r>
          </w:p>
        </w:tc>
        <w:tc>
          <w:tcPr>
            <w:tcW w:w="1428"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出现需要购买的设备的一些信息</w:t>
            </w:r>
          </w:p>
        </w:tc>
        <w:tc>
          <w:tcPr>
            <w:tcW w:w="219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出现需要购买的设备的一些信息</w:t>
            </w:r>
          </w:p>
        </w:tc>
        <w:tc>
          <w:tcPr>
            <w:tcW w:w="215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349" w:hRule="atLeast"/>
          <w:jc w:val="center"/>
        </w:trPr>
        <w:tc>
          <w:tcPr>
            <w:tcW w:w="1182"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5</w:t>
            </w:r>
          </w:p>
        </w:tc>
        <w:tc>
          <w:tcPr>
            <w:tcW w:w="136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点击提交</w:t>
            </w:r>
          </w:p>
        </w:tc>
        <w:tc>
          <w:tcPr>
            <w:tcW w:w="1428"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出现提交成功，等待领导审核通过的弹窗</w:t>
            </w:r>
          </w:p>
        </w:tc>
        <w:tc>
          <w:tcPr>
            <w:tcW w:w="219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出现提交成功，等待领导审核通过的弹窗</w:t>
            </w:r>
          </w:p>
        </w:tc>
        <w:tc>
          <w:tcPr>
            <w:tcW w:w="215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与期望结果相同</w:t>
            </w:r>
          </w:p>
        </w:tc>
      </w:tr>
    </w:tbl>
    <w:p>
      <w:pPr>
        <w:snapToGrid w:val="0"/>
        <w:spacing w:before="0" w:after="0" w:line="360" w:lineRule="auto"/>
        <w:ind w:left="0" w:firstLine="0"/>
        <w:jc w:val="both"/>
        <w:rPr>
          <w:rFonts w:ascii="宋体" w:hAnsi="宋体" w:eastAsia="宋体"/>
          <w:b/>
          <w:bCs/>
          <w:color w:val="000000"/>
          <w:sz w:val="24"/>
          <w:szCs w:val="24"/>
        </w:rPr>
      </w:pPr>
    </w:p>
    <w:p>
      <w:pPr>
        <w:snapToGrid w:val="0"/>
        <w:spacing w:before="0" w:after="0" w:line="360" w:lineRule="auto"/>
        <w:ind w:left="0" w:firstLine="0"/>
        <w:jc w:val="both"/>
        <w:outlineLvl w:val="1"/>
        <w:rPr>
          <w:rFonts w:hint="eastAsia" w:ascii="宋体" w:hAnsi="宋体" w:eastAsia="宋体" w:cs="宋体"/>
          <w:b/>
          <w:bCs/>
          <w:color w:val="000000"/>
          <w:sz w:val="24"/>
          <w:szCs w:val="24"/>
        </w:rPr>
      </w:pPr>
      <w:bookmarkStart w:id="231" w:name="_Toc25092"/>
      <w:bookmarkStart w:id="232" w:name="_Toc5390"/>
      <w:bookmarkStart w:id="233" w:name="_Toc5847"/>
      <w:bookmarkStart w:id="234" w:name="_Toc22355"/>
      <w:bookmarkStart w:id="235" w:name="_Toc31875"/>
      <w:bookmarkStart w:id="236" w:name="_Toc31988"/>
      <w:bookmarkStart w:id="237" w:name="_Toc27265"/>
      <w:r>
        <w:rPr>
          <w:rFonts w:hint="eastAsia" w:ascii="宋体" w:hAnsi="宋体" w:eastAsia="宋体" w:cs="宋体"/>
          <w:b/>
          <w:bCs/>
          <w:color w:val="000000"/>
          <w:sz w:val="24"/>
          <w:szCs w:val="24"/>
          <w:lang w:val="en-US" w:eastAsia="zh-CN"/>
        </w:rPr>
        <w:t>(四)设备</w:t>
      </w:r>
      <w:r>
        <w:rPr>
          <w:rFonts w:hint="eastAsia" w:ascii="宋体" w:hAnsi="宋体" w:eastAsia="宋体" w:cs="宋体"/>
          <w:b/>
          <w:bCs/>
          <w:color w:val="000000"/>
          <w:sz w:val="24"/>
          <w:szCs w:val="24"/>
        </w:rPr>
        <w:t>报废测试用例</w:t>
      </w:r>
      <w:bookmarkEnd w:id="231"/>
      <w:bookmarkEnd w:id="232"/>
      <w:bookmarkEnd w:id="233"/>
      <w:bookmarkEnd w:id="234"/>
      <w:bookmarkEnd w:id="235"/>
      <w:bookmarkEnd w:id="236"/>
      <w:bookmarkEnd w:id="237"/>
    </w:p>
    <w:p>
      <w:pPr>
        <w:snapToGrid w:val="0"/>
        <w:spacing w:before="0" w:after="0" w:line="360" w:lineRule="auto"/>
        <w:ind w:leftChars="0" w:firstLineChars="200"/>
        <w:jc w:val="left"/>
        <w:rPr>
          <w:rFonts w:ascii="宋体" w:hAnsi="宋体" w:eastAsia="宋体"/>
          <w:color w:val="000000"/>
          <w:sz w:val="24"/>
          <w:szCs w:val="24"/>
        </w:rPr>
      </w:pPr>
      <w:r>
        <w:rPr>
          <w:rFonts w:ascii="宋体" w:hAnsi="宋体" w:eastAsia="宋体"/>
          <w:color w:val="000000"/>
          <w:sz w:val="24"/>
          <w:szCs w:val="24"/>
        </w:rPr>
        <w:t>测试目标：测试用户是否可以正常对设备进行报废让领导同意或不同意。设备报废功能测试根据测试方案确定的测试用例如下表所示：</w:t>
      </w:r>
    </w:p>
    <w:p>
      <w:pPr>
        <w:snapToGrid w:val="0"/>
        <w:spacing w:before="0" w:after="0" w:line="360" w:lineRule="auto"/>
        <w:ind w:leftChars="0" w:firstLine="2851" w:firstLineChars="1296"/>
        <w:jc w:val="left"/>
        <w:rPr>
          <w:rFonts w:hint="default" w:ascii="宋体" w:hAnsi="宋体" w:eastAsia="宋体"/>
          <w:color w:val="000000"/>
          <w:sz w:val="22"/>
          <w:szCs w:val="22"/>
          <w:lang w:val="en-US" w:eastAsia="zh-CN"/>
        </w:rPr>
      </w:pPr>
      <w:r>
        <w:rPr>
          <w:rFonts w:hint="eastAsia" w:ascii="宋体" w:hAnsi="宋体" w:eastAsia="宋体"/>
          <w:color w:val="000000"/>
          <w:sz w:val="22"/>
          <w:szCs w:val="22"/>
          <w:lang w:val="en-US" w:eastAsia="zh-CN"/>
        </w:rPr>
        <w:t>表4.4设备报废测试用例表</w:t>
      </w:r>
    </w:p>
    <w:tbl>
      <w:tblPr>
        <w:tblStyle w:val="11"/>
        <w:tblW w:w="833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29"/>
        <w:gridCol w:w="1644"/>
        <w:gridCol w:w="1644"/>
        <w:gridCol w:w="1629"/>
        <w:gridCol w:w="17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86" w:hRule="atLeast"/>
        </w:trPr>
        <w:tc>
          <w:tcPr>
            <w:tcW w:w="162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用例编号</w:t>
            </w:r>
          </w:p>
        </w:tc>
        <w:tc>
          <w:tcPr>
            <w:tcW w:w="16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eastAsia="宋体"/>
                <w:sz w:val="21"/>
                <w:szCs w:val="21"/>
                <w:lang w:val="en-US" w:eastAsia="zh-CN"/>
              </w:rPr>
            </w:pPr>
            <w:r>
              <w:rPr>
                <w:rFonts w:hint="eastAsia" w:ascii="宋体" w:hAnsi="宋体" w:eastAsia="宋体" w:cs="宋体"/>
                <w:i w:val="0"/>
                <w:iCs w:val="0"/>
                <w:color w:val="000000"/>
                <w:spacing w:val="0"/>
                <w:sz w:val="21"/>
                <w:szCs w:val="21"/>
                <w:vertAlign w:val="baseline"/>
              </w:rPr>
              <w:t>00</w:t>
            </w:r>
            <w:r>
              <w:rPr>
                <w:rFonts w:hint="eastAsia" w:ascii="宋体" w:hAnsi="宋体" w:eastAsia="宋体" w:cs="宋体"/>
                <w:i w:val="0"/>
                <w:iCs w:val="0"/>
                <w:color w:val="000000"/>
                <w:spacing w:val="0"/>
                <w:sz w:val="21"/>
                <w:szCs w:val="21"/>
                <w:vertAlign w:val="baseline"/>
                <w:lang w:val="en-US" w:eastAsia="zh-CN"/>
              </w:rPr>
              <w:t>4</w:t>
            </w:r>
          </w:p>
        </w:tc>
        <w:tc>
          <w:tcPr>
            <w:tcW w:w="16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用例名称</w:t>
            </w:r>
          </w:p>
        </w:tc>
        <w:tc>
          <w:tcPr>
            <w:tcW w:w="3421"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设备报废功能测试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05" w:hRule="atLeast"/>
        </w:trPr>
        <w:tc>
          <w:tcPr>
            <w:tcW w:w="162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测试目标</w:t>
            </w:r>
          </w:p>
        </w:tc>
        <w:tc>
          <w:tcPr>
            <w:tcW w:w="6709" w:type="dxa"/>
            <w:gridSpan w:val="4"/>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验证实验室设备模块中设备报废功能是否能正常使用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94" w:hRule="atLeast"/>
        </w:trPr>
        <w:tc>
          <w:tcPr>
            <w:tcW w:w="162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测试步骤</w:t>
            </w:r>
          </w:p>
        </w:tc>
        <w:tc>
          <w:tcPr>
            <w:tcW w:w="16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操作描述</w:t>
            </w:r>
          </w:p>
        </w:tc>
        <w:tc>
          <w:tcPr>
            <w:tcW w:w="16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期望结果</w:t>
            </w:r>
          </w:p>
        </w:tc>
        <w:tc>
          <w:tcPr>
            <w:tcW w:w="162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实际结果</w:t>
            </w:r>
          </w:p>
        </w:tc>
        <w:tc>
          <w:tcPr>
            <w:tcW w:w="1792"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测试状态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79" w:hRule="atLeast"/>
        </w:trPr>
        <w:tc>
          <w:tcPr>
            <w:tcW w:w="162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1</w:t>
            </w:r>
          </w:p>
        </w:tc>
        <w:tc>
          <w:tcPr>
            <w:tcW w:w="16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rPr>
                <w:sz w:val="21"/>
                <w:szCs w:val="21"/>
              </w:rPr>
            </w:pPr>
            <w:r>
              <w:rPr>
                <w:rFonts w:hint="eastAsia" w:ascii="宋体" w:hAnsi="宋体" w:eastAsia="宋体" w:cs="宋体"/>
                <w:i w:val="0"/>
                <w:iCs w:val="0"/>
                <w:color w:val="000000"/>
                <w:spacing w:val="0"/>
                <w:sz w:val="21"/>
                <w:szCs w:val="21"/>
                <w:vertAlign w:val="baseline"/>
              </w:rPr>
              <w:t>登陆系统后点击设备报废模块</w:t>
            </w:r>
          </w:p>
        </w:tc>
        <w:tc>
          <w:tcPr>
            <w:tcW w:w="16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rPr>
                <w:sz w:val="21"/>
                <w:szCs w:val="21"/>
              </w:rPr>
            </w:pPr>
            <w:r>
              <w:rPr>
                <w:rFonts w:hint="eastAsia" w:ascii="宋体" w:hAnsi="宋体" w:eastAsia="宋体" w:cs="宋体"/>
                <w:i w:val="0"/>
                <w:iCs w:val="0"/>
                <w:color w:val="000000"/>
                <w:spacing w:val="0"/>
                <w:sz w:val="21"/>
                <w:szCs w:val="21"/>
                <w:vertAlign w:val="baseline"/>
              </w:rPr>
              <w:t>设备报废模块只有一个</w:t>
            </w:r>
          </w:p>
        </w:tc>
        <w:tc>
          <w:tcPr>
            <w:tcW w:w="162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rPr>
                <w:sz w:val="21"/>
                <w:szCs w:val="21"/>
              </w:rPr>
            </w:pPr>
            <w:r>
              <w:rPr>
                <w:rFonts w:hint="eastAsia" w:ascii="宋体" w:hAnsi="宋体" w:eastAsia="宋体" w:cs="宋体"/>
                <w:i w:val="0"/>
                <w:iCs w:val="0"/>
                <w:color w:val="000000"/>
                <w:spacing w:val="0"/>
                <w:sz w:val="21"/>
                <w:szCs w:val="21"/>
                <w:vertAlign w:val="baseline"/>
              </w:rPr>
              <w:t>设备报废模块只有一个</w:t>
            </w:r>
          </w:p>
        </w:tc>
        <w:tc>
          <w:tcPr>
            <w:tcW w:w="1792"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rPr>
                <w:sz w:val="21"/>
                <w:szCs w:val="21"/>
              </w:rPr>
            </w:pPr>
            <w:r>
              <w:rPr>
                <w:rFonts w:hint="eastAsia" w:ascii="宋体" w:hAnsi="宋体" w:eastAsia="宋体" w:cs="宋体"/>
                <w:i w:val="0"/>
                <w:iCs w:val="0"/>
                <w:color w:val="000000"/>
                <w:spacing w:val="0"/>
                <w:sz w:val="21"/>
                <w:szCs w:val="21"/>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86" w:hRule="atLeast"/>
        </w:trPr>
        <w:tc>
          <w:tcPr>
            <w:tcW w:w="162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2</w:t>
            </w:r>
          </w:p>
        </w:tc>
        <w:tc>
          <w:tcPr>
            <w:tcW w:w="16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rPr>
                <w:sz w:val="21"/>
                <w:szCs w:val="21"/>
              </w:rPr>
            </w:pPr>
            <w:r>
              <w:rPr>
                <w:rFonts w:hint="eastAsia" w:ascii="宋体" w:hAnsi="宋体" w:eastAsia="宋体" w:cs="宋体"/>
                <w:i w:val="0"/>
                <w:iCs w:val="0"/>
                <w:color w:val="000000"/>
                <w:spacing w:val="0"/>
                <w:sz w:val="21"/>
                <w:szCs w:val="21"/>
                <w:vertAlign w:val="baseline"/>
              </w:rPr>
              <w:t>点击该模块中添加按钮</w:t>
            </w:r>
          </w:p>
        </w:tc>
        <w:tc>
          <w:tcPr>
            <w:tcW w:w="16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rPr>
                <w:sz w:val="21"/>
                <w:szCs w:val="21"/>
              </w:rPr>
            </w:pPr>
            <w:r>
              <w:rPr>
                <w:rFonts w:hint="eastAsia" w:ascii="宋体" w:hAnsi="宋体" w:eastAsia="宋体" w:cs="宋体"/>
                <w:i w:val="0"/>
                <w:iCs w:val="0"/>
                <w:color w:val="000000"/>
                <w:spacing w:val="0"/>
                <w:sz w:val="21"/>
                <w:szCs w:val="21"/>
                <w:vertAlign w:val="baseline"/>
              </w:rPr>
              <w:t>弹出信息提交对话框</w:t>
            </w:r>
          </w:p>
        </w:tc>
        <w:tc>
          <w:tcPr>
            <w:tcW w:w="162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rPr>
                <w:sz w:val="21"/>
                <w:szCs w:val="21"/>
              </w:rPr>
            </w:pPr>
            <w:r>
              <w:rPr>
                <w:rFonts w:hint="eastAsia" w:ascii="宋体" w:hAnsi="宋体" w:eastAsia="宋体" w:cs="宋体"/>
                <w:i w:val="0"/>
                <w:iCs w:val="0"/>
                <w:color w:val="000000"/>
                <w:spacing w:val="0"/>
                <w:sz w:val="21"/>
                <w:szCs w:val="21"/>
                <w:vertAlign w:val="baseline"/>
              </w:rPr>
              <w:t>弹出信息提交对话框</w:t>
            </w:r>
          </w:p>
        </w:tc>
        <w:tc>
          <w:tcPr>
            <w:tcW w:w="1792"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rPr>
                <w:sz w:val="21"/>
                <w:szCs w:val="21"/>
              </w:rPr>
            </w:pPr>
            <w:r>
              <w:rPr>
                <w:rFonts w:hint="eastAsia" w:ascii="宋体" w:hAnsi="宋体" w:eastAsia="宋体" w:cs="宋体"/>
                <w:i w:val="0"/>
                <w:iCs w:val="0"/>
                <w:color w:val="000000"/>
                <w:spacing w:val="0"/>
                <w:sz w:val="21"/>
                <w:szCs w:val="21"/>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98" w:hRule="atLeast"/>
        </w:trPr>
        <w:tc>
          <w:tcPr>
            <w:tcW w:w="162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3</w:t>
            </w:r>
          </w:p>
        </w:tc>
        <w:tc>
          <w:tcPr>
            <w:tcW w:w="16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rPr>
                <w:sz w:val="21"/>
                <w:szCs w:val="21"/>
              </w:rPr>
            </w:pPr>
            <w:r>
              <w:rPr>
                <w:rFonts w:hint="eastAsia" w:ascii="宋体" w:hAnsi="宋体" w:eastAsia="宋体" w:cs="宋体"/>
                <w:i w:val="0"/>
                <w:iCs w:val="0"/>
                <w:color w:val="000000"/>
                <w:spacing w:val="0"/>
                <w:sz w:val="21"/>
                <w:szCs w:val="21"/>
                <w:vertAlign w:val="baseline"/>
              </w:rPr>
              <w:t>输入设备报废信息点击提交</w:t>
            </w:r>
          </w:p>
        </w:tc>
        <w:tc>
          <w:tcPr>
            <w:tcW w:w="16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rPr>
                <w:sz w:val="21"/>
                <w:szCs w:val="21"/>
              </w:rPr>
            </w:pPr>
            <w:r>
              <w:rPr>
                <w:rFonts w:hint="eastAsia" w:ascii="宋体" w:hAnsi="宋体" w:eastAsia="宋体" w:cs="宋体"/>
                <w:i w:val="0"/>
                <w:iCs w:val="0"/>
                <w:color w:val="000000"/>
                <w:spacing w:val="0"/>
                <w:sz w:val="21"/>
                <w:szCs w:val="21"/>
                <w:vertAlign w:val="baseline"/>
              </w:rPr>
              <w:t>提交成功出现下一列设备报废信息</w:t>
            </w:r>
          </w:p>
        </w:tc>
        <w:tc>
          <w:tcPr>
            <w:tcW w:w="162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rPr>
                <w:sz w:val="21"/>
                <w:szCs w:val="21"/>
              </w:rPr>
            </w:pPr>
            <w:r>
              <w:rPr>
                <w:rFonts w:hint="eastAsia" w:ascii="宋体" w:hAnsi="宋体" w:eastAsia="宋体" w:cs="宋体"/>
                <w:i w:val="0"/>
                <w:iCs w:val="0"/>
                <w:color w:val="000000"/>
                <w:spacing w:val="0"/>
                <w:sz w:val="21"/>
                <w:szCs w:val="21"/>
                <w:vertAlign w:val="baseline"/>
              </w:rPr>
              <w:t>提交成功出现下一列设备报废信息</w:t>
            </w:r>
          </w:p>
        </w:tc>
        <w:tc>
          <w:tcPr>
            <w:tcW w:w="1792"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rPr>
                <w:sz w:val="21"/>
                <w:szCs w:val="21"/>
              </w:rPr>
            </w:pPr>
            <w:r>
              <w:rPr>
                <w:rFonts w:hint="eastAsia" w:ascii="宋体" w:hAnsi="宋体" w:eastAsia="宋体" w:cs="宋体"/>
                <w:i w:val="0"/>
                <w:iCs w:val="0"/>
                <w:color w:val="000000"/>
                <w:spacing w:val="0"/>
                <w:sz w:val="21"/>
                <w:szCs w:val="21"/>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69" w:hRule="atLeast"/>
        </w:trPr>
        <w:tc>
          <w:tcPr>
            <w:tcW w:w="162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4</w:t>
            </w:r>
          </w:p>
        </w:tc>
        <w:tc>
          <w:tcPr>
            <w:tcW w:w="16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rPr>
                <w:sz w:val="21"/>
                <w:szCs w:val="21"/>
              </w:rPr>
            </w:pPr>
            <w:r>
              <w:rPr>
                <w:rFonts w:hint="eastAsia" w:ascii="宋体" w:hAnsi="宋体" w:eastAsia="宋体" w:cs="宋体"/>
                <w:i w:val="0"/>
                <w:iCs w:val="0"/>
                <w:color w:val="000000"/>
                <w:spacing w:val="0"/>
                <w:sz w:val="21"/>
                <w:szCs w:val="21"/>
                <w:vertAlign w:val="baseline"/>
              </w:rPr>
              <w:t>点击报废信息表中的删除按钮</w:t>
            </w:r>
          </w:p>
        </w:tc>
        <w:tc>
          <w:tcPr>
            <w:tcW w:w="16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rPr>
                <w:sz w:val="21"/>
                <w:szCs w:val="21"/>
              </w:rPr>
            </w:pPr>
            <w:r>
              <w:rPr>
                <w:rFonts w:hint="eastAsia" w:ascii="宋体" w:hAnsi="宋体" w:eastAsia="宋体" w:cs="宋体"/>
                <w:i w:val="0"/>
                <w:iCs w:val="0"/>
                <w:color w:val="000000"/>
                <w:spacing w:val="0"/>
                <w:sz w:val="21"/>
                <w:szCs w:val="21"/>
                <w:vertAlign w:val="baseline"/>
              </w:rPr>
              <w:t>弹出新增删除对话框</w:t>
            </w:r>
          </w:p>
        </w:tc>
        <w:tc>
          <w:tcPr>
            <w:tcW w:w="162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rPr>
                <w:sz w:val="21"/>
                <w:szCs w:val="21"/>
              </w:rPr>
            </w:pPr>
            <w:r>
              <w:rPr>
                <w:rFonts w:hint="eastAsia" w:ascii="宋体" w:hAnsi="宋体" w:eastAsia="宋体" w:cs="宋体"/>
                <w:i w:val="0"/>
                <w:iCs w:val="0"/>
                <w:color w:val="000000"/>
                <w:spacing w:val="0"/>
                <w:sz w:val="21"/>
                <w:szCs w:val="21"/>
                <w:vertAlign w:val="baseline"/>
              </w:rPr>
              <w:t>弹出新增删除对话框</w:t>
            </w:r>
          </w:p>
        </w:tc>
        <w:tc>
          <w:tcPr>
            <w:tcW w:w="1792"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rPr>
                <w:sz w:val="21"/>
                <w:szCs w:val="21"/>
              </w:rPr>
            </w:pPr>
            <w:r>
              <w:rPr>
                <w:rFonts w:hint="eastAsia" w:ascii="宋体" w:hAnsi="宋体" w:eastAsia="宋体" w:cs="宋体"/>
                <w:i w:val="0"/>
                <w:iCs w:val="0"/>
                <w:color w:val="000000"/>
                <w:spacing w:val="0"/>
                <w:sz w:val="21"/>
                <w:szCs w:val="21"/>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98" w:hRule="atLeast"/>
        </w:trPr>
        <w:tc>
          <w:tcPr>
            <w:tcW w:w="1629"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1"/>
                <w:szCs w:val="21"/>
              </w:rPr>
            </w:pPr>
            <w:r>
              <w:rPr>
                <w:rFonts w:hint="eastAsia" w:ascii="宋体" w:hAnsi="宋体" w:eastAsia="宋体" w:cs="宋体"/>
                <w:i w:val="0"/>
                <w:iCs w:val="0"/>
                <w:color w:val="000000"/>
                <w:spacing w:val="0"/>
                <w:sz w:val="21"/>
                <w:szCs w:val="21"/>
                <w:vertAlign w:val="baseline"/>
              </w:rPr>
              <w:t>5</w:t>
            </w:r>
          </w:p>
        </w:tc>
        <w:tc>
          <w:tcPr>
            <w:tcW w:w="1644"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rPr>
                <w:sz w:val="21"/>
                <w:szCs w:val="21"/>
              </w:rPr>
            </w:pPr>
            <w:r>
              <w:rPr>
                <w:rFonts w:hint="eastAsia" w:ascii="宋体" w:hAnsi="宋体" w:eastAsia="宋体" w:cs="宋体"/>
                <w:i w:val="0"/>
                <w:iCs w:val="0"/>
                <w:color w:val="000000"/>
                <w:spacing w:val="0"/>
                <w:sz w:val="21"/>
                <w:szCs w:val="21"/>
                <w:vertAlign w:val="baseline"/>
              </w:rPr>
              <w:t>点击对话框的删除按钮</w:t>
            </w:r>
          </w:p>
        </w:tc>
        <w:tc>
          <w:tcPr>
            <w:tcW w:w="1644"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rPr>
                <w:sz w:val="21"/>
                <w:szCs w:val="21"/>
              </w:rPr>
            </w:pPr>
            <w:r>
              <w:rPr>
                <w:rFonts w:hint="eastAsia" w:ascii="宋体" w:hAnsi="宋体" w:eastAsia="宋体" w:cs="宋体"/>
                <w:i w:val="0"/>
                <w:iCs w:val="0"/>
                <w:color w:val="000000"/>
                <w:spacing w:val="0"/>
                <w:sz w:val="21"/>
                <w:szCs w:val="21"/>
                <w:vertAlign w:val="baseline"/>
              </w:rPr>
              <w:t>设备报废信息被删掉</w:t>
            </w:r>
          </w:p>
        </w:tc>
        <w:tc>
          <w:tcPr>
            <w:tcW w:w="1629"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rPr>
                <w:sz w:val="21"/>
                <w:szCs w:val="21"/>
              </w:rPr>
            </w:pPr>
            <w:r>
              <w:rPr>
                <w:rFonts w:hint="eastAsia" w:ascii="宋体" w:hAnsi="宋体" w:eastAsia="宋体" w:cs="宋体"/>
                <w:i w:val="0"/>
                <w:iCs w:val="0"/>
                <w:color w:val="000000"/>
                <w:spacing w:val="0"/>
                <w:sz w:val="21"/>
                <w:szCs w:val="21"/>
                <w:vertAlign w:val="baseline"/>
              </w:rPr>
              <w:t>设备报废信息被删掉</w:t>
            </w:r>
          </w:p>
        </w:tc>
        <w:tc>
          <w:tcPr>
            <w:tcW w:w="1792"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rPr>
                <w:sz w:val="21"/>
                <w:szCs w:val="21"/>
              </w:rPr>
            </w:pPr>
            <w:r>
              <w:rPr>
                <w:rFonts w:hint="eastAsia" w:ascii="宋体" w:hAnsi="宋体" w:eastAsia="宋体" w:cs="宋体"/>
                <w:i w:val="0"/>
                <w:iCs w:val="0"/>
                <w:color w:val="000000"/>
                <w:spacing w:val="0"/>
                <w:sz w:val="21"/>
                <w:szCs w:val="21"/>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12" w:hRule="atLeast"/>
        </w:trPr>
        <w:tc>
          <w:tcPr>
            <w:tcW w:w="1629" w:type="dxa"/>
            <w:vMerge w:val="continue"/>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spacing w:line="240" w:lineRule="auto"/>
              <w:rPr>
                <w:rFonts w:hint="eastAsia" w:ascii="宋体"/>
                <w:sz w:val="21"/>
                <w:szCs w:val="21"/>
              </w:rPr>
            </w:pPr>
          </w:p>
        </w:tc>
        <w:tc>
          <w:tcPr>
            <w:tcW w:w="1644" w:type="dxa"/>
            <w:vMerge w:val="continue"/>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spacing w:line="240" w:lineRule="auto"/>
              <w:rPr>
                <w:rFonts w:hint="eastAsia" w:ascii="宋体"/>
                <w:sz w:val="21"/>
                <w:szCs w:val="21"/>
              </w:rPr>
            </w:pPr>
          </w:p>
        </w:tc>
        <w:tc>
          <w:tcPr>
            <w:tcW w:w="1644" w:type="dxa"/>
            <w:vMerge w:val="continue"/>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spacing w:line="240" w:lineRule="auto"/>
              <w:rPr>
                <w:rFonts w:hint="eastAsia" w:ascii="宋体"/>
                <w:sz w:val="21"/>
                <w:szCs w:val="21"/>
              </w:rPr>
            </w:pPr>
          </w:p>
        </w:tc>
        <w:tc>
          <w:tcPr>
            <w:tcW w:w="1629" w:type="dxa"/>
            <w:vMerge w:val="continue"/>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spacing w:line="240" w:lineRule="auto"/>
              <w:rPr>
                <w:rFonts w:hint="eastAsia" w:ascii="宋体"/>
                <w:sz w:val="21"/>
                <w:szCs w:val="21"/>
              </w:rPr>
            </w:pPr>
          </w:p>
        </w:tc>
        <w:tc>
          <w:tcPr>
            <w:tcW w:w="1792" w:type="dxa"/>
            <w:vMerge w:val="continue"/>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spacing w:line="240" w:lineRule="auto"/>
              <w:rPr>
                <w:rFonts w:hint="eastAsia" w:ascii="宋体"/>
                <w:sz w:val="21"/>
                <w:szCs w:val="21"/>
              </w:rPr>
            </w:pPr>
          </w:p>
        </w:tc>
      </w:tr>
    </w:tbl>
    <w:p>
      <w:pPr>
        <w:snapToGrid w:val="0"/>
        <w:spacing w:before="0" w:after="0" w:line="360" w:lineRule="auto"/>
        <w:jc w:val="both"/>
        <w:outlineLvl w:val="9"/>
        <w:rPr>
          <w:rFonts w:hint="eastAsia" w:ascii="宋体" w:hAnsi="宋体" w:eastAsia="宋体" w:cs="宋体"/>
          <w:b/>
          <w:bCs/>
          <w:color w:val="000000"/>
          <w:sz w:val="24"/>
          <w:szCs w:val="24"/>
        </w:rPr>
      </w:pPr>
      <w:bookmarkStart w:id="238" w:name="_Toc9269"/>
      <w:bookmarkStart w:id="239" w:name="_Toc10465"/>
      <w:bookmarkStart w:id="240" w:name="_Toc12581"/>
      <w:bookmarkStart w:id="241" w:name="_Toc26495"/>
    </w:p>
    <w:p>
      <w:pPr>
        <w:snapToGrid w:val="0"/>
        <w:spacing w:before="0" w:after="0" w:line="360" w:lineRule="auto"/>
        <w:jc w:val="both"/>
        <w:outlineLvl w:val="1"/>
        <w:rPr>
          <w:rFonts w:hint="eastAsia" w:ascii="宋体" w:hAnsi="宋体" w:eastAsia="宋体" w:cs="宋体"/>
          <w:b/>
          <w:bCs/>
          <w:color w:val="000000"/>
          <w:sz w:val="24"/>
          <w:szCs w:val="24"/>
        </w:rPr>
      </w:pPr>
      <w:bookmarkStart w:id="242" w:name="_Toc12566"/>
      <w:bookmarkStart w:id="243" w:name="_Toc9666"/>
      <w:bookmarkStart w:id="244" w:name="_Toc15045"/>
      <w:r>
        <w:rPr>
          <w:rFonts w:hint="eastAsia" w:ascii="宋体" w:hAnsi="宋体" w:eastAsia="宋体" w:cs="宋体"/>
          <w:b/>
          <w:bCs/>
          <w:color w:val="000000"/>
          <w:sz w:val="24"/>
          <w:szCs w:val="24"/>
          <w:lang w:val="en-US" w:eastAsia="zh-CN"/>
        </w:rPr>
        <w:t>(五)设备</w:t>
      </w:r>
      <w:r>
        <w:rPr>
          <w:rFonts w:hint="eastAsia" w:ascii="宋体" w:hAnsi="宋体" w:eastAsia="宋体" w:cs="宋体"/>
          <w:b/>
          <w:bCs/>
          <w:color w:val="000000"/>
          <w:sz w:val="24"/>
          <w:szCs w:val="24"/>
        </w:rPr>
        <w:t>维修测试用例</w:t>
      </w:r>
      <w:bookmarkEnd w:id="238"/>
      <w:bookmarkEnd w:id="239"/>
      <w:bookmarkEnd w:id="240"/>
      <w:bookmarkEnd w:id="241"/>
      <w:bookmarkEnd w:id="242"/>
      <w:bookmarkEnd w:id="243"/>
      <w:bookmarkEnd w:id="244"/>
    </w:p>
    <w:p>
      <w:pPr>
        <w:snapToGrid w:val="0"/>
        <w:spacing w:before="0" w:after="0" w:line="360" w:lineRule="auto"/>
        <w:ind w:firstLineChars="200"/>
        <w:jc w:val="both"/>
        <w:rPr>
          <w:rFonts w:ascii="宋体" w:hAnsi="宋体" w:eastAsia="宋体"/>
          <w:color w:val="000000"/>
          <w:sz w:val="24"/>
          <w:szCs w:val="24"/>
        </w:rPr>
      </w:pPr>
      <w:r>
        <w:rPr>
          <w:rFonts w:ascii="宋体" w:hAnsi="宋体" w:eastAsia="宋体"/>
          <w:color w:val="000000"/>
          <w:sz w:val="24"/>
          <w:szCs w:val="24"/>
        </w:rPr>
        <w:t>测试目标：测试工作人员是否可以正常添加、删除需维修的设备。设备维修功能测试根据测试方案确定的测试用例如下表所示：</w:t>
      </w:r>
    </w:p>
    <w:p>
      <w:pPr>
        <w:snapToGrid w:val="0"/>
        <w:spacing w:before="0" w:after="0" w:line="360" w:lineRule="auto"/>
        <w:ind w:firstLine="2686" w:firstLineChars="1221"/>
        <w:jc w:val="both"/>
        <w:rPr>
          <w:rFonts w:hint="default" w:ascii="宋体" w:hAnsi="宋体" w:eastAsia="宋体"/>
          <w:color w:val="000000"/>
          <w:sz w:val="22"/>
          <w:szCs w:val="22"/>
          <w:lang w:val="en-US" w:eastAsia="zh-CN"/>
        </w:rPr>
      </w:pPr>
      <w:r>
        <w:rPr>
          <w:rFonts w:hint="eastAsia" w:ascii="宋体" w:hAnsi="宋体" w:eastAsia="宋体"/>
          <w:color w:val="000000"/>
          <w:sz w:val="22"/>
          <w:szCs w:val="22"/>
          <w:lang w:val="en-US" w:eastAsia="zh-CN"/>
        </w:rPr>
        <w:t>表4.5设备维修测试用例表</w:t>
      </w:r>
    </w:p>
    <w:tbl>
      <w:tblPr>
        <w:tblStyle w:val="11"/>
        <w:tblW w:w="827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367"/>
        <w:gridCol w:w="1724"/>
        <w:gridCol w:w="431"/>
        <w:gridCol w:w="1293"/>
        <w:gridCol w:w="475"/>
        <w:gridCol w:w="1338"/>
        <w:gridCol w:w="1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82" w:hRule="atLeast"/>
        </w:trPr>
        <w:tc>
          <w:tcPr>
            <w:tcW w:w="1367"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用例编号</w:t>
            </w:r>
          </w:p>
        </w:tc>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005</w:t>
            </w:r>
          </w:p>
        </w:tc>
        <w:tc>
          <w:tcPr>
            <w:tcW w:w="1768"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用例名称</w:t>
            </w:r>
          </w:p>
        </w:tc>
        <w:tc>
          <w:tcPr>
            <w:tcW w:w="2988"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设备维修功能测试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65" w:hRule="atLeast"/>
        </w:trPr>
        <w:tc>
          <w:tcPr>
            <w:tcW w:w="1367"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测试目标</w:t>
            </w:r>
          </w:p>
        </w:tc>
        <w:tc>
          <w:tcPr>
            <w:tcW w:w="6911" w:type="dxa"/>
            <w:gridSpan w:val="6"/>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验证设备维修模块添加删除功能是否能正常使用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41" w:hRule="atLeast"/>
        </w:trPr>
        <w:tc>
          <w:tcPr>
            <w:tcW w:w="1367"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测试步骤</w:t>
            </w:r>
          </w:p>
        </w:tc>
        <w:tc>
          <w:tcPr>
            <w:tcW w:w="172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操作描述</w:t>
            </w:r>
          </w:p>
        </w:tc>
        <w:tc>
          <w:tcPr>
            <w:tcW w:w="1724"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期望结果</w:t>
            </w:r>
          </w:p>
        </w:tc>
        <w:tc>
          <w:tcPr>
            <w:tcW w:w="1813"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实际结果</w:t>
            </w:r>
          </w:p>
        </w:tc>
        <w:tc>
          <w:tcPr>
            <w:tcW w:w="165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测试状态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26" w:hRule="atLeast"/>
        </w:trPr>
        <w:tc>
          <w:tcPr>
            <w:tcW w:w="1367"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1</w:t>
            </w:r>
          </w:p>
        </w:tc>
        <w:tc>
          <w:tcPr>
            <w:tcW w:w="172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left"/>
              <w:rPr>
                <w:sz w:val="22"/>
                <w:szCs w:val="21"/>
              </w:rPr>
            </w:pPr>
            <w:r>
              <w:rPr>
                <w:rFonts w:hint="eastAsia" w:ascii="宋体" w:hAnsi="宋体" w:eastAsia="宋体" w:cs="宋体"/>
                <w:i w:val="0"/>
                <w:iCs w:val="0"/>
                <w:color w:val="000000"/>
                <w:spacing w:val="0"/>
                <w:sz w:val="22"/>
                <w:szCs w:val="22"/>
                <w:vertAlign w:val="baseline"/>
              </w:rPr>
              <w:t>登录系统后点击设备维修页面</w:t>
            </w:r>
          </w:p>
        </w:tc>
        <w:tc>
          <w:tcPr>
            <w:tcW w:w="1724"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left"/>
              <w:rPr>
                <w:sz w:val="22"/>
                <w:szCs w:val="21"/>
              </w:rPr>
            </w:pPr>
            <w:r>
              <w:rPr>
                <w:rFonts w:hint="eastAsia" w:ascii="宋体" w:hAnsi="宋体" w:eastAsia="宋体" w:cs="宋体"/>
                <w:i w:val="0"/>
                <w:iCs w:val="0"/>
                <w:color w:val="000000"/>
                <w:spacing w:val="0"/>
                <w:sz w:val="22"/>
                <w:szCs w:val="22"/>
                <w:vertAlign w:val="baseline"/>
              </w:rPr>
              <w:t>维修页面包含一个子页面</w:t>
            </w:r>
          </w:p>
        </w:tc>
        <w:tc>
          <w:tcPr>
            <w:tcW w:w="1813"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left"/>
              <w:rPr>
                <w:sz w:val="22"/>
                <w:szCs w:val="21"/>
              </w:rPr>
            </w:pPr>
            <w:r>
              <w:rPr>
                <w:rFonts w:hint="eastAsia" w:ascii="宋体" w:hAnsi="宋体" w:eastAsia="宋体" w:cs="宋体"/>
                <w:i w:val="0"/>
                <w:iCs w:val="0"/>
                <w:color w:val="000000"/>
                <w:spacing w:val="0"/>
                <w:sz w:val="22"/>
                <w:szCs w:val="22"/>
                <w:vertAlign w:val="baseline"/>
              </w:rPr>
              <w:t>维修页面包含一个子页面</w:t>
            </w:r>
          </w:p>
        </w:tc>
        <w:tc>
          <w:tcPr>
            <w:tcW w:w="165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left"/>
              <w:rPr>
                <w:sz w:val="22"/>
                <w:szCs w:val="21"/>
              </w:rPr>
            </w:pPr>
            <w:r>
              <w:rPr>
                <w:rFonts w:hint="eastAsia" w:ascii="宋体" w:hAnsi="宋体" w:eastAsia="宋体" w:cs="宋体"/>
                <w:i w:val="0"/>
                <w:iCs w:val="0"/>
                <w:color w:val="000000"/>
                <w:spacing w:val="0"/>
                <w:sz w:val="22"/>
                <w:szCs w:val="22"/>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69" w:hRule="atLeast"/>
        </w:trPr>
        <w:tc>
          <w:tcPr>
            <w:tcW w:w="1367"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2</w:t>
            </w:r>
          </w:p>
        </w:tc>
        <w:tc>
          <w:tcPr>
            <w:tcW w:w="172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left"/>
              <w:rPr>
                <w:sz w:val="22"/>
                <w:szCs w:val="21"/>
              </w:rPr>
            </w:pPr>
            <w:r>
              <w:rPr>
                <w:rFonts w:hint="eastAsia" w:ascii="宋体" w:hAnsi="宋体" w:eastAsia="宋体" w:cs="宋体"/>
                <w:i w:val="0"/>
                <w:iCs w:val="0"/>
                <w:color w:val="000000"/>
                <w:spacing w:val="0"/>
                <w:sz w:val="22"/>
                <w:szCs w:val="22"/>
                <w:vertAlign w:val="baseline"/>
              </w:rPr>
              <w:t>点击添加按钮</w:t>
            </w:r>
          </w:p>
        </w:tc>
        <w:tc>
          <w:tcPr>
            <w:tcW w:w="1724"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left"/>
              <w:rPr>
                <w:sz w:val="22"/>
                <w:szCs w:val="21"/>
              </w:rPr>
            </w:pPr>
            <w:r>
              <w:rPr>
                <w:rFonts w:hint="eastAsia" w:ascii="宋体" w:hAnsi="宋体" w:eastAsia="宋体" w:cs="宋体"/>
                <w:i w:val="0"/>
                <w:iCs w:val="0"/>
                <w:color w:val="000000"/>
                <w:spacing w:val="0"/>
                <w:sz w:val="22"/>
                <w:szCs w:val="22"/>
                <w:vertAlign w:val="baseline"/>
              </w:rPr>
              <w:t>跳转到添加页面</w:t>
            </w:r>
          </w:p>
        </w:tc>
        <w:tc>
          <w:tcPr>
            <w:tcW w:w="1813"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left"/>
              <w:rPr>
                <w:sz w:val="22"/>
                <w:szCs w:val="21"/>
              </w:rPr>
            </w:pPr>
            <w:r>
              <w:rPr>
                <w:rFonts w:hint="eastAsia" w:ascii="宋体" w:hAnsi="宋体" w:eastAsia="宋体" w:cs="宋体"/>
                <w:i w:val="0"/>
                <w:iCs w:val="0"/>
                <w:color w:val="000000"/>
                <w:spacing w:val="0"/>
                <w:sz w:val="22"/>
                <w:szCs w:val="22"/>
                <w:vertAlign w:val="baseline"/>
              </w:rPr>
              <w:t>跳转到添加页面</w:t>
            </w:r>
          </w:p>
        </w:tc>
        <w:tc>
          <w:tcPr>
            <w:tcW w:w="165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left"/>
              <w:rPr>
                <w:sz w:val="22"/>
                <w:szCs w:val="21"/>
              </w:rPr>
            </w:pPr>
            <w:r>
              <w:rPr>
                <w:rFonts w:hint="eastAsia" w:ascii="宋体" w:hAnsi="宋体" w:eastAsia="宋体" w:cs="宋体"/>
                <w:i w:val="0"/>
                <w:iCs w:val="0"/>
                <w:color w:val="000000"/>
                <w:spacing w:val="0"/>
                <w:sz w:val="22"/>
                <w:szCs w:val="22"/>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18" w:hRule="atLeast"/>
        </w:trPr>
        <w:tc>
          <w:tcPr>
            <w:tcW w:w="1367"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3</w:t>
            </w:r>
          </w:p>
        </w:tc>
        <w:tc>
          <w:tcPr>
            <w:tcW w:w="172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left"/>
              <w:rPr>
                <w:sz w:val="22"/>
                <w:szCs w:val="21"/>
              </w:rPr>
            </w:pPr>
            <w:r>
              <w:rPr>
                <w:rFonts w:hint="eastAsia" w:ascii="宋体" w:hAnsi="宋体" w:eastAsia="宋体" w:cs="宋体"/>
                <w:i w:val="0"/>
                <w:iCs w:val="0"/>
                <w:color w:val="000000"/>
                <w:spacing w:val="0"/>
                <w:sz w:val="22"/>
                <w:szCs w:val="22"/>
                <w:vertAlign w:val="baseline"/>
              </w:rPr>
              <w:t>输入设备信息点击提交按钮</w:t>
            </w:r>
          </w:p>
        </w:tc>
        <w:tc>
          <w:tcPr>
            <w:tcW w:w="1724"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left"/>
              <w:rPr>
                <w:sz w:val="22"/>
                <w:szCs w:val="21"/>
              </w:rPr>
            </w:pPr>
            <w:r>
              <w:rPr>
                <w:rFonts w:hint="eastAsia" w:ascii="宋体" w:hAnsi="宋体" w:eastAsia="宋体" w:cs="宋体"/>
                <w:i w:val="0"/>
                <w:iCs w:val="0"/>
                <w:color w:val="000000"/>
                <w:spacing w:val="0"/>
                <w:sz w:val="22"/>
                <w:szCs w:val="22"/>
                <w:vertAlign w:val="baseline"/>
              </w:rPr>
              <w:t>提交到设备维修页面</w:t>
            </w:r>
          </w:p>
        </w:tc>
        <w:tc>
          <w:tcPr>
            <w:tcW w:w="1813"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left"/>
              <w:rPr>
                <w:sz w:val="22"/>
                <w:szCs w:val="21"/>
              </w:rPr>
            </w:pPr>
            <w:r>
              <w:rPr>
                <w:rFonts w:hint="eastAsia" w:ascii="宋体" w:hAnsi="宋体" w:eastAsia="宋体" w:cs="宋体"/>
                <w:i w:val="0"/>
                <w:iCs w:val="0"/>
                <w:color w:val="000000"/>
                <w:spacing w:val="0"/>
                <w:sz w:val="22"/>
                <w:szCs w:val="22"/>
                <w:vertAlign w:val="baseline"/>
              </w:rPr>
              <w:t>提交到设备维修页面</w:t>
            </w:r>
          </w:p>
        </w:tc>
        <w:tc>
          <w:tcPr>
            <w:tcW w:w="165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left"/>
              <w:rPr>
                <w:sz w:val="22"/>
                <w:szCs w:val="21"/>
              </w:rPr>
            </w:pPr>
            <w:r>
              <w:rPr>
                <w:rFonts w:hint="eastAsia" w:ascii="宋体" w:hAnsi="宋体" w:eastAsia="宋体" w:cs="宋体"/>
                <w:i w:val="0"/>
                <w:iCs w:val="0"/>
                <w:color w:val="000000"/>
                <w:spacing w:val="0"/>
                <w:sz w:val="22"/>
                <w:szCs w:val="22"/>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41" w:hRule="atLeast"/>
        </w:trPr>
        <w:tc>
          <w:tcPr>
            <w:tcW w:w="1367"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4</w:t>
            </w:r>
          </w:p>
        </w:tc>
        <w:tc>
          <w:tcPr>
            <w:tcW w:w="172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left"/>
              <w:rPr>
                <w:sz w:val="22"/>
                <w:szCs w:val="21"/>
              </w:rPr>
            </w:pPr>
            <w:r>
              <w:rPr>
                <w:rFonts w:hint="eastAsia" w:ascii="宋体" w:hAnsi="宋体" w:eastAsia="宋体" w:cs="宋体"/>
                <w:i w:val="0"/>
                <w:iCs w:val="0"/>
                <w:color w:val="000000"/>
                <w:spacing w:val="0"/>
                <w:sz w:val="22"/>
                <w:szCs w:val="22"/>
                <w:vertAlign w:val="baseline"/>
              </w:rPr>
              <w:t>点击删除</w:t>
            </w:r>
          </w:p>
        </w:tc>
        <w:tc>
          <w:tcPr>
            <w:tcW w:w="1724"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left"/>
              <w:rPr>
                <w:sz w:val="22"/>
                <w:szCs w:val="21"/>
              </w:rPr>
            </w:pPr>
            <w:r>
              <w:rPr>
                <w:rFonts w:hint="eastAsia" w:ascii="宋体" w:hAnsi="宋体" w:eastAsia="宋体" w:cs="宋体"/>
                <w:i w:val="0"/>
                <w:iCs w:val="0"/>
                <w:color w:val="000000"/>
                <w:spacing w:val="0"/>
                <w:sz w:val="22"/>
                <w:szCs w:val="22"/>
                <w:vertAlign w:val="baseline"/>
              </w:rPr>
              <w:t>出现是否确定删除弹窗</w:t>
            </w:r>
          </w:p>
        </w:tc>
        <w:tc>
          <w:tcPr>
            <w:tcW w:w="1813"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left"/>
              <w:rPr>
                <w:sz w:val="22"/>
                <w:szCs w:val="21"/>
              </w:rPr>
            </w:pPr>
            <w:r>
              <w:rPr>
                <w:rFonts w:hint="eastAsia" w:ascii="宋体" w:hAnsi="宋体" w:eastAsia="宋体" w:cs="宋体"/>
                <w:i w:val="0"/>
                <w:iCs w:val="0"/>
                <w:color w:val="000000"/>
                <w:spacing w:val="0"/>
                <w:sz w:val="22"/>
                <w:szCs w:val="22"/>
                <w:vertAlign w:val="baseline"/>
              </w:rPr>
              <w:t>出现是否确定删除弹窗</w:t>
            </w:r>
          </w:p>
        </w:tc>
        <w:tc>
          <w:tcPr>
            <w:tcW w:w="165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left"/>
              <w:rPr>
                <w:sz w:val="22"/>
                <w:szCs w:val="21"/>
              </w:rPr>
            </w:pPr>
            <w:r>
              <w:rPr>
                <w:rFonts w:hint="eastAsia" w:ascii="宋体" w:hAnsi="宋体" w:eastAsia="宋体" w:cs="宋体"/>
                <w:i w:val="0"/>
                <w:iCs w:val="0"/>
                <w:color w:val="000000"/>
                <w:spacing w:val="0"/>
                <w:sz w:val="22"/>
                <w:szCs w:val="22"/>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57" w:hRule="atLeast"/>
        </w:trPr>
        <w:tc>
          <w:tcPr>
            <w:tcW w:w="1367"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ascii="宋体" w:hAnsi="宋体" w:eastAsia="宋体" w:cs="宋体"/>
                <w:sz w:val="22"/>
                <w:szCs w:val="22"/>
              </w:rPr>
            </w:pPr>
            <w:r>
              <w:rPr>
                <w:rFonts w:hint="eastAsia" w:ascii="宋体" w:hAnsi="宋体" w:eastAsia="宋体" w:cs="宋体"/>
                <w:i w:val="0"/>
                <w:iCs w:val="0"/>
                <w:color w:val="000000"/>
                <w:spacing w:val="0"/>
                <w:sz w:val="22"/>
                <w:szCs w:val="22"/>
                <w:vertAlign w:val="baseline"/>
              </w:rPr>
              <w:t>5</w:t>
            </w:r>
          </w:p>
        </w:tc>
        <w:tc>
          <w:tcPr>
            <w:tcW w:w="172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left"/>
              <w:rPr>
                <w:rFonts w:hint="eastAsia" w:ascii="宋体" w:hAnsi="宋体" w:eastAsia="宋体" w:cs="宋体"/>
                <w:sz w:val="22"/>
                <w:szCs w:val="22"/>
              </w:rPr>
            </w:pPr>
            <w:r>
              <w:rPr>
                <w:rFonts w:hint="eastAsia" w:ascii="宋体" w:hAnsi="宋体" w:eastAsia="宋体" w:cs="宋体"/>
                <w:i w:val="0"/>
                <w:iCs w:val="0"/>
                <w:color w:val="000000"/>
                <w:spacing w:val="0"/>
                <w:sz w:val="22"/>
                <w:szCs w:val="22"/>
                <w:vertAlign w:val="baseline"/>
              </w:rPr>
              <w:t>点击确定（取消）</w:t>
            </w:r>
          </w:p>
        </w:tc>
        <w:tc>
          <w:tcPr>
            <w:tcW w:w="1724"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left"/>
              <w:rPr>
                <w:rFonts w:hint="eastAsia" w:ascii="宋体" w:hAnsi="宋体" w:eastAsia="宋体" w:cs="宋体"/>
                <w:sz w:val="22"/>
                <w:szCs w:val="22"/>
              </w:rPr>
            </w:pPr>
            <w:r>
              <w:rPr>
                <w:rFonts w:hint="eastAsia" w:ascii="宋体" w:hAnsi="宋体" w:eastAsia="宋体" w:cs="宋体"/>
                <w:i w:val="0"/>
                <w:iCs w:val="0"/>
                <w:color w:val="000000"/>
                <w:spacing w:val="0"/>
                <w:sz w:val="22"/>
                <w:szCs w:val="22"/>
                <w:vertAlign w:val="baseline"/>
              </w:rPr>
              <w:t>删除（未删除）选中设备</w:t>
            </w:r>
          </w:p>
        </w:tc>
        <w:tc>
          <w:tcPr>
            <w:tcW w:w="1813"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left"/>
              <w:rPr>
                <w:rFonts w:hint="eastAsia" w:ascii="宋体" w:hAnsi="宋体" w:eastAsia="宋体" w:cs="宋体"/>
                <w:sz w:val="22"/>
                <w:szCs w:val="22"/>
              </w:rPr>
            </w:pPr>
            <w:r>
              <w:rPr>
                <w:rFonts w:hint="eastAsia" w:ascii="宋体" w:hAnsi="宋体" w:eastAsia="宋体" w:cs="宋体"/>
                <w:i w:val="0"/>
                <w:iCs w:val="0"/>
                <w:color w:val="000000"/>
                <w:spacing w:val="0"/>
                <w:sz w:val="22"/>
                <w:szCs w:val="22"/>
                <w:vertAlign w:val="baseline"/>
              </w:rPr>
              <w:t>删除（未删除）选中设备</w:t>
            </w:r>
          </w:p>
        </w:tc>
        <w:tc>
          <w:tcPr>
            <w:tcW w:w="165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left"/>
              <w:rPr>
                <w:rFonts w:hint="eastAsia" w:ascii="宋体" w:hAnsi="宋体" w:eastAsia="宋体" w:cs="宋体"/>
                <w:sz w:val="22"/>
                <w:szCs w:val="22"/>
              </w:rPr>
            </w:pPr>
            <w:r>
              <w:rPr>
                <w:rFonts w:hint="eastAsia" w:ascii="宋体" w:hAnsi="宋体" w:eastAsia="宋体" w:cs="宋体"/>
                <w:i w:val="0"/>
                <w:iCs w:val="0"/>
                <w:color w:val="000000"/>
                <w:spacing w:val="0"/>
                <w:sz w:val="22"/>
                <w:szCs w:val="22"/>
                <w:vertAlign w:val="baseline"/>
              </w:rPr>
              <w:t>与期望结果相同</w:t>
            </w:r>
          </w:p>
        </w:tc>
      </w:tr>
    </w:tbl>
    <w:p>
      <w:pPr>
        <w:snapToGrid w:val="0"/>
        <w:spacing w:before="0" w:after="0" w:line="360" w:lineRule="auto"/>
        <w:jc w:val="both"/>
        <w:outlineLvl w:val="1"/>
        <w:rPr>
          <w:rFonts w:hint="eastAsia" w:ascii="宋体" w:hAnsi="宋体" w:eastAsia="宋体" w:cs="宋体"/>
          <w:b/>
          <w:bCs/>
          <w:color w:val="000000"/>
          <w:sz w:val="24"/>
          <w:szCs w:val="24"/>
        </w:rPr>
      </w:pPr>
      <w:bookmarkStart w:id="245" w:name="_Toc10050"/>
      <w:bookmarkStart w:id="246" w:name="_Toc23309"/>
      <w:bookmarkStart w:id="247" w:name="_Toc19600"/>
      <w:bookmarkStart w:id="248" w:name="_Toc28365"/>
      <w:bookmarkStart w:id="249" w:name="_Toc3093"/>
      <w:bookmarkStart w:id="250" w:name="_Toc26569"/>
      <w:bookmarkStart w:id="251" w:name="_Toc2331"/>
      <w:r>
        <w:rPr>
          <w:rFonts w:hint="eastAsia" w:ascii="宋体" w:hAnsi="宋体" w:eastAsia="宋体" w:cs="宋体"/>
          <w:b/>
          <w:bCs/>
          <w:color w:val="000000"/>
          <w:sz w:val="24"/>
          <w:szCs w:val="24"/>
          <w:lang w:val="en-US" w:eastAsia="zh-CN"/>
        </w:rPr>
        <w:t>(六)设备</w:t>
      </w:r>
      <w:r>
        <w:rPr>
          <w:rFonts w:hint="eastAsia" w:ascii="宋体" w:hAnsi="宋体" w:eastAsia="宋体" w:cs="宋体"/>
          <w:b/>
          <w:bCs/>
          <w:color w:val="000000"/>
          <w:sz w:val="24"/>
          <w:szCs w:val="24"/>
        </w:rPr>
        <w:t>查询测试用例</w:t>
      </w:r>
      <w:bookmarkEnd w:id="245"/>
      <w:bookmarkEnd w:id="246"/>
      <w:bookmarkEnd w:id="247"/>
      <w:bookmarkEnd w:id="248"/>
      <w:bookmarkEnd w:id="249"/>
      <w:bookmarkEnd w:id="250"/>
      <w:bookmarkEnd w:id="251"/>
    </w:p>
    <w:p>
      <w:pPr>
        <w:snapToGrid w:val="0"/>
        <w:spacing w:before="0" w:after="0" w:line="360" w:lineRule="auto"/>
        <w:ind w:firstLineChars="200"/>
        <w:jc w:val="both"/>
        <w:rPr>
          <w:rFonts w:ascii="宋体" w:hAnsi="宋体" w:eastAsia="宋体"/>
          <w:color w:val="000000"/>
          <w:sz w:val="24"/>
          <w:szCs w:val="24"/>
        </w:rPr>
      </w:pPr>
      <w:r>
        <w:rPr>
          <w:rFonts w:ascii="宋体" w:hAnsi="宋体" w:eastAsia="宋体"/>
          <w:color w:val="000000"/>
          <w:sz w:val="24"/>
          <w:szCs w:val="24"/>
        </w:rPr>
        <w:t>测试目标：测试设备查询是否可以完成所实现的功能，查询报废、维修情况。设备查询功能测试根据测试方案确定的测试用例如下表所示：</w:t>
      </w:r>
    </w:p>
    <w:p>
      <w:pPr>
        <w:snapToGrid w:val="0"/>
        <w:spacing w:before="0" w:after="0" w:line="360" w:lineRule="auto"/>
        <w:ind w:firstLine="2354" w:firstLineChars="1070"/>
        <w:jc w:val="both"/>
        <w:rPr>
          <w:rFonts w:hint="default" w:ascii="宋体" w:hAnsi="宋体" w:eastAsia="宋体"/>
          <w:color w:val="000000"/>
          <w:sz w:val="22"/>
          <w:szCs w:val="22"/>
          <w:lang w:val="en-US" w:eastAsia="zh-CN"/>
        </w:rPr>
      </w:pPr>
      <w:r>
        <w:rPr>
          <w:rFonts w:hint="eastAsia" w:ascii="宋体" w:hAnsi="宋体" w:eastAsia="宋体"/>
          <w:color w:val="000000"/>
          <w:sz w:val="22"/>
          <w:szCs w:val="22"/>
          <w:lang w:val="en-US" w:eastAsia="zh-CN"/>
        </w:rPr>
        <w:t>表4.6设备查询测试用例</w:t>
      </w:r>
    </w:p>
    <w:tbl>
      <w:tblPr>
        <w:tblStyle w:val="11"/>
        <w:tblW w:w="831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46"/>
        <w:gridCol w:w="1646"/>
        <w:gridCol w:w="1646"/>
        <w:gridCol w:w="1646"/>
        <w:gridCol w:w="17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49" w:hRule="atLeast"/>
        </w:trPr>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用例编号</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rFonts w:hint="eastAsia" w:eastAsia="宋体"/>
                <w:sz w:val="22"/>
                <w:szCs w:val="21"/>
                <w:lang w:val="en-US" w:eastAsia="zh-CN"/>
              </w:rPr>
            </w:pPr>
            <w:r>
              <w:rPr>
                <w:rFonts w:hint="eastAsia" w:ascii="宋体" w:hAnsi="宋体" w:eastAsia="宋体" w:cs="宋体"/>
                <w:i w:val="0"/>
                <w:iCs w:val="0"/>
                <w:color w:val="000000"/>
                <w:spacing w:val="0"/>
                <w:sz w:val="22"/>
                <w:szCs w:val="22"/>
                <w:vertAlign w:val="baseline"/>
              </w:rPr>
              <w:t>00</w:t>
            </w:r>
            <w:r>
              <w:rPr>
                <w:rFonts w:hint="eastAsia" w:ascii="宋体" w:hAnsi="宋体" w:eastAsia="宋体" w:cs="宋体"/>
                <w:i w:val="0"/>
                <w:iCs w:val="0"/>
                <w:color w:val="000000"/>
                <w:spacing w:val="0"/>
                <w:sz w:val="22"/>
                <w:szCs w:val="22"/>
                <w:vertAlign w:val="baseline"/>
                <w:lang w:val="en-US" w:eastAsia="zh-CN"/>
              </w:rPr>
              <w:t>6</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用例名称</w:t>
            </w:r>
          </w:p>
        </w:tc>
        <w:tc>
          <w:tcPr>
            <w:tcW w:w="3381"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查询设备功能测试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50" w:hRule="atLeast"/>
        </w:trPr>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测试目标</w:t>
            </w:r>
          </w:p>
        </w:tc>
        <w:tc>
          <w:tcPr>
            <w:tcW w:w="6673" w:type="dxa"/>
            <w:gridSpan w:val="4"/>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验证工作人员设备查询功能否能正常使用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10" w:hRule="atLeast"/>
        </w:trPr>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测试步骤</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操作描述</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期望结果</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实际结果</w:t>
            </w:r>
          </w:p>
        </w:tc>
        <w:tc>
          <w:tcPr>
            <w:tcW w:w="173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测试状态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1</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登录系统时点击设备查询模块</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设备查询模块只有一个，有维修、报废情况、时间</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设备查询模块只有一个，有维修、报废情况、时间</w:t>
            </w:r>
          </w:p>
        </w:tc>
        <w:tc>
          <w:tcPr>
            <w:tcW w:w="173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99" w:hRule="atLeast"/>
        </w:trPr>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2</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点击新建按钮</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出现新建页面</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出现新建页面</w:t>
            </w:r>
          </w:p>
        </w:tc>
        <w:tc>
          <w:tcPr>
            <w:tcW w:w="173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8" w:hRule="atLeast"/>
        </w:trPr>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3</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点击删除按钮</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出现是否确定删除弹框</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出现是否确定删除弹框</w:t>
            </w:r>
          </w:p>
        </w:tc>
        <w:tc>
          <w:tcPr>
            <w:tcW w:w="173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09" w:hRule="atLeast"/>
        </w:trPr>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4</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点击查询按钮</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出现查询页面</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出现查询页面</w:t>
            </w:r>
          </w:p>
        </w:tc>
        <w:tc>
          <w:tcPr>
            <w:tcW w:w="173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rPr>
                <w:sz w:val="22"/>
                <w:szCs w:val="21"/>
              </w:rPr>
            </w:pPr>
            <w:r>
              <w:rPr>
                <w:rFonts w:hint="eastAsia" w:ascii="宋体" w:hAnsi="宋体" w:eastAsia="宋体" w:cs="宋体"/>
                <w:i w:val="0"/>
                <w:iCs w:val="0"/>
                <w:color w:val="000000"/>
                <w:spacing w:val="0"/>
                <w:sz w:val="22"/>
                <w:szCs w:val="22"/>
                <w:vertAlign w:val="baseline"/>
              </w:rPr>
              <w:t>与期望结果相同</w:t>
            </w:r>
          </w:p>
        </w:tc>
      </w:tr>
    </w:tbl>
    <w:p>
      <w:pPr>
        <w:spacing w:before="0" w:after="0" w:line="360" w:lineRule="auto"/>
        <w:ind w:firstLine="0"/>
        <w:jc w:val="both"/>
        <w:rPr>
          <w:rFonts w:ascii="宋体" w:hAnsi="宋体" w:eastAsia="宋体"/>
          <w:color w:val="000000"/>
          <w:sz w:val="21"/>
          <w:szCs w:val="21"/>
        </w:rPr>
      </w:pPr>
    </w:p>
    <w:p>
      <w:pPr>
        <w:numPr>
          <w:ilvl w:val="0"/>
          <w:numId w:val="0"/>
        </w:numPr>
        <w:snapToGrid w:val="0"/>
        <w:spacing w:before="0" w:after="0" w:line="360" w:lineRule="auto"/>
        <w:jc w:val="both"/>
        <w:outlineLvl w:val="0"/>
        <w:rPr>
          <w:rFonts w:hint="default" w:ascii="宋体" w:hAnsi="宋体" w:eastAsia="宋体" w:cs="宋体"/>
          <w:sz w:val="24"/>
          <w:szCs w:val="24"/>
          <w:lang w:val="en-US" w:eastAsia="zh-CN"/>
        </w:rPr>
      </w:pPr>
      <w:bookmarkStart w:id="252" w:name="_Toc2643"/>
      <w:bookmarkStart w:id="253" w:name="_Toc11868"/>
      <w:bookmarkStart w:id="254" w:name="_Toc27126"/>
      <w:r>
        <w:rPr>
          <w:rFonts w:hint="eastAsia" w:ascii="宋体" w:hAnsi="宋体" w:eastAsia="宋体" w:cs="宋体"/>
          <w:sz w:val="24"/>
          <w:szCs w:val="24"/>
          <w:lang w:val="en-US" w:eastAsia="zh-CN"/>
        </w:rPr>
        <w:t>小组组长及成员分工：</w:t>
      </w:r>
      <w:bookmarkEnd w:id="252"/>
    </w:p>
    <w:p>
      <w:pPr>
        <w:numPr>
          <w:ilvl w:val="0"/>
          <w:numId w:val="0"/>
        </w:numPr>
        <w:snapToGrid w:val="0"/>
        <w:spacing w:before="0" w:after="0" w:line="360" w:lineRule="auto"/>
        <w:ind w:firstLine="480" w:firstLineChars="200"/>
        <w:jc w:val="both"/>
        <w:outlineLvl w:val="0"/>
        <w:rPr>
          <w:rFonts w:hint="eastAsia" w:ascii="宋体" w:hAnsi="宋体" w:eastAsia="宋体" w:cs="宋体"/>
          <w:sz w:val="24"/>
          <w:szCs w:val="24"/>
          <w:lang w:eastAsia="zh-CN"/>
        </w:rPr>
      </w:pPr>
      <w:bookmarkStart w:id="255" w:name="_Toc15445"/>
      <w:r>
        <w:rPr>
          <w:rFonts w:hint="eastAsia" w:ascii="宋体" w:hAnsi="宋体" w:eastAsia="宋体" w:cs="宋体"/>
          <w:sz w:val="24"/>
          <w:szCs w:val="24"/>
          <w:lang w:val="en-US" w:eastAsia="zh-CN"/>
        </w:rPr>
        <w:t>组长何林潞：</w:t>
      </w:r>
      <w:r>
        <w:rPr>
          <w:rFonts w:ascii="宋体" w:hAnsi="宋体" w:eastAsia="宋体" w:cs="宋体"/>
          <w:sz w:val="24"/>
          <w:szCs w:val="24"/>
        </w:rPr>
        <w:t>需求分析中进行流程图、用例图的绘制</w:t>
      </w:r>
      <w:r>
        <w:rPr>
          <w:rFonts w:hint="eastAsia" w:ascii="宋体" w:hAnsi="宋体" w:eastAsia="宋体" w:cs="宋体"/>
          <w:sz w:val="24"/>
          <w:szCs w:val="24"/>
          <w:lang w:val="en-US" w:eastAsia="zh-CN"/>
        </w:rPr>
        <w:t>并</w:t>
      </w:r>
      <w:r>
        <w:rPr>
          <w:rFonts w:ascii="宋体" w:hAnsi="宋体" w:eastAsia="宋体" w:cs="宋体"/>
          <w:sz w:val="24"/>
          <w:szCs w:val="24"/>
        </w:rPr>
        <w:t>进行流程图、用例图的解释说明</w:t>
      </w:r>
      <w:r>
        <w:rPr>
          <w:rFonts w:hint="eastAsia" w:ascii="宋体" w:hAnsi="宋体" w:eastAsia="宋体" w:cs="宋体"/>
          <w:sz w:val="24"/>
          <w:szCs w:val="24"/>
          <w:lang w:eastAsia="zh-CN"/>
        </w:rPr>
        <w:t>。</w:t>
      </w:r>
      <w:r>
        <w:rPr>
          <w:rFonts w:ascii="宋体" w:hAnsi="宋体" w:eastAsia="宋体" w:cs="宋体"/>
          <w:sz w:val="24"/>
          <w:szCs w:val="24"/>
        </w:rPr>
        <w:t>详细设计</w:t>
      </w:r>
      <w:r>
        <w:rPr>
          <w:rFonts w:hint="eastAsia" w:ascii="宋体" w:hAnsi="宋体" w:eastAsia="宋体" w:cs="宋体"/>
          <w:sz w:val="24"/>
          <w:szCs w:val="24"/>
          <w:lang w:val="en-US" w:eastAsia="zh-CN"/>
        </w:rPr>
        <w:t>中</w:t>
      </w:r>
      <w:r>
        <w:rPr>
          <w:rFonts w:ascii="宋体" w:hAnsi="宋体" w:eastAsia="宋体" w:cs="宋体"/>
          <w:sz w:val="24"/>
          <w:szCs w:val="24"/>
        </w:rPr>
        <w:t>对总体类图的绘制及解释说明。软件实现</w:t>
      </w:r>
      <w:r>
        <w:rPr>
          <w:rFonts w:hint="eastAsia" w:ascii="宋体" w:hAnsi="宋体" w:eastAsia="宋体" w:cs="宋体"/>
          <w:sz w:val="24"/>
          <w:szCs w:val="24"/>
          <w:lang w:val="en-US" w:eastAsia="zh-CN"/>
        </w:rPr>
        <w:t>中完成</w:t>
      </w:r>
      <w:r>
        <w:rPr>
          <w:rFonts w:ascii="宋体" w:hAnsi="宋体" w:eastAsia="宋体" w:cs="宋体"/>
          <w:sz w:val="24"/>
          <w:szCs w:val="24"/>
        </w:rPr>
        <w:t>设备查询的功能实现</w:t>
      </w:r>
      <w:r>
        <w:rPr>
          <w:rFonts w:hint="eastAsia" w:ascii="宋体" w:hAnsi="宋体" w:eastAsia="宋体" w:cs="宋体"/>
          <w:sz w:val="24"/>
          <w:szCs w:val="24"/>
          <w:lang w:eastAsia="zh-CN"/>
        </w:rPr>
        <w:t>。</w:t>
      </w:r>
      <w:r>
        <w:rPr>
          <w:rFonts w:ascii="宋体" w:hAnsi="宋体" w:eastAsia="宋体" w:cs="宋体"/>
          <w:sz w:val="24"/>
          <w:szCs w:val="24"/>
        </w:rPr>
        <w:t>测试用例</w:t>
      </w:r>
      <w:r>
        <w:rPr>
          <w:rFonts w:hint="eastAsia" w:ascii="宋体" w:hAnsi="宋体" w:eastAsia="宋体" w:cs="宋体"/>
          <w:sz w:val="24"/>
          <w:szCs w:val="24"/>
          <w:lang w:val="en-US" w:eastAsia="zh-CN"/>
        </w:rPr>
        <w:t>中，完成</w:t>
      </w:r>
      <w:r>
        <w:rPr>
          <w:rFonts w:ascii="宋体" w:hAnsi="宋体" w:eastAsia="宋体" w:cs="宋体"/>
          <w:sz w:val="24"/>
          <w:szCs w:val="24"/>
        </w:rPr>
        <w:t>设备查询的测试用例</w:t>
      </w:r>
      <w:r>
        <w:rPr>
          <w:rFonts w:hint="eastAsia" w:ascii="宋体" w:hAnsi="宋体" w:eastAsia="宋体" w:cs="宋体"/>
          <w:sz w:val="24"/>
          <w:szCs w:val="24"/>
          <w:lang w:eastAsia="zh-CN"/>
        </w:rPr>
        <w:t>。</w:t>
      </w:r>
      <w:bookmarkEnd w:id="253"/>
      <w:bookmarkEnd w:id="254"/>
      <w:bookmarkEnd w:id="255"/>
    </w:p>
    <w:p>
      <w:pPr>
        <w:numPr>
          <w:ilvl w:val="0"/>
          <w:numId w:val="0"/>
        </w:numPr>
        <w:snapToGrid w:val="0"/>
        <w:spacing w:before="0" w:after="0" w:line="360" w:lineRule="auto"/>
        <w:ind w:firstLine="480" w:firstLineChars="200"/>
        <w:jc w:val="both"/>
        <w:outlineLvl w:val="0"/>
        <w:rPr>
          <w:rFonts w:hint="eastAsia" w:ascii="宋体" w:hAnsi="宋体" w:eastAsia="宋体" w:cs="宋体"/>
          <w:sz w:val="24"/>
          <w:szCs w:val="24"/>
          <w:lang w:eastAsia="zh-CN"/>
        </w:rPr>
      </w:pPr>
      <w:bookmarkStart w:id="256" w:name="_Toc22079"/>
      <w:bookmarkStart w:id="257" w:name="_Toc23391"/>
      <w:bookmarkStart w:id="258" w:name="_Toc22361"/>
      <w:r>
        <w:rPr>
          <w:rFonts w:hint="eastAsia" w:ascii="宋体" w:hAnsi="宋体" w:eastAsia="宋体" w:cs="宋体"/>
          <w:sz w:val="24"/>
          <w:szCs w:val="24"/>
          <w:lang w:val="en-US" w:eastAsia="zh-CN"/>
        </w:rPr>
        <w:t>组员吴瑞：</w:t>
      </w:r>
      <w:r>
        <w:rPr>
          <w:rFonts w:ascii="宋体" w:hAnsi="宋体" w:eastAsia="宋体" w:cs="宋体"/>
          <w:sz w:val="24"/>
          <w:szCs w:val="24"/>
        </w:rPr>
        <w:t>需求分析中进行流程图、用例图的绘制</w:t>
      </w:r>
      <w:r>
        <w:rPr>
          <w:rFonts w:hint="eastAsia" w:ascii="宋体" w:hAnsi="宋体" w:eastAsia="宋体" w:cs="宋体"/>
          <w:sz w:val="24"/>
          <w:szCs w:val="24"/>
          <w:lang w:val="en-US" w:eastAsia="zh-CN"/>
        </w:rPr>
        <w:t>并</w:t>
      </w:r>
      <w:r>
        <w:rPr>
          <w:rFonts w:ascii="宋体" w:hAnsi="宋体" w:eastAsia="宋体" w:cs="宋体"/>
          <w:sz w:val="24"/>
          <w:szCs w:val="24"/>
        </w:rPr>
        <w:t>进行流程图、用例图的解释说明</w:t>
      </w:r>
      <w:r>
        <w:rPr>
          <w:rFonts w:hint="eastAsia" w:ascii="宋体" w:hAnsi="宋体" w:eastAsia="宋体" w:cs="宋体"/>
          <w:sz w:val="24"/>
          <w:szCs w:val="24"/>
          <w:lang w:eastAsia="zh-CN"/>
        </w:rPr>
        <w:t>。</w:t>
      </w:r>
      <w:r>
        <w:rPr>
          <w:rFonts w:ascii="宋体" w:hAnsi="宋体" w:eastAsia="宋体" w:cs="宋体"/>
          <w:sz w:val="24"/>
          <w:szCs w:val="24"/>
        </w:rPr>
        <w:t>详细设计</w:t>
      </w:r>
      <w:r>
        <w:rPr>
          <w:rFonts w:hint="eastAsia" w:ascii="宋体" w:hAnsi="宋体" w:eastAsia="宋体" w:cs="宋体"/>
          <w:sz w:val="24"/>
          <w:szCs w:val="24"/>
          <w:lang w:val="en-US" w:eastAsia="zh-CN"/>
        </w:rPr>
        <w:t>中，完成</w:t>
      </w:r>
      <w:r>
        <w:rPr>
          <w:rFonts w:ascii="宋体" w:hAnsi="宋体" w:eastAsia="宋体" w:cs="宋体"/>
          <w:sz w:val="24"/>
          <w:szCs w:val="24"/>
        </w:rPr>
        <w:t>总时序图、查询设备时序图的绘制及解释说明。软件实现</w:t>
      </w:r>
      <w:r>
        <w:rPr>
          <w:rFonts w:hint="eastAsia" w:ascii="宋体" w:hAnsi="宋体" w:eastAsia="宋体" w:cs="宋体"/>
          <w:sz w:val="24"/>
          <w:szCs w:val="24"/>
          <w:lang w:val="en-US" w:eastAsia="zh-CN"/>
        </w:rPr>
        <w:t>中完成</w:t>
      </w:r>
      <w:r>
        <w:rPr>
          <w:rFonts w:ascii="宋体" w:hAnsi="宋体" w:eastAsia="宋体" w:cs="宋体"/>
          <w:sz w:val="24"/>
          <w:szCs w:val="24"/>
        </w:rPr>
        <w:t>登录页面的功能实现</w:t>
      </w:r>
      <w:r>
        <w:rPr>
          <w:rFonts w:hint="eastAsia" w:ascii="宋体" w:hAnsi="宋体" w:eastAsia="宋体" w:cs="宋体"/>
          <w:sz w:val="24"/>
          <w:szCs w:val="24"/>
          <w:lang w:eastAsia="zh-CN"/>
        </w:rPr>
        <w:t>。</w:t>
      </w:r>
      <w:r>
        <w:rPr>
          <w:rFonts w:ascii="宋体" w:hAnsi="宋体" w:eastAsia="宋体" w:cs="宋体"/>
          <w:sz w:val="24"/>
          <w:szCs w:val="24"/>
        </w:rPr>
        <w:t>测试用例</w:t>
      </w:r>
      <w:r>
        <w:rPr>
          <w:rFonts w:hint="eastAsia" w:ascii="宋体" w:hAnsi="宋体" w:eastAsia="宋体" w:cs="宋体"/>
          <w:sz w:val="24"/>
          <w:szCs w:val="24"/>
          <w:lang w:val="en-US" w:eastAsia="zh-CN"/>
        </w:rPr>
        <w:t>中完成</w:t>
      </w:r>
      <w:r>
        <w:rPr>
          <w:rFonts w:ascii="宋体" w:hAnsi="宋体" w:eastAsia="宋体" w:cs="宋体"/>
          <w:sz w:val="24"/>
          <w:szCs w:val="24"/>
        </w:rPr>
        <w:t>工作人员登录的测试用例</w:t>
      </w:r>
      <w:r>
        <w:rPr>
          <w:rFonts w:hint="eastAsia" w:ascii="宋体" w:hAnsi="宋体" w:eastAsia="宋体" w:cs="宋体"/>
          <w:sz w:val="24"/>
          <w:szCs w:val="24"/>
          <w:lang w:eastAsia="zh-CN"/>
        </w:rPr>
        <w:t>。</w:t>
      </w:r>
      <w:bookmarkEnd w:id="256"/>
      <w:bookmarkEnd w:id="257"/>
      <w:bookmarkEnd w:id="258"/>
    </w:p>
    <w:p>
      <w:pPr>
        <w:numPr>
          <w:ilvl w:val="0"/>
          <w:numId w:val="0"/>
        </w:numPr>
        <w:snapToGrid w:val="0"/>
        <w:spacing w:before="0" w:after="0" w:line="360" w:lineRule="auto"/>
        <w:ind w:firstLine="480" w:firstLineChars="200"/>
        <w:jc w:val="both"/>
        <w:outlineLvl w:val="0"/>
        <w:rPr>
          <w:rFonts w:hint="eastAsia" w:ascii="宋体" w:hAnsi="宋体" w:eastAsia="宋体" w:cs="宋体"/>
          <w:sz w:val="24"/>
          <w:szCs w:val="24"/>
          <w:lang w:eastAsia="zh-CN"/>
        </w:rPr>
      </w:pPr>
      <w:bookmarkStart w:id="259" w:name="_Toc7938"/>
      <w:bookmarkStart w:id="260" w:name="_Toc15923"/>
      <w:bookmarkStart w:id="261" w:name="_Toc27230"/>
      <w:r>
        <w:rPr>
          <w:rFonts w:hint="eastAsia" w:ascii="宋体" w:hAnsi="宋体" w:eastAsia="宋体" w:cs="宋体"/>
          <w:sz w:val="24"/>
          <w:szCs w:val="24"/>
          <w:lang w:val="en-US" w:eastAsia="zh-CN"/>
        </w:rPr>
        <w:t>组员高新颖：</w:t>
      </w:r>
      <w:r>
        <w:rPr>
          <w:rFonts w:ascii="宋体" w:hAnsi="宋体" w:eastAsia="宋体" w:cs="宋体"/>
          <w:sz w:val="24"/>
          <w:szCs w:val="24"/>
        </w:rPr>
        <w:t>详细设计</w:t>
      </w:r>
      <w:r>
        <w:rPr>
          <w:rFonts w:hint="eastAsia" w:ascii="宋体" w:hAnsi="宋体" w:eastAsia="宋体" w:cs="宋体"/>
          <w:sz w:val="24"/>
          <w:szCs w:val="24"/>
          <w:lang w:val="en-US" w:eastAsia="zh-CN"/>
        </w:rPr>
        <w:t>中，完成</w:t>
      </w:r>
      <w:r>
        <w:rPr>
          <w:rFonts w:ascii="宋体" w:hAnsi="宋体" w:eastAsia="宋体" w:cs="宋体"/>
          <w:sz w:val="24"/>
          <w:szCs w:val="24"/>
        </w:rPr>
        <w:t>总体类图的绘制及解释说明</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软件实现中完成</w:t>
      </w:r>
      <w:r>
        <w:rPr>
          <w:rFonts w:ascii="宋体" w:hAnsi="宋体" w:eastAsia="宋体" w:cs="宋体"/>
          <w:sz w:val="24"/>
          <w:szCs w:val="24"/>
        </w:rPr>
        <w:t>主页及工作人员页面的功能实现</w:t>
      </w:r>
      <w:r>
        <w:rPr>
          <w:rFonts w:hint="eastAsia" w:ascii="宋体" w:hAnsi="宋体" w:eastAsia="宋体" w:cs="宋体"/>
          <w:sz w:val="24"/>
          <w:szCs w:val="24"/>
          <w:lang w:eastAsia="zh-CN"/>
        </w:rPr>
        <w:t>。</w:t>
      </w:r>
      <w:r>
        <w:rPr>
          <w:rFonts w:ascii="宋体" w:hAnsi="宋体" w:eastAsia="宋体" w:cs="宋体"/>
          <w:sz w:val="24"/>
          <w:szCs w:val="24"/>
        </w:rPr>
        <w:t>测试用例</w:t>
      </w:r>
      <w:r>
        <w:rPr>
          <w:rFonts w:hint="eastAsia" w:ascii="宋体" w:hAnsi="宋体" w:eastAsia="宋体" w:cs="宋体"/>
          <w:sz w:val="24"/>
          <w:szCs w:val="24"/>
          <w:lang w:val="en-US" w:eastAsia="zh-CN"/>
        </w:rPr>
        <w:t>中完成</w:t>
      </w:r>
      <w:r>
        <w:rPr>
          <w:rFonts w:ascii="宋体" w:hAnsi="宋体" w:eastAsia="宋体" w:cs="宋体"/>
          <w:sz w:val="24"/>
          <w:szCs w:val="24"/>
        </w:rPr>
        <w:t>工作人员登录的测试用例</w:t>
      </w:r>
      <w:r>
        <w:rPr>
          <w:rFonts w:hint="eastAsia" w:ascii="宋体" w:hAnsi="宋体" w:eastAsia="宋体" w:cs="宋体"/>
          <w:sz w:val="24"/>
          <w:szCs w:val="24"/>
          <w:lang w:eastAsia="zh-CN"/>
        </w:rPr>
        <w:t>。</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组员马贺君：</w:t>
      </w:r>
      <w:r>
        <w:rPr>
          <w:rFonts w:ascii="宋体" w:hAnsi="宋体" w:eastAsia="宋体" w:cs="宋体"/>
          <w:sz w:val="24"/>
          <w:szCs w:val="24"/>
        </w:rPr>
        <w:t>详细设计</w:t>
      </w:r>
      <w:r>
        <w:rPr>
          <w:rFonts w:hint="eastAsia" w:ascii="宋体" w:hAnsi="宋体" w:eastAsia="宋体" w:cs="宋体"/>
          <w:sz w:val="24"/>
          <w:szCs w:val="24"/>
          <w:lang w:val="en-US" w:eastAsia="zh-CN"/>
        </w:rPr>
        <w:t>中，完成</w:t>
      </w:r>
      <w:r>
        <w:rPr>
          <w:rFonts w:ascii="宋体" w:hAnsi="宋体" w:eastAsia="宋体" w:cs="宋体"/>
          <w:sz w:val="24"/>
          <w:szCs w:val="24"/>
        </w:rPr>
        <w:t>维修设备时序图的绘制及解释说明。软件实现</w:t>
      </w:r>
      <w:r>
        <w:rPr>
          <w:rFonts w:hint="eastAsia" w:ascii="宋体" w:hAnsi="宋体" w:eastAsia="宋体" w:cs="宋体"/>
          <w:sz w:val="24"/>
          <w:szCs w:val="24"/>
          <w:lang w:val="en-US" w:eastAsia="zh-CN"/>
        </w:rPr>
        <w:t>中完成</w:t>
      </w:r>
      <w:r>
        <w:rPr>
          <w:rFonts w:ascii="宋体" w:hAnsi="宋体" w:eastAsia="宋体" w:cs="宋体"/>
          <w:sz w:val="24"/>
          <w:szCs w:val="24"/>
        </w:rPr>
        <w:t>设备维修的功能实现</w:t>
      </w:r>
      <w:r>
        <w:rPr>
          <w:rFonts w:hint="eastAsia" w:ascii="宋体" w:hAnsi="宋体" w:eastAsia="宋体" w:cs="宋体"/>
          <w:sz w:val="24"/>
          <w:szCs w:val="24"/>
          <w:lang w:eastAsia="zh-CN"/>
        </w:rPr>
        <w:t>。</w:t>
      </w:r>
      <w:r>
        <w:rPr>
          <w:rFonts w:ascii="宋体" w:hAnsi="宋体" w:eastAsia="宋体" w:cs="宋体"/>
          <w:sz w:val="24"/>
          <w:szCs w:val="24"/>
        </w:rPr>
        <w:t>测试用例</w:t>
      </w:r>
      <w:r>
        <w:rPr>
          <w:rFonts w:hint="eastAsia" w:ascii="宋体" w:hAnsi="宋体" w:eastAsia="宋体" w:cs="宋体"/>
          <w:sz w:val="24"/>
          <w:szCs w:val="24"/>
          <w:lang w:val="en-US" w:eastAsia="zh-CN"/>
        </w:rPr>
        <w:t>中完成</w:t>
      </w:r>
      <w:r>
        <w:rPr>
          <w:rFonts w:ascii="宋体" w:hAnsi="宋体" w:eastAsia="宋体" w:cs="宋体"/>
          <w:sz w:val="24"/>
          <w:szCs w:val="24"/>
        </w:rPr>
        <w:t>设备维修的测试用例</w:t>
      </w:r>
      <w:r>
        <w:rPr>
          <w:rFonts w:hint="eastAsia" w:ascii="宋体" w:hAnsi="宋体" w:eastAsia="宋体" w:cs="宋体"/>
          <w:sz w:val="24"/>
          <w:szCs w:val="24"/>
          <w:lang w:eastAsia="zh-CN"/>
        </w:rPr>
        <w:t>。</w:t>
      </w:r>
      <w:bookmarkEnd w:id="259"/>
      <w:bookmarkEnd w:id="260"/>
      <w:bookmarkEnd w:id="261"/>
    </w:p>
    <w:p>
      <w:pPr>
        <w:numPr>
          <w:ilvl w:val="0"/>
          <w:numId w:val="0"/>
        </w:numPr>
        <w:snapToGrid w:val="0"/>
        <w:spacing w:before="0" w:after="0" w:line="360" w:lineRule="auto"/>
        <w:ind w:firstLine="480" w:firstLineChars="200"/>
        <w:jc w:val="both"/>
        <w:outlineLvl w:val="0"/>
        <w:rPr>
          <w:rFonts w:hint="eastAsia" w:ascii="宋体" w:hAnsi="宋体" w:eastAsia="宋体" w:cs="宋体"/>
          <w:sz w:val="24"/>
          <w:szCs w:val="24"/>
          <w:lang w:eastAsia="zh-CN"/>
        </w:rPr>
      </w:pPr>
      <w:bookmarkStart w:id="262" w:name="_Toc29529"/>
      <w:bookmarkStart w:id="263" w:name="_Toc32562"/>
      <w:bookmarkStart w:id="264" w:name="_Toc7268"/>
      <w:r>
        <w:rPr>
          <w:rFonts w:hint="eastAsia" w:ascii="宋体" w:hAnsi="宋体" w:eastAsia="宋体" w:cs="宋体"/>
          <w:sz w:val="24"/>
          <w:szCs w:val="24"/>
          <w:lang w:val="en-US" w:eastAsia="zh-CN"/>
        </w:rPr>
        <w:t>组员刘佳星：</w:t>
      </w:r>
      <w:r>
        <w:rPr>
          <w:rFonts w:ascii="宋体" w:hAnsi="宋体" w:eastAsia="宋体" w:cs="宋体"/>
          <w:sz w:val="24"/>
          <w:szCs w:val="24"/>
        </w:rPr>
        <w:t>详细设计</w:t>
      </w:r>
      <w:r>
        <w:rPr>
          <w:rFonts w:hint="eastAsia" w:ascii="宋体" w:hAnsi="宋体" w:eastAsia="宋体" w:cs="宋体"/>
          <w:sz w:val="24"/>
          <w:szCs w:val="24"/>
          <w:lang w:val="en-US" w:eastAsia="zh-CN"/>
        </w:rPr>
        <w:t>中，完成</w:t>
      </w:r>
      <w:r>
        <w:rPr>
          <w:rFonts w:ascii="宋体" w:hAnsi="宋体" w:eastAsia="宋体" w:cs="宋体"/>
          <w:sz w:val="24"/>
          <w:szCs w:val="24"/>
        </w:rPr>
        <w:t>维修设备时序图的绘制及解释说明。软件实现</w:t>
      </w:r>
      <w:r>
        <w:rPr>
          <w:rFonts w:hint="eastAsia" w:ascii="宋体" w:hAnsi="宋体" w:eastAsia="宋体" w:cs="宋体"/>
          <w:sz w:val="24"/>
          <w:szCs w:val="24"/>
          <w:lang w:val="en-US" w:eastAsia="zh-CN"/>
        </w:rPr>
        <w:t>中完成</w:t>
      </w:r>
      <w:r>
        <w:rPr>
          <w:rFonts w:ascii="宋体" w:hAnsi="宋体" w:eastAsia="宋体" w:cs="宋体"/>
          <w:sz w:val="24"/>
          <w:szCs w:val="24"/>
        </w:rPr>
        <w:t>设备报废的功能实现</w:t>
      </w:r>
      <w:r>
        <w:rPr>
          <w:rFonts w:hint="eastAsia" w:ascii="宋体" w:hAnsi="宋体" w:eastAsia="宋体" w:cs="宋体"/>
          <w:sz w:val="24"/>
          <w:szCs w:val="24"/>
          <w:lang w:eastAsia="zh-CN"/>
        </w:rPr>
        <w:t>。</w:t>
      </w:r>
      <w:r>
        <w:rPr>
          <w:rFonts w:ascii="宋体" w:hAnsi="宋体" w:eastAsia="宋体" w:cs="宋体"/>
          <w:sz w:val="24"/>
          <w:szCs w:val="24"/>
        </w:rPr>
        <w:t>测试用例</w:t>
      </w:r>
      <w:r>
        <w:rPr>
          <w:rFonts w:hint="eastAsia" w:ascii="宋体" w:hAnsi="宋体" w:eastAsia="宋体" w:cs="宋体"/>
          <w:sz w:val="24"/>
          <w:szCs w:val="24"/>
          <w:lang w:val="en-US" w:eastAsia="zh-CN"/>
        </w:rPr>
        <w:t>中完成</w:t>
      </w:r>
      <w:r>
        <w:rPr>
          <w:rFonts w:ascii="宋体" w:hAnsi="宋体" w:eastAsia="宋体" w:cs="宋体"/>
          <w:sz w:val="24"/>
          <w:szCs w:val="24"/>
        </w:rPr>
        <w:t>设备报废的测试用例</w:t>
      </w:r>
      <w:r>
        <w:rPr>
          <w:rFonts w:hint="eastAsia" w:ascii="宋体" w:hAnsi="宋体" w:eastAsia="宋体" w:cs="宋体"/>
          <w:sz w:val="24"/>
          <w:szCs w:val="24"/>
          <w:lang w:eastAsia="zh-CN"/>
        </w:rPr>
        <w:t>。</w:t>
      </w:r>
      <w:bookmarkEnd w:id="262"/>
      <w:bookmarkEnd w:id="263"/>
      <w:bookmarkEnd w:id="264"/>
    </w:p>
    <w:p>
      <w:pPr>
        <w:numPr>
          <w:ilvl w:val="0"/>
          <w:numId w:val="0"/>
        </w:numPr>
        <w:snapToGrid w:val="0"/>
        <w:spacing w:before="0" w:after="0" w:line="360" w:lineRule="auto"/>
        <w:ind w:firstLine="480" w:firstLineChars="200"/>
        <w:jc w:val="both"/>
        <w:outlineLvl w:val="0"/>
        <w:rPr>
          <w:rFonts w:hint="eastAsia" w:ascii="宋体" w:hAnsi="宋体" w:eastAsia="宋体" w:cs="宋体"/>
          <w:sz w:val="24"/>
          <w:szCs w:val="24"/>
          <w:lang w:eastAsia="zh-CN"/>
        </w:rPr>
      </w:pPr>
      <w:bookmarkStart w:id="265" w:name="_Toc1942"/>
      <w:bookmarkStart w:id="266" w:name="_Toc24836"/>
      <w:bookmarkStart w:id="267" w:name="_Toc17735"/>
      <w:r>
        <w:rPr>
          <w:rFonts w:hint="eastAsia" w:ascii="宋体" w:hAnsi="宋体" w:eastAsia="宋体" w:cs="宋体"/>
          <w:sz w:val="24"/>
          <w:szCs w:val="24"/>
          <w:lang w:val="en-US" w:eastAsia="zh-CN"/>
        </w:rPr>
        <w:t>组员马喆锘：</w:t>
      </w:r>
      <w:r>
        <w:rPr>
          <w:rFonts w:ascii="宋体" w:hAnsi="宋体" w:eastAsia="宋体" w:cs="宋体"/>
          <w:sz w:val="24"/>
          <w:szCs w:val="24"/>
        </w:rPr>
        <w:t>需求分析中进行流程图、用例图的绘制</w:t>
      </w:r>
      <w:r>
        <w:rPr>
          <w:rFonts w:hint="eastAsia" w:ascii="宋体" w:hAnsi="宋体" w:eastAsia="宋体" w:cs="宋体"/>
          <w:sz w:val="24"/>
          <w:szCs w:val="24"/>
          <w:lang w:eastAsia="zh-CN"/>
        </w:rPr>
        <w:t>。</w:t>
      </w:r>
      <w:r>
        <w:rPr>
          <w:rFonts w:ascii="宋体" w:hAnsi="宋体" w:eastAsia="宋体" w:cs="宋体"/>
          <w:sz w:val="24"/>
          <w:szCs w:val="24"/>
        </w:rPr>
        <w:t>详细设计</w:t>
      </w:r>
      <w:r>
        <w:rPr>
          <w:rFonts w:hint="eastAsia" w:ascii="宋体" w:hAnsi="宋体" w:eastAsia="宋体" w:cs="宋体"/>
          <w:sz w:val="24"/>
          <w:szCs w:val="24"/>
          <w:lang w:val="en-US" w:eastAsia="zh-CN"/>
        </w:rPr>
        <w:t>中，完成</w:t>
      </w:r>
      <w:r>
        <w:rPr>
          <w:rFonts w:ascii="宋体" w:hAnsi="宋体" w:eastAsia="宋体" w:cs="宋体"/>
          <w:sz w:val="24"/>
          <w:szCs w:val="24"/>
        </w:rPr>
        <w:t>维修设备时序图的绘制及解释说明。软件实现</w:t>
      </w:r>
      <w:r>
        <w:rPr>
          <w:rFonts w:hint="eastAsia" w:ascii="宋体" w:hAnsi="宋体" w:eastAsia="宋体" w:cs="宋体"/>
          <w:sz w:val="24"/>
          <w:szCs w:val="24"/>
          <w:lang w:val="en-US" w:eastAsia="zh-CN"/>
        </w:rPr>
        <w:t>中完成</w:t>
      </w:r>
      <w:r>
        <w:rPr>
          <w:rFonts w:ascii="宋体" w:hAnsi="宋体" w:eastAsia="宋体" w:cs="宋体"/>
          <w:sz w:val="24"/>
          <w:szCs w:val="24"/>
        </w:rPr>
        <w:t>设备购买的功能实现</w:t>
      </w:r>
      <w:r>
        <w:rPr>
          <w:rFonts w:hint="eastAsia" w:ascii="宋体" w:hAnsi="宋体" w:eastAsia="宋体" w:cs="宋体"/>
          <w:sz w:val="24"/>
          <w:szCs w:val="24"/>
          <w:lang w:eastAsia="zh-CN"/>
        </w:rPr>
        <w:t>。</w:t>
      </w:r>
      <w:r>
        <w:rPr>
          <w:rFonts w:ascii="宋体" w:hAnsi="宋体" w:eastAsia="宋体" w:cs="宋体"/>
          <w:sz w:val="24"/>
          <w:szCs w:val="24"/>
        </w:rPr>
        <w:t>测试用例</w:t>
      </w:r>
      <w:r>
        <w:rPr>
          <w:rFonts w:hint="eastAsia" w:ascii="宋体" w:hAnsi="宋体" w:eastAsia="宋体" w:cs="宋体"/>
          <w:sz w:val="24"/>
          <w:szCs w:val="24"/>
          <w:lang w:val="en-US" w:eastAsia="zh-CN"/>
        </w:rPr>
        <w:t>中完成</w:t>
      </w:r>
      <w:r>
        <w:rPr>
          <w:rFonts w:ascii="宋体" w:hAnsi="宋体" w:eastAsia="宋体" w:cs="宋体"/>
          <w:sz w:val="24"/>
          <w:szCs w:val="24"/>
        </w:rPr>
        <w:t>设备购买测试用例</w:t>
      </w:r>
      <w:r>
        <w:rPr>
          <w:rFonts w:hint="eastAsia" w:ascii="宋体" w:hAnsi="宋体" w:eastAsia="宋体" w:cs="宋体"/>
          <w:sz w:val="24"/>
          <w:szCs w:val="24"/>
          <w:lang w:eastAsia="zh-CN"/>
        </w:rPr>
        <w:t>。</w:t>
      </w:r>
      <w:bookmarkEnd w:id="265"/>
      <w:bookmarkEnd w:id="266"/>
      <w:bookmarkEnd w:id="267"/>
    </w:p>
    <w:p>
      <w:pPr>
        <w:numPr>
          <w:ilvl w:val="0"/>
          <w:numId w:val="0"/>
        </w:numPr>
        <w:snapToGrid w:val="0"/>
        <w:spacing w:before="0" w:after="0" w:line="360" w:lineRule="auto"/>
        <w:ind w:firstLine="480" w:firstLineChars="200"/>
        <w:jc w:val="both"/>
        <w:outlineLvl w:val="0"/>
        <w:rPr>
          <w:rFonts w:hint="eastAsia" w:ascii="宋体" w:hAnsi="宋体" w:eastAsia="宋体" w:cs="宋体"/>
          <w:sz w:val="24"/>
          <w:szCs w:val="24"/>
          <w:lang w:eastAsia="zh-CN"/>
        </w:rPr>
      </w:pPr>
      <w:bookmarkStart w:id="268" w:name="_Toc18252"/>
      <w:bookmarkStart w:id="269" w:name="_Toc32709"/>
      <w:bookmarkStart w:id="270" w:name="_Toc28476"/>
      <w:r>
        <w:rPr>
          <w:rFonts w:hint="eastAsia" w:ascii="宋体" w:hAnsi="宋体" w:eastAsia="宋体" w:cs="宋体"/>
          <w:sz w:val="24"/>
          <w:szCs w:val="24"/>
          <w:lang w:val="en-US" w:eastAsia="zh-CN"/>
        </w:rPr>
        <w:t>组员冉繁强：</w:t>
      </w:r>
      <w:r>
        <w:rPr>
          <w:rFonts w:ascii="宋体" w:hAnsi="宋体" w:eastAsia="宋体" w:cs="宋体"/>
          <w:sz w:val="24"/>
          <w:szCs w:val="24"/>
        </w:rPr>
        <w:t>需求分析中进行流程图、用例图的绘制</w:t>
      </w:r>
      <w:r>
        <w:rPr>
          <w:rFonts w:hint="eastAsia" w:ascii="宋体" w:hAnsi="宋体" w:eastAsia="宋体" w:cs="宋体"/>
          <w:sz w:val="24"/>
          <w:szCs w:val="24"/>
          <w:lang w:eastAsia="zh-CN"/>
        </w:rPr>
        <w:t>。</w:t>
      </w:r>
      <w:r>
        <w:rPr>
          <w:rFonts w:ascii="宋体" w:hAnsi="宋体" w:eastAsia="宋体" w:cs="宋体"/>
          <w:sz w:val="24"/>
          <w:szCs w:val="24"/>
        </w:rPr>
        <w:t>详细设计</w:t>
      </w:r>
      <w:r>
        <w:rPr>
          <w:rFonts w:hint="eastAsia" w:ascii="宋体" w:hAnsi="宋体" w:eastAsia="宋体" w:cs="宋体"/>
          <w:sz w:val="24"/>
          <w:szCs w:val="24"/>
          <w:lang w:val="en-US" w:eastAsia="zh-CN"/>
        </w:rPr>
        <w:t>中，完成</w:t>
      </w:r>
      <w:r>
        <w:rPr>
          <w:rFonts w:ascii="宋体" w:hAnsi="宋体" w:eastAsia="宋体" w:cs="宋体"/>
          <w:sz w:val="24"/>
          <w:szCs w:val="24"/>
        </w:rPr>
        <w:t>维修设备时序图的绘制及解释说明。软件实现</w:t>
      </w:r>
      <w:r>
        <w:rPr>
          <w:rFonts w:hint="eastAsia" w:ascii="宋体" w:hAnsi="宋体" w:eastAsia="宋体" w:cs="宋体"/>
          <w:sz w:val="24"/>
          <w:szCs w:val="24"/>
          <w:lang w:val="en-US" w:eastAsia="zh-CN"/>
        </w:rPr>
        <w:t>中完成</w:t>
      </w:r>
      <w:r>
        <w:rPr>
          <w:rFonts w:ascii="宋体" w:hAnsi="宋体" w:eastAsia="宋体" w:cs="宋体"/>
          <w:sz w:val="24"/>
          <w:szCs w:val="24"/>
        </w:rPr>
        <w:t>进行领导页面的功能实现</w:t>
      </w:r>
      <w:r>
        <w:rPr>
          <w:rFonts w:hint="eastAsia" w:ascii="宋体" w:hAnsi="宋体" w:eastAsia="宋体" w:cs="宋体"/>
          <w:sz w:val="24"/>
          <w:szCs w:val="24"/>
          <w:lang w:eastAsia="zh-CN"/>
        </w:rPr>
        <w:t>。</w:t>
      </w:r>
      <w:r>
        <w:rPr>
          <w:rFonts w:ascii="宋体" w:hAnsi="宋体" w:eastAsia="宋体" w:cs="宋体"/>
          <w:sz w:val="24"/>
          <w:szCs w:val="24"/>
        </w:rPr>
        <w:t>测试用例</w:t>
      </w:r>
      <w:r>
        <w:rPr>
          <w:rFonts w:hint="eastAsia" w:ascii="宋体" w:hAnsi="宋体" w:eastAsia="宋体" w:cs="宋体"/>
          <w:sz w:val="24"/>
          <w:szCs w:val="24"/>
          <w:lang w:val="en-US" w:eastAsia="zh-CN"/>
        </w:rPr>
        <w:t>中完成</w:t>
      </w:r>
      <w:r>
        <w:rPr>
          <w:rFonts w:ascii="宋体" w:hAnsi="宋体" w:eastAsia="宋体" w:cs="宋体"/>
          <w:sz w:val="24"/>
          <w:szCs w:val="24"/>
        </w:rPr>
        <w:t>领导登录的测试用例</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以及过程中</w:t>
      </w:r>
      <w:r>
        <w:rPr>
          <w:rFonts w:ascii="宋体" w:hAnsi="宋体" w:eastAsia="宋体" w:cs="宋体"/>
          <w:sz w:val="24"/>
          <w:szCs w:val="24"/>
        </w:rPr>
        <w:t>进行答辩</w:t>
      </w:r>
      <w:r>
        <w:rPr>
          <w:rFonts w:hint="eastAsia" w:ascii="宋体" w:hAnsi="宋体" w:eastAsia="宋体" w:cs="宋体"/>
          <w:sz w:val="24"/>
          <w:szCs w:val="24"/>
          <w:lang w:eastAsia="zh-CN"/>
        </w:rPr>
        <w:t>。</w:t>
      </w:r>
      <w:bookmarkEnd w:id="268"/>
      <w:bookmarkEnd w:id="269"/>
      <w:bookmarkEnd w:id="270"/>
    </w:p>
    <w:p>
      <w:pPr>
        <w:numPr>
          <w:ilvl w:val="0"/>
          <w:numId w:val="0"/>
        </w:numPr>
        <w:snapToGrid w:val="0"/>
        <w:spacing w:before="0" w:after="0" w:line="360" w:lineRule="auto"/>
        <w:ind w:firstLine="480" w:firstLineChars="200"/>
        <w:jc w:val="both"/>
        <w:outlineLvl w:val="0"/>
        <w:rPr>
          <w:rFonts w:hint="eastAsia" w:ascii="宋体" w:hAnsi="宋体" w:eastAsia="宋体" w:cs="宋体"/>
          <w:sz w:val="24"/>
          <w:szCs w:val="24"/>
          <w:lang w:eastAsia="zh-CN"/>
        </w:rPr>
      </w:pPr>
      <w:bookmarkStart w:id="271" w:name="_Toc27619"/>
      <w:bookmarkStart w:id="272" w:name="_Toc827"/>
      <w:bookmarkStart w:id="273" w:name="_Toc28982"/>
      <w:r>
        <w:rPr>
          <w:rFonts w:hint="eastAsia" w:ascii="宋体" w:hAnsi="宋体" w:eastAsia="宋体" w:cs="宋体"/>
          <w:sz w:val="24"/>
          <w:szCs w:val="24"/>
          <w:lang w:val="en-US" w:eastAsia="zh-CN"/>
        </w:rPr>
        <w:t>最后文档的整理：何林潞、吴瑞。</w:t>
      </w:r>
      <w:r>
        <w:rPr>
          <w:rFonts w:ascii="宋体" w:hAnsi="宋体" w:eastAsia="宋体" w:cs="宋体"/>
          <w:sz w:val="24"/>
          <w:szCs w:val="24"/>
        </w:rPr>
        <w:br w:type="textWrapping"/>
      </w:r>
      <w:bookmarkEnd w:id="271"/>
      <w:bookmarkEnd w:id="272"/>
      <w:bookmarkEnd w:id="273"/>
    </w:p>
    <w:p>
      <w:pPr>
        <w:numPr>
          <w:ilvl w:val="0"/>
          <w:numId w:val="0"/>
        </w:numPr>
        <w:snapToGrid w:val="0"/>
        <w:spacing w:before="0" w:after="0" w:line="360" w:lineRule="auto"/>
        <w:ind w:firstLine="480" w:firstLineChars="200"/>
        <w:jc w:val="both"/>
        <w:outlineLvl w:val="9"/>
        <w:rPr>
          <w:rFonts w:hint="eastAsia" w:ascii="宋体" w:hAnsi="宋体" w:eastAsia="宋体" w:cs="宋体"/>
          <w:sz w:val="24"/>
          <w:szCs w:val="24"/>
          <w:lang w:eastAsia="zh-CN"/>
        </w:rPr>
      </w:pPr>
    </w:p>
    <w:p>
      <w:pPr>
        <w:numPr>
          <w:ilvl w:val="0"/>
          <w:numId w:val="0"/>
        </w:numPr>
        <w:snapToGrid w:val="0"/>
        <w:spacing w:before="0" w:after="0" w:line="360" w:lineRule="auto"/>
        <w:ind w:firstLine="480" w:firstLineChars="200"/>
        <w:jc w:val="both"/>
        <w:outlineLvl w:val="9"/>
        <w:rPr>
          <w:rFonts w:hint="eastAsia" w:ascii="宋体" w:hAnsi="宋体" w:eastAsia="宋体" w:cs="宋体"/>
          <w:sz w:val="24"/>
          <w:szCs w:val="24"/>
          <w:lang w:eastAsia="zh-CN"/>
        </w:rPr>
      </w:pPr>
      <w:r>
        <w:rPr>
          <w:rFonts w:ascii="宋体" w:hAnsi="宋体" w:eastAsia="宋体" w:cs="宋体"/>
          <w:sz w:val="24"/>
          <w:szCs w:val="24"/>
        </w:rPr>
        <w:br w:type="textWrapping"/>
      </w:r>
    </w:p>
    <w:p>
      <w:pPr>
        <w:numPr>
          <w:ilvl w:val="0"/>
          <w:numId w:val="0"/>
        </w:numPr>
        <w:snapToGrid w:val="0"/>
        <w:spacing w:before="0" w:after="0" w:line="360" w:lineRule="auto"/>
        <w:ind w:firstLine="480" w:firstLineChars="200"/>
        <w:jc w:val="both"/>
        <w:outlineLvl w:val="9"/>
        <w:rPr>
          <w:rFonts w:hint="default" w:ascii="宋体" w:hAnsi="宋体" w:eastAsia="宋体" w:cs="宋体"/>
          <w:sz w:val="24"/>
          <w:szCs w:val="24"/>
          <w:lang w:val="en-US" w:eastAsia="zh-CN"/>
        </w:rPr>
      </w:pPr>
    </w:p>
    <w:p>
      <w:pPr>
        <w:numPr>
          <w:ilvl w:val="0"/>
          <w:numId w:val="0"/>
        </w:numPr>
        <w:snapToGrid w:val="0"/>
        <w:spacing w:before="0" w:after="0" w:line="360" w:lineRule="auto"/>
        <w:jc w:val="both"/>
        <w:outlineLvl w:val="9"/>
        <w:rPr>
          <w:rFonts w:hint="eastAsia" w:ascii="宋体" w:hAnsi="宋体" w:eastAsia="宋体" w:cs="宋体"/>
          <w:sz w:val="24"/>
          <w:szCs w:val="24"/>
          <w:lang w:val="en-US" w:eastAsia="zh-CN"/>
        </w:rPr>
      </w:pPr>
    </w:p>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imes New Roman'">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spacing w:before="0" w:after="0" w:line="240" w:lineRule="auto"/>
      <w:ind w:left="845" w:firstLineChars="200"/>
      <w:jc w:val="left"/>
      <w:rPr>
        <w:rFonts w:ascii="宋体" w:hAnsi="宋体" w:eastAsia="宋体"/>
        <w:color w:val="000000"/>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spacing w:before="0" w:after="0" w:line="240" w:lineRule="auto"/>
      <w:ind w:left="845" w:firstLineChars="200"/>
      <w:jc w:val="left"/>
      <w:rPr>
        <w:rFonts w:ascii="宋体" w:hAnsi="宋体" w:eastAsia="宋体"/>
        <w:color w:val="000000"/>
        <w:sz w:val="18"/>
        <w:szCs w:val="18"/>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YzS4AzAgAAYwQAAA4AAABkcnMvZTJvRG9jLnhtbK1UzY7TMBC+I/EO&#10;lu80aVes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6v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JYzS4AzAgAAYwQAAA4AAAAAAAAAAQAgAAAAHwEAAGRycy9lMm9Eb2MueG1sUEsF&#10;BgAAAAAGAAYAWQEAAMQ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0C05C4"/>
    <w:multiLevelType w:val="singleLevel"/>
    <w:tmpl w:val="DF0C05C4"/>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3142F"/>
    <w:rsid w:val="00BA0C1A"/>
    <w:rsid w:val="00C061CB"/>
    <w:rsid w:val="00C604EC"/>
    <w:rsid w:val="00E26251"/>
    <w:rsid w:val="00EA1EE8"/>
    <w:rsid w:val="00F53662"/>
    <w:rsid w:val="05D91135"/>
    <w:rsid w:val="083D07F0"/>
    <w:rsid w:val="0A9762B7"/>
    <w:rsid w:val="0E064BD5"/>
    <w:rsid w:val="105E3B74"/>
    <w:rsid w:val="12E635D2"/>
    <w:rsid w:val="18402125"/>
    <w:rsid w:val="1C2C4424"/>
    <w:rsid w:val="1CD54CE6"/>
    <w:rsid w:val="1DEC38DC"/>
    <w:rsid w:val="21CE3C1F"/>
    <w:rsid w:val="25485EAF"/>
    <w:rsid w:val="26A2153E"/>
    <w:rsid w:val="280F6345"/>
    <w:rsid w:val="29710B00"/>
    <w:rsid w:val="30456175"/>
    <w:rsid w:val="3052156B"/>
    <w:rsid w:val="306C05C4"/>
    <w:rsid w:val="31A925E2"/>
    <w:rsid w:val="34DD5B02"/>
    <w:rsid w:val="36486874"/>
    <w:rsid w:val="36772279"/>
    <w:rsid w:val="38CD00DD"/>
    <w:rsid w:val="3C226CE8"/>
    <w:rsid w:val="434067C1"/>
    <w:rsid w:val="44963D4E"/>
    <w:rsid w:val="45837F53"/>
    <w:rsid w:val="47D01CCC"/>
    <w:rsid w:val="525870A9"/>
    <w:rsid w:val="53255D5C"/>
    <w:rsid w:val="555444BB"/>
    <w:rsid w:val="568D20C3"/>
    <w:rsid w:val="63EA3665"/>
    <w:rsid w:val="6A952512"/>
    <w:rsid w:val="6EAF13B0"/>
    <w:rsid w:val="71061E72"/>
    <w:rsid w:val="718934F4"/>
    <w:rsid w:val="76695E57"/>
    <w:rsid w:val="7A3B2499"/>
    <w:rsid w:val="7FAC44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240" w:after="240" w:line="408" w:lineRule="auto"/>
      <w:jc w:val="left"/>
      <w:outlineLvl w:val="0"/>
    </w:pPr>
    <w:rPr>
      <w:b/>
      <w:bCs/>
      <w:color w:val="000000"/>
      <w:kern w:val="44"/>
      <w:sz w:val="44"/>
      <w:szCs w:val="44"/>
    </w:rPr>
  </w:style>
  <w:style w:type="paragraph" w:styleId="3">
    <w:name w:val="heading 2"/>
    <w:basedOn w:val="1"/>
    <w:next w:val="1"/>
    <w:unhideWhenUsed/>
    <w:qFormat/>
    <w:uiPriority w:val="9"/>
    <w:pPr>
      <w:keepNext/>
      <w:keepLines/>
      <w:spacing w:before="240" w:after="240" w:line="408" w:lineRule="auto"/>
      <w:jc w:val="left"/>
      <w:outlineLvl w:val="1"/>
    </w:pPr>
    <w:rPr>
      <w:rFonts w:asciiTheme="majorHAnsi" w:hAnsiTheme="majorHAnsi" w:eastAsiaTheme="majorEastAsia" w:cstheme="majorBidi"/>
      <w:b/>
      <w:bCs/>
      <w:color w:val="000000"/>
      <w:sz w:val="32"/>
      <w:szCs w:val="32"/>
    </w:rPr>
  </w:style>
  <w:style w:type="paragraph" w:styleId="4">
    <w:name w:val="heading 3"/>
    <w:basedOn w:val="1"/>
    <w:next w:val="1"/>
    <w:unhideWhenUsed/>
    <w:qFormat/>
    <w:uiPriority w:val="9"/>
    <w:pPr>
      <w:keepNext/>
      <w:keepLines/>
      <w:spacing w:before="200" w:after="200" w:line="360" w:lineRule="auto"/>
      <w:jc w:val="left"/>
      <w:outlineLvl w:val="2"/>
    </w:pPr>
    <w:rPr>
      <w:b/>
      <w:bCs/>
      <w:color w:val="000000"/>
      <w:sz w:val="32"/>
      <w:szCs w:val="32"/>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footer"/>
    <w:basedOn w:val="1"/>
    <w:link w:val="15"/>
    <w:unhideWhenUsed/>
    <w:qFormat/>
    <w:uiPriority w:val="99"/>
    <w:pPr>
      <w:tabs>
        <w:tab w:val="center" w:pos="4153"/>
        <w:tab w:val="right" w:pos="8306"/>
      </w:tabs>
      <w:snapToGrid w:val="0"/>
      <w:jc w:val="left"/>
    </w:pPr>
    <w:rPr>
      <w:sz w:val="18"/>
      <w:szCs w:val="18"/>
    </w:rPr>
  </w:style>
  <w:style w:type="paragraph" w:styleId="7">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toc 2"/>
    <w:basedOn w:val="1"/>
    <w:next w:val="1"/>
    <w:unhideWhenUsed/>
    <w:qFormat/>
    <w:uiPriority w:val="39"/>
    <w:pPr>
      <w:ind w:left="420" w:leftChars="200"/>
    </w:pPr>
  </w:style>
  <w:style w:type="paragraph" w:styleId="10">
    <w:name w:val="Normal (Web)"/>
    <w:basedOn w:val="1"/>
    <w:semiHidden/>
    <w:unhideWhenUsed/>
    <w:qFormat/>
    <w:uiPriority w:val="99"/>
    <w:rPr>
      <w:sz w:val="24"/>
    </w:rPr>
  </w:style>
  <w:style w:type="table" w:styleId="12">
    <w:name w:val="Table Grid"/>
    <w:basedOn w:val="11"/>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页眉 字符"/>
    <w:basedOn w:val="13"/>
    <w:link w:val="7"/>
    <w:semiHidden/>
    <w:qFormat/>
    <w:uiPriority w:val="99"/>
    <w:rPr>
      <w:sz w:val="18"/>
      <w:szCs w:val="18"/>
    </w:rPr>
  </w:style>
  <w:style w:type="character" w:customStyle="1" w:styleId="15">
    <w:name w:val="页脚 字符"/>
    <w:basedOn w:val="13"/>
    <w:link w:val="6"/>
    <w:semiHidden/>
    <w:qFormat/>
    <w:uiPriority w:val="99"/>
    <w:rPr>
      <w:sz w:val="18"/>
      <w:szCs w:val="18"/>
    </w:rPr>
  </w:style>
  <w:style w:type="paragraph" w:styleId="16">
    <w:name w:val="List Paragraph"/>
    <w:basedOn w:val="1"/>
    <w:qFormat/>
    <w:uiPriority w:val="34"/>
    <w:pPr>
      <w:ind w:firstLine="420" w:firstLineChars="200"/>
    </w:p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 w:type="paragraph" w:customStyle="1" w:styleId="1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er" Target="foot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w="http://schemas.openxmlformats.org/wordprocessingml/2006/main" xmlns:w14="http://schemas.microsoft.com/office/word/2010/wordml" xmlns:r="http://schemas.openxmlformats.org/officeDocument/2006/relationships" xmlns:w15="http://schemas.microsoft.com/office/word/2012/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18</Words>
  <Characters>106</Characters>
  <Lines>1</Lines>
  <Paragraphs>1</Paragraphs>
  <TotalTime>7</TotalTime>
  <ScaleCrop>false</ScaleCrop>
  <LinksUpToDate>false</LinksUpToDate>
  <CharactersWithSpaces>123</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何林潞</cp:lastModifiedBy>
  <dcterms:modified xsi:type="dcterms:W3CDTF">2021-06-23T11:53:13Z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676A9CCF41734E878822E1F67F4445E6</vt:lpwstr>
  </property>
</Properties>
</file>