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57CF2" w14:textId="77777777" w:rsidR="0086325A" w:rsidRPr="00542EA1" w:rsidRDefault="0086325A" w:rsidP="00542EA1">
      <w:pPr>
        <w:widowControl/>
        <w:jc w:val="center"/>
        <w:rPr>
          <w:rFonts w:ascii="Times New Roman" w:eastAsia="Times New Roman" w:hAnsi="Times New Roman" w:cs="Times New Roman"/>
          <w:b/>
          <w:bCs/>
          <w:color w:val="000000" w:themeColor="text1"/>
          <w:kern w:val="0"/>
          <w:sz w:val="36"/>
          <w:szCs w:val="36"/>
        </w:rPr>
      </w:pPr>
      <w:r w:rsidRPr="00542EA1">
        <w:rPr>
          <w:rFonts w:ascii="Times New Roman" w:eastAsia="Times New Roman" w:hAnsi="Times New Roman" w:cs="Times New Roman"/>
          <w:b/>
          <w:bCs/>
          <w:color w:val="000000" w:themeColor="text1"/>
          <w:kern w:val="0"/>
          <w:sz w:val="36"/>
          <w:szCs w:val="36"/>
        </w:rPr>
        <w:t>Supporting Information</w:t>
      </w:r>
    </w:p>
    <w:p w14:paraId="74873BBC" w14:textId="77777777" w:rsidR="0086325A" w:rsidRPr="0086325A" w:rsidRDefault="0086325A" w:rsidP="0086325A">
      <w:pPr>
        <w:pStyle w:val="EndNoteBibliography"/>
        <w:jc w:val="left"/>
        <w:rPr>
          <w:rFonts w:ascii="Times New Roman" w:hAnsi="Times New Roman" w:cs="Times New Roman"/>
          <w:b/>
          <w:noProof w:val="0"/>
          <w:sz w:val="21"/>
          <w:szCs w:val="21"/>
        </w:rPr>
      </w:pPr>
    </w:p>
    <w:p w14:paraId="030B83C0" w14:textId="77777777" w:rsidR="0086325A" w:rsidRPr="0086325A" w:rsidRDefault="0086325A" w:rsidP="0086325A">
      <w:pPr>
        <w:pStyle w:val="EndNoteBibliography"/>
        <w:jc w:val="left"/>
        <w:rPr>
          <w:rFonts w:ascii="Times New Roman" w:hAnsi="Times New Roman" w:cs="Times New Roman"/>
          <w:b/>
          <w:noProof w:val="0"/>
          <w:sz w:val="21"/>
          <w:szCs w:val="21"/>
        </w:rPr>
      </w:pPr>
    </w:p>
    <w:p w14:paraId="430E0509" w14:textId="3D6A7B98" w:rsidR="0086325A" w:rsidRPr="00876C75" w:rsidRDefault="0086325A" w:rsidP="00876C75">
      <w:pPr>
        <w:pStyle w:val="NoSpacing"/>
        <w:rPr>
          <w:b/>
          <w:sz w:val="28"/>
          <w:szCs w:val="28"/>
        </w:rPr>
      </w:pPr>
      <w:r w:rsidRPr="00876C75">
        <w:rPr>
          <w:b/>
          <w:sz w:val="28"/>
          <w:szCs w:val="28"/>
        </w:rPr>
        <w:t xml:space="preserve">Supplementary </w:t>
      </w:r>
      <w:r w:rsidR="007A0F3A" w:rsidRPr="00876C75">
        <w:rPr>
          <w:b/>
          <w:sz w:val="28"/>
          <w:szCs w:val="28"/>
        </w:rPr>
        <w:t>Tables</w:t>
      </w:r>
    </w:p>
    <w:p w14:paraId="34E83329" w14:textId="77777777" w:rsidR="001D7951" w:rsidRPr="0005294A" w:rsidRDefault="001D7951" w:rsidP="00AF15E0">
      <w:pPr>
        <w:pStyle w:val="EndNoteBibliography"/>
        <w:jc w:val="left"/>
        <w:rPr>
          <w:rFonts w:ascii="Times New Roman" w:hAnsi="Times New Roman" w:cs="Times New Roman"/>
          <w:noProof w:val="0"/>
          <w:sz w:val="21"/>
          <w:szCs w:val="21"/>
        </w:rPr>
      </w:pPr>
    </w:p>
    <w:p w14:paraId="2AE4331F" w14:textId="39143C6D" w:rsidR="001D7951" w:rsidRPr="00876C75" w:rsidRDefault="001D7951" w:rsidP="00DC26CC">
      <w:pPr>
        <w:pStyle w:val="EndNoteBibliography"/>
        <w:jc w:val="center"/>
        <w:rPr>
          <w:rFonts w:ascii="Times New Roman" w:hAnsi="Times New Roman" w:cs="Times New Roman"/>
          <w:noProof w:val="0"/>
          <w:szCs w:val="20"/>
        </w:rPr>
      </w:pPr>
      <w:r w:rsidRPr="00876C75">
        <w:rPr>
          <w:rFonts w:ascii="Times New Roman" w:hAnsi="Times New Roman" w:cs="Times New Roman"/>
          <w:b/>
          <w:noProof w:val="0"/>
          <w:szCs w:val="20"/>
        </w:rPr>
        <w:t xml:space="preserve">Table </w:t>
      </w:r>
      <w:r w:rsidR="007A0F3A" w:rsidRPr="00876C75">
        <w:rPr>
          <w:rFonts w:ascii="Times New Roman" w:hAnsi="Times New Roman" w:cs="Times New Roman" w:hint="eastAsia"/>
          <w:b/>
          <w:noProof w:val="0"/>
          <w:szCs w:val="20"/>
        </w:rPr>
        <w:t>S</w:t>
      </w:r>
      <w:r w:rsidRPr="00876C75">
        <w:rPr>
          <w:rFonts w:ascii="Times New Roman" w:hAnsi="Times New Roman" w:cs="Times New Roman"/>
          <w:b/>
          <w:noProof w:val="0"/>
          <w:szCs w:val="20"/>
        </w:rPr>
        <w:t>1.</w:t>
      </w:r>
      <w:r w:rsidRPr="00876C75">
        <w:rPr>
          <w:rFonts w:ascii="Times New Roman" w:hAnsi="Times New Roman" w:cs="Times New Roman"/>
          <w:noProof w:val="0"/>
          <w:szCs w:val="20"/>
        </w:rPr>
        <w:t xml:space="preserve"> The original values of the 10 </w:t>
      </w:r>
      <w:proofErr w:type="spellStart"/>
      <w:r w:rsidRPr="00876C75">
        <w:rPr>
          <w:rFonts w:ascii="Times New Roman" w:hAnsi="Times New Roman" w:cs="Times New Roman"/>
          <w:noProof w:val="0"/>
          <w:szCs w:val="20"/>
        </w:rPr>
        <w:t>physico</w:t>
      </w:r>
      <w:bookmarkStart w:id="0" w:name="_GoBack"/>
      <w:bookmarkEnd w:id="0"/>
      <w:proofErr w:type="spellEnd"/>
      <w:r w:rsidRPr="00876C75">
        <w:rPr>
          <w:rFonts w:ascii="Times New Roman" w:hAnsi="Times New Roman" w:cs="Times New Roman"/>
          <w:noProof w:val="0"/>
          <w:szCs w:val="20"/>
        </w:rPr>
        <w:t>-chemical properties for 16 dinucleotides</w:t>
      </w:r>
      <w:r w:rsidR="00BF0550" w:rsidRPr="00876C75">
        <w:rPr>
          <w:rFonts w:ascii="Times New Roman" w:hAnsi="Times New Roman" w:cs="Times New Roman"/>
          <w:noProof w:val="0"/>
          <w:szCs w:val="20"/>
        </w:rPr>
        <w:t>.</w:t>
      </w:r>
    </w:p>
    <w:tbl>
      <w:tblPr>
        <w:tblStyle w:val="a"/>
        <w:tblW w:w="0" w:type="auto"/>
        <w:jc w:val="center"/>
        <w:tblLook w:val="04A0" w:firstRow="1" w:lastRow="0" w:firstColumn="1" w:lastColumn="0" w:noHBand="0" w:noVBand="1"/>
      </w:tblPr>
      <w:tblGrid>
        <w:gridCol w:w="1372"/>
        <w:gridCol w:w="566"/>
        <w:gridCol w:w="566"/>
        <w:gridCol w:w="633"/>
        <w:gridCol w:w="700"/>
        <w:gridCol w:w="548"/>
        <w:gridCol w:w="548"/>
        <w:gridCol w:w="733"/>
        <w:gridCol w:w="633"/>
        <w:gridCol w:w="633"/>
        <w:gridCol w:w="613"/>
      </w:tblGrid>
      <w:tr w:rsidR="001D7951" w:rsidRPr="00876C75" w14:paraId="36C3CFA0" w14:textId="77777777" w:rsidTr="00DC26CC">
        <w:trPr>
          <w:jc w:val="center"/>
        </w:trPr>
        <w:tc>
          <w:tcPr>
            <w:tcW w:w="0" w:type="auto"/>
            <w:tcBorders>
              <w:top w:val="single" w:sz="8" w:space="0" w:color="auto"/>
              <w:bottom w:val="single" w:sz="8" w:space="0" w:color="auto"/>
            </w:tcBorders>
          </w:tcPr>
          <w:p w14:paraId="0F89E908"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Dinucleotides</w:t>
            </w:r>
          </w:p>
        </w:tc>
        <w:tc>
          <w:tcPr>
            <w:tcW w:w="0" w:type="auto"/>
            <w:tcBorders>
              <w:top w:val="single" w:sz="8" w:space="0" w:color="auto"/>
              <w:bottom w:val="single" w:sz="8" w:space="0" w:color="auto"/>
            </w:tcBorders>
          </w:tcPr>
          <w:p w14:paraId="38BD974C"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1</w:t>
            </w:r>
          </w:p>
        </w:tc>
        <w:tc>
          <w:tcPr>
            <w:tcW w:w="0" w:type="auto"/>
            <w:tcBorders>
              <w:top w:val="single" w:sz="8" w:space="0" w:color="auto"/>
              <w:bottom w:val="single" w:sz="8" w:space="0" w:color="auto"/>
            </w:tcBorders>
          </w:tcPr>
          <w:p w14:paraId="5C620BB6"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2</w:t>
            </w:r>
          </w:p>
        </w:tc>
        <w:tc>
          <w:tcPr>
            <w:tcW w:w="0" w:type="auto"/>
            <w:tcBorders>
              <w:top w:val="single" w:sz="8" w:space="0" w:color="auto"/>
              <w:bottom w:val="single" w:sz="8" w:space="0" w:color="auto"/>
            </w:tcBorders>
          </w:tcPr>
          <w:p w14:paraId="38681B6F"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3</w:t>
            </w:r>
          </w:p>
        </w:tc>
        <w:tc>
          <w:tcPr>
            <w:tcW w:w="0" w:type="auto"/>
            <w:tcBorders>
              <w:top w:val="single" w:sz="8" w:space="0" w:color="auto"/>
              <w:bottom w:val="single" w:sz="8" w:space="0" w:color="auto"/>
            </w:tcBorders>
          </w:tcPr>
          <w:p w14:paraId="0CF154C2"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4</w:t>
            </w:r>
          </w:p>
        </w:tc>
        <w:tc>
          <w:tcPr>
            <w:tcW w:w="0" w:type="auto"/>
            <w:tcBorders>
              <w:top w:val="single" w:sz="8" w:space="0" w:color="auto"/>
              <w:bottom w:val="single" w:sz="8" w:space="0" w:color="auto"/>
            </w:tcBorders>
          </w:tcPr>
          <w:p w14:paraId="214D4B61"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5</w:t>
            </w:r>
          </w:p>
        </w:tc>
        <w:tc>
          <w:tcPr>
            <w:tcW w:w="0" w:type="auto"/>
            <w:tcBorders>
              <w:top w:val="single" w:sz="8" w:space="0" w:color="auto"/>
              <w:bottom w:val="single" w:sz="8" w:space="0" w:color="auto"/>
            </w:tcBorders>
          </w:tcPr>
          <w:p w14:paraId="2D5184DB"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6</w:t>
            </w:r>
          </w:p>
        </w:tc>
        <w:tc>
          <w:tcPr>
            <w:tcW w:w="0" w:type="auto"/>
            <w:tcBorders>
              <w:top w:val="single" w:sz="8" w:space="0" w:color="auto"/>
              <w:bottom w:val="single" w:sz="8" w:space="0" w:color="auto"/>
            </w:tcBorders>
          </w:tcPr>
          <w:p w14:paraId="2B629D60"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7</w:t>
            </w:r>
          </w:p>
        </w:tc>
        <w:tc>
          <w:tcPr>
            <w:tcW w:w="0" w:type="auto"/>
            <w:tcBorders>
              <w:top w:val="single" w:sz="8" w:space="0" w:color="auto"/>
              <w:bottom w:val="single" w:sz="8" w:space="0" w:color="auto"/>
            </w:tcBorders>
          </w:tcPr>
          <w:p w14:paraId="013C4139"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8</w:t>
            </w:r>
          </w:p>
        </w:tc>
        <w:tc>
          <w:tcPr>
            <w:tcW w:w="0" w:type="auto"/>
            <w:tcBorders>
              <w:top w:val="single" w:sz="8" w:space="0" w:color="auto"/>
              <w:bottom w:val="single" w:sz="8" w:space="0" w:color="auto"/>
            </w:tcBorders>
          </w:tcPr>
          <w:p w14:paraId="7F9ED6E9"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PC9</w:t>
            </w:r>
          </w:p>
        </w:tc>
        <w:tc>
          <w:tcPr>
            <w:tcW w:w="0" w:type="auto"/>
            <w:tcBorders>
              <w:top w:val="single" w:sz="8" w:space="0" w:color="auto"/>
              <w:bottom w:val="single" w:sz="8" w:space="0" w:color="auto"/>
            </w:tcBorders>
          </w:tcPr>
          <w:p w14:paraId="0BA7931F" w14:textId="77777777" w:rsidR="001D7951" w:rsidRPr="00876C75" w:rsidRDefault="001D7951" w:rsidP="00600A0C">
            <w:pPr>
              <w:pStyle w:val="EndNoteBibliography"/>
              <w:rPr>
                <w:rFonts w:ascii="Times New Roman" w:hAnsi="Times New Roman" w:cs="Times New Roman"/>
                <w:b/>
                <w:noProof w:val="0"/>
                <w:szCs w:val="20"/>
              </w:rPr>
            </w:pPr>
            <w:r w:rsidRPr="00876C75">
              <w:rPr>
                <w:rFonts w:ascii="Times New Roman" w:hAnsi="Times New Roman" w:cs="Times New Roman"/>
                <w:b/>
                <w:noProof w:val="0"/>
                <w:szCs w:val="20"/>
              </w:rPr>
              <w:t>PC</w:t>
            </w:r>
            <w:r w:rsidRPr="00876C75">
              <w:rPr>
                <w:rFonts w:ascii="Times New Roman" w:hAnsi="Times New Roman" w:cs="Times New Roman"/>
                <w:b/>
                <w:noProof w:val="0"/>
                <w:szCs w:val="20"/>
                <w:vertAlign w:val="superscript"/>
              </w:rPr>
              <w:t>10</w:t>
            </w:r>
          </w:p>
        </w:tc>
      </w:tr>
      <w:tr w:rsidR="001D7951" w:rsidRPr="00876C75" w14:paraId="10173B2F" w14:textId="77777777" w:rsidTr="00DC26CC">
        <w:trPr>
          <w:jc w:val="center"/>
        </w:trPr>
        <w:tc>
          <w:tcPr>
            <w:tcW w:w="0" w:type="auto"/>
            <w:tcBorders>
              <w:top w:val="single" w:sz="8" w:space="0" w:color="auto"/>
            </w:tcBorders>
          </w:tcPr>
          <w:p w14:paraId="1100EBE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AA</w:t>
            </w:r>
          </w:p>
        </w:tc>
        <w:tc>
          <w:tcPr>
            <w:tcW w:w="0" w:type="auto"/>
            <w:tcBorders>
              <w:top w:val="single" w:sz="8" w:space="0" w:color="auto"/>
            </w:tcBorders>
          </w:tcPr>
          <w:p w14:paraId="6B67521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3.18</w:t>
            </w:r>
          </w:p>
        </w:tc>
        <w:tc>
          <w:tcPr>
            <w:tcW w:w="0" w:type="auto"/>
            <w:tcBorders>
              <w:top w:val="single" w:sz="8" w:space="0" w:color="auto"/>
            </w:tcBorders>
          </w:tcPr>
          <w:p w14:paraId="75C50D4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7.0</w:t>
            </w:r>
          </w:p>
        </w:tc>
        <w:tc>
          <w:tcPr>
            <w:tcW w:w="0" w:type="auto"/>
            <w:tcBorders>
              <w:top w:val="single" w:sz="8" w:space="0" w:color="auto"/>
            </w:tcBorders>
          </w:tcPr>
          <w:p w14:paraId="239B3D3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-0.08</w:t>
            </w:r>
          </w:p>
        </w:tc>
        <w:tc>
          <w:tcPr>
            <w:tcW w:w="0" w:type="auto"/>
            <w:tcBorders>
              <w:top w:val="single" w:sz="8" w:space="0" w:color="auto"/>
            </w:tcBorders>
          </w:tcPr>
          <w:p w14:paraId="1588AB3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-1.27</w:t>
            </w:r>
          </w:p>
        </w:tc>
        <w:tc>
          <w:tcPr>
            <w:tcW w:w="0" w:type="auto"/>
            <w:tcBorders>
              <w:top w:val="single" w:sz="8" w:space="0" w:color="auto"/>
            </w:tcBorders>
          </w:tcPr>
          <w:p w14:paraId="371D525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-0.8</w:t>
            </w:r>
          </w:p>
        </w:tc>
        <w:tc>
          <w:tcPr>
            <w:tcW w:w="0" w:type="auto"/>
            <w:tcBorders>
              <w:top w:val="single" w:sz="8" w:space="0" w:color="auto"/>
            </w:tcBorders>
          </w:tcPr>
          <w:p w14:paraId="7AEBD87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w:t>
            </w:r>
          </w:p>
        </w:tc>
        <w:tc>
          <w:tcPr>
            <w:tcW w:w="0" w:type="auto"/>
            <w:tcBorders>
              <w:top w:val="single" w:sz="8" w:space="0" w:color="auto"/>
            </w:tcBorders>
          </w:tcPr>
          <w:p w14:paraId="44DD6FA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-6.82</w:t>
            </w:r>
          </w:p>
        </w:tc>
        <w:tc>
          <w:tcPr>
            <w:tcW w:w="0" w:type="auto"/>
            <w:tcBorders>
              <w:top w:val="single" w:sz="8" w:space="0" w:color="auto"/>
            </w:tcBorders>
          </w:tcPr>
          <w:p w14:paraId="7E10581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-18.4</w:t>
            </w:r>
          </w:p>
        </w:tc>
        <w:tc>
          <w:tcPr>
            <w:tcW w:w="0" w:type="auto"/>
            <w:tcBorders>
              <w:top w:val="single" w:sz="8" w:space="0" w:color="auto"/>
            </w:tcBorders>
          </w:tcPr>
          <w:p w14:paraId="54114E9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-13.7</w:t>
            </w:r>
          </w:p>
        </w:tc>
        <w:tc>
          <w:tcPr>
            <w:tcW w:w="0" w:type="auto"/>
            <w:tcBorders>
              <w:top w:val="single" w:sz="8" w:space="0" w:color="auto"/>
            </w:tcBorders>
          </w:tcPr>
          <w:p w14:paraId="36FFD83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-0.9</w:t>
            </w:r>
          </w:p>
        </w:tc>
      </w:tr>
      <w:tr w:rsidR="001D7951" w:rsidRPr="00876C75" w14:paraId="7479F617" w14:textId="77777777" w:rsidTr="00DC26CC">
        <w:trPr>
          <w:jc w:val="center"/>
        </w:trPr>
        <w:tc>
          <w:tcPr>
            <w:tcW w:w="0" w:type="auto"/>
          </w:tcPr>
          <w:p w14:paraId="6646353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AC</w:t>
            </w:r>
          </w:p>
        </w:tc>
        <w:tc>
          <w:tcPr>
            <w:tcW w:w="0" w:type="auto"/>
          </w:tcPr>
          <w:p w14:paraId="2E737EB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3.24</w:t>
            </w:r>
          </w:p>
        </w:tc>
        <w:tc>
          <w:tcPr>
            <w:tcW w:w="0" w:type="auto"/>
          </w:tcPr>
          <w:p w14:paraId="1FD09A6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4.8</w:t>
            </w:r>
          </w:p>
        </w:tc>
        <w:tc>
          <w:tcPr>
            <w:tcW w:w="0" w:type="auto"/>
          </w:tcPr>
          <w:p w14:paraId="20C13C0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0.23</w:t>
            </w:r>
          </w:p>
        </w:tc>
        <w:tc>
          <w:tcPr>
            <w:tcW w:w="0" w:type="auto"/>
          </w:tcPr>
          <w:p w14:paraId="3029097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-1.43</w:t>
            </w:r>
          </w:p>
        </w:tc>
        <w:tc>
          <w:tcPr>
            <w:tcW w:w="0" w:type="auto"/>
          </w:tcPr>
          <w:p w14:paraId="315C54F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0.8</w:t>
            </w:r>
          </w:p>
        </w:tc>
        <w:tc>
          <w:tcPr>
            <w:tcW w:w="0" w:type="auto"/>
          </w:tcPr>
          <w:p w14:paraId="3E359AC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297F532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-11.40</w:t>
            </w:r>
          </w:p>
        </w:tc>
        <w:tc>
          <w:tcPr>
            <w:tcW w:w="0" w:type="auto"/>
          </w:tcPr>
          <w:p w14:paraId="14A4F17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-26.2</w:t>
            </w:r>
          </w:p>
        </w:tc>
        <w:tc>
          <w:tcPr>
            <w:tcW w:w="0" w:type="auto"/>
          </w:tcPr>
          <w:p w14:paraId="16D0C30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-13.8</w:t>
            </w:r>
          </w:p>
        </w:tc>
        <w:tc>
          <w:tcPr>
            <w:tcW w:w="0" w:type="auto"/>
          </w:tcPr>
          <w:p w14:paraId="61D6474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-2.1</w:t>
            </w:r>
          </w:p>
        </w:tc>
      </w:tr>
      <w:tr w:rsidR="001D7951" w:rsidRPr="00876C75" w14:paraId="26C0D67E" w14:textId="77777777" w:rsidTr="00DC26CC">
        <w:trPr>
          <w:jc w:val="center"/>
        </w:trPr>
        <w:tc>
          <w:tcPr>
            <w:tcW w:w="0" w:type="auto"/>
          </w:tcPr>
          <w:p w14:paraId="05E2B52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AG</w:t>
            </w:r>
          </w:p>
        </w:tc>
        <w:tc>
          <w:tcPr>
            <w:tcW w:w="0" w:type="auto"/>
          </w:tcPr>
          <w:p w14:paraId="654BBF0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w:t>
            </w:r>
          </w:p>
        </w:tc>
        <w:tc>
          <w:tcPr>
            <w:tcW w:w="0" w:type="auto"/>
          </w:tcPr>
          <w:p w14:paraId="25EC5C0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8.5</w:t>
            </w:r>
          </w:p>
        </w:tc>
        <w:tc>
          <w:tcPr>
            <w:tcW w:w="0" w:type="auto"/>
          </w:tcPr>
          <w:p w14:paraId="7793C61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-0.04</w:t>
            </w:r>
          </w:p>
        </w:tc>
        <w:tc>
          <w:tcPr>
            <w:tcW w:w="0" w:type="auto"/>
          </w:tcPr>
          <w:p w14:paraId="7B22839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-1.50</w:t>
            </w:r>
          </w:p>
        </w:tc>
        <w:tc>
          <w:tcPr>
            <w:tcW w:w="0" w:type="auto"/>
          </w:tcPr>
          <w:p w14:paraId="761F3D2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0.5</w:t>
            </w:r>
          </w:p>
        </w:tc>
        <w:tc>
          <w:tcPr>
            <w:tcW w:w="0" w:type="auto"/>
          </w:tcPr>
          <w:p w14:paraId="2779E06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30</w:t>
            </w:r>
          </w:p>
        </w:tc>
        <w:tc>
          <w:tcPr>
            <w:tcW w:w="0" w:type="auto"/>
          </w:tcPr>
          <w:p w14:paraId="09A2A42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-10.48</w:t>
            </w:r>
          </w:p>
        </w:tc>
        <w:tc>
          <w:tcPr>
            <w:tcW w:w="0" w:type="auto"/>
          </w:tcPr>
          <w:p w14:paraId="3F80A37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-19.2</w:t>
            </w:r>
          </w:p>
        </w:tc>
        <w:tc>
          <w:tcPr>
            <w:tcW w:w="0" w:type="auto"/>
          </w:tcPr>
          <w:p w14:paraId="450B0B2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w:t>
            </w:r>
          </w:p>
        </w:tc>
        <w:tc>
          <w:tcPr>
            <w:tcW w:w="0" w:type="auto"/>
          </w:tcPr>
          <w:p w14:paraId="53B6CC1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w:t>
            </w:r>
          </w:p>
        </w:tc>
      </w:tr>
      <w:tr w:rsidR="001D7951" w:rsidRPr="00876C75" w14:paraId="3E1E313B" w14:textId="77777777" w:rsidTr="00DC26CC">
        <w:trPr>
          <w:jc w:val="center"/>
        </w:trPr>
        <w:tc>
          <w:tcPr>
            <w:tcW w:w="0" w:type="auto"/>
          </w:tcPr>
          <w:p w14:paraId="4EF1597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AT</w:t>
            </w:r>
          </w:p>
        </w:tc>
        <w:tc>
          <w:tcPr>
            <w:tcW w:w="0" w:type="auto"/>
          </w:tcPr>
          <w:p w14:paraId="1C02253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3.24</w:t>
            </w:r>
          </w:p>
        </w:tc>
        <w:tc>
          <w:tcPr>
            <w:tcW w:w="0" w:type="auto"/>
          </w:tcPr>
          <w:p w14:paraId="19597F0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7.1</w:t>
            </w:r>
          </w:p>
        </w:tc>
        <w:tc>
          <w:tcPr>
            <w:tcW w:w="0" w:type="auto"/>
          </w:tcPr>
          <w:p w14:paraId="196BDCA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-0.06</w:t>
            </w:r>
          </w:p>
        </w:tc>
        <w:tc>
          <w:tcPr>
            <w:tcW w:w="0" w:type="auto"/>
          </w:tcPr>
          <w:p w14:paraId="59FDD99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-1.36</w:t>
            </w:r>
          </w:p>
        </w:tc>
        <w:tc>
          <w:tcPr>
            <w:tcW w:w="0" w:type="auto"/>
          </w:tcPr>
          <w:p w14:paraId="7A90B87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w:t>
            </w:r>
          </w:p>
        </w:tc>
        <w:tc>
          <w:tcPr>
            <w:tcW w:w="0" w:type="auto"/>
          </w:tcPr>
          <w:p w14:paraId="1D02765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w:t>
            </w:r>
          </w:p>
        </w:tc>
        <w:tc>
          <w:tcPr>
            <w:tcW w:w="0" w:type="auto"/>
          </w:tcPr>
          <w:p w14:paraId="0281D24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-9.38</w:t>
            </w:r>
          </w:p>
        </w:tc>
        <w:tc>
          <w:tcPr>
            <w:tcW w:w="0" w:type="auto"/>
          </w:tcPr>
          <w:p w14:paraId="496CA0E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-15.5</w:t>
            </w:r>
          </w:p>
        </w:tc>
        <w:tc>
          <w:tcPr>
            <w:tcW w:w="0" w:type="auto"/>
          </w:tcPr>
          <w:p w14:paraId="6765466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-15.4</w:t>
            </w:r>
          </w:p>
        </w:tc>
        <w:tc>
          <w:tcPr>
            <w:tcW w:w="0" w:type="auto"/>
          </w:tcPr>
          <w:p w14:paraId="334A229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-0.9</w:t>
            </w:r>
          </w:p>
        </w:tc>
      </w:tr>
      <w:tr w:rsidR="001D7951" w:rsidRPr="00876C75" w14:paraId="78663C12" w14:textId="77777777" w:rsidTr="00DC26CC">
        <w:trPr>
          <w:jc w:val="center"/>
        </w:trPr>
        <w:tc>
          <w:tcPr>
            <w:tcW w:w="0" w:type="auto"/>
          </w:tcPr>
          <w:p w14:paraId="2753829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CA</w:t>
            </w:r>
          </w:p>
        </w:tc>
        <w:tc>
          <w:tcPr>
            <w:tcW w:w="0" w:type="auto"/>
          </w:tcPr>
          <w:p w14:paraId="49C6CD9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3.09</w:t>
            </w:r>
          </w:p>
        </w:tc>
        <w:tc>
          <w:tcPr>
            <w:tcW w:w="0" w:type="auto"/>
          </w:tcPr>
          <w:p w14:paraId="6ACA5D7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9.9</w:t>
            </w:r>
          </w:p>
        </w:tc>
        <w:tc>
          <w:tcPr>
            <w:tcW w:w="0" w:type="auto"/>
          </w:tcPr>
          <w:p w14:paraId="70718EB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0.11</w:t>
            </w:r>
          </w:p>
        </w:tc>
        <w:tc>
          <w:tcPr>
            <w:tcW w:w="0" w:type="auto"/>
          </w:tcPr>
          <w:p w14:paraId="4F7D5B6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-1.46</w:t>
            </w:r>
          </w:p>
        </w:tc>
        <w:tc>
          <w:tcPr>
            <w:tcW w:w="0" w:type="auto"/>
          </w:tcPr>
          <w:p w14:paraId="17282C3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w:t>
            </w:r>
          </w:p>
        </w:tc>
        <w:tc>
          <w:tcPr>
            <w:tcW w:w="0" w:type="auto"/>
          </w:tcPr>
          <w:p w14:paraId="7B3479B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w:t>
            </w:r>
          </w:p>
        </w:tc>
        <w:tc>
          <w:tcPr>
            <w:tcW w:w="0" w:type="auto"/>
          </w:tcPr>
          <w:p w14:paraId="272D5AF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-10.44</w:t>
            </w:r>
          </w:p>
        </w:tc>
        <w:tc>
          <w:tcPr>
            <w:tcW w:w="0" w:type="auto"/>
          </w:tcPr>
          <w:p w14:paraId="12084DB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-27.8</w:t>
            </w:r>
          </w:p>
        </w:tc>
        <w:tc>
          <w:tcPr>
            <w:tcW w:w="0" w:type="auto"/>
          </w:tcPr>
          <w:p w14:paraId="639B1D7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-14.4</w:t>
            </w:r>
          </w:p>
        </w:tc>
        <w:tc>
          <w:tcPr>
            <w:tcW w:w="0" w:type="auto"/>
          </w:tcPr>
          <w:p w14:paraId="50C6DF0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-1.8</w:t>
            </w:r>
          </w:p>
        </w:tc>
      </w:tr>
      <w:tr w:rsidR="001D7951" w:rsidRPr="00876C75" w14:paraId="71A67DDA" w14:textId="77777777" w:rsidTr="00DC26CC">
        <w:trPr>
          <w:jc w:val="center"/>
        </w:trPr>
        <w:tc>
          <w:tcPr>
            <w:tcW w:w="0" w:type="auto"/>
          </w:tcPr>
          <w:p w14:paraId="051B716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CC</w:t>
            </w:r>
          </w:p>
        </w:tc>
        <w:tc>
          <w:tcPr>
            <w:tcW w:w="0" w:type="auto"/>
          </w:tcPr>
          <w:p w14:paraId="08DA67C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3.32</w:t>
            </w:r>
          </w:p>
        </w:tc>
        <w:tc>
          <w:tcPr>
            <w:tcW w:w="0" w:type="auto"/>
          </w:tcPr>
          <w:p w14:paraId="3DCC956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8.7</w:t>
            </w:r>
          </w:p>
        </w:tc>
        <w:tc>
          <w:tcPr>
            <w:tcW w:w="0" w:type="auto"/>
          </w:tcPr>
          <w:p w14:paraId="6C8BCB1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-0.01</w:t>
            </w:r>
          </w:p>
        </w:tc>
        <w:tc>
          <w:tcPr>
            <w:tcW w:w="0" w:type="auto"/>
          </w:tcPr>
          <w:p w14:paraId="49FBCA5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-1.78</w:t>
            </w:r>
          </w:p>
        </w:tc>
        <w:tc>
          <w:tcPr>
            <w:tcW w:w="0" w:type="auto"/>
          </w:tcPr>
          <w:p w14:paraId="5B8E251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0.3</w:t>
            </w:r>
          </w:p>
        </w:tc>
        <w:tc>
          <w:tcPr>
            <w:tcW w:w="0" w:type="auto"/>
          </w:tcPr>
          <w:p w14:paraId="77312FF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35098C9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-13.39</w:t>
            </w:r>
          </w:p>
        </w:tc>
        <w:tc>
          <w:tcPr>
            <w:tcW w:w="0" w:type="auto"/>
          </w:tcPr>
          <w:p w14:paraId="4A644F4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-29.7</w:t>
            </w:r>
          </w:p>
        </w:tc>
        <w:tc>
          <w:tcPr>
            <w:tcW w:w="0" w:type="auto"/>
          </w:tcPr>
          <w:p w14:paraId="05434F3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-11.1</w:t>
            </w:r>
          </w:p>
        </w:tc>
        <w:tc>
          <w:tcPr>
            <w:tcW w:w="0" w:type="auto"/>
          </w:tcPr>
          <w:p w14:paraId="024379D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-2.9</w:t>
            </w:r>
          </w:p>
        </w:tc>
      </w:tr>
      <w:tr w:rsidR="001D7951" w:rsidRPr="00876C75" w14:paraId="2014BA36" w14:textId="77777777" w:rsidTr="00DC26CC">
        <w:trPr>
          <w:jc w:val="center"/>
        </w:trPr>
        <w:tc>
          <w:tcPr>
            <w:tcW w:w="0" w:type="auto"/>
          </w:tcPr>
          <w:p w14:paraId="1B37165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CG</w:t>
            </w:r>
          </w:p>
        </w:tc>
        <w:tc>
          <w:tcPr>
            <w:tcW w:w="0" w:type="auto"/>
          </w:tcPr>
          <w:p w14:paraId="2B61325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w:t>
            </w:r>
          </w:p>
        </w:tc>
        <w:tc>
          <w:tcPr>
            <w:tcW w:w="0" w:type="auto"/>
          </w:tcPr>
          <w:p w14:paraId="4AD6186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12.1</w:t>
            </w:r>
          </w:p>
        </w:tc>
        <w:tc>
          <w:tcPr>
            <w:tcW w:w="0" w:type="auto"/>
          </w:tcPr>
          <w:p w14:paraId="1273734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0.3</w:t>
            </w:r>
          </w:p>
        </w:tc>
        <w:tc>
          <w:tcPr>
            <w:tcW w:w="0" w:type="auto"/>
          </w:tcPr>
          <w:p w14:paraId="721B0DD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-1.89</w:t>
            </w:r>
          </w:p>
        </w:tc>
        <w:tc>
          <w:tcPr>
            <w:tcW w:w="0" w:type="auto"/>
          </w:tcPr>
          <w:p w14:paraId="12EDD14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-0.1</w:t>
            </w:r>
          </w:p>
        </w:tc>
        <w:tc>
          <w:tcPr>
            <w:tcW w:w="0" w:type="auto"/>
          </w:tcPr>
          <w:p w14:paraId="4882A69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27</w:t>
            </w:r>
          </w:p>
        </w:tc>
        <w:tc>
          <w:tcPr>
            <w:tcW w:w="0" w:type="auto"/>
          </w:tcPr>
          <w:p w14:paraId="573D331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-10.64</w:t>
            </w:r>
          </w:p>
        </w:tc>
        <w:tc>
          <w:tcPr>
            <w:tcW w:w="0" w:type="auto"/>
          </w:tcPr>
          <w:p w14:paraId="61DCC89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-19.4</w:t>
            </w:r>
          </w:p>
        </w:tc>
        <w:tc>
          <w:tcPr>
            <w:tcW w:w="0" w:type="auto"/>
          </w:tcPr>
          <w:p w14:paraId="6E0882F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-15.6</w:t>
            </w:r>
          </w:p>
        </w:tc>
        <w:tc>
          <w:tcPr>
            <w:tcW w:w="0" w:type="auto"/>
          </w:tcPr>
          <w:p w14:paraId="5795922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w:t>
            </w:r>
          </w:p>
        </w:tc>
      </w:tr>
      <w:tr w:rsidR="001D7951" w:rsidRPr="00876C75" w14:paraId="377FB415" w14:textId="77777777" w:rsidTr="00DC26CC">
        <w:trPr>
          <w:jc w:val="center"/>
        </w:trPr>
        <w:tc>
          <w:tcPr>
            <w:tcW w:w="0" w:type="auto"/>
          </w:tcPr>
          <w:p w14:paraId="56386D8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CT</w:t>
            </w:r>
          </w:p>
        </w:tc>
        <w:tc>
          <w:tcPr>
            <w:tcW w:w="0" w:type="auto"/>
          </w:tcPr>
          <w:p w14:paraId="4DCDB71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w:t>
            </w:r>
          </w:p>
        </w:tc>
        <w:tc>
          <w:tcPr>
            <w:tcW w:w="0" w:type="auto"/>
          </w:tcPr>
          <w:p w14:paraId="67F4F2C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8.5</w:t>
            </w:r>
          </w:p>
        </w:tc>
        <w:tc>
          <w:tcPr>
            <w:tcW w:w="0" w:type="auto"/>
          </w:tcPr>
          <w:p w14:paraId="3B12697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-0.04</w:t>
            </w:r>
          </w:p>
        </w:tc>
        <w:tc>
          <w:tcPr>
            <w:tcW w:w="0" w:type="auto"/>
          </w:tcPr>
          <w:p w14:paraId="4C65351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-1.50</w:t>
            </w:r>
          </w:p>
        </w:tc>
        <w:tc>
          <w:tcPr>
            <w:tcW w:w="0" w:type="auto"/>
          </w:tcPr>
          <w:p w14:paraId="61B300B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0.5</w:t>
            </w:r>
          </w:p>
        </w:tc>
        <w:tc>
          <w:tcPr>
            <w:tcW w:w="0" w:type="auto"/>
          </w:tcPr>
          <w:p w14:paraId="2B30016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30</w:t>
            </w:r>
          </w:p>
        </w:tc>
        <w:tc>
          <w:tcPr>
            <w:tcW w:w="0" w:type="auto"/>
          </w:tcPr>
          <w:p w14:paraId="6BB3268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-10.48</w:t>
            </w:r>
          </w:p>
        </w:tc>
        <w:tc>
          <w:tcPr>
            <w:tcW w:w="0" w:type="auto"/>
          </w:tcPr>
          <w:p w14:paraId="52DA263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-19.2</w:t>
            </w:r>
          </w:p>
        </w:tc>
        <w:tc>
          <w:tcPr>
            <w:tcW w:w="0" w:type="auto"/>
          </w:tcPr>
          <w:p w14:paraId="15F9F5A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-14.0</w:t>
            </w:r>
          </w:p>
        </w:tc>
        <w:tc>
          <w:tcPr>
            <w:tcW w:w="0" w:type="auto"/>
          </w:tcPr>
          <w:p w14:paraId="315225C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w:t>
            </w:r>
          </w:p>
        </w:tc>
      </w:tr>
      <w:tr w:rsidR="001D7951" w:rsidRPr="00876C75" w14:paraId="067B4CEB" w14:textId="77777777" w:rsidTr="00DC26CC">
        <w:trPr>
          <w:jc w:val="center"/>
        </w:trPr>
        <w:tc>
          <w:tcPr>
            <w:tcW w:w="0" w:type="auto"/>
          </w:tcPr>
          <w:p w14:paraId="392C685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GA</w:t>
            </w:r>
          </w:p>
        </w:tc>
        <w:tc>
          <w:tcPr>
            <w:tcW w:w="0" w:type="auto"/>
          </w:tcPr>
          <w:p w14:paraId="77AB9BD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3.38</w:t>
            </w:r>
          </w:p>
        </w:tc>
        <w:tc>
          <w:tcPr>
            <w:tcW w:w="0" w:type="auto"/>
          </w:tcPr>
          <w:p w14:paraId="0D8720F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9.4</w:t>
            </w:r>
          </w:p>
        </w:tc>
        <w:tc>
          <w:tcPr>
            <w:tcW w:w="0" w:type="auto"/>
          </w:tcPr>
          <w:p w14:paraId="14094A4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0.07</w:t>
            </w:r>
          </w:p>
        </w:tc>
        <w:tc>
          <w:tcPr>
            <w:tcW w:w="0" w:type="auto"/>
          </w:tcPr>
          <w:p w14:paraId="43733A6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-1.70</w:t>
            </w:r>
          </w:p>
        </w:tc>
        <w:tc>
          <w:tcPr>
            <w:tcW w:w="0" w:type="auto"/>
          </w:tcPr>
          <w:p w14:paraId="3693FBC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w:t>
            </w:r>
          </w:p>
        </w:tc>
        <w:tc>
          <w:tcPr>
            <w:tcW w:w="0" w:type="auto"/>
          </w:tcPr>
          <w:p w14:paraId="662FA96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4D82F4F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-12.44</w:t>
            </w:r>
          </w:p>
        </w:tc>
        <w:tc>
          <w:tcPr>
            <w:tcW w:w="0" w:type="auto"/>
          </w:tcPr>
          <w:p w14:paraId="33FD719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-35.5</w:t>
            </w:r>
          </w:p>
        </w:tc>
        <w:tc>
          <w:tcPr>
            <w:tcW w:w="0" w:type="auto"/>
          </w:tcPr>
          <w:p w14:paraId="1CFA917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-14.2</w:t>
            </w:r>
          </w:p>
        </w:tc>
        <w:tc>
          <w:tcPr>
            <w:tcW w:w="0" w:type="auto"/>
          </w:tcPr>
          <w:p w14:paraId="53ABF24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-2.3</w:t>
            </w:r>
          </w:p>
        </w:tc>
      </w:tr>
      <w:tr w:rsidR="001D7951" w:rsidRPr="00876C75" w14:paraId="4E97C2F1" w14:textId="77777777" w:rsidTr="00DC26CC">
        <w:trPr>
          <w:jc w:val="center"/>
        </w:trPr>
        <w:tc>
          <w:tcPr>
            <w:tcW w:w="0" w:type="auto"/>
          </w:tcPr>
          <w:p w14:paraId="434277C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GC</w:t>
            </w:r>
          </w:p>
        </w:tc>
        <w:tc>
          <w:tcPr>
            <w:tcW w:w="0" w:type="auto"/>
          </w:tcPr>
          <w:p w14:paraId="67FA3E7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3.22</w:t>
            </w:r>
          </w:p>
        </w:tc>
        <w:tc>
          <w:tcPr>
            <w:tcW w:w="0" w:type="auto"/>
          </w:tcPr>
          <w:p w14:paraId="063C7E3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6.1</w:t>
            </w:r>
          </w:p>
        </w:tc>
        <w:tc>
          <w:tcPr>
            <w:tcW w:w="0" w:type="auto"/>
          </w:tcPr>
          <w:p w14:paraId="59C36D1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0.07</w:t>
            </w:r>
          </w:p>
        </w:tc>
        <w:tc>
          <w:tcPr>
            <w:tcW w:w="0" w:type="auto"/>
          </w:tcPr>
          <w:p w14:paraId="393C9BB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-1.39</w:t>
            </w:r>
          </w:p>
        </w:tc>
        <w:tc>
          <w:tcPr>
            <w:tcW w:w="0" w:type="auto"/>
          </w:tcPr>
          <w:p w14:paraId="652D9FB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w:t>
            </w:r>
          </w:p>
        </w:tc>
        <w:tc>
          <w:tcPr>
            <w:tcW w:w="0" w:type="auto"/>
          </w:tcPr>
          <w:p w14:paraId="2254A46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35</w:t>
            </w:r>
          </w:p>
        </w:tc>
        <w:tc>
          <w:tcPr>
            <w:tcW w:w="0" w:type="auto"/>
          </w:tcPr>
          <w:p w14:paraId="24336EA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-14.88</w:t>
            </w:r>
          </w:p>
        </w:tc>
        <w:tc>
          <w:tcPr>
            <w:tcW w:w="0" w:type="auto"/>
          </w:tcPr>
          <w:p w14:paraId="64293D8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-34.9</w:t>
            </w:r>
          </w:p>
        </w:tc>
        <w:tc>
          <w:tcPr>
            <w:tcW w:w="0" w:type="auto"/>
          </w:tcPr>
          <w:p w14:paraId="1D2A791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-16.9</w:t>
            </w:r>
          </w:p>
        </w:tc>
        <w:tc>
          <w:tcPr>
            <w:tcW w:w="0" w:type="auto"/>
          </w:tcPr>
          <w:p w14:paraId="0173B29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-3.4</w:t>
            </w:r>
          </w:p>
        </w:tc>
      </w:tr>
      <w:tr w:rsidR="001D7951" w:rsidRPr="00876C75" w14:paraId="58AD3234" w14:textId="77777777" w:rsidTr="00DC26CC">
        <w:trPr>
          <w:jc w:val="center"/>
        </w:trPr>
        <w:tc>
          <w:tcPr>
            <w:tcW w:w="0" w:type="auto"/>
          </w:tcPr>
          <w:p w14:paraId="2F1E813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GG</w:t>
            </w:r>
          </w:p>
        </w:tc>
        <w:tc>
          <w:tcPr>
            <w:tcW w:w="0" w:type="auto"/>
          </w:tcPr>
          <w:p w14:paraId="404F6B2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3.32</w:t>
            </w:r>
          </w:p>
        </w:tc>
        <w:tc>
          <w:tcPr>
            <w:tcW w:w="0" w:type="auto"/>
          </w:tcPr>
          <w:p w14:paraId="41CF7B8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12.1</w:t>
            </w:r>
          </w:p>
        </w:tc>
        <w:tc>
          <w:tcPr>
            <w:tcW w:w="0" w:type="auto"/>
          </w:tcPr>
          <w:p w14:paraId="4FC2F69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-0.01</w:t>
            </w:r>
          </w:p>
        </w:tc>
        <w:tc>
          <w:tcPr>
            <w:tcW w:w="0" w:type="auto"/>
          </w:tcPr>
          <w:p w14:paraId="057B8F3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-1.78</w:t>
            </w:r>
          </w:p>
        </w:tc>
        <w:tc>
          <w:tcPr>
            <w:tcW w:w="0" w:type="auto"/>
          </w:tcPr>
          <w:p w14:paraId="70323B4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0.3</w:t>
            </w:r>
          </w:p>
        </w:tc>
        <w:tc>
          <w:tcPr>
            <w:tcW w:w="0" w:type="auto"/>
          </w:tcPr>
          <w:p w14:paraId="5219B84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3FBFB51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-13.39</w:t>
            </w:r>
          </w:p>
        </w:tc>
        <w:tc>
          <w:tcPr>
            <w:tcW w:w="0" w:type="auto"/>
          </w:tcPr>
          <w:p w14:paraId="389314C3"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-29.7</w:t>
            </w:r>
          </w:p>
        </w:tc>
        <w:tc>
          <w:tcPr>
            <w:tcW w:w="0" w:type="auto"/>
          </w:tcPr>
          <w:p w14:paraId="7D905BC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-11.1</w:t>
            </w:r>
          </w:p>
        </w:tc>
        <w:tc>
          <w:tcPr>
            <w:tcW w:w="0" w:type="auto"/>
          </w:tcPr>
          <w:p w14:paraId="261D9A1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-2.9</w:t>
            </w:r>
          </w:p>
        </w:tc>
      </w:tr>
      <w:tr w:rsidR="001D7951" w:rsidRPr="00876C75" w14:paraId="75AB2B01" w14:textId="77777777" w:rsidTr="00DC26CC">
        <w:trPr>
          <w:jc w:val="center"/>
        </w:trPr>
        <w:tc>
          <w:tcPr>
            <w:tcW w:w="0" w:type="auto"/>
          </w:tcPr>
          <w:p w14:paraId="076BEA8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GT</w:t>
            </w:r>
          </w:p>
        </w:tc>
        <w:tc>
          <w:tcPr>
            <w:tcW w:w="0" w:type="auto"/>
          </w:tcPr>
          <w:p w14:paraId="52111DA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3.24</w:t>
            </w:r>
          </w:p>
        </w:tc>
        <w:tc>
          <w:tcPr>
            <w:tcW w:w="0" w:type="auto"/>
          </w:tcPr>
          <w:p w14:paraId="75AA622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4.8</w:t>
            </w:r>
          </w:p>
        </w:tc>
        <w:tc>
          <w:tcPr>
            <w:tcW w:w="0" w:type="auto"/>
          </w:tcPr>
          <w:p w14:paraId="2483987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0.23</w:t>
            </w:r>
          </w:p>
        </w:tc>
        <w:tc>
          <w:tcPr>
            <w:tcW w:w="0" w:type="auto"/>
          </w:tcPr>
          <w:p w14:paraId="677D705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-1.43</w:t>
            </w:r>
          </w:p>
        </w:tc>
        <w:tc>
          <w:tcPr>
            <w:tcW w:w="0" w:type="auto"/>
          </w:tcPr>
          <w:p w14:paraId="524B8249"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0.8</w:t>
            </w:r>
          </w:p>
        </w:tc>
        <w:tc>
          <w:tcPr>
            <w:tcW w:w="0" w:type="auto"/>
          </w:tcPr>
          <w:p w14:paraId="35D20BB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5617C26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-11.40</w:t>
            </w:r>
          </w:p>
        </w:tc>
        <w:tc>
          <w:tcPr>
            <w:tcW w:w="0" w:type="auto"/>
          </w:tcPr>
          <w:p w14:paraId="688A6E6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-26.2</w:t>
            </w:r>
          </w:p>
        </w:tc>
        <w:tc>
          <w:tcPr>
            <w:tcW w:w="0" w:type="auto"/>
          </w:tcPr>
          <w:p w14:paraId="21B9E54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-13.8</w:t>
            </w:r>
          </w:p>
        </w:tc>
        <w:tc>
          <w:tcPr>
            <w:tcW w:w="0" w:type="auto"/>
          </w:tcPr>
          <w:p w14:paraId="739D53F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-2.1</w:t>
            </w:r>
          </w:p>
        </w:tc>
      </w:tr>
      <w:tr w:rsidR="001D7951" w:rsidRPr="00876C75" w14:paraId="36D29276" w14:textId="77777777" w:rsidTr="00DC26CC">
        <w:trPr>
          <w:jc w:val="center"/>
        </w:trPr>
        <w:tc>
          <w:tcPr>
            <w:tcW w:w="0" w:type="auto"/>
          </w:tcPr>
          <w:p w14:paraId="429DC45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TA</w:t>
            </w:r>
          </w:p>
        </w:tc>
        <w:tc>
          <w:tcPr>
            <w:tcW w:w="0" w:type="auto"/>
          </w:tcPr>
          <w:p w14:paraId="39831F7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3.26</w:t>
            </w:r>
          </w:p>
        </w:tc>
        <w:tc>
          <w:tcPr>
            <w:tcW w:w="0" w:type="auto"/>
          </w:tcPr>
          <w:p w14:paraId="765BFA5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10.7</w:t>
            </w:r>
          </w:p>
        </w:tc>
        <w:tc>
          <w:tcPr>
            <w:tcW w:w="0" w:type="auto"/>
          </w:tcPr>
          <w:p w14:paraId="419FC61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-0.02</w:t>
            </w:r>
          </w:p>
        </w:tc>
        <w:tc>
          <w:tcPr>
            <w:tcW w:w="0" w:type="auto"/>
          </w:tcPr>
          <w:p w14:paraId="297ECB7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-1.45</w:t>
            </w:r>
          </w:p>
        </w:tc>
        <w:tc>
          <w:tcPr>
            <w:tcW w:w="0" w:type="auto"/>
          </w:tcPr>
          <w:p w14:paraId="004FE0F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-0.2</w:t>
            </w:r>
          </w:p>
        </w:tc>
        <w:tc>
          <w:tcPr>
            <w:tcW w:w="0" w:type="auto"/>
          </w:tcPr>
          <w:p w14:paraId="1376CDB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4FBF62E4"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-7.69</w:t>
            </w:r>
          </w:p>
        </w:tc>
        <w:tc>
          <w:tcPr>
            <w:tcW w:w="0" w:type="auto"/>
          </w:tcPr>
          <w:p w14:paraId="7C41928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-22.6</w:t>
            </w:r>
          </w:p>
        </w:tc>
        <w:tc>
          <w:tcPr>
            <w:tcW w:w="0" w:type="auto"/>
          </w:tcPr>
          <w:p w14:paraId="7A9E74C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-16.0</w:t>
            </w:r>
          </w:p>
        </w:tc>
        <w:tc>
          <w:tcPr>
            <w:tcW w:w="0" w:type="auto"/>
          </w:tcPr>
          <w:p w14:paraId="2BF37B6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-1.1</w:t>
            </w:r>
          </w:p>
        </w:tc>
      </w:tr>
      <w:tr w:rsidR="001D7951" w:rsidRPr="00876C75" w14:paraId="25FFCAFA" w14:textId="77777777" w:rsidTr="00DC26CC">
        <w:trPr>
          <w:jc w:val="center"/>
        </w:trPr>
        <w:tc>
          <w:tcPr>
            <w:tcW w:w="0" w:type="auto"/>
          </w:tcPr>
          <w:p w14:paraId="4749837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TC</w:t>
            </w:r>
          </w:p>
        </w:tc>
        <w:tc>
          <w:tcPr>
            <w:tcW w:w="0" w:type="auto"/>
          </w:tcPr>
          <w:p w14:paraId="6A4675A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3.38</w:t>
            </w:r>
          </w:p>
        </w:tc>
        <w:tc>
          <w:tcPr>
            <w:tcW w:w="0" w:type="auto"/>
          </w:tcPr>
          <w:p w14:paraId="2C1D662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9.4</w:t>
            </w:r>
          </w:p>
        </w:tc>
        <w:tc>
          <w:tcPr>
            <w:tcW w:w="0" w:type="auto"/>
          </w:tcPr>
          <w:p w14:paraId="7EE5E7F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0.07</w:t>
            </w:r>
          </w:p>
        </w:tc>
        <w:tc>
          <w:tcPr>
            <w:tcW w:w="0" w:type="auto"/>
          </w:tcPr>
          <w:p w14:paraId="55011F8F"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-1.70-</w:t>
            </w:r>
          </w:p>
        </w:tc>
        <w:tc>
          <w:tcPr>
            <w:tcW w:w="0" w:type="auto"/>
          </w:tcPr>
          <w:p w14:paraId="2724A49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w:t>
            </w:r>
          </w:p>
        </w:tc>
        <w:tc>
          <w:tcPr>
            <w:tcW w:w="0" w:type="auto"/>
          </w:tcPr>
          <w:p w14:paraId="43CA0C9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32</w:t>
            </w:r>
          </w:p>
        </w:tc>
        <w:tc>
          <w:tcPr>
            <w:tcW w:w="0" w:type="auto"/>
          </w:tcPr>
          <w:p w14:paraId="3950F1D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-12.44</w:t>
            </w:r>
          </w:p>
        </w:tc>
        <w:tc>
          <w:tcPr>
            <w:tcW w:w="0" w:type="auto"/>
          </w:tcPr>
          <w:p w14:paraId="715B874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-26.2</w:t>
            </w:r>
          </w:p>
        </w:tc>
        <w:tc>
          <w:tcPr>
            <w:tcW w:w="0" w:type="auto"/>
          </w:tcPr>
          <w:p w14:paraId="5F624A8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-14.2</w:t>
            </w:r>
          </w:p>
        </w:tc>
        <w:tc>
          <w:tcPr>
            <w:tcW w:w="0" w:type="auto"/>
          </w:tcPr>
          <w:p w14:paraId="58D2B1E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-2.1</w:t>
            </w:r>
          </w:p>
        </w:tc>
      </w:tr>
      <w:tr w:rsidR="001D7951" w:rsidRPr="00876C75" w14:paraId="71A42E67" w14:textId="77777777" w:rsidTr="00DC26CC">
        <w:trPr>
          <w:jc w:val="center"/>
        </w:trPr>
        <w:tc>
          <w:tcPr>
            <w:tcW w:w="0" w:type="auto"/>
          </w:tcPr>
          <w:p w14:paraId="611AAD6A"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TG</w:t>
            </w:r>
          </w:p>
        </w:tc>
        <w:tc>
          <w:tcPr>
            <w:tcW w:w="0" w:type="auto"/>
          </w:tcPr>
          <w:p w14:paraId="577B981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3.09</w:t>
            </w:r>
          </w:p>
        </w:tc>
        <w:tc>
          <w:tcPr>
            <w:tcW w:w="0" w:type="auto"/>
          </w:tcPr>
          <w:p w14:paraId="3B87A438"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9.9</w:t>
            </w:r>
          </w:p>
        </w:tc>
        <w:tc>
          <w:tcPr>
            <w:tcW w:w="0" w:type="auto"/>
          </w:tcPr>
          <w:p w14:paraId="5DB3D2B5"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0.11</w:t>
            </w:r>
          </w:p>
        </w:tc>
        <w:tc>
          <w:tcPr>
            <w:tcW w:w="0" w:type="auto"/>
          </w:tcPr>
          <w:p w14:paraId="56A745D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-1.46</w:t>
            </w:r>
          </w:p>
        </w:tc>
        <w:tc>
          <w:tcPr>
            <w:tcW w:w="0" w:type="auto"/>
          </w:tcPr>
          <w:p w14:paraId="6A2F2C0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w:t>
            </w:r>
          </w:p>
        </w:tc>
        <w:tc>
          <w:tcPr>
            <w:tcW w:w="0" w:type="auto"/>
          </w:tcPr>
          <w:p w14:paraId="2EB83FF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w:t>
            </w:r>
          </w:p>
        </w:tc>
        <w:tc>
          <w:tcPr>
            <w:tcW w:w="0" w:type="auto"/>
          </w:tcPr>
          <w:p w14:paraId="6D79B3A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-10.44</w:t>
            </w:r>
          </w:p>
        </w:tc>
        <w:tc>
          <w:tcPr>
            <w:tcW w:w="0" w:type="auto"/>
          </w:tcPr>
          <w:p w14:paraId="70EDE2D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-19.2</w:t>
            </w:r>
          </w:p>
        </w:tc>
        <w:tc>
          <w:tcPr>
            <w:tcW w:w="0" w:type="auto"/>
          </w:tcPr>
          <w:p w14:paraId="7124FFF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-14.4</w:t>
            </w:r>
          </w:p>
        </w:tc>
        <w:tc>
          <w:tcPr>
            <w:tcW w:w="0" w:type="auto"/>
          </w:tcPr>
          <w:p w14:paraId="337D86A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-1.7</w:t>
            </w:r>
          </w:p>
        </w:tc>
      </w:tr>
      <w:tr w:rsidR="001D7951" w:rsidRPr="00876C75" w14:paraId="2ACF3D00" w14:textId="77777777" w:rsidTr="00DC26CC">
        <w:trPr>
          <w:jc w:val="center"/>
        </w:trPr>
        <w:tc>
          <w:tcPr>
            <w:tcW w:w="0" w:type="auto"/>
          </w:tcPr>
          <w:p w14:paraId="42950EE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TT</w:t>
            </w:r>
          </w:p>
        </w:tc>
        <w:tc>
          <w:tcPr>
            <w:tcW w:w="0" w:type="auto"/>
          </w:tcPr>
          <w:p w14:paraId="6B6A1D9E"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3.18</w:t>
            </w:r>
          </w:p>
        </w:tc>
        <w:tc>
          <w:tcPr>
            <w:tcW w:w="0" w:type="auto"/>
          </w:tcPr>
          <w:p w14:paraId="60FF24D7"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7.0</w:t>
            </w:r>
          </w:p>
        </w:tc>
        <w:tc>
          <w:tcPr>
            <w:tcW w:w="0" w:type="auto"/>
          </w:tcPr>
          <w:p w14:paraId="3735426B"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-0.08</w:t>
            </w:r>
          </w:p>
        </w:tc>
        <w:tc>
          <w:tcPr>
            <w:tcW w:w="0" w:type="auto"/>
          </w:tcPr>
          <w:p w14:paraId="1141D57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-1.27</w:t>
            </w:r>
          </w:p>
        </w:tc>
        <w:tc>
          <w:tcPr>
            <w:tcW w:w="0" w:type="auto"/>
          </w:tcPr>
          <w:p w14:paraId="25A63056"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-0.8</w:t>
            </w:r>
          </w:p>
        </w:tc>
        <w:tc>
          <w:tcPr>
            <w:tcW w:w="0" w:type="auto"/>
          </w:tcPr>
          <w:p w14:paraId="73991660"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31</w:t>
            </w:r>
          </w:p>
        </w:tc>
        <w:tc>
          <w:tcPr>
            <w:tcW w:w="0" w:type="auto"/>
          </w:tcPr>
          <w:p w14:paraId="52FC577C"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-6.82</w:t>
            </w:r>
          </w:p>
        </w:tc>
        <w:tc>
          <w:tcPr>
            <w:tcW w:w="0" w:type="auto"/>
          </w:tcPr>
          <w:p w14:paraId="35B51E91"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-18.4</w:t>
            </w:r>
          </w:p>
        </w:tc>
        <w:tc>
          <w:tcPr>
            <w:tcW w:w="0" w:type="auto"/>
          </w:tcPr>
          <w:p w14:paraId="00627772"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-13.7</w:t>
            </w:r>
          </w:p>
        </w:tc>
        <w:tc>
          <w:tcPr>
            <w:tcW w:w="0" w:type="auto"/>
          </w:tcPr>
          <w:p w14:paraId="5C8D10ED" w14:textId="77777777" w:rsidR="001D7951" w:rsidRPr="00876C75" w:rsidRDefault="001D7951" w:rsidP="00600A0C">
            <w:pPr>
              <w:pStyle w:val="EndNoteBibliography"/>
              <w:rPr>
                <w:rFonts w:ascii="Times New Roman" w:hAnsi="Times New Roman" w:cs="Times New Roman"/>
                <w:noProof w:val="0"/>
                <w:szCs w:val="20"/>
              </w:rPr>
            </w:pPr>
            <w:r w:rsidRPr="00876C75">
              <w:rPr>
                <w:rFonts w:ascii="Times New Roman" w:hAnsi="Times New Roman" w:cs="Times New Roman"/>
                <w:noProof w:val="0"/>
                <w:szCs w:val="20"/>
              </w:rPr>
              <w:t>-0.9</w:t>
            </w:r>
          </w:p>
        </w:tc>
      </w:tr>
    </w:tbl>
    <w:p w14:paraId="3442EA2B" w14:textId="77777777" w:rsidR="001D7951" w:rsidRPr="0005294A" w:rsidRDefault="001D7951" w:rsidP="00AF15E0">
      <w:pPr>
        <w:pStyle w:val="EndNoteBibliography"/>
        <w:jc w:val="left"/>
        <w:rPr>
          <w:rFonts w:ascii="Times New Roman" w:hAnsi="Times New Roman" w:cs="Times New Roman"/>
          <w:noProof w:val="0"/>
          <w:sz w:val="21"/>
          <w:szCs w:val="21"/>
        </w:rPr>
      </w:pPr>
    </w:p>
    <w:p w14:paraId="0500ADC6" w14:textId="585F0301" w:rsidR="001D7951" w:rsidRPr="00876C75" w:rsidRDefault="001D7951" w:rsidP="00DC26CC">
      <w:pPr>
        <w:pStyle w:val="EndNoteBibliography"/>
        <w:jc w:val="center"/>
        <w:rPr>
          <w:rFonts w:ascii="Times New Roman" w:hAnsi="Times New Roman" w:cs="Times New Roman"/>
          <w:noProof w:val="0"/>
          <w:szCs w:val="20"/>
        </w:rPr>
      </w:pPr>
      <w:r w:rsidRPr="00876C75">
        <w:rPr>
          <w:rFonts w:ascii="Times New Roman" w:hAnsi="Times New Roman" w:cs="Times New Roman"/>
          <w:b/>
          <w:noProof w:val="0"/>
          <w:szCs w:val="20"/>
        </w:rPr>
        <w:t xml:space="preserve">Table </w:t>
      </w:r>
      <w:r w:rsidR="007A0F3A" w:rsidRPr="00876C75">
        <w:rPr>
          <w:rFonts w:ascii="Times New Roman" w:hAnsi="Times New Roman" w:cs="Times New Roman"/>
          <w:b/>
          <w:noProof w:val="0"/>
          <w:szCs w:val="20"/>
        </w:rPr>
        <w:t>S</w:t>
      </w:r>
      <w:r w:rsidRPr="00876C75">
        <w:rPr>
          <w:rFonts w:ascii="Times New Roman" w:hAnsi="Times New Roman" w:cs="Times New Roman"/>
          <w:b/>
          <w:noProof w:val="0"/>
          <w:szCs w:val="20"/>
        </w:rPr>
        <w:t>2.</w:t>
      </w:r>
      <w:r w:rsidRPr="00876C75">
        <w:rPr>
          <w:rFonts w:ascii="Times New Roman" w:hAnsi="Times New Roman" w:cs="Times New Roman"/>
          <w:noProof w:val="0"/>
          <w:szCs w:val="20"/>
        </w:rPr>
        <w:t xml:space="preserve"> The original values of the three physicochemical properties for 16 dinucleotides</w:t>
      </w:r>
    </w:p>
    <w:tbl>
      <w:tblPr>
        <w:tblStyle w:val="a"/>
        <w:tblW w:w="0" w:type="auto"/>
        <w:jc w:val="center"/>
        <w:tblLook w:val="04A0" w:firstRow="1" w:lastRow="0" w:firstColumn="1" w:lastColumn="0" w:noHBand="0" w:noVBand="1"/>
      </w:tblPr>
      <w:tblGrid>
        <w:gridCol w:w="2132"/>
        <w:gridCol w:w="2132"/>
        <w:gridCol w:w="2132"/>
        <w:gridCol w:w="2132"/>
      </w:tblGrid>
      <w:tr w:rsidR="001D7951" w:rsidRPr="00876C75" w14:paraId="681BEB0F" w14:textId="77777777" w:rsidTr="00DC26CC">
        <w:trPr>
          <w:jc w:val="center"/>
        </w:trPr>
        <w:tc>
          <w:tcPr>
            <w:tcW w:w="2132" w:type="dxa"/>
            <w:tcBorders>
              <w:top w:val="single" w:sz="8" w:space="0" w:color="auto"/>
              <w:bottom w:val="single" w:sz="8" w:space="0" w:color="auto"/>
            </w:tcBorders>
          </w:tcPr>
          <w:p w14:paraId="061743E0" w14:textId="77777777" w:rsidR="001D7951" w:rsidRPr="00876C75" w:rsidRDefault="001D7951" w:rsidP="00600A0C">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Dinucleotides</w:t>
            </w:r>
          </w:p>
        </w:tc>
        <w:tc>
          <w:tcPr>
            <w:tcW w:w="2132" w:type="dxa"/>
            <w:tcBorders>
              <w:top w:val="single" w:sz="8" w:space="0" w:color="auto"/>
              <w:bottom w:val="single" w:sz="8" w:space="0" w:color="auto"/>
            </w:tcBorders>
          </w:tcPr>
          <w:p w14:paraId="45938BAB" w14:textId="77777777" w:rsidR="001D7951" w:rsidRPr="00876C75" w:rsidRDefault="001D7951" w:rsidP="00600A0C">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Enthalpy</w:t>
            </w:r>
          </w:p>
        </w:tc>
        <w:tc>
          <w:tcPr>
            <w:tcW w:w="2132" w:type="dxa"/>
            <w:tcBorders>
              <w:top w:val="single" w:sz="8" w:space="0" w:color="auto"/>
              <w:bottom w:val="single" w:sz="8" w:space="0" w:color="auto"/>
            </w:tcBorders>
          </w:tcPr>
          <w:p w14:paraId="4861E7CD" w14:textId="77777777" w:rsidR="001D7951" w:rsidRPr="00876C75" w:rsidRDefault="001D7951" w:rsidP="00600A0C">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Entropy</w:t>
            </w:r>
          </w:p>
        </w:tc>
        <w:tc>
          <w:tcPr>
            <w:tcW w:w="2132" w:type="dxa"/>
            <w:tcBorders>
              <w:top w:val="single" w:sz="8" w:space="0" w:color="auto"/>
              <w:bottom w:val="single" w:sz="8" w:space="0" w:color="auto"/>
            </w:tcBorders>
          </w:tcPr>
          <w:p w14:paraId="6F0684A7" w14:textId="77777777" w:rsidR="001D7951" w:rsidRPr="00876C75" w:rsidRDefault="001D7951" w:rsidP="00600A0C">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Free energy</w:t>
            </w:r>
          </w:p>
        </w:tc>
      </w:tr>
      <w:tr w:rsidR="001D7951" w:rsidRPr="00876C75" w14:paraId="41C7D432" w14:textId="77777777" w:rsidTr="00DC26CC">
        <w:trPr>
          <w:jc w:val="center"/>
        </w:trPr>
        <w:tc>
          <w:tcPr>
            <w:tcW w:w="2132" w:type="dxa"/>
            <w:tcBorders>
              <w:top w:val="single" w:sz="8" w:space="0" w:color="auto"/>
            </w:tcBorders>
          </w:tcPr>
          <w:p w14:paraId="121589F9"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GG</w:t>
            </w:r>
          </w:p>
        </w:tc>
        <w:tc>
          <w:tcPr>
            <w:tcW w:w="2132" w:type="dxa"/>
            <w:tcBorders>
              <w:top w:val="single" w:sz="8" w:space="0" w:color="auto"/>
            </w:tcBorders>
          </w:tcPr>
          <w:p w14:paraId="5F5AE208"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-12.2</w:t>
            </w:r>
          </w:p>
        </w:tc>
        <w:tc>
          <w:tcPr>
            <w:tcW w:w="2132" w:type="dxa"/>
            <w:tcBorders>
              <w:top w:val="single" w:sz="8" w:space="0" w:color="auto"/>
            </w:tcBorders>
          </w:tcPr>
          <w:p w14:paraId="3C9E3F2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-29.7</w:t>
            </w:r>
          </w:p>
        </w:tc>
        <w:tc>
          <w:tcPr>
            <w:tcW w:w="2132" w:type="dxa"/>
            <w:tcBorders>
              <w:top w:val="single" w:sz="8" w:space="0" w:color="auto"/>
            </w:tcBorders>
          </w:tcPr>
          <w:p w14:paraId="1DEA54E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-3.26</w:t>
            </w:r>
          </w:p>
        </w:tc>
      </w:tr>
      <w:tr w:rsidR="001D7951" w:rsidRPr="00876C75" w14:paraId="2D548102" w14:textId="77777777" w:rsidTr="00DC26CC">
        <w:trPr>
          <w:jc w:val="center"/>
        </w:trPr>
        <w:tc>
          <w:tcPr>
            <w:tcW w:w="2132" w:type="dxa"/>
          </w:tcPr>
          <w:p w14:paraId="2A24576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GA</w:t>
            </w:r>
          </w:p>
        </w:tc>
        <w:tc>
          <w:tcPr>
            <w:tcW w:w="2132" w:type="dxa"/>
          </w:tcPr>
          <w:p w14:paraId="4F3B0BE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-13.3</w:t>
            </w:r>
          </w:p>
        </w:tc>
        <w:tc>
          <w:tcPr>
            <w:tcW w:w="2132" w:type="dxa"/>
          </w:tcPr>
          <w:p w14:paraId="27454B55"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-35.5</w:t>
            </w:r>
          </w:p>
        </w:tc>
        <w:tc>
          <w:tcPr>
            <w:tcW w:w="2132" w:type="dxa"/>
          </w:tcPr>
          <w:p w14:paraId="2867B341"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-2.35</w:t>
            </w:r>
          </w:p>
        </w:tc>
      </w:tr>
      <w:tr w:rsidR="001D7951" w:rsidRPr="00876C75" w14:paraId="7AEB2029" w14:textId="77777777" w:rsidTr="00DC26CC">
        <w:trPr>
          <w:jc w:val="center"/>
        </w:trPr>
        <w:tc>
          <w:tcPr>
            <w:tcW w:w="2132" w:type="dxa"/>
          </w:tcPr>
          <w:p w14:paraId="1DE5ECA4"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GC</w:t>
            </w:r>
          </w:p>
        </w:tc>
        <w:tc>
          <w:tcPr>
            <w:tcW w:w="2132" w:type="dxa"/>
          </w:tcPr>
          <w:p w14:paraId="18B40AE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-14.2</w:t>
            </w:r>
          </w:p>
        </w:tc>
        <w:tc>
          <w:tcPr>
            <w:tcW w:w="2132" w:type="dxa"/>
          </w:tcPr>
          <w:p w14:paraId="4E13D42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-34.9</w:t>
            </w:r>
          </w:p>
        </w:tc>
        <w:tc>
          <w:tcPr>
            <w:tcW w:w="2132" w:type="dxa"/>
          </w:tcPr>
          <w:p w14:paraId="69BFB762"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-3.42</w:t>
            </w:r>
          </w:p>
        </w:tc>
      </w:tr>
      <w:tr w:rsidR="001D7951" w:rsidRPr="00876C75" w14:paraId="19CCC101" w14:textId="77777777" w:rsidTr="00DC26CC">
        <w:trPr>
          <w:jc w:val="center"/>
        </w:trPr>
        <w:tc>
          <w:tcPr>
            <w:tcW w:w="2132" w:type="dxa"/>
          </w:tcPr>
          <w:p w14:paraId="293DC4E0"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GT</w:t>
            </w:r>
          </w:p>
        </w:tc>
        <w:tc>
          <w:tcPr>
            <w:tcW w:w="2132" w:type="dxa"/>
          </w:tcPr>
          <w:p w14:paraId="41B68224"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-10.2</w:t>
            </w:r>
          </w:p>
        </w:tc>
        <w:tc>
          <w:tcPr>
            <w:tcW w:w="2132" w:type="dxa"/>
          </w:tcPr>
          <w:p w14:paraId="11AB84D5"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-26.2</w:t>
            </w:r>
          </w:p>
        </w:tc>
        <w:tc>
          <w:tcPr>
            <w:tcW w:w="2132" w:type="dxa"/>
          </w:tcPr>
          <w:p w14:paraId="7C13AC7A"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-2.24</w:t>
            </w:r>
          </w:p>
        </w:tc>
      </w:tr>
      <w:tr w:rsidR="001D7951" w:rsidRPr="00876C75" w14:paraId="6E8E0474" w14:textId="77777777" w:rsidTr="00DC26CC">
        <w:trPr>
          <w:jc w:val="center"/>
        </w:trPr>
        <w:tc>
          <w:tcPr>
            <w:tcW w:w="2132" w:type="dxa"/>
          </w:tcPr>
          <w:p w14:paraId="5F15006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AG</w:t>
            </w:r>
          </w:p>
        </w:tc>
        <w:tc>
          <w:tcPr>
            <w:tcW w:w="2132" w:type="dxa"/>
          </w:tcPr>
          <w:p w14:paraId="43BE5739"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-7.6</w:t>
            </w:r>
          </w:p>
        </w:tc>
        <w:tc>
          <w:tcPr>
            <w:tcW w:w="2132" w:type="dxa"/>
          </w:tcPr>
          <w:p w14:paraId="782508A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-19.2</w:t>
            </w:r>
          </w:p>
        </w:tc>
        <w:tc>
          <w:tcPr>
            <w:tcW w:w="2132" w:type="dxa"/>
          </w:tcPr>
          <w:p w14:paraId="3FCB1FC1"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-2.08</w:t>
            </w:r>
          </w:p>
        </w:tc>
      </w:tr>
      <w:tr w:rsidR="001D7951" w:rsidRPr="00876C75" w14:paraId="1DE660EB" w14:textId="77777777" w:rsidTr="00DC26CC">
        <w:trPr>
          <w:jc w:val="center"/>
        </w:trPr>
        <w:tc>
          <w:tcPr>
            <w:tcW w:w="2132" w:type="dxa"/>
          </w:tcPr>
          <w:p w14:paraId="594DD212"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AA</w:t>
            </w:r>
          </w:p>
        </w:tc>
        <w:tc>
          <w:tcPr>
            <w:tcW w:w="2132" w:type="dxa"/>
          </w:tcPr>
          <w:p w14:paraId="1980E72A"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-6.6</w:t>
            </w:r>
          </w:p>
        </w:tc>
        <w:tc>
          <w:tcPr>
            <w:tcW w:w="2132" w:type="dxa"/>
          </w:tcPr>
          <w:p w14:paraId="0130FBF2"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-18.4</w:t>
            </w:r>
          </w:p>
        </w:tc>
        <w:tc>
          <w:tcPr>
            <w:tcW w:w="2132" w:type="dxa"/>
          </w:tcPr>
          <w:p w14:paraId="4F3E238B"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-0.93</w:t>
            </w:r>
          </w:p>
        </w:tc>
      </w:tr>
      <w:tr w:rsidR="001D7951" w:rsidRPr="00876C75" w14:paraId="3B163999" w14:textId="77777777" w:rsidTr="00DC26CC">
        <w:trPr>
          <w:jc w:val="center"/>
        </w:trPr>
        <w:tc>
          <w:tcPr>
            <w:tcW w:w="2132" w:type="dxa"/>
          </w:tcPr>
          <w:p w14:paraId="2A20D903"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AC</w:t>
            </w:r>
          </w:p>
        </w:tc>
        <w:tc>
          <w:tcPr>
            <w:tcW w:w="2132" w:type="dxa"/>
          </w:tcPr>
          <w:p w14:paraId="49320010"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-10.2</w:t>
            </w:r>
          </w:p>
        </w:tc>
        <w:tc>
          <w:tcPr>
            <w:tcW w:w="2132" w:type="dxa"/>
          </w:tcPr>
          <w:p w14:paraId="1E39339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-26.2</w:t>
            </w:r>
          </w:p>
        </w:tc>
        <w:tc>
          <w:tcPr>
            <w:tcW w:w="2132" w:type="dxa"/>
          </w:tcPr>
          <w:p w14:paraId="137CF02A"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-2.24</w:t>
            </w:r>
          </w:p>
        </w:tc>
      </w:tr>
      <w:tr w:rsidR="001D7951" w:rsidRPr="00876C75" w14:paraId="5CEB2E7C" w14:textId="77777777" w:rsidTr="00DC26CC">
        <w:trPr>
          <w:jc w:val="center"/>
        </w:trPr>
        <w:tc>
          <w:tcPr>
            <w:tcW w:w="2132" w:type="dxa"/>
          </w:tcPr>
          <w:p w14:paraId="5EAC813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AT</w:t>
            </w:r>
          </w:p>
        </w:tc>
        <w:tc>
          <w:tcPr>
            <w:tcW w:w="2132" w:type="dxa"/>
          </w:tcPr>
          <w:p w14:paraId="1AE604A2"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-5.7</w:t>
            </w:r>
          </w:p>
        </w:tc>
        <w:tc>
          <w:tcPr>
            <w:tcW w:w="2132" w:type="dxa"/>
          </w:tcPr>
          <w:p w14:paraId="054C72A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-15.5</w:t>
            </w:r>
          </w:p>
        </w:tc>
        <w:tc>
          <w:tcPr>
            <w:tcW w:w="2132" w:type="dxa"/>
          </w:tcPr>
          <w:p w14:paraId="60D816A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-1.10</w:t>
            </w:r>
          </w:p>
        </w:tc>
      </w:tr>
      <w:tr w:rsidR="001D7951" w:rsidRPr="00876C75" w14:paraId="7ECE53D5" w14:textId="77777777" w:rsidTr="00DC26CC">
        <w:trPr>
          <w:jc w:val="center"/>
        </w:trPr>
        <w:tc>
          <w:tcPr>
            <w:tcW w:w="2132" w:type="dxa"/>
          </w:tcPr>
          <w:p w14:paraId="45632F00"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CG</w:t>
            </w:r>
          </w:p>
        </w:tc>
        <w:tc>
          <w:tcPr>
            <w:tcW w:w="2132" w:type="dxa"/>
          </w:tcPr>
          <w:p w14:paraId="090EF8A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-8.0</w:t>
            </w:r>
          </w:p>
        </w:tc>
        <w:tc>
          <w:tcPr>
            <w:tcW w:w="2132" w:type="dxa"/>
          </w:tcPr>
          <w:p w14:paraId="1E66F159"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-19.4</w:t>
            </w:r>
          </w:p>
        </w:tc>
        <w:tc>
          <w:tcPr>
            <w:tcW w:w="2132" w:type="dxa"/>
          </w:tcPr>
          <w:p w14:paraId="6E459768"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-2.36</w:t>
            </w:r>
          </w:p>
        </w:tc>
      </w:tr>
      <w:tr w:rsidR="001D7951" w:rsidRPr="00876C75" w14:paraId="31EBB261" w14:textId="77777777" w:rsidTr="00DC26CC">
        <w:trPr>
          <w:jc w:val="center"/>
        </w:trPr>
        <w:tc>
          <w:tcPr>
            <w:tcW w:w="2132" w:type="dxa"/>
          </w:tcPr>
          <w:p w14:paraId="4C7317A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CA</w:t>
            </w:r>
          </w:p>
        </w:tc>
        <w:tc>
          <w:tcPr>
            <w:tcW w:w="2132" w:type="dxa"/>
          </w:tcPr>
          <w:p w14:paraId="76602714"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-10.5</w:t>
            </w:r>
          </w:p>
        </w:tc>
        <w:tc>
          <w:tcPr>
            <w:tcW w:w="2132" w:type="dxa"/>
          </w:tcPr>
          <w:p w14:paraId="61C8254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-27.8</w:t>
            </w:r>
          </w:p>
        </w:tc>
        <w:tc>
          <w:tcPr>
            <w:tcW w:w="2132" w:type="dxa"/>
          </w:tcPr>
          <w:p w14:paraId="564BB85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-2.11</w:t>
            </w:r>
          </w:p>
        </w:tc>
      </w:tr>
      <w:tr w:rsidR="001D7951" w:rsidRPr="00876C75" w14:paraId="536695DD" w14:textId="77777777" w:rsidTr="00DC26CC">
        <w:trPr>
          <w:jc w:val="center"/>
        </w:trPr>
        <w:tc>
          <w:tcPr>
            <w:tcW w:w="2132" w:type="dxa"/>
          </w:tcPr>
          <w:p w14:paraId="3A2705B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CC</w:t>
            </w:r>
          </w:p>
        </w:tc>
        <w:tc>
          <w:tcPr>
            <w:tcW w:w="2132" w:type="dxa"/>
          </w:tcPr>
          <w:p w14:paraId="0613D69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-12.2</w:t>
            </w:r>
          </w:p>
        </w:tc>
        <w:tc>
          <w:tcPr>
            <w:tcW w:w="2132" w:type="dxa"/>
          </w:tcPr>
          <w:p w14:paraId="421D0C4B"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-29.7</w:t>
            </w:r>
          </w:p>
        </w:tc>
        <w:tc>
          <w:tcPr>
            <w:tcW w:w="2132" w:type="dxa"/>
          </w:tcPr>
          <w:p w14:paraId="6F6D691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-3.26</w:t>
            </w:r>
          </w:p>
        </w:tc>
      </w:tr>
      <w:tr w:rsidR="001D7951" w:rsidRPr="00876C75" w14:paraId="624C2838" w14:textId="77777777" w:rsidTr="00DC26CC">
        <w:trPr>
          <w:jc w:val="center"/>
        </w:trPr>
        <w:tc>
          <w:tcPr>
            <w:tcW w:w="2132" w:type="dxa"/>
          </w:tcPr>
          <w:p w14:paraId="219023C4"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CT</w:t>
            </w:r>
          </w:p>
        </w:tc>
        <w:tc>
          <w:tcPr>
            <w:tcW w:w="2132" w:type="dxa"/>
          </w:tcPr>
          <w:p w14:paraId="31B8DFE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-7.6</w:t>
            </w:r>
          </w:p>
        </w:tc>
        <w:tc>
          <w:tcPr>
            <w:tcW w:w="2132" w:type="dxa"/>
          </w:tcPr>
          <w:p w14:paraId="1C73A37A"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-19.2</w:t>
            </w:r>
          </w:p>
        </w:tc>
        <w:tc>
          <w:tcPr>
            <w:tcW w:w="2132" w:type="dxa"/>
          </w:tcPr>
          <w:p w14:paraId="1B533605"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-2.08</w:t>
            </w:r>
          </w:p>
        </w:tc>
      </w:tr>
      <w:tr w:rsidR="001D7951" w:rsidRPr="00876C75" w14:paraId="10B104D0" w14:textId="77777777" w:rsidTr="00DC26CC">
        <w:trPr>
          <w:jc w:val="center"/>
        </w:trPr>
        <w:tc>
          <w:tcPr>
            <w:tcW w:w="2132" w:type="dxa"/>
          </w:tcPr>
          <w:p w14:paraId="1EAFD459"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TG</w:t>
            </w:r>
          </w:p>
        </w:tc>
        <w:tc>
          <w:tcPr>
            <w:tcW w:w="2132" w:type="dxa"/>
          </w:tcPr>
          <w:p w14:paraId="5A72124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-7.6</w:t>
            </w:r>
          </w:p>
        </w:tc>
        <w:tc>
          <w:tcPr>
            <w:tcW w:w="2132" w:type="dxa"/>
          </w:tcPr>
          <w:p w14:paraId="6535081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-19.2</w:t>
            </w:r>
          </w:p>
        </w:tc>
        <w:tc>
          <w:tcPr>
            <w:tcW w:w="2132" w:type="dxa"/>
          </w:tcPr>
          <w:p w14:paraId="3E8508D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-2.11</w:t>
            </w:r>
          </w:p>
        </w:tc>
      </w:tr>
      <w:tr w:rsidR="001D7951" w:rsidRPr="00876C75" w14:paraId="7BB5CB41" w14:textId="77777777" w:rsidTr="00DC26CC">
        <w:trPr>
          <w:jc w:val="center"/>
        </w:trPr>
        <w:tc>
          <w:tcPr>
            <w:tcW w:w="2132" w:type="dxa"/>
          </w:tcPr>
          <w:p w14:paraId="721257D5"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TA</w:t>
            </w:r>
          </w:p>
        </w:tc>
        <w:tc>
          <w:tcPr>
            <w:tcW w:w="2132" w:type="dxa"/>
          </w:tcPr>
          <w:p w14:paraId="44C07007"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-8.1</w:t>
            </w:r>
          </w:p>
        </w:tc>
        <w:tc>
          <w:tcPr>
            <w:tcW w:w="2132" w:type="dxa"/>
          </w:tcPr>
          <w:p w14:paraId="25969AE1"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-22.6</w:t>
            </w:r>
          </w:p>
        </w:tc>
        <w:tc>
          <w:tcPr>
            <w:tcW w:w="2132" w:type="dxa"/>
          </w:tcPr>
          <w:p w14:paraId="1DC07784"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-1.33</w:t>
            </w:r>
          </w:p>
        </w:tc>
      </w:tr>
      <w:tr w:rsidR="001D7951" w:rsidRPr="00876C75" w14:paraId="625F48D4" w14:textId="77777777" w:rsidTr="00DC26CC">
        <w:trPr>
          <w:jc w:val="center"/>
        </w:trPr>
        <w:tc>
          <w:tcPr>
            <w:tcW w:w="2132" w:type="dxa"/>
          </w:tcPr>
          <w:p w14:paraId="084387A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TC</w:t>
            </w:r>
          </w:p>
        </w:tc>
        <w:tc>
          <w:tcPr>
            <w:tcW w:w="2132" w:type="dxa"/>
          </w:tcPr>
          <w:p w14:paraId="21B8FCD9"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-10.2</w:t>
            </w:r>
          </w:p>
        </w:tc>
        <w:tc>
          <w:tcPr>
            <w:tcW w:w="2132" w:type="dxa"/>
          </w:tcPr>
          <w:p w14:paraId="50C8D41E"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-26.2</w:t>
            </w:r>
          </w:p>
        </w:tc>
        <w:tc>
          <w:tcPr>
            <w:tcW w:w="2132" w:type="dxa"/>
          </w:tcPr>
          <w:p w14:paraId="437E6115"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-2.35</w:t>
            </w:r>
          </w:p>
        </w:tc>
      </w:tr>
      <w:tr w:rsidR="001D7951" w:rsidRPr="00876C75" w14:paraId="77F7E34F" w14:textId="77777777" w:rsidTr="00DC26CC">
        <w:trPr>
          <w:jc w:val="center"/>
        </w:trPr>
        <w:tc>
          <w:tcPr>
            <w:tcW w:w="2132" w:type="dxa"/>
          </w:tcPr>
          <w:p w14:paraId="7C79E3EC"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TT</w:t>
            </w:r>
          </w:p>
        </w:tc>
        <w:tc>
          <w:tcPr>
            <w:tcW w:w="2132" w:type="dxa"/>
          </w:tcPr>
          <w:p w14:paraId="6B29DF0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-6.6</w:t>
            </w:r>
          </w:p>
        </w:tc>
        <w:tc>
          <w:tcPr>
            <w:tcW w:w="2132" w:type="dxa"/>
          </w:tcPr>
          <w:p w14:paraId="405EDB8D"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-18.4</w:t>
            </w:r>
          </w:p>
        </w:tc>
        <w:tc>
          <w:tcPr>
            <w:tcW w:w="2132" w:type="dxa"/>
          </w:tcPr>
          <w:p w14:paraId="1219845F" w14:textId="77777777" w:rsidR="001D7951" w:rsidRPr="00876C75" w:rsidRDefault="001D7951" w:rsidP="00600A0C">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-0.93</w:t>
            </w:r>
          </w:p>
        </w:tc>
      </w:tr>
    </w:tbl>
    <w:p w14:paraId="10E94223" w14:textId="50031C4C" w:rsidR="001D7951" w:rsidRPr="00876C75" w:rsidRDefault="001D7951" w:rsidP="007A0F3A">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lastRenderedPageBreak/>
        <w:t xml:space="preserve">Table </w:t>
      </w:r>
      <w:r w:rsidR="007A0F3A" w:rsidRPr="00876C75">
        <w:rPr>
          <w:rFonts w:ascii="Times New Roman" w:hAnsi="Times New Roman" w:cs="Times New Roman"/>
          <w:b/>
          <w:noProof w:val="0"/>
          <w:szCs w:val="20"/>
        </w:rPr>
        <w:t>S</w:t>
      </w:r>
      <w:r w:rsidRPr="00876C75">
        <w:rPr>
          <w:rFonts w:ascii="Times New Roman" w:hAnsi="Times New Roman" w:cs="Times New Roman"/>
          <w:b/>
          <w:noProof w:val="0"/>
          <w:szCs w:val="20"/>
        </w:rPr>
        <w:t xml:space="preserve">3. </w:t>
      </w:r>
      <w:r w:rsidRPr="00876C75">
        <w:rPr>
          <w:rFonts w:ascii="Times New Roman" w:hAnsi="Times New Roman" w:cs="Times New Roman"/>
          <w:noProof w:val="0"/>
          <w:szCs w:val="20"/>
        </w:rPr>
        <w:t>EIIP values of nucleotides</w:t>
      </w:r>
    </w:p>
    <w:tbl>
      <w:tblPr>
        <w:tblStyle w:val="a"/>
        <w:tblW w:w="0" w:type="auto"/>
        <w:tblLook w:val="04A0" w:firstRow="1" w:lastRow="0" w:firstColumn="1" w:lastColumn="0" w:noHBand="0" w:noVBand="1"/>
      </w:tblPr>
      <w:tblGrid>
        <w:gridCol w:w="1127"/>
        <w:gridCol w:w="1134"/>
      </w:tblGrid>
      <w:tr w:rsidR="001D7951" w:rsidRPr="00876C75" w14:paraId="13901C03" w14:textId="77777777" w:rsidTr="007A0F3A">
        <w:trPr>
          <w:trHeight w:val="227"/>
        </w:trPr>
        <w:tc>
          <w:tcPr>
            <w:tcW w:w="1101" w:type="dxa"/>
            <w:tcBorders>
              <w:top w:val="single" w:sz="8" w:space="0" w:color="auto"/>
              <w:bottom w:val="single" w:sz="8" w:space="0" w:color="auto"/>
            </w:tcBorders>
          </w:tcPr>
          <w:p w14:paraId="5F9AFA20" w14:textId="77777777" w:rsidR="001D7951" w:rsidRPr="00876C75" w:rsidRDefault="001D7951" w:rsidP="007A0F3A">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Nucleotide</w:t>
            </w:r>
          </w:p>
        </w:tc>
        <w:tc>
          <w:tcPr>
            <w:tcW w:w="1134" w:type="dxa"/>
            <w:tcBorders>
              <w:top w:val="single" w:sz="8" w:space="0" w:color="auto"/>
              <w:bottom w:val="single" w:sz="8" w:space="0" w:color="auto"/>
            </w:tcBorders>
          </w:tcPr>
          <w:p w14:paraId="577A8D6B" w14:textId="77777777" w:rsidR="001D7951" w:rsidRPr="00876C75" w:rsidRDefault="001D7951" w:rsidP="007A0F3A">
            <w:pPr>
              <w:pStyle w:val="EndNoteBibliography"/>
              <w:jc w:val="left"/>
              <w:rPr>
                <w:rFonts w:ascii="Times New Roman" w:hAnsi="Times New Roman" w:cs="Times New Roman"/>
                <w:b/>
                <w:noProof w:val="0"/>
                <w:szCs w:val="20"/>
              </w:rPr>
            </w:pPr>
            <w:r w:rsidRPr="00876C75">
              <w:rPr>
                <w:rFonts w:ascii="Times New Roman" w:hAnsi="Times New Roman" w:cs="Times New Roman"/>
                <w:b/>
                <w:noProof w:val="0"/>
                <w:szCs w:val="20"/>
              </w:rPr>
              <w:t>EIIP</w:t>
            </w:r>
          </w:p>
        </w:tc>
      </w:tr>
      <w:tr w:rsidR="001D7951" w:rsidRPr="00876C75" w14:paraId="39D736F7" w14:textId="77777777" w:rsidTr="007A0F3A">
        <w:trPr>
          <w:trHeight w:hRule="exact" w:val="284"/>
        </w:trPr>
        <w:tc>
          <w:tcPr>
            <w:tcW w:w="1101" w:type="dxa"/>
            <w:tcBorders>
              <w:top w:val="single" w:sz="8" w:space="0" w:color="auto"/>
            </w:tcBorders>
          </w:tcPr>
          <w:p w14:paraId="1A8F6646"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A</w:t>
            </w:r>
          </w:p>
        </w:tc>
        <w:tc>
          <w:tcPr>
            <w:tcW w:w="1134" w:type="dxa"/>
            <w:tcBorders>
              <w:top w:val="single" w:sz="8" w:space="0" w:color="auto"/>
            </w:tcBorders>
          </w:tcPr>
          <w:p w14:paraId="0A535457"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0.1260</w:t>
            </w:r>
          </w:p>
        </w:tc>
      </w:tr>
      <w:tr w:rsidR="001D7951" w:rsidRPr="00876C75" w14:paraId="054A9DA4" w14:textId="77777777" w:rsidTr="007A0F3A">
        <w:trPr>
          <w:trHeight w:hRule="exact" w:val="284"/>
        </w:trPr>
        <w:tc>
          <w:tcPr>
            <w:tcW w:w="1101" w:type="dxa"/>
          </w:tcPr>
          <w:p w14:paraId="106485C3"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C</w:t>
            </w:r>
          </w:p>
        </w:tc>
        <w:tc>
          <w:tcPr>
            <w:tcW w:w="1134" w:type="dxa"/>
          </w:tcPr>
          <w:p w14:paraId="7B6C501F"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0.1340</w:t>
            </w:r>
          </w:p>
        </w:tc>
      </w:tr>
      <w:tr w:rsidR="001D7951" w:rsidRPr="00876C75" w14:paraId="48F78856" w14:textId="77777777" w:rsidTr="007A0F3A">
        <w:trPr>
          <w:trHeight w:hRule="exact" w:val="284"/>
        </w:trPr>
        <w:tc>
          <w:tcPr>
            <w:tcW w:w="1101" w:type="dxa"/>
          </w:tcPr>
          <w:p w14:paraId="1A8E511B"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G</w:t>
            </w:r>
          </w:p>
        </w:tc>
        <w:tc>
          <w:tcPr>
            <w:tcW w:w="1134" w:type="dxa"/>
          </w:tcPr>
          <w:p w14:paraId="60CA38F2"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0.0806</w:t>
            </w:r>
          </w:p>
        </w:tc>
      </w:tr>
      <w:tr w:rsidR="001D7951" w:rsidRPr="00876C75" w14:paraId="630202A7" w14:textId="77777777" w:rsidTr="007A0F3A">
        <w:trPr>
          <w:trHeight w:hRule="exact" w:val="284"/>
        </w:trPr>
        <w:tc>
          <w:tcPr>
            <w:tcW w:w="1101" w:type="dxa"/>
          </w:tcPr>
          <w:p w14:paraId="5B361EB6"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T</w:t>
            </w:r>
          </w:p>
        </w:tc>
        <w:tc>
          <w:tcPr>
            <w:tcW w:w="1134" w:type="dxa"/>
          </w:tcPr>
          <w:p w14:paraId="4645134B" w14:textId="77777777" w:rsidR="001D7951" w:rsidRPr="00876C75" w:rsidRDefault="001D7951" w:rsidP="007A0F3A">
            <w:pPr>
              <w:pStyle w:val="EndNoteBibliography"/>
              <w:jc w:val="left"/>
              <w:rPr>
                <w:rFonts w:ascii="Times New Roman" w:hAnsi="Times New Roman" w:cs="Times New Roman"/>
                <w:noProof w:val="0"/>
                <w:szCs w:val="20"/>
              </w:rPr>
            </w:pPr>
            <w:r w:rsidRPr="00876C75">
              <w:rPr>
                <w:rFonts w:ascii="Times New Roman" w:hAnsi="Times New Roman" w:cs="Times New Roman"/>
                <w:noProof w:val="0"/>
                <w:szCs w:val="20"/>
              </w:rPr>
              <w:t>0.1335</w:t>
            </w:r>
          </w:p>
        </w:tc>
      </w:tr>
    </w:tbl>
    <w:p w14:paraId="5F2CBBC6" w14:textId="77777777" w:rsidR="001D7951" w:rsidRPr="00876C75" w:rsidRDefault="001D7951" w:rsidP="001D7951">
      <w:pPr>
        <w:pStyle w:val="EndNoteBibliography"/>
        <w:jc w:val="left"/>
        <w:rPr>
          <w:rFonts w:ascii="Times New Roman" w:hAnsi="Times New Roman" w:cs="Times New Roman"/>
          <w:noProof w:val="0"/>
          <w:szCs w:val="20"/>
        </w:rPr>
      </w:pPr>
    </w:p>
    <w:p w14:paraId="445915E5" w14:textId="77777777" w:rsidR="001D7951" w:rsidRPr="00876C75" w:rsidRDefault="001D7951" w:rsidP="00AF15E0">
      <w:pPr>
        <w:pStyle w:val="EndNoteBibliography"/>
        <w:jc w:val="left"/>
        <w:rPr>
          <w:rFonts w:ascii="Times New Roman" w:hAnsi="Times New Roman" w:cs="Times New Roman"/>
          <w:noProof w:val="0"/>
          <w:szCs w:val="20"/>
        </w:rPr>
      </w:pPr>
    </w:p>
    <w:p w14:paraId="7B9B1D26" w14:textId="77777777" w:rsidR="00C73A66" w:rsidRDefault="00C73A66" w:rsidP="00AF15E0">
      <w:pPr>
        <w:pStyle w:val="EndNoteBibliography"/>
        <w:jc w:val="left"/>
        <w:rPr>
          <w:rFonts w:ascii="Times New Roman" w:hAnsi="Times New Roman" w:cs="Times New Roman"/>
          <w:noProof w:val="0"/>
          <w:sz w:val="21"/>
          <w:szCs w:val="21"/>
        </w:rPr>
      </w:pPr>
    </w:p>
    <w:p w14:paraId="08BA2AD4" w14:textId="77777777" w:rsidR="00C73A66" w:rsidRDefault="00C73A66" w:rsidP="00AF15E0">
      <w:pPr>
        <w:pStyle w:val="EndNoteBibliography"/>
        <w:jc w:val="left"/>
        <w:rPr>
          <w:rFonts w:ascii="Times New Roman" w:hAnsi="Times New Roman" w:cs="Times New Roman"/>
          <w:noProof w:val="0"/>
          <w:sz w:val="21"/>
          <w:szCs w:val="21"/>
        </w:rPr>
      </w:pPr>
    </w:p>
    <w:p w14:paraId="6909A968" w14:textId="77777777" w:rsidR="00C73A66" w:rsidRDefault="00C73A66" w:rsidP="00AF15E0">
      <w:pPr>
        <w:pStyle w:val="EndNoteBibliography"/>
        <w:jc w:val="left"/>
        <w:rPr>
          <w:rFonts w:ascii="Times New Roman" w:hAnsi="Times New Roman" w:cs="Times New Roman"/>
          <w:noProof w:val="0"/>
          <w:sz w:val="21"/>
          <w:szCs w:val="21"/>
        </w:rPr>
      </w:pPr>
    </w:p>
    <w:p w14:paraId="32B4E2EF" w14:textId="77777777" w:rsidR="00C73A66" w:rsidRDefault="00C73A66" w:rsidP="00AF15E0">
      <w:pPr>
        <w:pStyle w:val="EndNoteBibliography"/>
        <w:jc w:val="left"/>
        <w:rPr>
          <w:rFonts w:ascii="Times New Roman" w:hAnsi="Times New Roman" w:cs="Times New Roman"/>
          <w:noProof w:val="0"/>
          <w:sz w:val="21"/>
          <w:szCs w:val="21"/>
        </w:rPr>
      </w:pPr>
    </w:p>
    <w:p w14:paraId="6072B0BB" w14:textId="77777777" w:rsidR="00C73A66" w:rsidRDefault="00C73A66" w:rsidP="00AF15E0">
      <w:pPr>
        <w:pStyle w:val="EndNoteBibliography"/>
        <w:jc w:val="left"/>
        <w:rPr>
          <w:rFonts w:ascii="Times New Roman" w:hAnsi="Times New Roman" w:cs="Times New Roman"/>
          <w:noProof w:val="0"/>
          <w:sz w:val="21"/>
          <w:szCs w:val="21"/>
        </w:rPr>
      </w:pPr>
    </w:p>
    <w:p w14:paraId="2AF2E1D5" w14:textId="77777777" w:rsidR="00C73A66" w:rsidRDefault="00C73A66" w:rsidP="00AF15E0">
      <w:pPr>
        <w:pStyle w:val="EndNoteBibliography"/>
        <w:jc w:val="left"/>
        <w:rPr>
          <w:rFonts w:ascii="Times New Roman" w:hAnsi="Times New Roman" w:cs="Times New Roman"/>
          <w:noProof w:val="0"/>
          <w:sz w:val="21"/>
          <w:szCs w:val="21"/>
        </w:rPr>
      </w:pPr>
    </w:p>
    <w:p w14:paraId="42CE716F" w14:textId="77777777" w:rsidR="00C73A66" w:rsidRDefault="00C73A66" w:rsidP="00AF15E0">
      <w:pPr>
        <w:pStyle w:val="EndNoteBibliography"/>
        <w:jc w:val="left"/>
        <w:rPr>
          <w:rFonts w:ascii="Times New Roman" w:hAnsi="Times New Roman" w:cs="Times New Roman"/>
          <w:noProof w:val="0"/>
          <w:sz w:val="21"/>
          <w:szCs w:val="21"/>
        </w:rPr>
      </w:pPr>
    </w:p>
    <w:p w14:paraId="04E28CFD" w14:textId="77777777" w:rsidR="00C73A66" w:rsidRDefault="00C73A66" w:rsidP="00AF15E0">
      <w:pPr>
        <w:pStyle w:val="EndNoteBibliography"/>
        <w:jc w:val="left"/>
        <w:rPr>
          <w:rFonts w:ascii="Times New Roman" w:hAnsi="Times New Roman" w:cs="Times New Roman"/>
          <w:noProof w:val="0"/>
          <w:sz w:val="21"/>
          <w:szCs w:val="21"/>
        </w:rPr>
      </w:pPr>
    </w:p>
    <w:p w14:paraId="02477B57" w14:textId="77777777" w:rsidR="00C73A66" w:rsidRDefault="00C73A66" w:rsidP="00AF15E0">
      <w:pPr>
        <w:pStyle w:val="EndNoteBibliography"/>
        <w:jc w:val="left"/>
        <w:rPr>
          <w:rFonts w:ascii="Times New Roman" w:hAnsi="Times New Roman" w:cs="Times New Roman"/>
          <w:noProof w:val="0"/>
          <w:sz w:val="21"/>
          <w:szCs w:val="21"/>
        </w:rPr>
      </w:pPr>
    </w:p>
    <w:p w14:paraId="0B535947" w14:textId="77777777" w:rsidR="00C73A66" w:rsidRDefault="00C73A66" w:rsidP="00AF15E0">
      <w:pPr>
        <w:pStyle w:val="EndNoteBibliography"/>
        <w:jc w:val="left"/>
        <w:rPr>
          <w:rFonts w:ascii="Times New Roman" w:hAnsi="Times New Roman" w:cs="Times New Roman"/>
          <w:noProof w:val="0"/>
          <w:sz w:val="21"/>
          <w:szCs w:val="21"/>
        </w:rPr>
      </w:pPr>
    </w:p>
    <w:p w14:paraId="1794B3C4" w14:textId="77777777" w:rsidR="00C73A66" w:rsidRDefault="00C73A66" w:rsidP="00AF15E0">
      <w:pPr>
        <w:pStyle w:val="EndNoteBibliography"/>
        <w:jc w:val="left"/>
        <w:rPr>
          <w:rFonts w:ascii="Times New Roman" w:hAnsi="Times New Roman" w:cs="Times New Roman"/>
          <w:noProof w:val="0"/>
          <w:sz w:val="21"/>
          <w:szCs w:val="21"/>
        </w:rPr>
      </w:pPr>
    </w:p>
    <w:p w14:paraId="3EC12ECD" w14:textId="77777777" w:rsidR="00C73A66" w:rsidRDefault="00C73A66" w:rsidP="00AF15E0">
      <w:pPr>
        <w:pStyle w:val="EndNoteBibliography"/>
        <w:jc w:val="left"/>
        <w:rPr>
          <w:rFonts w:ascii="Times New Roman" w:hAnsi="Times New Roman" w:cs="Times New Roman"/>
          <w:noProof w:val="0"/>
          <w:sz w:val="21"/>
          <w:szCs w:val="21"/>
        </w:rPr>
      </w:pPr>
    </w:p>
    <w:p w14:paraId="142D3971" w14:textId="77777777" w:rsidR="00C73A66" w:rsidRDefault="00C73A66" w:rsidP="00AF15E0">
      <w:pPr>
        <w:pStyle w:val="EndNoteBibliography"/>
        <w:jc w:val="left"/>
        <w:rPr>
          <w:rFonts w:ascii="Times New Roman" w:hAnsi="Times New Roman" w:cs="Times New Roman"/>
          <w:noProof w:val="0"/>
          <w:sz w:val="21"/>
          <w:szCs w:val="21"/>
        </w:rPr>
      </w:pPr>
    </w:p>
    <w:p w14:paraId="26016072" w14:textId="77777777" w:rsidR="00C73A66" w:rsidRDefault="00C73A66" w:rsidP="00AF15E0">
      <w:pPr>
        <w:pStyle w:val="EndNoteBibliography"/>
        <w:jc w:val="left"/>
        <w:rPr>
          <w:rFonts w:ascii="Times New Roman" w:hAnsi="Times New Roman" w:cs="Times New Roman"/>
          <w:noProof w:val="0"/>
          <w:sz w:val="21"/>
          <w:szCs w:val="21"/>
        </w:rPr>
      </w:pPr>
    </w:p>
    <w:p w14:paraId="1DDDB854" w14:textId="77777777" w:rsidR="00C73A66" w:rsidRDefault="00C73A66" w:rsidP="00AF15E0">
      <w:pPr>
        <w:pStyle w:val="EndNoteBibliography"/>
        <w:jc w:val="left"/>
        <w:rPr>
          <w:rFonts w:ascii="Times New Roman" w:hAnsi="Times New Roman" w:cs="Times New Roman"/>
          <w:noProof w:val="0"/>
          <w:sz w:val="21"/>
          <w:szCs w:val="21"/>
        </w:rPr>
      </w:pPr>
    </w:p>
    <w:p w14:paraId="5DF529DB" w14:textId="77777777" w:rsidR="00C73A66" w:rsidRDefault="00C73A66" w:rsidP="00AF15E0">
      <w:pPr>
        <w:pStyle w:val="EndNoteBibliography"/>
        <w:jc w:val="left"/>
        <w:rPr>
          <w:rFonts w:ascii="Times New Roman" w:hAnsi="Times New Roman" w:cs="Times New Roman"/>
          <w:noProof w:val="0"/>
          <w:sz w:val="21"/>
          <w:szCs w:val="21"/>
        </w:rPr>
      </w:pPr>
    </w:p>
    <w:p w14:paraId="2153B15E" w14:textId="77777777" w:rsidR="00C73A66" w:rsidRDefault="00C73A66" w:rsidP="00AF15E0">
      <w:pPr>
        <w:pStyle w:val="EndNoteBibliography"/>
        <w:jc w:val="left"/>
        <w:rPr>
          <w:rFonts w:ascii="Times New Roman" w:hAnsi="Times New Roman" w:cs="Times New Roman"/>
          <w:noProof w:val="0"/>
          <w:sz w:val="21"/>
          <w:szCs w:val="21"/>
        </w:rPr>
      </w:pPr>
    </w:p>
    <w:p w14:paraId="22C831D3" w14:textId="77777777" w:rsidR="00C73A66" w:rsidRDefault="00C73A66" w:rsidP="00AF15E0">
      <w:pPr>
        <w:pStyle w:val="EndNoteBibliography"/>
        <w:jc w:val="left"/>
        <w:rPr>
          <w:rFonts w:ascii="Times New Roman" w:hAnsi="Times New Roman" w:cs="Times New Roman"/>
          <w:noProof w:val="0"/>
          <w:sz w:val="21"/>
          <w:szCs w:val="21"/>
        </w:rPr>
      </w:pPr>
    </w:p>
    <w:p w14:paraId="752C3AD9" w14:textId="77777777" w:rsidR="00C73A66" w:rsidRDefault="00C73A66" w:rsidP="00AF15E0">
      <w:pPr>
        <w:pStyle w:val="EndNoteBibliography"/>
        <w:jc w:val="left"/>
        <w:rPr>
          <w:rFonts w:ascii="Times New Roman" w:hAnsi="Times New Roman" w:cs="Times New Roman"/>
          <w:noProof w:val="0"/>
          <w:sz w:val="21"/>
          <w:szCs w:val="21"/>
        </w:rPr>
      </w:pPr>
    </w:p>
    <w:p w14:paraId="3CDA96CF" w14:textId="77777777" w:rsidR="00C73A66" w:rsidRDefault="00C73A66" w:rsidP="00AF15E0">
      <w:pPr>
        <w:pStyle w:val="EndNoteBibliography"/>
        <w:jc w:val="left"/>
        <w:rPr>
          <w:rFonts w:ascii="Times New Roman" w:hAnsi="Times New Roman" w:cs="Times New Roman"/>
          <w:noProof w:val="0"/>
          <w:sz w:val="21"/>
          <w:szCs w:val="21"/>
        </w:rPr>
      </w:pPr>
    </w:p>
    <w:p w14:paraId="28D86655" w14:textId="77777777" w:rsidR="00C73A66" w:rsidRDefault="00C73A66" w:rsidP="00AF15E0">
      <w:pPr>
        <w:pStyle w:val="EndNoteBibliography"/>
        <w:jc w:val="left"/>
        <w:rPr>
          <w:rFonts w:ascii="Times New Roman" w:hAnsi="Times New Roman" w:cs="Times New Roman"/>
          <w:noProof w:val="0"/>
          <w:sz w:val="21"/>
          <w:szCs w:val="21"/>
        </w:rPr>
      </w:pPr>
    </w:p>
    <w:p w14:paraId="10DA8A45" w14:textId="77777777" w:rsidR="00C73A66" w:rsidRDefault="00C73A66" w:rsidP="00AF15E0">
      <w:pPr>
        <w:pStyle w:val="EndNoteBibliography"/>
        <w:jc w:val="left"/>
        <w:rPr>
          <w:rFonts w:ascii="Times New Roman" w:hAnsi="Times New Roman" w:cs="Times New Roman"/>
          <w:noProof w:val="0"/>
          <w:sz w:val="21"/>
          <w:szCs w:val="21"/>
        </w:rPr>
      </w:pPr>
    </w:p>
    <w:p w14:paraId="2AF7462B" w14:textId="77777777" w:rsidR="00C73A66" w:rsidRDefault="00C73A66" w:rsidP="00AF15E0">
      <w:pPr>
        <w:pStyle w:val="EndNoteBibliography"/>
        <w:jc w:val="left"/>
        <w:rPr>
          <w:rFonts w:ascii="Times New Roman" w:hAnsi="Times New Roman" w:cs="Times New Roman"/>
          <w:noProof w:val="0"/>
          <w:sz w:val="21"/>
          <w:szCs w:val="21"/>
        </w:rPr>
      </w:pPr>
    </w:p>
    <w:p w14:paraId="6B4BB5F0" w14:textId="77777777" w:rsidR="00C73A66" w:rsidRDefault="00C73A66" w:rsidP="00AF15E0">
      <w:pPr>
        <w:pStyle w:val="EndNoteBibliography"/>
        <w:jc w:val="left"/>
        <w:rPr>
          <w:rFonts w:ascii="Times New Roman" w:hAnsi="Times New Roman" w:cs="Times New Roman"/>
          <w:noProof w:val="0"/>
          <w:sz w:val="21"/>
          <w:szCs w:val="21"/>
        </w:rPr>
      </w:pPr>
    </w:p>
    <w:p w14:paraId="528F9B9E" w14:textId="77777777" w:rsidR="00C73A66" w:rsidRDefault="00C73A66" w:rsidP="00AF15E0">
      <w:pPr>
        <w:pStyle w:val="EndNoteBibliography"/>
        <w:jc w:val="left"/>
        <w:rPr>
          <w:rFonts w:ascii="Times New Roman" w:hAnsi="Times New Roman" w:cs="Times New Roman"/>
          <w:noProof w:val="0"/>
          <w:sz w:val="21"/>
          <w:szCs w:val="21"/>
        </w:rPr>
      </w:pPr>
    </w:p>
    <w:p w14:paraId="6A51D7BC" w14:textId="77777777" w:rsidR="00C73A66" w:rsidRDefault="00C73A66" w:rsidP="00AF15E0">
      <w:pPr>
        <w:pStyle w:val="EndNoteBibliography"/>
        <w:jc w:val="left"/>
        <w:rPr>
          <w:rFonts w:ascii="Times New Roman" w:hAnsi="Times New Roman" w:cs="Times New Roman"/>
          <w:noProof w:val="0"/>
          <w:sz w:val="21"/>
          <w:szCs w:val="21"/>
        </w:rPr>
      </w:pPr>
    </w:p>
    <w:p w14:paraId="60CE313E" w14:textId="77777777" w:rsidR="00C73A66" w:rsidRDefault="00C73A66" w:rsidP="00AF15E0">
      <w:pPr>
        <w:pStyle w:val="EndNoteBibliography"/>
        <w:jc w:val="left"/>
        <w:rPr>
          <w:rFonts w:ascii="Times New Roman" w:hAnsi="Times New Roman" w:cs="Times New Roman"/>
          <w:noProof w:val="0"/>
          <w:sz w:val="21"/>
          <w:szCs w:val="21"/>
        </w:rPr>
      </w:pPr>
    </w:p>
    <w:p w14:paraId="61441194" w14:textId="77777777" w:rsidR="00C73A66" w:rsidRDefault="00C73A66" w:rsidP="00AF15E0">
      <w:pPr>
        <w:pStyle w:val="EndNoteBibliography"/>
        <w:jc w:val="left"/>
        <w:rPr>
          <w:rFonts w:ascii="Times New Roman" w:hAnsi="Times New Roman" w:cs="Times New Roman"/>
          <w:noProof w:val="0"/>
          <w:sz w:val="21"/>
          <w:szCs w:val="21"/>
        </w:rPr>
      </w:pPr>
    </w:p>
    <w:p w14:paraId="0B6356DA" w14:textId="77777777" w:rsidR="00C73A66" w:rsidRDefault="00C73A66" w:rsidP="00AF15E0">
      <w:pPr>
        <w:pStyle w:val="EndNoteBibliography"/>
        <w:jc w:val="left"/>
        <w:rPr>
          <w:rFonts w:ascii="Times New Roman" w:hAnsi="Times New Roman" w:cs="Times New Roman"/>
          <w:noProof w:val="0"/>
          <w:sz w:val="21"/>
          <w:szCs w:val="21"/>
        </w:rPr>
      </w:pPr>
    </w:p>
    <w:p w14:paraId="7D0794E0" w14:textId="77777777" w:rsidR="00C73A66" w:rsidRDefault="00C73A66" w:rsidP="00AF15E0">
      <w:pPr>
        <w:pStyle w:val="EndNoteBibliography"/>
        <w:jc w:val="left"/>
        <w:rPr>
          <w:rFonts w:ascii="Times New Roman" w:hAnsi="Times New Roman" w:cs="Times New Roman"/>
          <w:noProof w:val="0"/>
          <w:sz w:val="21"/>
          <w:szCs w:val="21"/>
        </w:rPr>
      </w:pPr>
    </w:p>
    <w:p w14:paraId="26E7519C" w14:textId="77777777" w:rsidR="00C73A66" w:rsidRDefault="00C73A66" w:rsidP="00AF15E0">
      <w:pPr>
        <w:pStyle w:val="EndNoteBibliography"/>
        <w:jc w:val="left"/>
        <w:rPr>
          <w:rFonts w:ascii="Times New Roman" w:hAnsi="Times New Roman" w:cs="Times New Roman"/>
          <w:noProof w:val="0"/>
          <w:sz w:val="21"/>
          <w:szCs w:val="21"/>
        </w:rPr>
      </w:pPr>
    </w:p>
    <w:p w14:paraId="29F48F2D" w14:textId="77777777" w:rsidR="00894178" w:rsidRDefault="00894178" w:rsidP="00AF15E0">
      <w:pPr>
        <w:pStyle w:val="EndNoteBibliography"/>
        <w:jc w:val="left"/>
        <w:rPr>
          <w:rFonts w:ascii="Times New Roman" w:hAnsi="Times New Roman" w:cs="Times New Roman"/>
          <w:noProof w:val="0"/>
          <w:sz w:val="21"/>
          <w:szCs w:val="21"/>
        </w:rPr>
      </w:pPr>
    </w:p>
    <w:p w14:paraId="26257BD4" w14:textId="77777777" w:rsidR="00894178" w:rsidRDefault="00894178" w:rsidP="00AF15E0">
      <w:pPr>
        <w:pStyle w:val="EndNoteBibliography"/>
        <w:jc w:val="left"/>
        <w:rPr>
          <w:rFonts w:ascii="Times New Roman" w:hAnsi="Times New Roman" w:cs="Times New Roman"/>
          <w:noProof w:val="0"/>
          <w:sz w:val="21"/>
          <w:szCs w:val="21"/>
        </w:rPr>
      </w:pPr>
    </w:p>
    <w:p w14:paraId="070C3CA0" w14:textId="77777777" w:rsidR="00894178" w:rsidRDefault="00894178" w:rsidP="00AF15E0">
      <w:pPr>
        <w:pStyle w:val="EndNoteBibliography"/>
        <w:jc w:val="left"/>
        <w:rPr>
          <w:rFonts w:ascii="Times New Roman" w:hAnsi="Times New Roman" w:cs="Times New Roman"/>
          <w:noProof w:val="0"/>
          <w:sz w:val="21"/>
          <w:szCs w:val="21"/>
        </w:rPr>
      </w:pPr>
    </w:p>
    <w:p w14:paraId="7B7E79F9" w14:textId="77777777" w:rsidR="00894178" w:rsidRDefault="00894178" w:rsidP="00AF15E0">
      <w:pPr>
        <w:pStyle w:val="EndNoteBibliography"/>
        <w:jc w:val="left"/>
        <w:rPr>
          <w:rFonts w:ascii="Times New Roman" w:hAnsi="Times New Roman" w:cs="Times New Roman"/>
          <w:noProof w:val="0"/>
          <w:sz w:val="21"/>
          <w:szCs w:val="21"/>
        </w:rPr>
      </w:pPr>
    </w:p>
    <w:p w14:paraId="3E1A39F9" w14:textId="77777777" w:rsidR="00894178" w:rsidRDefault="00894178" w:rsidP="00AF15E0">
      <w:pPr>
        <w:pStyle w:val="EndNoteBibliography"/>
        <w:jc w:val="left"/>
        <w:rPr>
          <w:rFonts w:ascii="Times New Roman" w:hAnsi="Times New Roman" w:cs="Times New Roman"/>
          <w:noProof w:val="0"/>
          <w:sz w:val="21"/>
          <w:szCs w:val="21"/>
        </w:rPr>
      </w:pPr>
    </w:p>
    <w:p w14:paraId="26953842" w14:textId="27B53C39" w:rsidR="00AF15E0" w:rsidRDefault="00876C75" w:rsidP="00542EA1">
      <w:pPr>
        <w:pStyle w:val="NoSpacing"/>
        <w:rPr>
          <w:b/>
          <w:sz w:val="28"/>
          <w:szCs w:val="28"/>
        </w:rPr>
      </w:pPr>
      <w:r w:rsidRPr="00542EA1">
        <w:rPr>
          <w:b/>
          <w:sz w:val="28"/>
          <w:szCs w:val="28"/>
        </w:rPr>
        <w:lastRenderedPageBreak/>
        <w:t xml:space="preserve">Supplementary </w:t>
      </w:r>
      <w:r w:rsidRPr="00542EA1">
        <w:rPr>
          <w:rFonts w:hint="eastAsia"/>
          <w:b/>
          <w:sz w:val="28"/>
          <w:szCs w:val="28"/>
        </w:rPr>
        <w:t>figure</w:t>
      </w:r>
      <w:r w:rsidRPr="00542EA1">
        <w:rPr>
          <w:b/>
          <w:sz w:val="28"/>
          <w:szCs w:val="28"/>
        </w:rPr>
        <w:t>s</w:t>
      </w:r>
    </w:p>
    <w:p w14:paraId="0056A4DD" w14:textId="1CE472DB" w:rsidR="00AF15E0" w:rsidRDefault="00BE178B" w:rsidP="00197FA9">
      <w:pPr>
        <w:pStyle w:val="EndNoteBibliography"/>
        <w:jc w:val="left"/>
        <w:rPr>
          <w:rFonts w:ascii="Times New Roman" w:hAnsi="Times New Roman" w:cs="Times New Roman"/>
          <w:noProof w:val="0"/>
          <w:sz w:val="21"/>
          <w:szCs w:val="21"/>
        </w:rPr>
      </w:pPr>
      <w:r w:rsidRPr="00284CE8">
        <w:rPr>
          <w:rFonts w:ascii="Times New Roman" w:eastAsia="DengXian" w:hAnsi="Times New Roman" w:cs="Times New Roman"/>
          <w:kern w:val="0"/>
          <w:sz w:val="16"/>
          <w:szCs w:val="16"/>
        </w:rPr>
        <mc:AlternateContent>
          <mc:Choice Requires="wps">
            <w:drawing>
              <wp:anchor distT="0" distB="0" distL="114300" distR="114300" simplePos="0" relativeHeight="251659264" behindDoc="0" locked="0" layoutInCell="1" allowOverlap="0" wp14:anchorId="045A41AF" wp14:editId="502F7B9F">
                <wp:simplePos x="0" y="0"/>
                <wp:positionH relativeFrom="column">
                  <wp:posOffset>365760</wp:posOffset>
                </wp:positionH>
                <wp:positionV relativeFrom="paragraph">
                  <wp:posOffset>107315</wp:posOffset>
                </wp:positionV>
                <wp:extent cx="3964305" cy="6636385"/>
                <wp:effectExtent l="0" t="0" r="17145" b="12065"/>
                <wp:wrapThrough wrapText="bothSides">
                  <wp:wrapPolygon edited="0">
                    <wp:start x="0" y="0"/>
                    <wp:lineTo x="0" y="21577"/>
                    <wp:lineTo x="21590" y="21577"/>
                    <wp:lineTo x="21590" y="0"/>
                    <wp:lineTo x="0" y="0"/>
                  </wp:wrapPolygon>
                </wp:wrapThrough>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4305" cy="6636385"/>
                        </a:xfrm>
                        <a:prstGeom prst="rect">
                          <a:avLst/>
                        </a:prstGeom>
                        <a:noFill/>
                        <a:ln w="3175">
                          <a:solidFill>
                            <a:sysClr val="window" lastClr="FFFFFF">
                              <a:lumMod val="100000"/>
                              <a:lumOff val="0"/>
                            </a:sys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AE83C7C" w14:textId="5685D611" w:rsidR="001B0B9A" w:rsidRPr="003B2891" w:rsidRDefault="00BE178B" w:rsidP="001B0B9A">
                            <w:pPr>
                              <w:rPr>
                                <w:rFonts w:ascii="Arial" w:hAnsi="Arial" w:cs="Arial"/>
                                <w:b/>
                                <w:bCs/>
                                <w:color w:val="000000" w:themeColor="text1"/>
                                <w:sz w:val="15"/>
                                <w:szCs w:val="15"/>
                              </w:rPr>
                            </w:pPr>
                            <w:r>
                              <w:rPr>
                                <w:rFonts w:ascii="Arial" w:hAnsi="Arial" w:cs="Arial"/>
                                <w:b/>
                                <w:bCs/>
                                <w:noProof/>
                                <w:color w:val="000000" w:themeColor="text1"/>
                                <w:sz w:val="15"/>
                                <w:szCs w:val="15"/>
                              </w:rPr>
                              <w:drawing>
                                <wp:inline distT="0" distB="0" distL="0" distR="0" wp14:anchorId="67722FED" wp14:editId="3ADEA3C0">
                                  <wp:extent cx="3521869" cy="5428709"/>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mcPred_IFL_5tsne.png"/>
                                          <pic:cNvPicPr/>
                                        </pic:nvPicPr>
                                        <pic:blipFill>
                                          <a:blip r:embed="rId8">
                                            <a:extLst>
                                              <a:ext uri="{28A0092B-C50C-407E-A947-70E740481C1C}">
                                                <a14:useLocalDpi xmlns:a14="http://schemas.microsoft.com/office/drawing/2010/main" val="0"/>
                                              </a:ext>
                                            </a:extLst>
                                          </a:blip>
                                          <a:stretch>
                                            <a:fillRect/>
                                          </a:stretch>
                                        </pic:blipFill>
                                        <pic:spPr>
                                          <a:xfrm>
                                            <a:off x="0" y="0"/>
                                            <a:ext cx="3521869" cy="5428709"/>
                                          </a:xfrm>
                                          <a:prstGeom prst="rect">
                                            <a:avLst/>
                                          </a:prstGeom>
                                        </pic:spPr>
                                      </pic:pic>
                                    </a:graphicData>
                                  </a:graphic>
                                </wp:inline>
                              </w:drawing>
                            </w:r>
                          </w:p>
                          <w:p w14:paraId="32A7318C" w14:textId="23107F8F" w:rsidR="001B0B9A" w:rsidRPr="00C1588B" w:rsidRDefault="00BE178B" w:rsidP="00BE178B">
                            <w:pPr>
                              <w:rPr>
                                <w:rFonts w:ascii="Times New Roman" w:hAnsi="Times New Roman" w:cs="Times New Roman"/>
                                <w:sz w:val="20"/>
                                <w:szCs w:val="20"/>
                              </w:rPr>
                            </w:pPr>
                            <w:r w:rsidRPr="00C1588B">
                              <w:rPr>
                                <w:rFonts w:ascii="Times New Roman" w:hAnsi="Times New Roman" w:cs="Times New Roman"/>
                                <w:b/>
                                <w:sz w:val="20"/>
                                <w:szCs w:val="20"/>
                              </w:rPr>
                              <w:t xml:space="preserve">Figure S1. t-SNE visualization of the </w:t>
                            </w:r>
                            <w:proofErr w:type="spellStart"/>
                            <w:proofErr w:type="gramStart"/>
                            <w:r w:rsidRPr="00C1588B">
                              <w:rPr>
                                <w:rFonts w:ascii="Times New Roman" w:hAnsi="Times New Roman" w:cs="Times New Roman"/>
                                <w:b/>
                                <w:sz w:val="20"/>
                                <w:szCs w:val="20"/>
                              </w:rPr>
                              <w:t>D.me</w:t>
                            </w:r>
                            <w:r w:rsidR="00C1588B">
                              <w:rPr>
                                <w:rFonts w:ascii="Times New Roman" w:hAnsi="Times New Roman" w:cs="Times New Roman"/>
                                <w:b/>
                                <w:sz w:val="20"/>
                                <w:szCs w:val="20"/>
                              </w:rPr>
                              <w:t>lanogaster</w:t>
                            </w:r>
                            <w:proofErr w:type="spellEnd"/>
                            <w:proofErr w:type="gramEnd"/>
                            <w:r w:rsidR="00C1588B">
                              <w:rPr>
                                <w:rFonts w:ascii="Times New Roman" w:hAnsi="Times New Roman" w:cs="Times New Roman"/>
                                <w:b/>
                                <w:sz w:val="20"/>
                                <w:szCs w:val="20"/>
                              </w:rPr>
                              <w:t xml:space="preserve">, </w:t>
                            </w:r>
                            <w:proofErr w:type="spellStart"/>
                            <w:r w:rsidR="00C1588B">
                              <w:rPr>
                                <w:rFonts w:ascii="Times New Roman" w:hAnsi="Times New Roman" w:cs="Times New Roman"/>
                                <w:b/>
                                <w:sz w:val="20"/>
                                <w:szCs w:val="20"/>
                              </w:rPr>
                              <w:t>A.thaliana</w:t>
                            </w:r>
                            <w:proofErr w:type="spellEnd"/>
                            <w:r w:rsidR="00C1588B">
                              <w:rPr>
                                <w:rFonts w:ascii="Times New Roman" w:hAnsi="Times New Roman" w:cs="Times New Roman"/>
                                <w:b/>
                                <w:sz w:val="20"/>
                                <w:szCs w:val="20"/>
                              </w:rPr>
                              <w:t>, E.coli,</w:t>
                            </w:r>
                            <w:r w:rsidR="00C1588B">
                              <w:rPr>
                                <w:rFonts w:ascii="Times New Roman" w:hAnsi="Times New Roman" w:cs="Times New Roman" w:hint="eastAsia"/>
                                <w:b/>
                                <w:sz w:val="20"/>
                                <w:szCs w:val="20"/>
                              </w:rPr>
                              <w:t xml:space="preserve"> </w:t>
                            </w:r>
                            <w:proofErr w:type="spellStart"/>
                            <w:r w:rsidRPr="00C1588B">
                              <w:rPr>
                                <w:rFonts w:ascii="Times New Roman" w:hAnsi="Times New Roman" w:cs="Times New Roman"/>
                                <w:b/>
                                <w:sz w:val="20"/>
                                <w:szCs w:val="20"/>
                              </w:rPr>
                              <w:t>G.subterraneus</w:t>
                            </w:r>
                            <w:proofErr w:type="spellEnd"/>
                            <w:r w:rsidRPr="00C1588B">
                              <w:rPr>
                                <w:rFonts w:ascii="Times New Roman" w:hAnsi="Times New Roman" w:cs="Times New Roman"/>
                                <w:b/>
                                <w:sz w:val="20"/>
                                <w:szCs w:val="20"/>
                              </w:rPr>
                              <w:t xml:space="preserve"> and </w:t>
                            </w:r>
                            <w:proofErr w:type="spellStart"/>
                            <w:r w:rsidRPr="00C1588B">
                              <w:rPr>
                                <w:rFonts w:ascii="Times New Roman" w:hAnsi="Times New Roman" w:cs="Times New Roman"/>
                                <w:b/>
                                <w:sz w:val="20"/>
                                <w:szCs w:val="20"/>
                              </w:rPr>
                              <w:t>G.pickeringii</w:t>
                            </w:r>
                            <w:proofErr w:type="spellEnd"/>
                            <w:r w:rsidRPr="00C1588B">
                              <w:rPr>
                                <w:rFonts w:ascii="Times New Roman" w:hAnsi="Times New Roman" w:cs="Times New Roman"/>
                                <w:b/>
                                <w:sz w:val="20"/>
                                <w:szCs w:val="20"/>
                              </w:rPr>
                              <w:t xml:space="preserve"> datasets in a two-dimensional feature space. </w:t>
                            </w:r>
                            <w:r w:rsidRPr="00C1588B">
                              <w:rPr>
                                <w:rFonts w:ascii="Times New Roman" w:hAnsi="Times New Roman" w:cs="Times New Roman"/>
                                <w:sz w:val="20"/>
                                <w:szCs w:val="20"/>
                              </w:rPr>
                              <w:t>The left column ((A) (C) (E) (G) (I)) The original feature space (before iterative algorithm), and the right column ((B) (D) (F) (H) (J)) the stable feature space (after iterative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28.8pt;margin-top:8.45pt;width:312.15pt;height:5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" o:allowoverlap="f" filled="f" strokecolor="white" strokeweight=".25pt">
                <v:textbox inset="0,0,0,0">
                  <w:txbxContent>
                    <w:p w14:paraId="4AE83C7C" w14:textId="5685D611" w:rsidR="001B0B9A" w:rsidRPr="003B2891" w:rsidRDefault="00BE178B" w:rsidP="001B0B9A">
                      <w:pPr>
                        <w:rPr>
                          <w:rFonts w:ascii="Arial" w:hAnsi="Arial" w:cs="Arial"/>
                          <w:b/>
                          <w:bCs/>
                          <w:color w:val="000000" w:themeColor="text1"/>
                          <w:sz w:val="15"/>
                          <w:szCs w:val="15"/>
                        </w:rPr>
                      </w:pPr>
                      <w:r>
                        <w:rPr>
                          <w:rFonts w:ascii="Arial" w:hAnsi="Arial" w:cs="Arial"/>
                          <w:b/>
                          <w:bCs/>
                          <w:noProof/>
                          <w:color w:val="000000" w:themeColor="text1"/>
                          <w:sz w:val="15"/>
                          <w:szCs w:val="15"/>
                        </w:rPr>
                        <w:drawing>
                          <wp:inline distT="0" distB="0" distL="0" distR="0" wp14:anchorId="67722FED" wp14:editId="3ADEA3C0">
                            <wp:extent cx="3521869" cy="5428709"/>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mcPred_IFL_5tsne.png"/>
                                    <pic:cNvPicPr/>
                                  </pic:nvPicPr>
                                  <pic:blipFill>
                                    <a:blip r:embed="rId9">
                                      <a:extLst>
                                        <a:ext uri="{28A0092B-C50C-407E-A947-70E740481C1C}">
                                          <a14:useLocalDpi xmlns:a14="http://schemas.microsoft.com/office/drawing/2010/main" val="0"/>
                                        </a:ext>
                                      </a:extLst>
                                    </a:blip>
                                    <a:stretch>
                                      <a:fillRect/>
                                    </a:stretch>
                                  </pic:blipFill>
                                  <pic:spPr>
                                    <a:xfrm>
                                      <a:off x="0" y="0"/>
                                      <a:ext cx="3521869" cy="5428709"/>
                                    </a:xfrm>
                                    <a:prstGeom prst="rect">
                                      <a:avLst/>
                                    </a:prstGeom>
                                  </pic:spPr>
                                </pic:pic>
                              </a:graphicData>
                            </a:graphic>
                          </wp:inline>
                        </w:drawing>
                      </w:r>
                    </w:p>
                    <w:p w14:paraId="32A7318C" w14:textId="23107F8F" w:rsidR="001B0B9A" w:rsidRPr="00C1588B" w:rsidRDefault="00BE178B" w:rsidP="00BE178B">
                      <w:pPr>
                        <w:rPr>
                          <w:rFonts w:ascii="Times New Roman" w:hAnsi="Times New Roman" w:cs="Times New Roman"/>
                          <w:sz w:val="20"/>
                          <w:szCs w:val="20"/>
                        </w:rPr>
                      </w:pPr>
                      <w:r w:rsidRPr="00C1588B">
                        <w:rPr>
                          <w:rFonts w:ascii="Times New Roman" w:hAnsi="Times New Roman" w:cs="Times New Roman"/>
                          <w:b/>
                          <w:sz w:val="20"/>
                          <w:szCs w:val="20"/>
                        </w:rPr>
                        <w:t xml:space="preserve">Figure S1. </w:t>
                      </w:r>
                      <w:proofErr w:type="gramStart"/>
                      <w:r w:rsidRPr="00C1588B">
                        <w:rPr>
                          <w:rFonts w:ascii="Times New Roman" w:hAnsi="Times New Roman" w:cs="Times New Roman"/>
                          <w:b/>
                          <w:sz w:val="20"/>
                          <w:szCs w:val="20"/>
                        </w:rPr>
                        <w:t>t-SNE</w:t>
                      </w:r>
                      <w:proofErr w:type="gramEnd"/>
                      <w:r w:rsidRPr="00C1588B">
                        <w:rPr>
                          <w:rFonts w:ascii="Times New Roman" w:hAnsi="Times New Roman" w:cs="Times New Roman"/>
                          <w:b/>
                          <w:sz w:val="20"/>
                          <w:szCs w:val="20"/>
                        </w:rPr>
                        <w:t xml:space="preserve"> visualization of the </w:t>
                      </w:r>
                      <w:proofErr w:type="spellStart"/>
                      <w:r w:rsidRPr="00C1588B">
                        <w:rPr>
                          <w:rFonts w:ascii="Times New Roman" w:hAnsi="Times New Roman" w:cs="Times New Roman"/>
                          <w:b/>
                          <w:sz w:val="20"/>
                          <w:szCs w:val="20"/>
                        </w:rPr>
                        <w:t>D.me</w:t>
                      </w:r>
                      <w:r w:rsidR="00C1588B">
                        <w:rPr>
                          <w:rFonts w:ascii="Times New Roman" w:hAnsi="Times New Roman" w:cs="Times New Roman"/>
                          <w:b/>
                          <w:sz w:val="20"/>
                          <w:szCs w:val="20"/>
                        </w:rPr>
                        <w:t>lanogaster</w:t>
                      </w:r>
                      <w:proofErr w:type="spellEnd"/>
                      <w:r w:rsidR="00C1588B">
                        <w:rPr>
                          <w:rFonts w:ascii="Times New Roman" w:hAnsi="Times New Roman" w:cs="Times New Roman"/>
                          <w:b/>
                          <w:sz w:val="20"/>
                          <w:szCs w:val="20"/>
                        </w:rPr>
                        <w:t xml:space="preserve">, </w:t>
                      </w:r>
                      <w:proofErr w:type="spellStart"/>
                      <w:r w:rsidR="00C1588B">
                        <w:rPr>
                          <w:rFonts w:ascii="Times New Roman" w:hAnsi="Times New Roman" w:cs="Times New Roman"/>
                          <w:b/>
                          <w:sz w:val="20"/>
                          <w:szCs w:val="20"/>
                        </w:rPr>
                        <w:t>A.thaliana</w:t>
                      </w:r>
                      <w:proofErr w:type="spellEnd"/>
                      <w:r w:rsidR="00C1588B">
                        <w:rPr>
                          <w:rFonts w:ascii="Times New Roman" w:hAnsi="Times New Roman" w:cs="Times New Roman"/>
                          <w:b/>
                          <w:sz w:val="20"/>
                          <w:szCs w:val="20"/>
                        </w:rPr>
                        <w:t xml:space="preserve">, </w:t>
                      </w:r>
                      <w:proofErr w:type="spellStart"/>
                      <w:r w:rsidR="00C1588B">
                        <w:rPr>
                          <w:rFonts w:ascii="Times New Roman" w:hAnsi="Times New Roman" w:cs="Times New Roman"/>
                          <w:b/>
                          <w:sz w:val="20"/>
                          <w:szCs w:val="20"/>
                        </w:rPr>
                        <w:t>E.coli</w:t>
                      </w:r>
                      <w:proofErr w:type="spellEnd"/>
                      <w:r w:rsidR="00C1588B">
                        <w:rPr>
                          <w:rFonts w:ascii="Times New Roman" w:hAnsi="Times New Roman" w:cs="Times New Roman"/>
                          <w:b/>
                          <w:sz w:val="20"/>
                          <w:szCs w:val="20"/>
                        </w:rPr>
                        <w:t>,</w:t>
                      </w:r>
                      <w:r w:rsidR="00C1588B">
                        <w:rPr>
                          <w:rFonts w:ascii="Times New Roman" w:hAnsi="Times New Roman" w:cs="Times New Roman" w:hint="eastAsia"/>
                          <w:b/>
                          <w:sz w:val="20"/>
                          <w:szCs w:val="20"/>
                        </w:rPr>
                        <w:t xml:space="preserve"> </w:t>
                      </w:r>
                      <w:proofErr w:type="spellStart"/>
                      <w:r w:rsidRPr="00C1588B">
                        <w:rPr>
                          <w:rFonts w:ascii="Times New Roman" w:hAnsi="Times New Roman" w:cs="Times New Roman"/>
                          <w:b/>
                          <w:sz w:val="20"/>
                          <w:szCs w:val="20"/>
                        </w:rPr>
                        <w:t>G.subterraneus</w:t>
                      </w:r>
                      <w:proofErr w:type="spellEnd"/>
                      <w:r w:rsidRPr="00C1588B">
                        <w:rPr>
                          <w:rFonts w:ascii="Times New Roman" w:hAnsi="Times New Roman" w:cs="Times New Roman"/>
                          <w:b/>
                          <w:sz w:val="20"/>
                          <w:szCs w:val="20"/>
                        </w:rPr>
                        <w:t xml:space="preserve"> and </w:t>
                      </w:r>
                      <w:proofErr w:type="spellStart"/>
                      <w:r w:rsidRPr="00C1588B">
                        <w:rPr>
                          <w:rFonts w:ascii="Times New Roman" w:hAnsi="Times New Roman" w:cs="Times New Roman"/>
                          <w:b/>
                          <w:sz w:val="20"/>
                          <w:szCs w:val="20"/>
                        </w:rPr>
                        <w:t>G.pickeringii</w:t>
                      </w:r>
                      <w:proofErr w:type="spellEnd"/>
                      <w:r w:rsidRPr="00C1588B">
                        <w:rPr>
                          <w:rFonts w:ascii="Times New Roman" w:hAnsi="Times New Roman" w:cs="Times New Roman"/>
                          <w:b/>
                          <w:sz w:val="20"/>
                          <w:szCs w:val="20"/>
                        </w:rPr>
                        <w:t xml:space="preserve"> datasets in a two-dimensional feature space. </w:t>
                      </w:r>
                      <w:r w:rsidRPr="00C1588B">
                        <w:rPr>
                          <w:rFonts w:ascii="Times New Roman" w:hAnsi="Times New Roman" w:cs="Times New Roman"/>
                          <w:sz w:val="20"/>
                          <w:szCs w:val="20"/>
                        </w:rPr>
                        <w:t xml:space="preserve">The left column ((A) (C) (E) (G) (I)) </w:t>
                      </w:r>
                      <w:proofErr w:type="gramStart"/>
                      <w:r w:rsidRPr="00C1588B">
                        <w:rPr>
                          <w:rFonts w:ascii="Times New Roman" w:hAnsi="Times New Roman" w:cs="Times New Roman"/>
                          <w:sz w:val="20"/>
                          <w:szCs w:val="20"/>
                        </w:rPr>
                        <w:t>The</w:t>
                      </w:r>
                      <w:proofErr w:type="gramEnd"/>
                      <w:r w:rsidRPr="00C1588B">
                        <w:rPr>
                          <w:rFonts w:ascii="Times New Roman" w:hAnsi="Times New Roman" w:cs="Times New Roman"/>
                          <w:sz w:val="20"/>
                          <w:szCs w:val="20"/>
                        </w:rPr>
                        <w:t xml:space="preserve"> original feature space (before iterative algorithm), and the right column ((B) (D) (F) (H) (J)) the stable feature space (after iterative algorithm).</w:t>
                      </w:r>
                    </w:p>
                  </w:txbxContent>
                </v:textbox>
                <w10:wrap type="through"/>
              </v:shape>
            </w:pict>
          </mc:Fallback>
        </mc:AlternateContent>
      </w:r>
    </w:p>
    <w:p w14:paraId="167E984E" w14:textId="77777777" w:rsidR="001B0B9A" w:rsidRDefault="001B0B9A" w:rsidP="00197FA9">
      <w:pPr>
        <w:pStyle w:val="EndNoteBibliography"/>
        <w:jc w:val="left"/>
        <w:rPr>
          <w:rFonts w:ascii="Times New Roman" w:hAnsi="Times New Roman" w:cs="Times New Roman"/>
          <w:noProof w:val="0"/>
          <w:sz w:val="21"/>
          <w:szCs w:val="21"/>
        </w:rPr>
      </w:pPr>
    </w:p>
    <w:p w14:paraId="11A59F09" w14:textId="77777777" w:rsidR="001B0B9A" w:rsidRDefault="001B0B9A" w:rsidP="00197FA9">
      <w:pPr>
        <w:pStyle w:val="EndNoteBibliography"/>
        <w:jc w:val="left"/>
        <w:rPr>
          <w:rFonts w:ascii="Times New Roman" w:hAnsi="Times New Roman" w:cs="Times New Roman"/>
          <w:noProof w:val="0"/>
          <w:sz w:val="21"/>
          <w:szCs w:val="21"/>
        </w:rPr>
      </w:pPr>
    </w:p>
    <w:p w14:paraId="4A3C7CB7" w14:textId="77777777" w:rsidR="001B0B9A" w:rsidRDefault="001B0B9A" w:rsidP="00197FA9">
      <w:pPr>
        <w:pStyle w:val="EndNoteBibliography"/>
        <w:jc w:val="left"/>
        <w:rPr>
          <w:rFonts w:ascii="Times New Roman" w:hAnsi="Times New Roman" w:cs="Times New Roman"/>
          <w:noProof w:val="0"/>
          <w:sz w:val="21"/>
          <w:szCs w:val="21"/>
        </w:rPr>
      </w:pPr>
    </w:p>
    <w:p w14:paraId="0D894BF4" w14:textId="77777777" w:rsidR="001B0B9A" w:rsidRDefault="001B0B9A" w:rsidP="00197FA9">
      <w:pPr>
        <w:pStyle w:val="EndNoteBibliography"/>
        <w:jc w:val="left"/>
        <w:rPr>
          <w:rFonts w:ascii="Times New Roman" w:hAnsi="Times New Roman" w:cs="Times New Roman"/>
          <w:noProof w:val="0"/>
          <w:sz w:val="21"/>
          <w:szCs w:val="21"/>
        </w:rPr>
      </w:pPr>
    </w:p>
    <w:p w14:paraId="67339074" w14:textId="77777777" w:rsidR="001B0B9A" w:rsidRDefault="001B0B9A" w:rsidP="00197FA9">
      <w:pPr>
        <w:pStyle w:val="EndNoteBibliography"/>
        <w:jc w:val="left"/>
        <w:rPr>
          <w:rFonts w:ascii="Times New Roman" w:hAnsi="Times New Roman" w:cs="Times New Roman"/>
          <w:noProof w:val="0"/>
          <w:sz w:val="21"/>
          <w:szCs w:val="21"/>
        </w:rPr>
      </w:pPr>
    </w:p>
    <w:p w14:paraId="4039908D" w14:textId="77777777" w:rsidR="001B0B9A" w:rsidRDefault="001B0B9A" w:rsidP="00197FA9">
      <w:pPr>
        <w:pStyle w:val="EndNoteBibliography"/>
        <w:jc w:val="left"/>
        <w:rPr>
          <w:rFonts w:ascii="Times New Roman" w:hAnsi="Times New Roman" w:cs="Times New Roman"/>
          <w:noProof w:val="0"/>
          <w:sz w:val="21"/>
          <w:szCs w:val="21"/>
        </w:rPr>
      </w:pPr>
    </w:p>
    <w:p w14:paraId="7B6B45F7" w14:textId="77777777" w:rsidR="001B0B9A" w:rsidRDefault="001B0B9A" w:rsidP="00197FA9">
      <w:pPr>
        <w:pStyle w:val="EndNoteBibliography"/>
        <w:jc w:val="left"/>
        <w:rPr>
          <w:rFonts w:ascii="Times New Roman" w:hAnsi="Times New Roman" w:cs="Times New Roman"/>
          <w:noProof w:val="0"/>
          <w:sz w:val="21"/>
          <w:szCs w:val="21"/>
        </w:rPr>
      </w:pPr>
    </w:p>
    <w:p w14:paraId="5D67FF47" w14:textId="77777777" w:rsidR="001B0B9A" w:rsidRDefault="001B0B9A" w:rsidP="00197FA9">
      <w:pPr>
        <w:pStyle w:val="EndNoteBibliography"/>
        <w:jc w:val="left"/>
        <w:rPr>
          <w:rFonts w:ascii="Times New Roman" w:hAnsi="Times New Roman" w:cs="Times New Roman"/>
          <w:noProof w:val="0"/>
          <w:sz w:val="21"/>
          <w:szCs w:val="21"/>
        </w:rPr>
      </w:pPr>
    </w:p>
    <w:p w14:paraId="79B92BDE" w14:textId="77777777" w:rsidR="001B0B9A" w:rsidRDefault="001B0B9A" w:rsidP="00197FA9">
      <w:pPr>
        <w:pStyle w:val="EndNoteBibliography"/>
        <w:jc w:val="left"/>
        <w:rPr>
          <w:rFonts w:ascii="Times New Roman" w:hAnsi="Times New Roman" w:cs="Times New Roman"/>
          <w:noProof w:val="0"/>
          <w:sz w:val="21"/>
          <w:szCs w:val="21"/>
        </w:rPr>
      </w:pPr>
    </w:p>
    <w:p w14:paraId="4FD4E520" w14:textId="77777777" w:rsidR="001B0B9A" w:rsidRDefault="001B0B9A" w:rsidP="00197FA9">
      <w:pPr>
        <w:pStyle w:val="EndNoteBibliography"/>
        <w:jc w:val="left"/>
        <w:rPr>
          <w:rFonts w:ascii="Times New Roman" w:hAnsi="Times New Roman" w:cs="Times New Roman"/>
          <w:noProof w:val="0"/>
          <w:sz w:val="21"/>
          <w:szCs w:val="21"/>
        </w:rPr>
      </w:pPr>
    </w:p>
    <w:p w14:paraId="3566D1AB" w14:textId="77777777" w:rsidR="001B0B9A" w:rsidRDefault="001B0B9A" w:rsidP="00197FA9">
      <w:pPr>
        <w:pStyle w:val="EndNoteBibliography"/>
        <w:jc w:val="left"/>
        <w:rPr>
          <w:rFonts w:ascii="Times New Roman" w:hAnsi="Times New Roman" w:cs="Times New Roman"/>
          <w:noProof w:val="0"/>
          <w:sz w:val="21"/>
          <w:szCs w:val="21"/>
        </w:rPr>
      </w:pPr>
    </w:p>
    <w:p w14:paraId="44866D2E" w14:textId="77777777" w:rsidR="001B0B9A" w:rsidRDefault="001B0B9A" w:rsidP="00197FA9">
      <w:pPr>
        <w:pStyle w:val="EndNoteBibliography"/>
        <w:jc w:val="left"/>
        <w:rPr>
          <w:rFonts w:ascii="Times New Roman" w:hAnsi="Times New Roman" w:cs="Times New Roman"/>
          <w:noProof w:val="0"/>
          <w:sz w:val="21"/>
          <w:szCs w:val="21"/>
        </w:rPr>
      </w:pPr>
    </w:p>
    <w:p w14:paraId="7417524D" w14:textId="15D5DE42" w:rsidR="001B0B9A" w:rsidRDefault="00BE178B" w:rsidP="00197FA9">
      <w:pPr>
        <w:pStyle w:val="EndNoteBibliography"/>
        <w:jc w:val="left"/>
        <w:rPr>
          <w:rFonts w:ascii="Times New Roman" w:hAnsi="Times New Roman" w:cs="Times New Roman"/>
          <w:noProof w:val="0"/>
          <w:sz w:val="21"/>
          <w:szCs w:val="21"/>
        </w:rPr>
      </w:pPr>
      <w:r>
        <w:rPr>
          <w:rFonts w:ascii="Times New Roman" w:hAnsi="Times New Roman" w:cs="Times New Roman" w:hint="eastAsia"/>
          <w:noProof w:val="0"/>
          <w:sz w:val="21"/>
          <w:szCs w:val="21"/>
        </w:rPr>
        <w:t xml:space="preserve"> </w:t>
      </w:r>
    </w:p>
    <w:p w14:paraId="3DBD56F3" w14:textId="77777777" w:rsidR="001B0B9A" w:rsidRDefault="001B0B9A" w:rsidP="00197FA9">
      <w:pPr>
        <w:pStyle w:val="EndNoteBibliography"/>
        <w:jc w:val="left"/>
        <w:rPr>
          <w:rFonts w:ascii="Times New Roman" w:hAnsi="Times New Roman" w:cs="Times New Roman"/>
          <w:noProof w:val="0"/>
          <w:sz w:val="21"/>
          <w:szCs w:val="21"/>
        </w:rPr>
      </w:pPr>
    </w:p>
    <w:p w14:paraId="23BD6F3D" w14:textId="77777777" w:rsidR="001B0B9A" w:rsidRDefault="001B0B9A" w:rsidP="00197FA9">
      <w:pPr>
        <w:pStyle w:val="EndNoteBibliography"/>
        <w:jc w:val="left"/>
        <w:rPr>
          <w:rFonts w:ascii="Times New Roman" w:hAnsi="Times New Roman" w:cs="Times New Roman"/>
          <w:noProof w:val="0"/>
          <w:sz w:val="21"/>
          <w:szCs w:val="21"/>
        </w:rPr>
      </w:pPr>
    </w:p>
    <w:p w14:paraId="35612B29" w14:textId="77777777" w:rsidR="001B0B9A" w:rsidRDefault="001B0B9A" w:rsidP="00197FA9">
      <w:pPr>
        <w:pStyle w:val="EndNoteBibliography"/>
        <w:jc w:val="left"/>
        <w:rPr>
          <w:rFonts w:ascii="Times New Roman" w:hAnsi="Times New Roman" w:cs="Times New Roman"/>
          <w:noProof w:val="0"/>
          <w:sz w:val="21"/>
          <w:szCs w:val="21"/>
        </w:rPr>
      </w:pPr>
    </w:p>
    <w:p w14:paraId="6BC19FFB" w14:textId="77777777" w:rsidR="001B0B9A" w:rsidRDefault="001B0B9A" w:rsidP="00197FA9">
      <w:pPr>
        <w:pStyle w:val="EndNoteBibliography"/>
        <w:jc w:val="left"/>
        <w:rPr>
          <w:rFonts w:ascii="Times New Roman" w:hAnsi="Times New Roman" w:cs="Times New Roman"/>
          <w:noProof w:val="0"/>
          <w:sz w:val="21"/>
          <w:szCs w:val="21"/>
        </w:rPr>
      </w:pPr>
    </w:p>
    <w:p w14:paraId="7E234316" w14:textId="77777777" w:rsidR="001B0B9A" w:rsidRDefault="001B0B9A" w:rsidP="00197FA9">
      <w:pPr>
        <w:pStyle w:val="EndNoteBibliography"/>
        <w:jc w:val="left"/>
        <w:rPr>
          <w:rFonts w:ascii="Times New Roman" w:hAnsi="Times New Roman" w:cs="Times New Roman"/>
          <w:noProof w:val="0"/>
          <w:sz w:val="21"/>
          <w:szCs w:val="21"/>
        </w:rPr>
      </w:pPr>
    </w:p>
    <w:p w14:paraId="29D19A34" w14:textId="77777777" w:rsidR="001B0B9A" w:rsidRDefault="001B0B9A" w:rsidP="00197FA9">
      <w:pPr>
        <w:pStyle w:val="EndNoteBibliography"/>
        <w:jc w:val="left"/>
        <w:rPr>
          <w:rFonts w:ascii="Times New Roman" w:hAnsi="Times New Roman" w:cs="Times New Roman"/>
          <w:noProof w:val="0"/>
          <w:sz w:val="21"/>
          <w:szCs w:val="21"/>
        </w:rPr>
      </w:pPr>
    </w:p>
    <w:p w14:paraId="6915966E" w14:textId="77777777" w:rsidR="001B0B9A" w:rsidRDefault="001B0B9A" w:rsidP="00197FA9">
      <w:pPr>
        <w:pStyle w:val="EndNoteBibliography"/>
        <w:jc w:val="left"/>
        <w:rPr>
          <w:rFonts w:ascii="Times New Roman" w:hAnsi="Times New Roman" w:cs="Times New Roman"/>
          <w:noProof w:val="0"/>
          <w:sz w:val="21"/>
          <w:szCs w:val="21"/>
        </w:rPr>
      </w:pPr>
    </w:p>
    <w:p w14:paraId="7C38D61F" w14:textId="77777777" w:rsidR="001B0B9A" w:rsidRDefault="001B0B9A" w:rsidP="00197FA9">
      <w:pPr>
        <w:pStyle w:val="EndNoteBibliography"/>
        <w:jc w:val="left"/>
        <w:rPr>
          <w:rFonts w:ascii="Times New Roman" w:hAnsi="Times New Roman" w:cs="Times New Roman"/>
          <w:noProof w:val="0"/>
          <w:sz w:val="21"/>
          <w:szCs w:val="21"/>
        </w:rPr>
      </w:pPr>
    </w:p>
    <w:p w14:paraId="2B7B4D23" w14:textId="77777777" w:rsidR="001B0B9A" w:rsidRDefault="001B0B9A" w:rsidP="00197FA9">
      <w:pPr>
        <w:pStyle w:val="EndNoteBibliography"/>
        <w:jc w:val="left"/>
        <w:rPr>
          <w:rFonts w:ascii="Times New Roman" w:hAnsi="Times New Roman" w:cs="Times New Roman"/>
          <w:noProof w:val="0"/>
          <w:sz w:val="21"/>
          <w:szCs w:val="21"/>
        </w:rPr>
      </w:pPr>
    </w:p>
    <w:p w14:paraId="344B0484" w14:textId="77777777" w:rsidR="001B0B9A" w:rsidRDefault="001B0B9A" w:rsidP="00197FA9">
      <w:pPr>
        <w:pStyle w:val="EndNoteBibliography"/>
        <w:jc w:val="left"/>
        <w:rPr>
          <w:rFonts w:ascii="Times New Roman" w:hAnsi="Times New Roman" w:cs="Times New Roman"/>
          <w:noProof w:val="0"/>
          <w:sz w:val="21"/>
          <w:szCs w:val="21"/>
        </w:rPr>
      </w:pPr>
    </w:p>
    <w:p w14:paraId="3CF91CC3" w14:textId="77777777" w:rsidR="001B0B9A" w:rsidRDefault="001B0B9A" w:rsidP="00197FA9">
      <w:pPr>
        <w:pStyle w:val="EndNoteBibliography"/>
        <w:jc w:val="left"/>
        <w:rPr>
          <w:rFonts w:ascii="Times New Roman" w:hAnsi="Times New Roman" w:cs="Times New Roman"/>
          <w:noProof w:val="0"/>
          <w:sz w:val="21"/>
          <w:szCs w:val="21"/>
        </w:rPr>
      </w:pPr>
    </w:p>
    <w:p w14:paraId="3BD13264" w14:textId="77777777" w:rsidR="001B0B9A" w:rsidRDefault="001B0B9A" w:rsidP="00197FA9">
      <w:pPr>
        <w:pStyle w:val="EndNoteBibliography"/>
        <w:jc w:val="left"/>
        <w:rPr>
          <w:rFonts w:ascii="Times New Roman" w:hAnsi="Times New Roman" w:cs="Times New Roman"/>
          <w:noProof w:val="0"/>
          <w:sz w:val="21"/>
          <w:szCs w:val="21"/>
        </w:rPr>
      </w:pPr>
    </w:p>
    <w:p w14:paraId="63870017" w14:textId="77777777" w:rsidR="001B0B9A" w:rsidRDefault="001B0B9A" w:rsidP="00197FA9">
      <w:pPr>
        <w:pStyle w:val="EndNoteBibliography"/>
        <w:jc w:val="left"/>
        <w:rPr>
          <w:rFonts w:ascii="Times New Roman" w:hAnsi="Times New Roman" w:cs="Times New Roman"/>
          <w:noProof w:val="0"/>
          <w:sz w:val="21"/>
          <w:szCs w:val="21"/>
        </w:rPr>
      </w:pPr>
    </w:p>
    <w:p w14:paraId="4D1B636C" w14:textId="77777777" w:rsidR="001B0B9A" w:rsidRDefault="001B0B9A" w:rsidP="00197FA9">
      <w:pPr>
        <w:pStyle w:val="EndNoteBibliography"/>
        <w:jc w:val="left"/>
        <w:rPr>
          <w:rFonts w:ascii="Times New Roman" w:hAnsi="Times New Roman" w:cs="Times New Roman"/>
          <w:noProof w:val="0"/>
          <w:sz w:val="21"/>
          <w:szCs w:val="21"/>
        </w:rPr>
      </w:pPr>
    </w:p>
    <w:p w14:paraId="2EC203BF" w14:textId="77777777" w:rsidR="001B0B9A" w:rsidRDefault="001B0B9A" w:rsidP="00197FA9">
      <w:pPr>
        <w:pStyle w:val="EndNoteBibliography"/>
        <w:jc w:val="left"/>
        <w:rPr>
          <w:rFonts w:ascii="Times New Roman" w:hAnsi="Times New Roman" w:cs="Times New Roman"/>
          <w:noProof w:val="0"/>
          <w:sz w:val="21"/>
          <w:szCs w:val="21"/>
        </w:rPr>
      </w:pPr>
    </w:p>
    <w:p w14:paraId="6416843C" w14:textId="77777777" w:rsidR="001B0B9A" w:rsidRPr="00C1588B" w:rsidRDefault="001B0B9A" w:rsidP="00197FA9">
      <w:pPr>
        <w:pStyle w:val="EndNoteBibliography"/>
        <w:jc w:val="left"/>
        <w:rPr>
          <w:rFonts w:ascii="Times New Roman" w:hAnsi="Times New Roman" w:cs="Times New Roman"/>
          <w:b/>
          <w:noProof w:val="0"/>
          <w:szCs w:val="20"/>
        </w:rPr>
      </w:pPr>
    </w:p>
    <w:p w14:paraId="4EDBE76F" w14:textId="77777777" w:rsidR="001B0B9A" w:rsidRDefault="001B0B9A" w:rsidP="00197FA9">
      <w:pPr>
        <w:pStyle w:val="EndNoteBibliography"/>
        <w:jc w:val="left"/>
        <w:rPr>
          <w:rFonts w:ascii="Times New Roman" w:hAnsi="Times New Roman" w:cs="Times New Roman"/>
          <w:noProof w:val="0"/>
          <w:sz w:val="21"/>
          <w:szCs w:val="21"/>
        </w:rPr>
      </w:pPr>
    </w:p>
    <w:p w14:paraId="654A6DE8" w14:textId="77777777" w:rsidR="001B0B9A" w:rsidRDefault="001B0B9A" w:rsidP="00197FA9">
      <w:pPr>
        <w:pStyle w:val="EndNoteBibliography"/>
        <w:jc w:val="left"/>
        <w:rPr>
          <w:rFonts w:ascii="Times New Roman" w:hAnsi="Times New Roman" w:cs="Times New Roman"/>
          <w:noProof w:val="0"/>
          <w:sz w:val="21"/>
          <w:szCs w:val="21"/>
        </w:rPr>
      </w:pPr>
    </w:p>
    <w:p w14:paraId="73673C4A" w14:textId="77777777" w:rsidR="001B0B9A" w:rsidRDefault="001B0B9A" w:rsidP="00197FA9">
      <w:pPr>
        <w:pStyle w:val="EndNoteBibliography"/>
        <w:jc w:val="left"/>
        <w:rPr>
          <w:rFonts w:ascii="Times New Roman" w:hAnsi="Times New Roman" w:cs="Times New Roman"/>
          <w:noProof w:val="0"/>
          <w:sz w:val="21"/>
          <w:szCs w:val="21"/>
        </w:rPr>
      </w:pPr>
    </w:p>
    <w:p w14:paraId="5A80C902" w14:textId="77777777" w:rsidR="001B0B9A" w:rsidRDefault="001B0B9A" w:rsidP="00197FA9">
      <w:pPr>
        <w:pStyle w:val="EndNoteBibliography"/>
        <w:jc w:val="left"/>
        <w:rPr>
          <w:rFonts w:ascii="Times New Roman" w:hAnsi="Times New Roman" w:cs="Times New Roman"/>
          <w:noProof w:val="0"/>
          <w:sz w:val="21"/>
          <w:szCs w:val="21"/>
        </w:rPr>
      </w:pPr>
    </w:p>
    <w:p w14:paraId="19AC41BF" w14:textId="77777777" w:rsidR="001B0B9A" w:rsidRDefault="001B0B9A" w:rsidP="00197FA9">
      <w:pPr>
        <w:pStyle w:val="EndNoteBibliography"/>
        <w:jc w:val="left"/>
        <w:rPr>
          <w:rFonts w:ascii="Times New Roman" w:hAnsi="Times New Roman" w:cs="Times New Roman"/>
          <w:noProof w:val="0"/>
          <w:sz w:val="21"/>
          <w:szCs w:val="21"/>
        </w:rPr>
      </w:pPr>
    </w:p>
    <w:p w14:paraId="00630512" w14:textId="77777777" w:rsidR="001B0B9A" w:rsidRDefault="001B0B9A" w:rsidP="00197FA9">
      <w:pPr>
        <w:pStyle w:val="EndNoteBibliography"/>
        <w:jc w:val="left"/>
        <w:rPr>
          <w:rFonts w:ascii="Times New Roman" w:hAnsi="Times New Roman" w:cs="Times New Roman"/>
          <w:noProof w:val="0"/>
          <w:sz w:val="21"/>
          <w:szCs w:val="21"/>
        </w:rPr>
      </w:pPr>
    </w:p>
    <w:p w14:paraId="19D2E6AD" w14:textId="3101609F" w:rsidR="001B0B9A" w:rsidRPr="00197FA9" w:rsidRDefault="001B0B9A" w:rsidP="00197FA9">
      <w:pPr>
        <w:pStyle w:val="EndNoteBibliography"/>
        <w:jc w:val="left"/>
        <w:rPr>
          <w:rFonts w:ascii="Times New Roman" w:hAnsi="Times New Roman" w:cs="Times New Roman"/>
          <w:noProof w:val="0"/>
          <w:sz w:val="21"/>
          <w:szCs w:val="21"/>
        </w:rPr>
      </w:pPr>
    </w:p>
    <w:sectPr w:rsidR="001B0B9A" w:rsidRPr="00197FA9" w:rsidSect="00745231">
      <w:footerReference w:type="even" r:id="rId10"/>
      <w:footerReference w:type="default" r:id="rId11"/>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7FAD0" w14:textId="77777777" w:rsidR="00D7180C" w:rsidRDefault="00D7180C" w:rsidP="00503487">
      <w:r>
        <w:separator/>
      </w:r>
    </w:p>
  </w:endnote>
  <w:endnote w:type="continuationSeparator" w:id="0">
    <w:p w14:paraId="437ED13A" w14:textId="77777777" w:rsidR="00D7180C" w:rsidRDefault="00D7180C" w:rsidP="00503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87372511"/>
      <w:docPartObj>
        <w:docPartGallery w:val="Page Numbers (Bottom of Page)"/>
        <w:docPartUnique/>
      </w:docPartObj>
    </w:sdtPr>
    <w:sdtEndPr>
      <w:rPr>
        <w:rStyle w:val="PageNumber"/>
      </w:rPr>
    </w:sdtEndPr>
    <w:sdtContent>
      <w:p w14:paraId="758E2F9C" w14:textId="313529FE" w:rsidR="00D8589B" w:rsidRDefault="00D8589B" w:rsidP="00A126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3D23AA" w14:textId="77777777" w:rsidR="00D8589B" w:rsidRDefault="00D8589B" w:rsidP="00DC26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5748166"/>
      <w:docPartObj>
        <w:docPartGallery w:val="Page Numbers (Bottom of Page)"/>
        <w:docPartUnique/>
      </w:docPartObj>
    </w:sdtPr>
    <w:sdtEndPr>
      <w:rPr>
        <w:rStyle w:val="PageNumber"/>
      </w:rPr>
    </w:sdtEndPr>
    <w:sdtContent>
      <w:p w14:paraId="003CD5D8" w14:textId="13593183" w:rsidR="00D8589B" w:rsidRDefault="00D8589B" w:rsidP="00A126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94178">
          <w:rPr>
            <w:rStyle w:val="PageNumber"/>
            <w:noProof/>
          </w:rPr>
          <w:t>3</w:t>
        </w:r>
        <w:r>
          <w:rPr>
            <w:rStyle w:val="PageNumber"/>
          </w:rPr>
          <w:fldChar w:fldCharType="end"/>
        </w:r>
      </w:p>
    </w:sdtContent>
  </w:sdt>
  <w:p w14:paraId="02227DB2" w14:textId="77777777" w:rsidR="00D8589B" w:rsidRDefault="00D8589B" w:rsidP="00DC26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7DB0D" w14:textId="77777777" w:rsidR="00D7180C" w:rsidRDefault="00D7180C" w:rsidP="00503487">
      <w:r>
        <w:separator/>
      </w:r>
    </w:p>
  </w:footnote>
  <w:footnote w:type="continuationSeparator" w:id="0">
    <w:p w14:paraId="6C75BA5B" w14:textId="77777777" w:rsidR="00D7180C" w:rsidRDefault="00D7180C" w:rsidP="00503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09B6"/>
    <w:multiLevelType w:val="hybridMultilevel"/>
    <w:tmpl w:val="00B22DD4"/>
    <w:lvl w:ilvl="0" w:tplc="47805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4F3D17"/>
    <w:multiLevelType w:val="hybridMultilevel"/>
    <w:tmpl w:val="8326BFF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0xvd9fd5pa50lepewyvp9z6zds2aaw0xrae&quot;&gt;My EndNote Library&lt;record-ids&gt;&lt;item&gt;1&lt;/item&gt;&lt;item&gt;4&lt;/item&gt;&lt;item&gt;5&lt;/item&gt;&lt;/record-ids&gt;&lt;/item&gt;&lt;/Libraries&gt;"/>
  </w:docVars>
  <w:rsids>
    <w:rsidRoot w:val="00E77135"/>
    <w:rsid w:val="00002148"/>
    <w:rsid w:val="0000310D"/>
    <w:rsid w:val="00010506"/>
    <w:rsid w:val="00013771"/>
    <w:rsid w:val="000146A5"/>
    <w:rsid w:val="00015E6A"/>
    <w:rsid w:val="00016CDE"/>
    <w:rsid w:val="00017F6E"/>
    <w:rsid w:val="00020AC2"/>
    <w:rsid w:val="00023BFB"/>
    <w:rsid w:val="000254BC"/>
    <w:rsid w:val="00025E89"/>
    <w:rsid w:val="00026154"/>
    <w:rsid w:val="000266E8"/>
    <w:rsid w:val="00026BC6"/>
    <w:rsid w:val="00026E39"/>
    <w:rsid w:val="00026E98"/>
    <w:rsid w:val="00027AB6"/>
    <w:rsid w:val="00027C57"/>
    <w:rsid w:val="00031205"/>
    <w:rsid w:val="000317CE"/>
    <w:rsid w:val="00033223"/>
    <w:rsid w:val="0003398A"/>
    <w:rsid w:val="00033FDF"/>
    <w:rsid w:val="00035F1A"/>
    <w:rsid w:val="0003663C"/>
    <w:rsid w:val="000372A8"/>
    <w:rsid w:val="000374B8"/>
    <w:rsid w:val="00040226"/>
    <w:rsid w:val="00043522"/>
    <w:rsid w:val="000468BD"/>
    <w:rsid w:val="0005180D"/>
    <w:rsid w:val="0005294A"/>
    <w:rsid w:val="0005723E"/>
    <w:rsid w:val="000626AE"/>
    <w:rsid w:val="000633A9"/>
    <w:rsid w:val="00063D7F"/>
    <w:rsid w:val="00064B1F"/>
    <w:rsid w:val="00066731"/>
    <w:rsid w:val="00071D69"/>
    <w:rsid w:val="000747F4"/>
    <w:rsid w:val="00075AA3"/>
    <w:rsid w:val="0007601E"/>
    <w:rsid w:val="00076F76"/>
    <w:rsid w:val="000772C3"/>
    <w:rsid w:val="0007767F"/>
    <w:rsid w:val="000778A7"/>
    <w:rsid w:val="00081161"/>
    <w:rsid w:val="00081F9B"/>
    <w:rsid w:val="000821E3"/>
    <w:rsid w:val="000827CC"/>
    <w:rsid w:val="00083CD4"/>
    <w:rsid w:val="00087EBF"/>
    <w:rsid w:val="00091FD7"/>
    <w:rsid w:val="0009258C"/>
    <w:rsid w:val="000925E2"/>
    <w:rsid w:val="00092644"/>
    <w:rsid w:val="00092D51"/>
    <w:rsid w:val="000957CC"/>
    <w:rsid w:val="000A083F"/>
    <w:rsid w:val="000A1A12"/>
    <w:rsid w:val="000A3361"/>
    <w:rsid w:val="000A3CE6"/>
    <w:rsid w:val="000A3D35"/>
    <w:rsid w:val="000A3D42"/>
    <w:rsid w:val="000A430E"/>
    <w:rsid w:val="000A4339"/>
    <w:rsid w:val="000A45F3"/>
    <w:rsid w:val="000A4BBF"/>
    <w:rsid w:val="000A525F"/>
    <w:rsid w:val="000A593A"/>
    <w:rsid w:val="000A5F47"/>
    <w:rsid w:val="000B103D"/>
    <w:rsid w:val="000B1A42"/>
    <w:rsid w:val="000B1DA1"/>
    <w:rsid w:val="000B204C"/>
    <w:rsid w:val="000B38FE"/>
    <w:rsid w:val="000B4743"/>
    <w:rsid w:val="000B5399"/>
    <w:rsid w:val="000B66FC"/>
    <w:rsid w:val="000B6859"/>
    <w:rsid w:val="000C782B"/>
    <w:rsid w:val="000C7DDD"/>
    <w:rsid w:val="000C7F97"/>
    <w:rsid w:val="000D0579"/>
    <w:rsid w:val="000D4986"/>
    <w:rsid w:val="000D572C"/>
    <w:rsid w:val="000D71AD"/>
    <w:rsid w:val="000E1029"/>
    <w:rsid w:val="000E110E"/>
    <w:rsid w:val="000E1C50"/>
    <w:rsid w:val="000E3646"/>
    <w:rsid w:val="000E58B8"/>
    <w:rsid w:val="000F035B"/>
    <w:rsid w:val="000F296E"/>
    <w:rsid w:val="000F4294"/>
    <w:rsid w:val="000F55A2"/>
    <w:rsid w:val="000F7769"/>
    <w:rsid w:val="00104072"/>
    <w:rsid w:val="00104210"/>
    <w:rsid w:val="00113E2B"/>
    <w:rsid w:val="001141D1"/>
    <w:rsid w:val="001159B0"/>
    <w:rsid w:val="00117457"/>
    <w:rsid w:val="00117AAA"/>
    <w:rsid w:val="001212F6"/>
    <w:rsid w:val="00122269"/>
    <w:rsid w:val="00122D88"/>
    <w:rsid w:val="0012341E"/>
    <w:rsid w:val="00125A01"/>
    <w:rsid w:val="00130086"/>
    <w:rsid w:val="001311B7"/>
    <w:rsid w:val="001311F0"/>
    <w:rsid w:val="00132CED"/>
    <w:rsid w:val="00132EBD"/>
    <w:rsid w:val="00134385"/>
    <w:rsid w:val="001356F2"/>
    <w:rsid w:val="0013584E"/>
    <w:rsid w:val="00137256"/>
    <w:rsid w:val="00137799"/>
    <w:rsid w:val="00142CAA"/>
    <w:rsid w:val="00143C13"/>
    <w:rsid w:val="00144E24"/>
    <w:rsid w:val="00145DCA"/>
    <w:rsid w:val="00147C4E"/>
    <w:rsid w:val="00151479"/>
    <w:rsid w:val="00154693"/>
    <w:rsid w:val="00155A52"/>
    <w:rsid w:val="00160C97"/>
    <w:rsid w:val="00160D60"/>
    <w:rsid w:val="0016190C"/>
    <w:rsid w:val="001647C9"/>
    <w:rsid w:val="00170769"/>
    <w:rsid w:val="001763E7"/>
    <w:rsid w:val="00177B76"/>
    <w:rsid w:val="001814B6"/>
    <w:rsid w:val="001826B9"/>
    <w:rsid w:val="001831F5"/>
    <w:rsid w:val="0018731B"/>
    <w:rsid w:val="001874A5"/>
    <w:rsid w:val="001876BB"/>
    <w:rsid w:val="00187DE8"/>
    <w:rsid w:val="0019265E"/>
    <w:rsid w:val="001927A1"/>
    <w:rsid w:val="00192892"/>
    <w:rsid w:val="00196E38"/>
    <w:rsid w:val="00197FA9"/>
    <w:rsid w:val="001A10AB"/>
    <w:rsid w:val="001A3554"/>
    <w:rsid w:val="001A59AE"/>
    <w:rsid w:val="001A5AE9"/>
    <w:rsid w:val="001A7FF2"/>
    <w:rsid w:val="001B0AD3"/>
    <w:rsid w:val="001B0B9A"/>
    <w:rsid w:val="001B247A"/>
    <w:rsid w:val="001B33AE"/>
    <w:rsid w:val="001B3910"/>
    <w:rsid w:val="001B5000"/>
    <w:rsid w:val="001B5E39"/>
    <w:rsid w:val="001B6C5F"/>
    <w:rsid w:val="001C1C34"/>
    <w:rsid w:val="001C2D1A"/>
    <w:rsid w:val="001C2FDA"/>
    <w:rsid w:val="001C3D75"/>
    <w:rsid w:val="001C5535"/>
    <w:rsid w:val="001C5EC1"/>
    <w:rsid w:val="001C6704"/>
    <w:rsid w:val="001D340B"/>
    <w:rsid w:val="001D39E2"/>
    <w:rsid w:val="001D3A57"/>
    <w:rsid w:val="001D5427"/>
    <w:rsid w:val="001D7951"/>
    <w:rsid w:val="001E4DE0"/>
    <w:rsid w:val="001E5DAC"/>
    <w:rsid w:val="001E620F"/>
    <w:rsid w:val="001E7D3F"/>
    <w:rsid w:val="001F0BB5"/>
    <w:rsid w:val="001F173C"/>
    <w:rsid w:val="001F41F5"/>
    <w:rsid w:val="001F4766"/>
    <w:rsid w:val="001F559B"/>
    <w:rsid w:val="001F6623"/>
    <w:rsid w:val="001F6BF0"/>
    <w:rsid w:val="00200B3B"/>
    <w:rsid w:val="00200C90"/>
    <w:rsid w:val="0020486C"/>
    <w:rsid w:val="0020701B"/>
    <w:rsid w:val="002110E9"/>
    <w:rsid w:val="00215E6F"/>
    <w:rsid w:val="00216006"/>
    <w:rsid w:val="00222252"/>
    <w:rsid w:val="00224678"/>
    <w:rsid w:val="00224884"/>
    <w:rsid w:val="00224C99"/>
    <w:rsid w:val="00225AB5"/>
    <w:rsid w:val="00226D35"/>
    <w:rsid w:val="00226DD3"/>
    <w:rsid w:val="002300B1"/>
    <w:rsid w:val="002300E3"/>
    <w:rsid w:val="002301CB"/>
    <w:rsid w:val="0023053B"/>
    <w:rsid w:val="00232027"/>
    <w:rsid w:val="00234C5A"/>
    <w:rsid w:val="00234DD3"/>
    <w:rsid w:val="002359A1"/>
    <w:rsid w:val="0024128A"/>
    <w:rsid w:val="002413E4"/>
    <w:rsid w:val="002445BB"/>
    <w:rsid w:val="00246A5A"/>
    <w:rsid w:val="00250CFE"/>
    <w:rsid w:val="0025123F"/>
    <w:rsid w:val="00252DE1"/>
    <w:rsid w:val="00254C51"/>
    <w:rsid w:val="00255F81"/>
    <w:rsid w:val="002570FC"/>
    <w:rsid w:val="00261431"/>
    <w:rsid w:val="00262767"/>
    <w:rsid w:val="00262C57"/>
    <w:rsid w:val="00264148"/>
    <w:rsid w:val="002646AD"/>
    <w:rsid w:val="00265CDA"/>
    <w:rsid w:val="00267A33"/>
    <w:rsid w:val="00267D06"/>
    <w:rsid w:val="00270CDD"/>
    <w:rsid w:val="00274385"/>
    <w:rsid w:val="00275057"/>
    <w:rsid w:val="00275104"/>
    <w:rsid w:val="0027540C"/>
    <w:rsid w:val="00276125"/>
    <w:rsid w:val="00277123"/>
    <w:rsid w:val="00277C9E"/>
    <w:rsid w:val="0028131A"/>
    <w:rsid w:val="002845A9"/>
    <w:rsid w:val="00284CE8"/>
    <w:rsid w:val="00284E34"/>
    <w:rsid w:val="00285923"/>
    <w:rsid w:val="00285FDD"/>
    <w:rsid w:val="00292E63"/>
    <w:rsid w:val="00292EB1"/>
    <w:rsid w:val="002939A8"/>
    <w:rsid w:val="0029645C"/>
    <w:rsid w:val="002966C1"/>
    <w:rsid w:val="00297BEE"/>
    <w:rsid w:val="002A0057"/>
    <w:rsid w:val="002A23FC"/>
    <w:rsid w:val="002A2911"/>
    <w:rsid w:val="002A3D60"/>
    <w:rsid w:val="002A474D"/>
    <w:rsid w:val="002A7F70"/>
    <w:rsid w:val="002B014A"/>
    <w:rsid w:val="002B0519"/>
    <w:rsid w:val="002B0E1C"/>
    <w:rsid w:val="002C1F84"/>
    <w:rsid w:val="002C23DD"/>
    <w:rsid w:val="002C29F0"/>
    <w:rsid w:val="002C3EE5"/>
    <w:rsid w:val="002C4057"/>
    <w:rsid w:val="002C4FFA"/>
    <w:rsid w:val="002C6F0A"/>
    <w:rsid w:val="002C7CF6"/>
    <w:rsid w:val="002D2177"/>
    <w:rsid w:val="002D23DC"/>
    <w:rsid w:val="002D3B04"/>
    <w:rsid w:val="002D3E9D"/>
    <w:rsid w:val="002D4AFA"/>
    <w:rsid w:val="002D58D7"/>
    <w:rsid w:val="002D647A"/>
    <w:rsid w:val="002D780D"/>
    <w:rsid w:val="002E0EDE"/>
    <w:rsid w:val="002E0F0C"/>
    <w:rsid w:val="002E10CC"/>
    <w:rsid w:val="002E253B"/>
    <w:rsid w:val="002E315E"/>
    <w:rsid w:val="002E3B35"/>
    <w:rsid w:val="002E3F44"/>
    <w:rsid w:val="002E498B"/>
    <w:rsid w:val="002E76B8"/>
    <w:rsid w:val="002E792D"/>
    <w:rsid w:val="002E7BD8"/>
    <w:rsid w:val="002E7E76"/>
    <w:rsid w:val="002E7F45"/>
    <w:rsid w:val="002F08B8"/>
    <w:rsid w:val="002F301C"/>
    <w:rsid w:val="002F40D7"/>
    <w:rsid w:val="002F47DE"/>
    <w:rsid w:val="002F5832"/>
    <w:rsid w:val="00300A34"/>
    <w:rsid w:val="00301E8B"/>
    <w:rsid w:val="00303A64"/>
    <w:rsid w:val="00305D23"/>
    <w:rsid w:val="003060E1"/>
    <w:rsid w:val="00307423"/>
    <w:rsid w:val="00310857"/>
    <w:rsid w:val="00312E73"/>
    <w:rsid w:val="00313CD0"/>
    <w:rsid w:val="0031669B"/>
    <w:rsid w:val="00317B96"/>
    <w:rsid w:val="0032013D"/>
    <w:rsid w:val="00320DA7"/>
    <w:rsid w:val="00321019"/>
    <w:rsid w:val="00321661"/>
    <w:rsid w:val="0032207F"/>
    <w:rsid w:val="0032391D"/>
    <w:rsid w:val="00324E5A"/>
    <w:rsid w:val="003264C9"/>
    <w:rsid w:val="00326A44"/>
    <w:rsid w:val="0032741F"/>
    <w:rsid w:val="003316CF"/>
    <w:rsid w:val="003359DF"/>
    <w:rsid w:val="00336F44"/>
    <w:rsid w:val="003371E1"/>
    <w:rsid w:val="00337A81"/>
    <w:rsid w:val="00337AE4"/>
    <w:rsid w:val="00340668"/>
    <w:rsid w:val="00340B9D"/>
    <w:rsid w:val="00340E52"/>
    <w:rsid w:val="00341D20"/>
    <w:rsid w:val="0034204B"/>
    <w:rsid w:val="0034248B"/>
    <w:rsid w:val="00344618"/>
    <w:rsid w:val="00345372"/>
    <w:rsid w:val="00351713"/>
    <w:rsid w:val="00351767"/>
    <w:rsid w:val="0035247B"/>
    <w:rsid w:val="00354AC0"/>
    <w:rsid w:val="00355DAA"/>
    <w:rsid w:val="0036129E"/>
    <w:rsid w:val="003616A7"/>
    <w:rsid w:val="003624A5"/>
    <w:rsid w:val="00362B6E"/>
    <w:rsid w:val="00363338"/>
    <w:rsid w:val="003665DA"/>
    <w:rsid w:val="00366A6D"/>
    <w:rsid w:val="00367009"/>
    <w:rsid w:val="00370E7E"/>
    <w:rsid w:val="0037162B"/>
    <w:rsid w:val="00371D11"/>
    <w:rsid w:val="00372824"/>
    <w:rsid w:val="003730AB"/>
    <w:rsid w:val="00375FAF"/>
    <w:rsid w:val="00377A8D"/>
    <w:rsid w:val="003827AB"/>
    <w:rsid w:val="003831CC"/>
    <w:rsid w:val="00384DD2"/>
    <w:rsid w:val="003877F1"/>
    <w:rsid w:val="0039020C"/>
    <w:rsid w:val="003935BB"/>
    <w:rsid w:val="00393B0A"/>
    <w:rsid w:val="00393C63"/>
    <w:rsid w:val="003965C3"/>
    <w:rsid w:val="003A0AC9"/>
    <w:rsid w:val="003A0B84"/>
    <w:rsid w:val="003A3CB1"/>
    <w:rsid w:val="003A729A"/>
    <w:rsid w:val="003A79EC"/>
    <w:rsid w:val="003B1952"/>
    <w:rsid w:val="003B2F32"/>
    <w:rsid w:val="003B3894"/>
    <w:rsid w:val="003B4B77"/>
    <w:rsid w:val="003B591E"/>
    <w:rsid w:val="003C01E8"/>
    <w:rsid w:val="003C7D93"/>
    <w:rsid w:val="003D07C8"/>
    <w:rsid w:val="003D2338"/>
    <w:rsid w:val="003D351C"/>
    <w:rsid w:val="003D3F6D"/>
    <w:rsid w:val="003D4C2D"/>
    <w:rsid w:val="003D4DD3"/>
    <w:rsid w:val="003D4FBC"/>
    <w:rsid w:val="003D7477"/>
    <w:rsid w:val="003E0355"/>
    <w:rsid w:val="003E107D"/>
    <w:rsid w:val="003E4922"/>
    <w:rsid w:val="003E56A9"/>
    <w:rsid w:val="003E6E4D"/>
    <w:rsid w:val="003E70AF"/>
    <w:rsid w:val="003F0347"/>
    <w:rsid w:val="003F103D"/>
    <w:rsid w:val="003F49F8"/>
    <w:rsid w:val="003F5104"/>
    <w:rsid w:val="003F6A9B"/>
    <w:rsid w:val="00401257"/>
    <w:rsid w:val="00403CA6"/>
    <w:rsid w:val="0040562F"/>
    <w:rsid w:val="00405B3B"/>
    <w:rsid w:val="00405D1D"/>
    <w:rsid w:val="00406568"/>
    <w:rsid w:val="004101F1"/>
    <w:rsid w:val="00412AE6"/>
    <w:rsid w:val="00413792"/>
    <w:rsid w:val="00414219"/>
    <w:rsid w:val="0041433A"/>
    <w:rsid w:val="00415828"/>
    <w:rsid w:val="00416D00"/>
    <w:rsid w:val="00417B69"/>
    <w:rsid w:val="0042079A"/>
    <w:rsid w:val="00421CD5"/>
    <w:rsid w:val="00422722"/>
    <w:rsid w:val="00422D0F"/>
    <w:rsid w:val="004233BE"/>
    <w:rsid w:val="00423624"/>
    <w:rsid w:val="00423ADF"/>
    <w:rsid w:val="004250DB"/>
    <w:rsid w:val="00425CE2"/>
    <w:rsid w:val="00430459"/>
    <w:rsid w:val="004306AC"/>
    <w:rsid w:val="00430EFE"/>
    <w:rsid w:val="00431911"/>
    <w:rsid w:val="00431CAE"/>
    <w:rsid w:val="004326B3"/>
    <w:rsid w:val="00432A2A"/>
    <w:rsid w:val="00432EF0"/>
    <w:rsid w:val="00434999"/>
    <w:rsid w:val="0043575F"/>
    <w:rsid w:val="00436075"/>
    <w:rsid w:val="00437723"/>
    <w:rsid w:val="004419B3"/>
    <w:rsid w:val="0044390B"/>
    <w:rsid w:val="00445E03"/>
    <w:rsid w:val="00445E5E"/>
    <w:rsid w:val="00451988"/>
    <w:rsid w:val="00452C76"/>
    <w:rsid w:val="004532A2"/>
    <w:rsid w:val="0045496A"/>
    <w:rsid w:val="00455C9B"/>
    <w:rsid w:val="0045642B"/>
    <w:rsid w:val="00456803"/>
    <w:rsid w:val="00457DEC"/>
    <w:rsid w:val="00460A14"/>
    <w:rsid w:val="00460CC9"/>
    <w:rsid w:val="00463F7B"/>
    <w:rsid w:val="00464090"/>
    <w:rsid w:val="004645A0"/>
    <w:rsid w:val="0046597F"/>
    <w:rsid w:val="00471A29"/>
    <w:rsid w:val="00472A63"/>
    <w:rsid w:val="00476E29"/>
    <w:rsid w:val="004826A3"/>
    <w:rsid w:val="00482D1D"/>
    <w:rsid w:val="00482E0B"/>
    <w:rsid w:val="00483DF5"/>
    <w:rsid w:val="004857A6"/>
    <w:rsid w:val="0048706B"/>
    <w:rsid w:val="004911B3"/>
    <w:rsid w:val="00491DAB"/>
    <w:rsid w:val="00492209"/>
    <w:rsid w:val="0049222B"/>
    <w:rsid w:val="004927A1"/>
    <w:rsid w:val="0049418B"/>
    <w:rsid w:val="004942C6"/>
    <w:rsid w:val="00495FA1"/>
    <w:rsid w:val="0049678F"/>
    <w:rsid w:val="004A241E"/>
    <w:rsid w:val="004A2591"/>
    <w:rsid w:val="004A5282"/>
    <w:rsid w:val="004A66B8"/>
    <w:rsid w:val="004A6F03"/>
    <w:rsid w:val="004B0A6E"/>
    <w:rsid w:val="004B1BDB"/>
    <w:rsid w:val="004B35B9"/>
    <w:rsid w:val="004B4A71"/>
    <w:rsid w:val="004B5EB9"/>
    <w:rsid w:val="004B76AC"/>
    <w:rsid w:val="004C1C49"/>
    <w:rsid w:val="004C2627"/>
    <w:rsid w:val="004C3E80"/>
    <w:rsid w:val="004C41B2"/>
    <w:rsid w:val="004C4EE9"/>
    <w:rsid w:val="004D1840"/>
    <w:rsid w:val="004D3079"/>
    <w:rsid w:val="004D31F3"/>
    <w:rsid w:val="004D4494"/>
    <w:rsid w:val="004D5199"/>
    <w:rsid w:val="004D54E7"/>
    <w:rsid w:val="004D6599"/>
    <w:rsid w:val="004D71A4"/>
    <w:rsid w:val="004D753E"/>
    <w:rsid w:val="004D7988"/>
    <w:rsid w:val="004E0741"/>
    <w:rsid w:val="004E088B"/>
    <w:rsid w:val="004E0D84"/>
    <w:rsid w:val="004E1A36"/>
    <w:rsid w:val="004E36C8"/>
    <w:rsid w:val="004E3D9C"/>
    <w:rsid w:val="004E40B9"/>
    <w:rsid w:val="004E574C"/>
    <w:rsid w:val="004E67DE"/>
    <w:rsid w:val="004E79FF"/>
    <w:rsid w:val="004F75CB"/>
    <w:rsid w:val="005024B8"/>
    <w:rsid w:val="00502954"/>
    <w:rsid w:val="00502B66"/>
    <w:rsid w:val="00502DA9"/>
    <w:rsid w:val="00503487"/>
    <w:rsid w:val="00503968"/>
    <w:rsid w:val="005054E5"/>
    <w:rsid w:val="00505792"/>
    <w:rsid w:val="00506B06"/>
    <w:rsid w:val="00515CD6"/>
    <w:rsid w:val="005203A7"/>
    <w:rsid w:val="005249BA"/>
    <w:rsid w:val="005270D1"/>
    <w:rsid w:val="005343AC"/>
    <w:rsid w:val="00534ABE"/>
    <w:rsid w:val="00535007"/>
    <w:rsid w:val="0053537B"/>
    <w:rsid w:val="00537620"/>
    <w:rsid w:val="005376E5"/>
    <w:rsid w:val="00537EF1"/>
    <w:rsid w:val="005413FF"/>
    <w:rsid w:val="00542EA1"/>
    <w:rsid w:val="00543266"/>
    <w:rsid w:val="00543ED9"/>
    <w:rsid w:val="00544770"/>
    <w:rsid w:val="0054524C"/>
    <w:rsid w:val="005463EA"/>
    <w:rsid w:val="00546DF3"/>
    <w:rsid w:val="005512D6"/>
    <w:rsid w:val="0055352E"/>
    <w:rsid w:val="00553E39"/>
    <w:rsid w:val="00555281"/>
    <w:rsid w:val="00555B43"/>
    <w:rsid w:val="005570FF"/>
    <w:rsid w:val="00557269"/>
    <w:rsid w:val="0055799F"/>
    <w:rsid w:val="00561D7F"/>
    <w:rsid w:val="00561DD4"/>
    <w:rsid w:val="005634F2"/>
    <w:rsid w:val="005655F9"/>
    <w:rsid w:val="00567167"/>
    <w:rsid w:val="00571512"/>
    <w:rsid w:val="00572E49"/>
    <w:rsid w:val="005742C1"/>
    <w:rsid w:val="00574ADE"/>
    <w:rsid w:val="00576804"/>
    <w:rsid w:val="00577538"/>
    <w:rsid w:val="005832A8"/>
    <w:rsid w:val="00583EAC"/>
    <w:rsid w:val="00587C6D"/>
    <w:rsid w:val="005954F9"/>
    <w:rsid w:val="00596BDB"/>
    <w:rsid w:val="005A0455"/>
    <w:rsid w:val="005A1095"/>
    <w:rsid w:val="005A1ACB"/>
    <w:rsid w:val="005B0282"/>
    <w:rsid w:val="005B0C8B"/>
    <w:rsid w:val="005B251F"/>
    <w:rsid w:val="005B2EEE"/>
    <w:rsid w:val="005B457F"/>
    <w:rsid w:val="005B48D0"/>
    <w:rsid w:val="005B596D"/>
    <w:rsid w:val="005B6839"/>
    <w:rsid w:val="005B6EC0"/>
    <w:rsid w:val="005C09D1"/>
    <w:rsid w:val="005C0D5E"/>
    <w:rsid w:val="005C21C9"/>
    <w:rsid w:val="005C308A"/>
    <w:rsid w:val="005C36A1"/>
    <w:rsid w:val="005C42BD"/>
    <w:rsid w:val="005C54D6"/>
    <w:rsid w:val="005C6FA4"/>
    <w:rsid w:val="005C7885"/>
    <w:rsid w:val="005D0ACF"/>
    <w:rsid w:val="005D1098"/>
    <w:rsid w:val="005D1373"/>
    <w:rsid w:val="005D25DD"/>
    <w:rsid w:val="005D2758"/>
    <w:rsid w:val="005D290C"/>
    <w:rsid w:val="005D2C0C"/>
    <w:rsid w:val="005D3D16"/>
    <w:rsid w:val="005D3EAC"/>
    <w:rsid w:val="005D5FB8"/>
    <w:rsid w:val="005D610A"/>
    <w:rsid w:val="005E2A3B"/>
    <w:rsid w:val="005E3172"/>
    <w:rsid w:val="005E3C99"/>
    <w:rsid w:val="005E5CF4"/>
    <w:rsid w:val="005E77C7"/>
    <w:rsid w:val="005E7CC1"/>
    <w:rsid w:val="005F0A1F"/>
    <w:rsid w:val="006002CA"/>
    <w:rsid w:val="00600A0C"/>
    <w:rsid w:val="00601100"/>
    <w:rsid w:val="0060369E"/>
    <w:rsid w:val="00603CDF"/>
    <w:rsid w:val="0060434A"/>
    <w:rsid w:val="00604769"/>
    <w:rsid w:val="00605DB9"/>
    <w:rsid w:val="00606326"/>
    <w:rsid w:val="00606BEB"/>
    <w:rsid w:val="00611C6C"/>
    <w:rsid w:val="00611F4A"/>
    <w:rsid w:val="00613470"/>
    <w:rsid w:val="006179CD"/>
    <w:rsid w:val="006208DB"/>
    <w:rsid w:val="00620B17"/>
    <w:rsid w:val="00621082"/>
    <w:rsid w:val="00621F82"/>
    <w:rsid w:val="00625959"/>
    <w:rsid w:val="00630F17"/>
    <w:rsid w:val="00632931"/>
    <w:rsid w:val="00633398"/>
    <w:rsid w:val="00633B20"/>
    <w:rsid w:val="006414AB"/>
    <w:rsid w:val="006428C2"/>
    <w:rsid w:val="00644306"/>
    <w:rsid w:val="006447A4"/>
    <w:rsid w:val="00645F02"/>
    <w:rsid w:val="00646BF7"/>
    <w:rsid w:val="00646FF8"/>
    <w:rsid w:val="00647AF2"/>
    <w:rsid w:val="00650074"/>
    <w:rsid w:val="00650E77"/>
    <w:rsid w:val="0065200F"/>
    <w:rsid w:val="00653E75"/>
    <w:rsid w:val="00654A90"/>
    <w:rsid w:val="00654A99"/>
    <w:rsid w:val="006553FB"/>
    <w:rsid w:val="00656B0E"/>
    <w:rsid w:val="00657182"/>
    <w:rsid w:val="006669B2"/>
    <w:rsid w:val="00672F0F"/>
    <w:rsid w:val="0067332A"/>
    <w:rsid w:val="00674364"/>
    <w:rsid w:val="0067537D"/>
    <w:rsid w:val="00676623"/>
    <w:rsid w:val="00680730"/>
    <w:rsid w:val="00682064"/>
    <w:rsid w:val="00684827"/>
    <w:rsid w:val="00684AE1"/>
    <w:rsid w:val="00686006"/>
    <w:rsid w:val="006941EA"/>
    <w:rsid w:val="00694651"/>
    <w:rsid w:val="006948E3"/>
    <w:rsid w:val="00694F97"/>
    <w:rsid w:val="0069559D"/>
    <w:rsid w:val="006968C7"/>
    <w:rsid w:val="006A1CC6"/>
    <w:rsid w:val="006A294A"/>
    <w:rsid w:val="006A7CAF"/>
    <w:rsid w:val="006B0E42"/>
    <w:rsid w:val="006B202E"/>
    <w:rsid w:val="006B3917"/>
    <w:rsid w:val="006B5598"/>
    <w:rsid w:val="006C15CF"/>
    <w:rsid w:val="006C445E"/>
    <w:rsid w:val="006C672C"/>
    <w:rsid w:val="006D07C7"/>
    <w:rsid w:val="006D2863"/>
    <w:rsid w:val="006D2EE1"/>
    <w:rsid w:val="006D4C07"/>
    <w:rsid w:val="006D4F1A"/>
    <w:rsid w:val="006E1B7C"/>
    <w:rsid w:val="006E1C15"/>
    <w:rsid w:val="006E1E56"/>
    <w:rsid w:val="006E524E"/>
    <w:rsid w:val="006E5658"/>
    <w:rsid w:val="006E704F"/>
    <w:rsid w:val="006F1FCD"/>
    <w:rsid w:val="006F21AC"/>
    <w:rsid w:val="006F4055"/>
    <w:rsid w:val="006F43C4"/>
    <w:rsid w:val="00701658"/>
    <w:rsid w:val="00702D49"/>
    <w:rsid w:val="00702E56"/>
    <w:rsid w:val="007039FF"/>
    <w:rsid w:val="0070507A"/>
    <w:rsid w:val="007077F2"/>
    <w:rsid w:val="00707883"/>
    <w:rsid w:val="007115D7"/>
    <w:rsid w:val="007151DB"/>
    <w:rsid w:val="00717151"/>
    <w:rsid w:val="00717DD0"/>
    <w:rsid w:val="007213AE"/>
    <w:rsid w:val="007220EF"/>
    <w:rsid w:val="00725126"/>
    <w:rsid w:val="00726515"/>
    <w:rsid w:val="0072683D"/>
    <w:rsid w:val="0072783B"/>
    <w:rsid w:val="007335A3"/>
    <w:rsid w:val="00733D94"/>
    <w:rsid w:val="007344DB"/>
    <w:rsid w:val="00735AD9"/>
    <w:rsid w:val="0073601E"/>
    <w:rsid w:val="00736F40"/>
    <w:rsid w:val="0074185D"/>
    <w:rsid w:val="00743100"/>
    <w:rsid w:val="00743F0F"/>
    <w:rsid w:val="00745100"/>
    <w:rsid w:val="00745231"/>
    <w:rsid w:val="00746AC6"/>
    <w:rsid w:val="007479A7"/>
    <w:rsid w:val="007503F8"/>
    <w:rsid w:val="00750F31"/>
    <w:rsid w:val="007546EE"/>
    <w:rsid w:val="007548BC"/>
    <w:rsid w:val="007553A6"/>
    <w:rsid w:val="00755F7C"/>
    <w:rsid w:val="00756FAD"/>
    <w:rsid w:val="00760AE6"/>
    <w:rsid w:val="00763824"/>
    <w:rsid w:val="007658C8"/>
    <w:rsid w:val="007674A2"/>
    <w:rsid w:val="0077227D"/>
    <w:rsid w:val="00773037"/>
    <w:rsid w:val="0077391D"/>
    <w:rsid w:val="00774EF0"/>
    <w:rsid w:val="00777CBA"/>
    <w:rsid w:val="0078142F"/>
    <w:rsid w:val="007834D9"/>
    <w:rsid w:val="00785561"/>
    <w:rsid w:val="00785E01"/>
    <w:rsid w:val="0078611A"/>
    <w:rsid w:val="0078715C"/>
    <w:rsid w:val="007873CC"/>
    <w:rsid w:val="00790B92"/>
    <w:rsid w:val="00791A4A"/>
    <w:rsid w:val="007924E8"/>
    <w:rsid w:val="007950C2"/>
    <w:rsid w:val="007A0F3A"/>
    <w:rsid w:val="007A3A5E"/>
    <w:rsid w:val="007A6895"/>
    <w:rsid w:val="007A7E35"/>
    <w:rsid w:val="007B03A5"/>
    <w:rsid w:val="007B0BAE"/>
    <w:rsid w:val="007B1341"/>
    <w:rsid w:val="007B1A83"/>
    <w:rsid w:val="007B26DE"/>
    <w:rsid w:val="007B6241"/>
    <w:rsid w:val="007C5C7A"/>
    <w:rsid w:val="007C70DA"/>
    <w:rsid w:val="007D0580"/>
    <w:rsid w:val="007D11D5"/>
    <w:rsid w:val="007D20F3"/>
    <w:rsid w:val="007D28FB"/>
    <w:rsid w:val="007D2E83"/>
    <w:rsid w:val="007D2F8D"/>
    <w:rsid w:val="007D37A9"/>
    <w:rsid w:val="007D37C9"/>
    <w:rsid w:val="007D46B0"/>
    <w:rsid w:val="007D5FDE"/>
    <w:rsid w:val="007E0E6C"/>
    <w:rsid w:val="007E26E5"/>
    <w:rsid w:val="007E3030"/>
    <w:rsid w:val="007E3DB5"/>
    <w:rsid w:val="007E4290"/>
    <w:rsid w:val="007E4417"/>
    <w:rsid w:val="007E47EE"/>
    <w:rsid w:val="007E4C9A"/>
    <w:rsid w:val="007E5F33"/>
    <w:rsid w:val="007F1064"/>
    <w:rsid w:val="007F1ACC"/>
    <w:rsid w:val="007F601E"/>
    <w:rsid w:val="007F767A"/>
    <w:rsid w:val="008016B6"/>
    <w:rsid w:val="00802853"/>
    <w:rsid w:val="00802E54"/>
    <w:rsid w:val="0080453E"/>
    <w:rsid w:val="00805367"/>
    <w:rsid w:val="0080561D"/>
    <w:rsid w:val="00807DF4"/>
    <w:rsid w:val="00811E1E"/>
    <w:rsid w:val="00817186"/>
    <w:rsid w:val="00817F4F"/>
    <w:rsid w:val="00820B9C"/>
    <w:rsid w:val="00820EDD"/>
    <w:rsid w:val="00821113"/>
    <w:rsid w:val="00821960"/>
    <w:rsid w:val="008231D7"/>
    <w:rsid w:val="00823B70"/>
    <w:rsid w:val="00826E42"/>
    <w:rsid w:val="00827F22"/>
    <w:rsid w:val="008329AA"/>
    <w:rsid w:val="008337D5"/>
    <w:rsid w:val="00834A05"/>
    <w:rsid w:val="00834B33"/>
    <w:rsid w:val="0083526F"/>
    <w:rsid w:val="008363E7"/>
    <w:rsid w:val="00840BB1"/>
    <w:rsid w:val="00841F6A"/>
    <w:rsid w:val="00842E02"/>
    <w:rsid w:val="008467D1"/>
    <w:rsid w:val="00850634"/>
    <w:rsid w:val="00853840"/>
    <w:rsid w:val="00854423"/>
    <w:rsid w:val="008551C7"/>
    <w:rsid w:val="008566B7"/>
    <w:rsid w:val="00857182"/>
    <w:rsid w:val="008575F8"/>
    <w:rsid w:val="008577B1"/>
    <w:rsid w:val="00861986"/>
    <w:rsid w:val="00862E6F"/>
    <w:rsid w:val="00862FBD"/>
    <w:rsid w:val="0086325A"/>
    <w:rsid w:val="00864030"/>
    <w:rsid w:val="008675BA"/>
    <w:rsid w:val="00867B5A"/>
    <w:rsid w:val="0087093A"/>
    <w:rsid w:val="00871317"/>
    <w:rsid w:val="00871725"/>
    <w:rsid w:val="0087226D"/>
    <w:rsid w:val="008725E6"/>
    <w:rsid w:val="0087332C"/>
    <w:rsid w:val="008741BC"/>
    <w:rsid w:val="00876A46"/>
    <w:rsid w:val="00876AA9"/>
    <w:rsid w:val="00876C75"/>
    <w:rsid w:val="008773ED"/>
    <w:rsid w:val="0087743B"/>
    <w:rsid w:val="00881F90"/>
    <w:rsid w:val="00885282"/>
    <w:rsid w:val="008859ED"/>
    <w:rsid w:val="0088625D"/>
    <w:rsid w:val="00886A02"/>
    <w:rsid w:val="00886D89"/>
    <w:rsid w:val="00887C98"/>
    <w:rsid w:val="00892C88"/>
    <w:rsid w:val="008936F5"/>
    <w:rsid w:val="00893B23"/>
    <w:rsid w:val="00894178"/>
    <w:rsid w:val="00894717"/>
    <w:rsid w:val="00895C36"/>
    <w:rsid w:val="0089750E"/>
    <w:rsid w:val="008A02A8"/>
    <w:rsid w:val="008A0466"/>
    <w:rsid w:val="008A234B"/>
    <w:rsid w:val="008A7364"/>
    <w:rsid w:val="008A780D"/>
    <w:rsid w:val="008A7B72"/>
    <w:rsid w:val="008B17CC"/>
    <w:rsid w:val="008B2781"/>
    <w:rsid w:val="008B59C1"/>
    <w:rsid w:val="008B6D15"/>
    <w:rsid w:val="008C010A"/>
    <w:rsid w:val="008C2C74"/>
    <w:rsid w:val="008C306D"/>
    <w:rsid w:val="008C5BF9"/>
    <w:rsid w:val="008C5DD1"/>
    <w:rsid w:val="008C69A1"/>
    <w:rsid w:val="008C7736"/>
    <w:rsid w:val="008C7E84"/>
    <w:rsid w:val="008D2228"/>
    <w:rsid w:val="008D3710"/>
    <w:rsid w:val="008D50B7"/>
    <w:rsid w:val="008D73F6"/>
    <w:rsid w:val="008E1820"/>
    <w:rsid w:val="008E1A23"/>
    <w:rsid w:val="008E256F"/>
    <w:rsid w:val="008F010B"/>
    <w:rsid w:val="008F089E"/>
    <w:rsid w:val="008F1299"/>
    <w:rsid w:val="008F44D7"/>
    <w:rsid w:val="008F4A46"/>
    <w:rsid w:val="008F4FD9"/>
    <w:rsid w:val="008F531C"/>
    <w:rsid w:val="008F53C6"/>
    <w:rsid w:val="008F55E3"/>
    <w:rsid w:val="00900961"/>
    <w:rsid w:val="00901293"/>
    <w:rsid w:val="009018E3"/>
    <w:rsid w:val="009022CD"/>
    <w:rsid w:val="00903079"/>
    <w:rsid w:val="0090569B"/>
    <w:rsid w:val="009060C3"/>
    <w:rsid w:val="00906FD1"/>
    <w:rsid w:val="00907116"/>
    <w:rsid w:val="009113AC"/>
    <w:rsid w:val="00911EBA"/>
    <w:rsid w:val="00913792"/>
    <w:rsid w:val="00914248"/>
    <w:rsid w:val="009162E1"/>
    <w:rsid w:val="009167D8"/>
    <w:rsid w:val="009173CA"/>
    <w:rsid w:val="00917588"/>
    <w:rsid w:val="009176C1"/>
    <w:rsid w:val="009211F4"/>
    <w:rsid w:val="00921877"/>
    <w:rsid w:val="00923721"/>
    <w:rsid w:val="009300E4"/>
    <w:rsid w:val="00930157"/>
    <w:rsid w:val="009324E5"/>
    <w:rsid w:val="0093636C"/>
    <w:rsid w:val="0093792C"/>
    <w:rsid w:val="00942E1F"/>
    <w:rsid w:val="00943617"/>
    <w:rsid w:val="009453E2"/>
    <w:rsid w:val="00945839"/>
    <w:rsid w:val="00946CE5"/>
    <w:rsid w:val="009504A2"/>
    <w:rsid w:val="00951BE7"/>
    <w:rsid w:val="009527D0"/>
    <w:rsid w:val="00954D91"/>
    <w:rsid w:val="0096081E"/>
    <w:rsid w:val="00960E22"/>
    <w:rsid w:val="0096195B"/>
    <w:rsid w:val="009657E3"/>
    <w:rsid w:val="00965879"/>
    <w:rsid w:val="009668F3"/>
    <w:rsid w:val="00966AA9"/>
    <w:rsid w:val="00970D1B"/>
    <w:rsid w:val="00971173"/>
    <w:rsid w:val="0097382A"/>
    <w:rsid w:val="0097703C"/>
    <w:rsid w:val="009770F0"/>
    <w:rsid w:val="00977E4B"/>
    <w:rsid w:val="00980A3D"/>
    <w:rsid w:val="00981997"/>
    <w:rsid w:val="00983BE7"/>
    <w:rsid w:val="00983E07"/>
    <w:rsid w:val="00987EDC"/>
    <w:rsid w:val="0099099A"/>
    <w:rsid w:val="00992F02"/>
    <w:rsid w:val="00994511"/>
    <w:rsid w:val="00994C85"/>
    <w:rsid w:val="00995DC7"/>
    <w:rsid w:val="00996965"/>
    <w:rsid w:val="009A037D"/>
    <w:rsid w:val="009A073B"/>
    <w:rsid w:val="009A1AA1"/>
    <w:rsid w:val="009B0F1E"/>
    <w:rsid w:val="009B10C4"/>
    <w:rsid w:val="009B17C1"/>
    <w:rsid w:val="009B354C"/>
    <w:rsid w:val="009B395E"/>
    <w:rsid w:val="009B61FF"/>
    <w:rsid w:val="009C0946"/>
    <w:rsid w:val="009C2047"/>
    <w:rsid w:val="009C2BAD"/>
    <w:rsid w:val="009C4491"/>
    <w:rsid w:val="009C52D8"/>
    <w:rsid w:val="009C52FB"/>
    <w:rsid w:val="009C7DA5"/>
    <w:rsid w:val="009D0FEC"/>
    <w:rsid w:val="009D32E8"/>
    <w:rsid w:val="009D3AC1"/>
    <w:rsid w:val="009D3DDF"/>
    <w:rsid w:val="009D472E"/>
    <w:rsid w:val="009D6739"/>
    <w:rsid w:val="009D6B00"/>
    <w:rsid w:val="009D737C"/>
    <w:rsid w:val="009D76EC"/>
    <w:rsid w:val="009D7C45"/>
    <w:rsid w:val="009E06FE"/>
    <w:rsid w:val="009E10D4"/>
    <w:rsid w:val="009E1DD7"/>
    <w:rsid w:val="009E476C"/>
    <w:rsid w:val="009E5AC5"/>
    <w:rsid w:val="009E6A96"/>
    <w:rsid w:val="009E6EDE"/>
    <w:rsid w:val="009F13A4"/>
    <w:rsid w:val="009F2B48"/>
    <w:rsid w:val="009F33D9"/>
    <w:rsid w:val="009F55D4"/>
    <w:rsid w:val="009F5952"/>
    <w:rsid w:val="00A00248"/>
    <w:rsid w:val="00A016CB"/>
    <w:rsid w:val="00A03CA7"/>
    <w:rsid w:val="00A07163"/>
    <w:rsid w:val="00A07A6A"/>
    <w:rsid w:val="00A07FE0"/>
    <w:rsid w:val="00A150EF"/>
    <w:rsid w:val="00A15A35"/>
    <w:rsid w:val="00A23E43"/>
    <w:rsid w:val="00A32C32"/>
    <w:rsid w:val="00A400AC"/>
    <w:rsid w:val="00A421A5"/>
    <w:rsid w:val="00A42702"/>
    <w:rsid w:val="00A43C86"/>
    <w:rsid w:val="00A4443B"/>
    <w:rsid w:val="00A4526C"/>
    <w:rsid w:val="00A45D90"/>
    <w:rsid w:val="00A47595"/>
    <w:rsid w:val="00A508D5"/>
    <w:rsid w:val="00A511BF"/>
    <w:rsid w:val="00A520AC"/>
    <w:rsid w:val="00A54303"/>
    <w:rsid w:val="00A54952"/>
    <w:rsid w:val="00A5765D"/>
    <w:rsid w:val="00A61CD2"/>
    <w:rsid w:val="00A64D6F"/>
    <w:rsid w:val="00A66119"/>
    <w:rsid w:val="00A677E2"/>
    <w:rsid w:val="00A722EC"/>
    <w:rsid w:val="00A74114"/>
    <w:rsid w:val="00A74655"/>
    <w:rsid w:val="00A74D98"/>
    <w:rsid w:val="00A77126"/>
    <w:rsid w:val="00A77203"/>
    <w:rsid w:val="00A779E9"/>
    <w:rsid w:val="00A77F47"/>
    <w:rsid w:val="00A80383"/>
    <w:rsid w:val="00A810A1"/>
    <w:rsid w:val="00A813BD"/>
    <w:rsid w:val="00A8265F"/>
    <w:rsid w:val="00A82A3A"/>
    <w:rsid w:val="00A82D26"/>
    <w:rsid w:val="00A82F22"/>
    <w:rsid w:val="00A84939"/>
    <w:rsid w:val="00A87DD7"/>
    <w:rsid w:val="00A90336"/>
    <w:rsid w:val="00A907FF"/>
    <w:rsid w:val="00A92F18"/>
    <w:rsid w:val="00A9538C"/>
    <w:rsid w:val="00A95AED"/>
    <w:rsid w:val="00A97598"/>
    <w:rsid w:val="00AA309A"/>
    <w:rsid w:val="00AA5D12"/>
    <w:rsid w:val="00AA6438"/>
    <w:rsid w:val="00AA6609"/>
    <w:rsid w:val="00AB15AC"/>
    <w:rsid w:val="00AB1F14"/>
    <w:rsid w:val="00AB4B29"/>
    <w:rsid w:val="00AB5063"/>
    <w:rsid w:val="00AB5F89"/>
    <w:rsid w:val="00AC1096"/>
    <w:rsid w:val="00AC4523"/>
    <w:rsid w:val="00AC5B79"/>
    <w:rsid w:val="00AC5C9C"/>
    <w:rsid w:val="00AC6C5F"/>
    <w:rsid w:val="00AC6F83"/>
    <w:rsid w:val="00AC7522"/>
    <w:rsid w:val="00AD0AB0"/>
    <w:rsid w:val="00AD1164"/>
    <w:rsid w:val="00AD4ADD"/>
    <w:rsid w:val="00AD5763"/>
    <w:rsid w:val="00AD5D85"/>
    <w:rsid w:val="00AD6257"/>
    <w:rsid w:val="00AD627A"/>
    <w:rsid w:val="00AD7813"/>
    <w:rsid w:val="00AD7953"/>
    <w:rsid w:val="00AE042A"/>
    <w:rsid w:val="00AE278F"/>
    <w:rsid w:val="00AE4BA8"/>
    <w:rsid w:val="00AE5D16"/>
    <w:rsid w:val="00AE6845"/>
    <w:rsid w:val="00AF02BD"/>
    <w:rsid w:val="00AF15E0"/>
    <w:rsid w:val="00AF1788"/>
    <w:rsid w:val="00AF20EC"/>
    <w:rsid w:val="00B0087A"/>
    <w:rsid w:val="00B011F6"/>
    <w:rsid w:val="00B0345B"/>
    <w:rsid w:val="00B03937"/>
    <w:rsid w:val="00B03F75"/>
    <w:rsid w:val="00B04AF1"/>
    <w:rsid w:val="00B0553B"/>
    <w:rsid w:val="00B12115"/>
    <w:rsid w:val="00B1254A"/>
    <w:rsid w:val="00B151DA"/>
    <w:rsid w:val="00B16FE5"/>
    <w:rsid w:val="00B207CF"/>
    <w:rsid w:val="00B21D37"/>
    <w:rsid w:val="00B3122D"/>
    <w:rsid w:val="00B319B6"/>
    <w:rsid w:val="00B370E5"/>
    <w:rsid w:val="00B404CE"/>
    <w:rsid w:val="00B422AF"/>
    <w:rsid w:val="00B42EAE"/>
    <w:rsid w:val="00B43E45"/>
    <w:rsid w:val="00B46D63"/>
    <w:rsid w:val="00B47110"/>
    <w:rsid w:val="00B51131"/>
    <w:rsid w:val="00B5219C"/>
    <w:rsid w:val="00B5342A"/>
    <w:rsid w:val="00B534F7"/>
    <w:rsid w:val="00B53B96"/>
    <w:rsid w:val="00B569AF"/>
    <w:rsid w:val="00B612AF"/>
    <w:rsid w:val="00B6251C"/>
    <w:rsid w:val="00B62569"/>
    <w:rsid w:val="00B62905"/>
    <w:rsid w:val="00B66B2B"/>
    <w:rsid w:val="00B66BDE"/>
    <w:rsid w:val="00B67063"/>
    <w:rsid w:val="00B71324"/>
    <w:rsid w:val="00B74063"/>
    <w:rsid w:val="00B76ECF"/>
    <w:rsid w:val="00B775C5"/>
    <w:rsid w:val="00B800E4"/>
    <w:rsid w:val="00B8064E"/>
    <w:rsid w:val="00B810D7"/>
    <w:rsid w:val="00B829B4"/>
    <w:rsid w:val="00B83EB7"/>
    <w:rsid w:val="00B852C9"/>
    <w:rsid w:val="00B916BE"/>
    <w:rsid w:val="00B92BCA"/>
    <w:rsid w:val="00BA0260"/>
    <w:rsid w:val="00BA13EB"/>
    <w:rsid w:val="00BA2BB8"/>
    <w:rsid w:val="00BA5BA8"/>
    <w:rsid w:val="00BA61A4"/>
    <w:rsid w:val="00BA6793"/>
    <w:rsid w:val="00BB22C4"/>
    <w:rsid w:val="00BB49CE"/>
    <w:rsid w:val="00BB4CF3"/>
    <w:rsid w:val="00BB5339"/>
    <w:rsid w:val="00BB58FF"/>
    <w:rsid w:val="00BB628B"/>
    <w:rsid w:val="00BB708F"/>
    <w:rsid w:val="00BC2790"/>
    <w:rsid w:val="00BC2E31"/>
    <w:rsid w:val="00BC3E65"/>
    <w:rsid w:val="00BC42B1"/>
    <w:rsid w:val="00BC5393"/>
    <w:rsid w:val="00BC7246"/>
    <w:rsid w:val="00BD392C"/>
    <w:rsid w:val="00BD3D0D"/>
    <w:rsid w:val="00BD3F26"/>
    <w:rsid w:val="00BD66C4"/>
    <w:rsid w:val="00BD720E"/>
    <w:rsid w:val="00BE0960"/>
    <w:rsid w:val="00BE15CC"/>
    <w:rsid w:val="00BE178B"/>
    <w:rsid w:val="00BE58BF"/>
    <w:rsid w:val="00BE66B3"/>
    <w:rsid w:val="00BE6B87"/>
    <w:rsid w:val="00BF0550"/>
    <w:rsid w:val="00BF1DE3"/>
    <w:rsid w:val="00BF6FA0"/>
    <w:rsid w:val="00BF7A3A"/>
    <w:rsid w:val="00BF7A77"/>
    <w:rsid w:val="00C02063"/>
    <w:rsid w:val="00C03F1A"/>
    <w:rsid w:val="00C04147"/>
    <w:rsid w:val="00C04794"/>
    <w:rsid w:val="00C05546"/>
    <w:rsid w:val="00C10B37"/>
    <w:rsid w:val="00C129AE"/>
    <w:rsid w:val="00C13C14"/>
    <w:rsid w:val="00C13FA0"/>
    <w:rsid w:val="00C155BD"/>
    <w:rsid w:val="00C1588B"/>
    <w:rsid w:val="00C22002"/>
    <w:rsid w:val="00C2212E"/>
    <w:rsid w:val="00C22949"/>
    <w:rsid w:val="00C231F4"/>
    <w:rsid w:val="00C273FA"/>
    <w:rsid w:val="00C3503A"/>
    <w:rsid w:val="00C3548C"/>
    <w:rsid w:val="00C356CD"/>
    <w:rsid w:val="00C36DCE"/>
    <w:rsid w:val="00C3713E"/>
    <w:rsid w:val="00C3759C"/>
    <w:rsid w:val="00C45D2D"/>
    <w:rsid w:val="00C4608F"/>
    <w:rsid w:val="00C4655B"/>
    <w:rsid w:val="00C46C68"/>
    <w:rsid w:val="00C46E21"/>
    <w:rsid w:val="00C5028D"/>
    <w:rsid w:val="00C513B8"/>
    <w:rsid w:val="00C51F04"/>
    <w:rsid w:val="00C5317B"/>
    <w:rsid w:val="00C56883"/>
    <w:rsid w:val="00C5799E"/>
    <w:rsid w:val="00C601F7"/>
    <w:rsid w:val="00C61ECF"/>
    <w:rsid w:val="00C65583"/>
    <w:rsid w:val="00C6601C"/>
    <w:rsid w:val="00C66533"/>
    <w:rsid w:val="00C669AB"/>
    <w:rsid w:val="00C67930"/>
    <w:rsid w:val="00C67BF0"/>
    <w:rsid w:val="00C67C93"/>
    <w:rsid w:val="00C72963"/>
    <w:rsid w:val="00C7333F"/>
    <w:rsid w:val="00C73A66"/>
    <w:rsid w:val="00C73E04"/>
    <w:rsid w:val="00C74924"/>
    <w:rsid w:val="00C76664"/>
    <w:rsid w:val="00C76E66"/>
    <w:rsid w:val="00C771A7"/>
    <w:rsid w:val="00C81418"/>
    <w:rsid w:val="00C82CD5"/>
    <w:rsid w:val="00C83F05"/>
    <w:rsid w:val="00C84265"/>
    <w:rsid w:val="00C86338"/>
    <w:rsid w:val="00C86E6C"/>
    <w:rsid w:val="00C90230"/>
    <w:rsid w:val="00C90D20"/>
    <w:rsid w:val="00C931AA"/>
    <w:rsid w:val="00C95FF0"/>
    <w:rsid w:val="00C9620D"/>
    <w:rsid w:val="00C96F5F"/>
    <w:rsid w:val="00C979F5"/>
    <w:rsid w:val="00CA10BB"/>
    <w:rsid w:val="00CA19E6"/>
    <w:rsid w:val="00CA1F38"/>
    <w:rsid w:val="00CA50CE"/>
    <w:rsid w:val="00CB012A"/>
    <w:rsid w:val="00CB21AA"/>
    <w:rsid w:val="00CB21B9"/>
    <w:rsid w:val="00CB30D6"/>
    <w:rsid w:val="00CB3124"/>
    <w:rsid w:val="00CB539C"/>
    <w:rsid w:val="00CB5CC0"/>
    <w:rsid w:val="00CB6506"/>
    <w:rsid w:val="00CC0610"/>
    <w:rsid w:val="00CC1A09"/>
    <w:rsid w:val="00CC3742"/>
    <w:rsid w:val="00CC392A"/>
    <w:rsid w:val="00CC3B72"/>
    <w:rsid w:val="00CC5DE6"/>
    <w:rsid w:val="00CC7BFB"/>
    <w:rsid w:val="00CD4ED9"/>
    <w:rsid w:val="00CD62AF"/>
    <w:rsid w:val="00CE2EC3"/>
    <w:rsid w:val="00CE3B55"/>
    <w:rsid w:val="00CE4DD7"/>
    <w:rsid w:val="00CE6A6D"/>
    <w:rsid w:val="00CE6F43"/>
    <w:rsid w:val="00CE7460"/>
    <w:rsid w:val="00CE76E3"/>
    <w:rsid w:val="00CF1F95"/>
    <w:rsid w:val="00CF21A6"/>
    <w:rsid w:val="00CF2542"/>
    <w:rsid w:val="00CF337E"/>
    <w:rsid w:val="00CF33ED"/>
    <w:rsid w:val="00CF4674"/>
    <w:rsid w:val="00CF57A5"/>
    <w:rsid w:val="00CF79C8"/>
    <w:rsid w:val="00D01354"/>
    <w:rsid w:val="00D037BC"/>
    <w:rsid w:val="00D039E1"/>
    <w:rsid w:val="00D0404B"/>
    <w:rsid w:val="00D041DC"/>
    <w:rsid w:val="00D04AE3"/>
    <w:rsid w:val="00D06013"/>
    <w:rsid w:val="00D06BA0"/>
    <w:rsid w:val="00D07F65"/>
    <w:rsid w:val="00D15827"/>
    <w:rsid w:val="00D158E0"/>
    <w:rsid w:val="00D1647B"/>
    <w:rsid w:val="00D20488"/>
    <w:rsid w:val="00D2064C"/>
    <w:rsid w:val="00D21A04"/>
    <w:rsid w:val="00D221AD"/>
    <w:rsid w:val="00D23506"/>
    <w:rsid w:val="00D2509D"/>
    <w:rsid w:val="00D25523"/>
    <w:rsid w:val="00D25EEF"/>
    <w:rsid w:val="00D2696B"/>
    <w:rsid w:val="00D2770B"/>
    <w:rsid w:val="00D27753"/>
    <w:rsid w:val="00D277F1"/>
    <w:rsid w:val="00D27D22"/>
    <w:rsid w:val="00D27DDB"/>
    <w:rsid w:val="00D31DCD"/>
    <w:rsid w:val="00D33CD8"/>
    <w:rsid w:val="00D33E57"/>
    <w:rsid w:val="00D34835"/>
    <w:rsid w:val="00D35A9E"/>
    <w:rsid w:val="00D35AA6"/>
    <w:rsid w:val="00D360D2"/>
    <w:rsid w:val="00D36A54"/>
    <w:rsid w:val="00D37ACF"/>
    <w:rsid w:val="00D401BA"/>
    <w:rsid w:val="00D44EE8"/>
    <w:rsid w:val="00D46376"/>
    <w:rsid w:val="00D46D8E"/>
    <w:rsid w:val="00D46E94"/>
    <w:rsid w:val="00D46FA4"/>
    <w:rsid w:val="00D53B0E"/>
    <w:rsid w:val="00D53BCC"/>
    <w:rsid w:val="00D53D72"/>
    <w:rsid w:val="00D547E1"/>
    <w:rsid w:val="00D55AD7"/>
    <w:rsid w:val="00D5678C"/>
    <w:rsid w:val="00D56800"/>
    <w:rsid w:val="00D60A40"/>
    <w:rsid w:val="00D613CA"/>
    <w:rsid w:val="00D6259E"/>
    <w:rsid w:val="00D63B20"/>
    <w:rsid w:val="00D66520"/>
    <w:rsid w:val="00D70134"/>
    <w:rsid w:val="00D70470"/>
    <w:rsid w:val="00D7118F"/>
    <w:rsid w:val="00D7180C"/>
    <w:rsid w:val="00D74A6A"/>
    <w:rsid w:val="00D75314"/>
    <w:rsid w:val="00D76833"/>
    <w:rsid w:val="00D82D05"/>
    <w:rsid w:val="00D8589B"/>
    <w:rsid w:val="00D87273"/>
    <w:rsid w:val="00D9051D"/>
    <w:rsid w:val="00D941D7"/>
    <w:rsid w:val="00D947B9"/>
    <w:rsid w:val="00D94940"/>
    <w:rsid w:val="00D94BDA"/>
    <w:rsid w:val="00D96AC8"/>
    <w:rsid w:val="00D97407"/>
    <w:rsid w:val="00D97BC4"/>
    <w:rsid w:val="00DA19B3"/>
    <w:rsid w:val="00DA7AE4"/>
    <w:rsid w:val="00DB0BE1"/>
    <w:rsid w:val="00DB1BE5"/>
    <w:rsid w:val="00DB3787"/>
    <w:rsid w:val="00DB3821"/>
    <w:rsid w:val="00DB3F96"/>
    <w:rsid w:val="00DB435F"/>
    <w:rsid w:val="00DB5ADA"/>
    <w:rsid w:val="00DB621F"/>
    <w:rsid w:val="00DC0078"/>
    <w:rsid w:val="00DC03A2"/>
    <w:rsid w:val="00DC0ECF"/>
    <w:rsid w:val="00DC1F70"/>
    <w:rsid w:val="00DC26CC"/>
    <w:rsid w:val="00DC393D"/>
    <w:rsid w:val="00DC64B3"/>
    <w:rsid w:val="00DD050D"/>
    <w:rsid w:val="00DD1259"/>
    <w:rsid w:val="00DD1BFF"/>
    <w:rsid w:val="00DD2752"/>
    <w:rsid w:val="00DD2F83"/>
    <w:rsid w:val="00DD32B2"/>
    <w:rsid w:val="00DD467C"/>
    <w:rsid w:val="00DD6B0C"/>
    <w:rsid w:val="00DD796E"/>
    <w:rsid w:val="00DD7EF3"/>
    <w:rsid w:val="00DE04A2"/>
    <w:rsid w:val="00DE1F8E"/>
    <w:rsid w:val="00DE3E1B"/>
    <w:rsid w:val="00DE4218"/>
    <w:rsid w:val="00DE7015"/>
    <w:rsid w:val="00DE7840"/>
    <w:rsid w:val="00DE786B"/>
    <w:rsid w:val="00DE7CB7"/>
    <w:rsid w:val="00DF0B86"/>
    <w:rsid w:val="00DF25EC"/>
    <w:rsid w:val="00DF3126"/>
    <w:rsid w:val="00DF3668"/>
    <w:rsid w:val="00DF4D45"/>
    <w:rsid w:val="00E010E1"/>
    <w:rsid w:val="00E0132B"/>
    <w:rsid w:val="00E0147E"/>
    <w:rsid w:val="00E111B9"/>
    <w:rsid w:val="00E11FC4"/>
    <w:rsid w:val="00E12A24"/>
    <w:rsid w:val="00E12FD8"/>
    <w:rsid w:val="00E1507A"/>
    <w:rsid w:val="00E159BA"/>
    <w:rsid w:val="00E1651E"/>
    <w:rsid w:val="00E17275"/>
    <w:rsid w:val="00E21078"/>
    <w:rsid w:val="00E23BF7"/>
    <w:rsid w:val="00E24B02"/>
    <w:rsid w:val="00E26CD7"/>
    <w:rsid w:val="00E27547"/>
    <w:rsid w:val="00E31176"/>
    <w:rsid w:val="00E328AF"/>
    <w:rsid w:val="00E33862"/>
    <w:rsid w:val="00E347DA"/>
    <w:rsid w:val="00E36305"/>
    <w:rsid w:val="00E36ED9"/>
    <w:rsid w:val="00E37035"/>
    <w:rsid w:val="00E405EC"/>
    <w:rsid w:val="00E40A9B"/>
    <w:rsid w:val="00E52419"/>
    <w:rsid w:val="00E53342"/>
    <w:rsid w:val="00E54DF8"/>
    <w:rsid w:val="00E54E25"/>
    <w:rsid w:val="00E558A3"/>
    <w:rsid w:val="00E55B3F"/>
    <w:rsid w:val="00E55FD7"/>
    <w:rsid w:val="00E562C4"/>
    <w:rsid w:val="00E577C8"/>
    <w:rsid w:val="00E664E9"/>
    <w:rsid w:val="00E67A85"/>
    <w:rsid w:val="00E71C74"/>
    <w:rsid w:val="00E72A62"/>
    <w:rsid w:val="00E72D10"/>
    <w:rsid w:val="00E73C60"/>
    <w:rsid w:val="00E7597B"/>
    <w:rsid w:val="00E76EB9"/>
    <w:rsid w:val="00E77135"/>
    <w:rsid w:val="00E809E1"/>
    <w:rsid w:val="00E80CBC"/>
    <w:rsid w:val="00E81535"/>
    <w:rsid w:val="00E81E23"/>
    <w:rsid w:val="00E8726E"/>
    <w:rsid w:val="00E91129"/>
    <w:rsid w:val="00E912B8"/>
    <w:rsid w:val="00E92005"/>
    <w:rsid w:val="00E924AB"/>
    <w:rsid w:val="00E93669"/>
    <w:rsid w:val="00E97B50"/>
    <w:rsid w:val="00EA783C"/>
    <w:rsid w:val="00EB246C"/>
    <w:rsid w:val="00EB2B35"/>
    <w:rsid w:val="00EB4E78"/>
    <w:rsid w:val="00EB5154"/>
    <w:rsid w:val="00EB6271"/>
    <w:rsid w:val="00EB7E01"/>
    <w:rsid w:val="00EC06D1"/>
    <w:rsid w:val="00EC16D1"/>
    <w:rsid w:val="00EC1F3A"/>
    <w:rsid w:val="00EC342A"/>
    <w:rsid w:val="00ED0828"/>
    <w:rsid w:val="00ED0FB5"/>
    <w:rsid w:val="00ED1502"/>
    <w:rsid w:val="00ED19BE"/>
    <w:rsid w:val="00ED3CC7"/>
    <w:rsid w:val="00ED471C"/>
    <w:rsid w:val="00ED5487"/>
    <w:rsid w:val="00EE1CA0"/>
    <w:rsid w:val="00EE2796"/>
    <w:rsid w:val="00EE3BE0"/>
    <w:rsid w:val="00EE4E3D"/>
    <w:rsid w:val="00EE58D3"/>
    <w:rsid w:val="00EE71FA"/>
    <w:rsid w:val="00EE7235"/>
    <w:rsid w:val="00EE73F8"/>
    <w:rsid w:val="00EF0806"/>
    <w:rsid w:val="00EF1727"/>
    <w:rsid w:val="00EF713F"/>
    <w:rsid w:val="00EF7DAE"/>
    <w:rsid w:val="00EF7EDD"/>
    <w:rsid w:val="00F00556"/>
    <w:rsid w:val="00F01CC6"/>
    <w:rsid w:val="00F0467B"/>
    <w:rsid w:val="00F04FC5"/>
    <w:rsid w:val="00F04FD9"/>
    <w:rsid w:val="00F05FB1"/>
    <w:rsid w:val="00F06943"/>
    <w:rsid w:val="00F10B8C"/>
    <w:rsid w:val="00F117EF"/>
    <w:rsid w:val="00F143DB"/>
    <w:rsid w:val="00F14E63"/>
    <w:rsid w:val="00F1553A"/>
    <w:rsid w:val="00F15E05"/>
    <w:rsid w:val="00F16BC8"/>
    <w:rsid w:val="00F21577"/>
    <w:rsid w:val="00F21A38"/>
    <w:rsid w:val="00F22200"/>
    <w:rsid w:val="00F223A4"/>
    <w:rsid w:val="00F25257"/>
    <w:rsid w:val="00F275BC"/>
    <w:rsid w:val="00F304A7"/>
    <w:rsid w:val="00F3181C"/>
    <w:rsid w:val="00F3432F"/>
    <w:rsid w:val="00F349C1"/>
    <w:rsid w:val="00F34D3E"/>
    <w:rsid w:val="00F35246"/>
    <w:rsid w:val="00F35398"/>
    <w:rsid w:val="00F4089F"/>
    <w:rsid w:val="00F40BEA"/>
    <w:rsid w:val="00F4266B"/>
    <w:rsid w:val="00F42AA2"/>
    <w:rsid w:val="00F46E1D"/>
    <w:rsid w:val="00F47161"/>
    <w:rsid w:val="00F47AB1"/>
    <w:rsid w:val="00F516B5"/>
    <w:rsid w:val="00F53013"/>
    <w:rsid w:val="00F56DAA"/>
    <w:rsid w:val="00F577B0"/>
    <w:rsid w:val="00F61631"/>
    <w:rsid w:val="00F6210A"/>
    <w:rsid w:val="00F6475B"/>
    <w:rsid w:val="00F64783"/>
    <w:rsid w:val="00F64D44"/>
    <w:rsid w:val="00F670DA"/>
    <w:rsid w:val="00F677BB"/>
    <w:rsid w:val="00F738CF"/>
    <w:rsid w:val="00F74218"/>
    <w:rsid w:val="00F75B9C"/>
    <w:rsid w:val="00F774B7"/>
    <w:rsid w:val="00F80929"/>
    <w:rsid w:val="00F80AD6"/>
    <w:rsid w:val="00F90F7E"/>
    <w:rsid w:val="00F96CE5"/>
    <w:rsid w:val="00F97189"/>
    <w:rsid w:val="00FA137C"/>
    <w:rsid w:val="00FA1475"/>
    <w:rsid w:val="00FA2ED1"/>
    <w:rsid w:val="00FA39A8"/>
    <w:rsid w:val="00FA474F"/>
    <w:rsid w:val="00FA593B"/>
    <w:rsid w:val="00FA6F5A"/>
    <w:rsid w:val="00FA7973"/>
    <w:rsid w:val="00FB063D"/>
    <w:rsid w:val="00FB0BDF"/>
    <w:rsid w:val="00FB6840"/>
    <w:rsid w:val="00FB6DFA"/>
    <w:rsid w:val="00FB7A8E"/>
    <w:rsid w:val="00FC2121"/>
    <w:rsid w:val="00FC21AD"/>
    <w:rsid w:val="00FC2B45"/>
    <w:rsid w:val="00FC5A76"/>
    <w:rsid w:val="00FC6DC3"/>
    <w:rsid w:val="00FD040D"/>
    <w:rsid w:val="00FD0A28"/>
    <w:rsid w:val="00FD1027"/>
    <w:rsid w:val="00FD2051"/>
    <w:rsid w:val="00FD2947"/>
    <w:rsid w:val="00FD2B57"/>
    <w:rsid w:val="00FD3EDD"/>
    <w:rsid w:val="00FD4312"/>
    <w:rsid w:val="00FD570B"/>
    <w:rsid w:val="00FD7285"/>
    <w:rsid w:val="00FE3B80"/>
    <w:rsid w:val="00FE5C5C"/>
    <w:rsid w:val="00FE6E59"/>
    <w:rsid w:val="00FE7BF6"/>
    <w:rsid w:val="00FF2ECD"/>
    <w:rsid w:val="00FF3DDB"/>
    <w:rsid w:val="00FF43A0"/>
    <w:rsid w:val="00FF46C7"/>
    <w:rsid w:val="00FF4771"/>
    <w:rsid w:val="00FF5EA4"/>
    <w:rsid w:val="00FF679D"/>
    <w:rsid w:val="00FF7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38F44"/>
  <w15:docId w15:val="{A653F364-E6A4-7140-BA9B-952D56B9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next w:val="Normal"/>
    <w:link w:val="Heading1Char"/>
    <w:qFormat/>
    <w:rsid w:val="00FA593B"/>
    <w:pPr>
      <w:spacing w:before="360" w:after="50" w:line="240" w:lineRule="exact"/>
      <w:outlineLvl w:val="0"/>
    </w:pPr>
    <w:rPr>
      <w:rFonts w:ascii="Helvetica" w:hAnsi="Helvetica" w:cs="Times New Roman"/>
      <w:b/>
      <w:kern w:val="0"/>
      <w:sz w:val="20"/>
      <w:szCs w:val="20"/>
      <w:lang w:eastAsia="en-US"/>
    </w:rPr>
  </w:style>
  <w:style w:type="paragraph" w:styleId="Heading2">
    <w:name w:val="heading 2"/>
    <w:basedOn w:val="Normal"/>
    <w:next w:val="Normal"/>
    <w:link w:val="Heading2Char"/>
    <w:uiPriority w:val="9"/>
    <w:semiHidden/>
    <w:unhideWhenUsed/>
    <w:qFormat/>
    <w:rsid w:val="004D449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48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03487"/>
    <w:rPr>
      <w:sz w:val="18"/>
      <w:szCs w:val="18"/>
    </w:rPr>
  </w:style>
  <w:style w:type="paragraph" w:styleId="Footer">
    <w:name w:val="footer"/>
    <w:basedOn w:val="Normal"/>
    <w:link w:val="FooterChar"/>
    <w:uiPriority w:val="99"/>
    <w:unhideWhenUsed/>
    <w:rsid w:val="0050348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03487"/>
    <w:rPr>
      <w:sz w:val="18"/>
      <w:szCs w:val="18"/>
    </w:rPr>
  </w:style>
  <w:style w:type="character" w:customStyle="1" w:styleId="Heading1Char">
    <w:name w:val="Heading 1 Char"/>
    <w:basedOn w:val="DefaultParagraphFont"/>
    <w:link w:val="Heading1"/>
    <w:rsid w:val="00FA593B"/>
    <w:rPr>
      <w:rFonts w:ascii="Helvetica" w:hAnsi="Helvetica" w:cs="Times New Roman"/>
      <w:b/>
      <w:kern w:val="0"/>
      <w:sz w:val="20"/>
      <w:szCs w:val="20"/>
      <w:lang w:eastAsia="en-US"/>
    </w:rPr>
  </w:style>
  <w:style w:type="character" w:styleId="PlaceholderText">
    <w:name w:val="Placeholder Text"/>
    <w:basedOn w:val="DefaultParagraphFont"/>
    <w:uiPriority w:val="99"/>
    <w:semiHidden/>
    <w:rsid w:val="00CE6F43"/>
    <w:rPr>
      <w:color w:val="808080"/>
    </w:rPr>
  </w:style>
  <w:style w:type="paragraph" w:styleId="BalloonText">
    <w:name w:val="Balloon Text"/>
    <w:basedOn w:val="Normal"/>
    <w:link w:val="BalloonTextChar"/>
    <w:uiPriority w:val="99"/>
    <w:semiHidden/>
    <w:unhideWhenUsed/>
    <w:rsid w:val="00CE6F43"/>
    <w:rPr>
      <w:sz w:val="18"/>
      <w:szCs w:val="18"/>
    </w:rPr>
  </w:style>
  <w:style w:type="character" w:customStyle="1" w:styleId="BalloonTextChar">
    <w:name w:val="Balloon Text Char"/>
    <w:basedOn w:val="DefaultParagraphFont"/>
    <w:link w:val="BalloonText"/>
    <w:uiPriority w:val="99"/>
    <w:semiHidden/>
    <w:rsid w:val="00CE6F43"/>
    <w:rPr>
      <w:sz w:val="18"/>
      <w:szCs w:val="18"/>
    </w:rPr>
  </w:style>
  <w:style w:type="paragraph" w:customStyle="1" w:styleId="EndNoteBibliography">
    <w:name w:val="EndNote Bibliography"/>
    <w:basedOn w:val="Normal"/>
    <w:link w:val="EndNoteBibliographyChar"/>
    <w:rsid w:val="005054E5"/>
    <w:rPr>
      <w:rFonts w:ascii="Calibri" w:hAnsi="Calibri" w:cs="Calibri"/>
      <w:noProof/>
      <w:sz w:val="20"/>
    </w:rPr>
  </w:style>
  <w:style w:type="character" w:customStyle="1" w:styleId="EndNoteBibliographyChar">
    <w:name w:val="EndNote Bibliography Char"/>
    <w:basedOn w:val="DefaultParagraphFont"/>
    <w:link w:val="EndNoteBibliography"/>
    <w:rsid w:val="005054E5"/>
    <w:rPr>
      <w:rFonts w:ascii="Calibri" w:hAnsi="Calibri" w:cs="Calibri"/>
      <w:noProof/>
      <w:sz w:val="20"/>
    </w:rPr>
  </w:style>
  <w:style w:type="table" w:styleId="TableGrid">
    <w:name w:val="Table Grid"/>
    <w:basedOn w:val="TableNormal"/>
    <w:uiPriority w:val="59"/>
    <w:rsid w:val="00F0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name w:val="三线表"/>
    <w:basedOn w:val="TableNormal"/>
    <w:uiPriority w:val="99"/>
    <w:rsid w:val="00887C98"/>
    <w:tblPr>
      <w:tblBorders>
        <w:top w:val="single" w:sz="8" w:space="0" w:color="auto"/>
        <w:bottom w:val="single" w:sz="8" w:space="0" w:color="auto"/>
      </w:tblBorders>
    </w:tblPr>
  </w:style>
  <w:style w:type="paragraph" w:customStyle="1" w:styleId="EndNoteBibliographyTitle">
    <w:name w:val="EndNote Bibliography Title"/>
    <w:basedOn w:val="Normal"/>
    <w:link w:val="EndNoteBibliographyTitleChar"/>
    <w:rsid w:val="0048706B"/>
    <w:pPr>
      <w:jc w:val="center"/>
    </w:pPr>
    <w:rPr>
      <w:rFonts w:ascii="Calibri" w:hAnsi="Calibri" w:cs="Calibri"/>
      <w:noProof/>
      <w:sz w:val="20"/>
    </w:rPr>
  </w:style>
  <w:style w:type="character" w:customStyle="1" w:styleId="EndNoteBibliographyTitleChar">
    <w:name w:val="EndNote Bibliography Title Char"/>
    <w:basedOn w:val="EndNoteBibliographyChar"/>
    <w:link w:val="EndNoteBibliographyTitle"/>
    <w:rsid w:val="0048706B"/>
    <w:rPr>
      <w:rFonts w:ascii="Calibri" w:hAnsi="Calibri" w:cs="Calibri"/>
      <w:noProof/>
      <w:sz w:val="20"/>
    </w:rPr>
  </w:style>
  <w:style w:type="character" w:styleId="Hyperlink">
    <w:name w:val="Hyperlink"/>
    <w:basedOn w:val="DefaultParagraphFont"/>
    <w:uiPriority w:val="99"/>
    <w:unhideWhenUsed/>
    <w:rsid w:val="0048706B"/>
    <w:rPr>
      <w:color w:val="0000FF" w:themeColor="hyperlink"/>
      <w:u w:val="single"/>
    </w:rPr>
  </w:style>
  <w:style w:type="paragraph" w:customStyle="1" w:styleId="a0">
    <w:name w:val="论文章节标题"/>
    <w:basedOn w:val="Normal"/>
    <w:next w:val="Normal"/>
    <w:autoRedefine/>
    <w:qFormat/>
    <w:rsid w:val="008C5BF9"/>
    <w:pPr>
      <w:jc w:val="left"/>
    </w:pPr>
    <w:rPr>
      <w:rFonts w:ascii="Times New Roman" w:hAnsi="Times New Roman" w:cs="Times New Roman"/>
      <w:b/>
      <w:sz w:val="24"/>
      <w:szCs w:val="24"/>
    </w:rPr>
  </w:style>
  <w:style w:type="character" w:styleId="CommentReference">
    <w:name w:val="annotation reference"/>
    <w:basedOn w:val="DefaultParagraphFont"/>
    <w:uiPriority w:val="99"/>
    <w:semiHidden/>
    <w:unhideWhenUsed/>
    <w:rsid w:val="008C5BF9"/>
    <w:rPr>
      <w:sz w:val="16"/>
      <w:szCs w:val="16"/>
    </w:rPr>
  </w:style>
  <w:style w:type="paragraph" w:styleId="CommentText">
    <w:name w:val="annotation text"/>
    <w:basedOn w:val="Normal"/>
    <w:link w:val="CommentTextChar"/>
    <w:uiPriority w:val="99"/>
    <w:semiHidden/>
    <w:unhideWhenUsed/>
    <w:rsid w:val="008C5BF9"/>
    <w:rPr>
      <w:sz w:val="20"/>
      <w:szCs w:val="20"/>
    </w:rPr>
  </w:style>
  <w:style w:type="character" w:customStyle="1" w:styleId="CommentTextChar">
    <w:name w:val="Comment Text Char"/>
    <w:basedOn w:val="DefaultParagraphFont"/>
    <w:link w:val="CommentText"/>
    <w:uiPriority w:val="99"/>
    <w:semiHidden/>
    <w:rsid w:val="008C5BF9"/>
    <w:rPr>
      <w:sz w:val="20"/>
      <w:szCs w:val="20"/>
    </w:rPr>
  </w:style>
  <w:style w:type="paragraph" w:styleId="CommentSubject">
    <w:name w:val="annotation subject"/>
    <w:basedOn w:val="CommentText"/>
    <w:next w:val="CommentText"/>
    <w:link w:val="CommentSubjectChar"/>
    <w:uiPriority w:val="99"/>
    <w:semiHidden/>
    <w:unhideWhenUsed/>
    <w:rsid w:val="008C5BF9"/>
    <w:rPr>
      <w:b/>
      <w:bCs/>
    </w:rPr>
  </w:style>
  <w:style w:type="character" w:customStyle="1" w:styleId="CommentSubjectChar">
    <w:name w:val="Comment Subject Char"/>
    <w:basedOn w:val="CommentTextChar"/>
    <w:link w:val="CommentSubject"/>
    <w:uiPriority w:val="99"/>
    <w:semiHidden/>
    <w:rsid w:val="008C5BF9"/>
    <w:rPr>
      <w:b/>
      <w:bCs/>
      <w:sz w:val="20"/>
      <w:szCs w:val="20"/>
    </w:rPr>
  </w:style>
  <w:style w:type="character" w:customStyle="1" w:styleId="Heading2Char">
    <w:name w:val="Heading 2 Char"/>
    <w:basedOn w:val="DefaultParagraphFont"/>
    <w:link w:val="Heading2"/>
    <w:uiPriority w:val="9"/>
    <w:semiHidden/>
    <w:rsid w:val="004D4494"/>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11EBA"/>
  </w:style>
  <w:style w:type="character" w:customStyle="1" w:styleId="UnresolvedMention1">
    <w:name w:val="Unresolved Mention1"/>
    <w:basedOn w:val="DefaultParagraphFont"/>
    <w:uiPriority w:val="99"/>
    <w:semiHidden/>
    <w:unhideWhenUsed/>
    <w:rsid w:val="005D25DD"/>
    <w:rPr>
      <w:color w:val="808080"/>
      <w:shd w:val="clear" w:color="auto" w:fill="E6E6E6"/>
    </w:rPr>
  </w:style>
  <w:style w:type="character" w:styleId="FollowedHyperlink">
    <w:name w:val="FollowedHyperlink"/>
    <w:basedOn w:val="DefaultParagraphFont"/>
    <w:uiPriority w:val="99"/>
    <w:semiHidden/>
    <w:unhideWhenUsed/>
    <w:rsid w:val="00197FA9"/>
    <w:rPr>
      <w:color w:val="800080" w:themeColor="followedHyperlink"/>
      <w:u w:val="single"/>
    </w:rPr>
  </w:style>
  <w:style w:type="character" w:styleId="PageNumber">
    <w:name w:val="page number"/>
    <w:basedOn w:val="DefaultParagraphFont"/>
    <w:uiPriority w:val="99"/>
    <w:semiHidden/>
    <w:unhideWhenUsed/>
    <w:rsid w:val="00D8589B"/>
  </w:style>
  <w:style w:type="paragraph" w:styleId="NoSpacing">
    <w:name w:val="No Spacing"/>
    <w:uiPriority w:val="1"/>
    <w:qFormat/>
    <w:rsid w:val="00876C75"/>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9202">
      <w:bodyDiv w:val="1"/>
      <w:marLeft w:val="0"/>
      <w:marRight w:val="0"/>
      <w:marTop w:val="0"/>
      <w:marBottom w:val="0"/>
      <w:divBdr>
        <w:top w:val="none" w:sz="0" w:space="0" w:color="auto"/>
        <w:left w:val="none" w:sz="0" w:space="0" w:color="auto"/>
        <w:bottom w:val="none" w:sz="0" w:space="0" w:color="auto"/>
        <w:right w:val="none" w:sz="0" w:space="0" w:color="auto"/>
      </w:divBdr>
    </w:div>
    <w:div w:id="637733597">
      <w:bodyDiv w:val="1"/>
      <w:marLeft w:val="0"/>
      <w:marRight w:val="0"/>
      <w:marTop w:val="0"/>
      <w:marBottom w:val="0"/>
      <w:divBdr>
        <w:top w:val="none" w:sz="0" w:space="0" w:color="auto"/>
        <w:left w:val="none" w:sz="0" w:space="0" w:color="auto"/>
        <w:bottom w:val="none" w:sz="0" w:space="0" w:color="auto"/>
        <w:right w:val="none" w:sz="0" w:space="0" w:color="auto"/>
      </w:divBdr>
    </w:div>
    <w:div w:id="729302462">
      <w:bodyDiv w:val="1"/>
      <w:marLeft w:val="0"/>
      <w:marRight w:val="0"/>
      <w:marTop w:val="0"/>
      <w:marBottom w:val="0"/>
      <w:divBdr>
        <w:top w:val="none" w:sz="0" w:space="0" w:color="auto"/>
        <w:left w:val="none" w:sz="0" w:space="0" w:color="auto"/>
        <w:bottom w:val="none" w:sz="0" w:space="0" w:color="auto"/>
        <w:right w:val="none" w:sz="0" w:space="0" w:color="auto"/>
      </w:divBdr>
    </w:div>
    <w:div w:id="830371244">
      <w:bodyDiv w:val="1"/>
      <w:marLeft w:val="0"/>
      <w:marRight w:val="0"/>
      <w:marTop w:val="0"/>
      <w:marBottom w:val="0"/>
      <w:divBdr>
        <w:top w:val="none" w:sz="0" w:space="0" w:color="auto"/>
        <w:left w:val="none" w:sz="0" w:space="0" w:color="auto"/>
        <w:bottom w:val="none" w:sz="0" w:space="0" w:color="auto"/>
        <w:right w:val="none" w:sz="0" w:space="0" w:color="auto"/>
      </w:divBdr>
    </w:div>
    <w:div w:id="1317101610">
      <w:bodyDiv w:val="1"/>
      <w:marLeft w:val="0"/>
      <w:marRight w:val="0"/>
      <w:marTop w:val="0"/>
      <w:marBottom w:val="0"/>
      <w:divBdr>
        <w:top w:val="none" w:sz="0" w:space="0" w:color="auto"/>
        <w:left w:val="none" w:sz="0" w:space="0" w:color="auto"/>
        <w:bottom w:val="none" w:sz="0" w:space="0" w:color="auto"/>
        <w:right w:val="none" w:sz="0" w:space="0" w:color="auto"/>
      </w:divBdr>
    </w:div>
    <w:div w:id="2114090195">
      <w:bodyDiv w:val="1"/>
      <w:marLeft w:val="0"/>
      <w:marRight w:val="0"/>
      <w:marTop w:val="0"/>
      <w:marBottom w:val="0"/>
      <w:divBdr>
        <w:top w:val="none" w:sz="0" w:space="0" w:color="auto"/>
        <w:left w:val="none" w:sz="0" w:space="0" w:color="auto"/>
        <w:bottom w:val="none" w:sz="0" w:space="0" w:color="auto"/>
        <w:right w:val="none" w:sz="0" w:space="0" w:color="auto"/>
      </w:divBdr>
    </w:div>
    <w:div w:id="21333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E9053-1BFD-3C4C-92BE-7DDC04A12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Microsoft Office User</cp:lastModifiedBy>
  <cp:revision>25</cp:revision>
  <dcterms:created xsi:type="dcterms:W3CDTF">2019-04-29T03:22:00Z</dcterms:created>
  <dcterms:modified xsi:type="dcterms:W3CDTF">2019-04-30T02:22:00Z</dcterms:modified>
</cp:coreProperties>
</file>