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001" w:rsidRPr="006D26D6" w:rsidRDefault="006D3001" w:rsidP="006D3001">
      <w:pPr>
        <w:rPr>
          <w:b/>
          <w:sz w:val="24"/>
        </w:rPr>
      </w:pPr>
      <w:r w:rsidRPr="006D26D6">
        <w:rPr>
          <w:b/>
          <w:sz w:val="24"/>
        </w:rPr>
        <w:t xml:space="preserve">Name: </w:t>
      </w:r>
      <w:proofErr w:type="spellStart"/>
      <w:r w:rsidRPr="006D26D6">
        <w:rPr>
          <w:b/>
          <w:sz w:val="24"/>
        </w:rPr>
        <w:t>Muyco</w:t>
      </w:r>
      <w:proofErr w:type="spellEnd"/>
      <w:r w:rsidRPr="006D26D6">
        <w:rPr>
          <w:b/>
          <w:sz w:val="24"/>
        </w:rPr>
        <w:t xml:space="preserve">, </w:t>
      </w:r>
      <w:proofErr w:type="spellStart"/>
      <w:r w:rsidRPr="006D26D6">
        <w:rPr>
          <w:b/>
          <w:sz w:val="24"/>
        </w:rPr>
        <w:t>Jhoemer</w:t>
      </w:r>
      <w:proofErr w:type="spellEnd"/>
      <w:r w:rsidRPr="006D26D6">
        <w:rPr>
          <w:b/>
          <w:sz w:val="24"/>
        </w:rPr>
        <w:t xml:space="preserve"> S.</w:t>
      </w:r>
      <w:r w:rsidRPr="006D26D6">
        <w:rPr>
          <w:b/>
          <w:sz w:val="24"/>
        </w:rPr>
        <w:tab/>
      </w:r>
      <w:r w:rsidRPr="006D26D6">
        <w:rPr>
          <w:b/>
          <w:sz w:val="24"/>
        </w:rPr>
        <w:tab/>
      </w:r>
      <w:r w:rsidRPr="006D26D6">
        <w:rPr>
          <w:b/>
          <w:sz w:val="24"/>
        </w:rPr>
        <w:tab/>
      </w:r>
      <w:r w:rsidRPr="006D26D6">
        <w:rPr>
          <w:b/>
          <w:sz w:val="24"/>
        </w:rPr>
        <w:tab/>
      </w:r>
      <w:r w:rsidRPr="006D26D6">
        <w:rPr>
          <w:b/>
          <w:sz w:val="24"/>
        </w:rPr>
        <w:tab/>
      </w:r>
      <w:r w:rsidRPr="006D26D6">
        <w:rPr>
          <w:b/>
          <w:sz w:val="24"/>
        </w:rPr>
        <w:tab/>
        <w:t>Course &amp; Year: BSCS 4A</w:t>
      </w:r>
    </w:p>
    <w:p w:rsidR="006D3001" w:rsidRDefault="006D3001" w:rsidP="006D3001"/>
    <w:p w:rsidR="006D3001" w:rsidRDefault="006D3001" w:rsidP="006D3001">
      <w:r>
        <w:t xml:space="preserve">Answer the following questions comprehensively; </w:t>
      </w:r>
    </w:p>
    <w:p w:rsidR="006D3001" w:rsidRPr="006D26D6" w:rsidRDefault="006D3001" w:rsidP="006D3001">
      <w:pPr>
        <w:rPr>
          <w:b/>
          <w:sz w:val="24"/>
        </w:rPr>
      </w:pPr>
      <w:r w:rsidRPr="006D26D6">
        <w:rPr>
          <w:b/>
          <w:sz w:val="24"/>
        </w:rPr>
        <w:t>1. How did the Catholic Church reacted on the passing of the Rizal bill? (at least 100 words)</w:t>
      </w:r>
    </w:p>
    <w:p w:rsidR="006D3001" w:rsidRDefault="0089240C" w:rsidP="006D26D6">
      <w:pPr>
        <w:jc w:val="both"/>
      </w:pPr>
      <w:r>
        <w:t>The transition from being a bill to becoming a republic act was not so easy as t</w:t>
      </w:r>
      <w:r w:rsidR="006D3001">
        <w:t>he Catholic Church did not react kindly to the passing of the Rizal bill</w:t>
      </w:r>
      <w:r>
        <w:t>, in fact they were in the opposition</w:t>
      </w:r>
      <w:r w:rsidR="006D3001">
        <w:t xml:space="preserve"> as they </w:t>
      </w:r>
      <w:r>
        <w:t>were against the proposed bill for the reason of it being the works or novels of Rizal is blasphemous as they said that “it belongs to the past” and thus it would be “harmful” to have them read by people because they said it depicts a “false picture” of conditions in our country at that period, they also argued that the bill violates the freedom of conscience and religion.</w:t>
      </w:r>
    </w:p>
    <w:p w:rsidR="006D3001" w:rsidRDefault="006D3001" w:rsidP="006D3001"/>
    <w:p w:rsidR="006D3001" w:rsidRPr="006D26D6" w:rsidRDefault="006D3001" w:rsidP="006D3001">
      <w:pPr>
        <w:rPr>
          <w:b/>
          <w:sz w:val="24"/>
        </w:rPr>
      </w:pPr>
      <w:r w:rsidRPr="006D26D6">
        <w:rPr>
          <w:b/>
          <w:sz w:val="24"/>
        </w:rPr>
        <w:t>2.  Identify the main differences between the proposed bill and the Rizal law. (at least 100 words)</w:t>
      </w:r>
    </w:p>
    <w:p w:rsidR="006D3001" w:rsidRDefault="00635547" w:rsidP="00635547">
      <w:pPr>
        <w:jc w:val="both"/>
      </w:pPr>
      <w:r>
        <w:t xml:space="preserve">Senator Laurel said, that in his substitute bill, he included that all Rizal’s works and writings are compulsory to be read but he then stated that he removed any “compulsion” or “compulsory” idea. And now on the law, </w:t>
      </w:r>
      <w:proofErr w:type="spellStart"/>
      <w:r>
        <w:t>Noli</w:t>
      </w:r>
      <w:proofErr w:type="spellEnd"/>
      <w:r>
        <w:t xml:space="preserve"> </w:t>
      </w:r>
      <w:proofErr w:type="spellStart"/>
      <w:r>
        <w:t>Mi</w:t>
      </w:r>
      <w:proofErr w:type="spellEnd"/>
      <w:r>
        <w:t xml:space="preserve"> </w:t>
      </w:r>
      <w:proofErr w:type="spellStart"/>
      <w:r>
        <w:t>Tangere</w:t>
      </w:r>
      <w:proofErr w:type="spellEnd"/>
      <w:r>
        <w:t xml:space="preserve"> and El </w:t>
      </w:r>
      <w:proofErr w:type="spellStart"/>
      <w:r>
        <w:t>Filibusterismo</w:t>
      </w:r>
      <w:proofErr w:type="spellEnd"/>
      <w:r>
        <w:t xml:space="preserve"> shall be included in the curricula of all schools, colleges, and universities. It also added that it should obligatory for every library in all schools, colleges, and universities to have or include “an </w:t>
      </w:r>
      <w:r w:rsidRPr="00635547">
        <w:t xml:space="preserve">adequate number of copies of the original and unexpurgated editions of the </w:t>
      </w:r>
      <w:proofErr w:type="spellStart"/>
      <w:r w:rsidRPr="00635547">
        <w:t>Noli</w:t>
      </w:r>
      <w:proofErr w:type="spellEnd"/>
      <w:r w:rsidRPr="00635547">
        <w:t xml:space="preserve"> Me </w:t>
      </w:r>
      <w:proofErr w:type="spellStart"/>
      <w:r w:rsidRPr="00635547">
        <w:t>Tangere</w:t>
      </w:r>
      <w:proofErr w:type="spellEnd"/>
      <w:r w:rsidRPr="00635547">
        <w:t xml:space="preserve"> and El </w:t>
      </w:r>
      <w:proofErr w:type="spellStart"/>
      <w:r w:rsidRPr="00635547">
        <w:t>Filibusterismo</w:t>
      </w:r>
      <w:proofErr w:type="spellEnd"/>
      <w:r>
        <w:t>” as well a</w:t>
      </w:r>
      <w:bookmarkStart w:id="0" w:name="_GoBack"/>
      <w:bookmarkEnd w:id="0"/>
      <w:r>
        <w:t>s other works and his biography.</w:t>
      </w:r>
    </w:p>
    <w:p w:rsidR="0089240C" w:rsidRDefault="0089240C" w:rsidP="006D3001"/>
    <w:p w:rsidR="007268D5" w:rsidRPr="006D26D6" w:rsidRDefault="006D3001" w:rsidP="006D3001">
      <w:pPr>
        <w:rPr>
          <w:b/>
          <w:sz w:val="24"/>
        </w:rPr>
      </w:pPr>
      <w:r w:rsidRPr="006D26D6">
        <w:rPr>
          <w:b/>
          <w:sz w:val="24"/>
        </w:rPr>
        <w:t>3. How important is the Rizal law in nation building? (at least 100 words)</w:t>
      </w:r>
    </w:p>
    <w:p w:rsidR="0089240C" w:rsidRPr="006D3001" w:rsidRDefault="0089240C" w:rsidP="006D26D6">
      <w:pPr>
        <w:jc w:val="both"/>
      </w:pPr>
      <w:r>
        <w:t xml:space="preserve">The Rizal law helps us, Filipinos, to better understand ourselves, </w:t>
      </w:r>
      <w:r w:rsidR="006D26D6">
        <w:t>as we can best understand our identity through our past with our present situation are all significantly influenced by our past, heredity, and old habits as a nation. Another importance is how it can be serve as model or inspiration to us, Rizal’s philosophies, life principles, ideas, and aspirations are a good influence to anyone. He valued nationalism and patriotism, respect, love and loyalty to your loved ones and friends. Included also in Rizal’s works were lessons about life challenges, dilemmas, and predicaments but it was all responded with a decent attitude and high mindedly.</w:t>
      </w:r>
    </w:p>
    <w:sectPr w:rsidR="0089240C" w:rsidRPr="006D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01"/>
    <w:rsid w:val="00635547"/>
    <w:rsid w:val="006D26D6"/>
    <w:rsid w:val="006D3001"/>
    <w:rsid w:val="007268D5"/>
    <w:rsid w:val="0089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469B"/>
  <w15:chartTrackingRefBased/>
  <w15:docId w15:val="{6D8AEA21-6754-4EE8-AEB8-F1B53465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Zynx</dc:creator>
  <cp:keywords/>
  <dc:description/>
  <cp:lastModifiedBy>Zynx</cp:lastModifiedBy>
  <cp:revision>1</cp:revision>
  <dcterms:created xsi:type="dcterms:W3CDTF">2022-09-03T07:11:00Z</dcterms:created>
  <dcterms:modified xsi:type="dcterms:W3CDTF">2022-09-03T07:52:00Z</dcterms:modified>
</cp:coreProperties>
</file>