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0430383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2171A7">
            <w:tc>
              <w:tcPr>
                <w:tcW w:w="7672" w:type="dxa"/>
                <w:tcMar>
                  <w:top w:w="216" w:type="dxa"/>
                  <w:left w:w="115" w:type="dxa"/>
                  <w:bottom w:w="216" w:type="dxa"/>
                  <w:right w:w="115" w:type="dxa"/>
                </w:tcMar>
              </w:tcPr>
              <w:p w:rsidR="002171A7" w:rsidRDefault="002171A7" w:rsidP="002171A7">
                <w:pPr>
                  <w:pStyle w:val="Bezodstpw"/>
                  <w:rPr>
                    <w:rFonts w:asciiTheme="majorHAnsi" w:eastAsiaTheme="majorEastAsia" w:hAnsiTheme="majorHAnsi" w:cstheme="majorBidi"/>
                  </w:rPr>
                </w:pPr>
              </w:p>
            </w:tc>
          </w:tr>
          <w:tr w:rsidR="002171A7">
            <w:tc>
              <w:tcPr>
                <w:tcW w:w="7672" w:type="dxa"/>
              </w:tcPr>
              <w:sdt>
                <w:sdtPr>
                  <w:rPr>
                    <w:rFonts w:asciiTheme="majorHAnsi" w:eastAsiaTheme="majorEastAsia" w:hAnsiTheme="majorHAnsi" w:cstheme="majorBidi"/>
                    <w:color w:val="4F81BD" w:themeColor="accent1"/>
                    <w:sz w:val="80"/>
                    <w:szCs w:val="80"/>
                  </w:rPr>
                  <w:alias w:val="Tytuł"/>
                  <w:id w:val="13406919"/>
                  <w:placeholder>
                    <w:docPart w:val="87A789DB7EE8441EA454289DEAF2E744"/>
                  </w:placeholder>
                  <w:dataBinding w:prefixMappings="xmlns:ns0='http://schemas.openxmlformats.org/package/2006/metadata/core-properties' xmlns:ns1='http://purl.org/dc/elements/1.1/'" w:xpath="/ns0:coreProperties[1]/ns1:title[1]" w:storeItemID="{6C3C8BC8-F283-45AE-878A-BAB7291924A1}"/>
                  <w:text/>
                </w:sdtPr>
                <w:sdtEndPr/>
                <w:sdtContent>
                  <w:p w:rsidR="002171A7" w:rsidRDefault="0036379F" w:rsidP="002171A7">
                    <w:pPr>
                      <w:pStyle w:val="Bezodstpw"/>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 z przedmiotu Bazy Danych dla Urządzeń Mobilnych</w:t>
                    </w:r>
                  </w:p>
                </w:sdtContent>
              </w:sdt>
            </w:tc>
          </w:tr>
          <w:tr w:rsidR="002171A7">
            <w:sdt>
              <w:sdtPr>
                <w:rPr>
                  <w:rFonts w:asciiTheme="majorHAnsi" w:eastAsiaTheme="majorEastAsia" w:hAnsiTheme="majorHAnsi" w:cstheme="majorBidi"/>
                </w:rPr>
                <w:alias w:val="Podtytuł"/>
                <w:id w:val="13406923"/>
                <w:placeholder>
                  <w:docPart w:val="AF7855F9ADF347F0ABE9351DC4E8FEF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171A7" w:rsidRDefault="002171A7" w:rsidP="002171A7">
                    <w:pPr>
                      <w:pStyle w:val="Bezodstpw"/>
                      <w:rPr>
                        <w:rFonts w:asciiTheme="majorHAnsi" w:eastAsiaTheme="majorEastAsia" w:hAnsiTheme="majorHAnsi" w:cstheme="majorBidi"/>
                      </w:rPr>
                    </w:pPr>
                    <w:r>
                      <w:rPr>
                        <w:rFonts w:asciiTheme="majorHAnsi" w:eastAsiaTheme="majorEastAsia" w:hAnsiTheme="majorHAnsi" w:cstheme="majorBidi"/>
                      </w:rPr>
                      <w:t>Baza danych filmów</w:t>
                    </w:r>
                  </w:p>
                </w:tc>
              </w:sdtContent>
            </w:sdt>
          </w:tr>
        </w:tbl>
        <w:p w:rsidR="002171A7" w:rsidRDefault="002171A7"/>
        <w:p w:rsidR="002171A7" w:rsidRDefault="002171A7"/>
        <w:tbl>
          <w:tblPr>
            <w:tblpPr w:leftFromText="187" w:rightFromText="187" w:horzAnchor="margin" w:tblpXSpec="center" w:tblpYSpec="bottom"/>
            <w:tblW w:w="4000" w:type="pct"/>
            <w:tblLook w:val="04A0" w:firstRow="1" w:lastRow="0" w:firstColumn="1" w:lastColumn="0" w:noHBand="0" w:noVBand="1"/>
          </w:tblPr>
          <w:tblGrid>
            <w:gridCol w:w="7442"/>
          </w:tblGrid>
          <w:tr w:rsidR="002171A7">
            <w:tc>
              <w:tcPr>
                <w:tcW w:w="7672" w:type="dxa"/>
                <w:tcMar>
                  <w:top w:w="216" w:type="dxa"/>
                  <w:left w:w="115" w:type="dxa"/>
                  <w:bottom w:w="216" w:type="dxa"/>
                  <w:right w:w="115" w:type="dxa"/>
                </w:tcMar>
              </w:tcPr>
              <w:sdt>
                <w:sdtPr>
                  <w:rPr>
                    <w:color w:val="4F81BD" w:themeColor="accent1"/>
                  </w:rPr>
                  <w:alias w:val="Autor"/>
                  <w:id w:val="13406928"/>
                  <w:placeholder>
                    <w:docPart w:val="6939385AC6D94D58A0CB09948AD048B3"/>
                  </w:placeholder>
                  <w:dataBinding w:prefixMappings="xmlns:ns0='http://schemas.openxmlformats.org/package/2006/metadata/core-properties' xmlns:ns1='http://purl.org/dc/elements/1.1/'" w:xpath="/ns0:coreProperties[1]/ns1:creator[1]" w:storeItemID="{6C3C8BC8-F283-45AE-878A-BAB7291924A1}"/>
                  <w:text/>
                </w:sdtPr>
                <w:sdtEndPr/>
                <w:sdtContent>
                  <w:p w:rsidR="002171A7" w:rsidRDefault="00931EFD">
                    <w:pPr>
                      <w:pStyle w:val="Bezodstpw"/>
                      <w:rPr>
                        <w:color w:val="4F81BD" w:themeColor="accent1"/>
                      </w:rPr>
                    </w:pPr>
                    <w:r>
                      <w:rPr>
                        <w:color w:val="4F81BD" w:themeColor="accent1"/>
                      </w:rPr>
                      <w:t>Kamil Krzywonos</w:t>
                    </w:r>
                  </w:p>
                </w:sdtContent>
              </w:sdt>
              <w:sdt>
                <w:sdtPr>
                  <w:rPr>
                    <w:color w:val="4F81BD" w:themeColor="accent1"/>
                  </w:rPr>
                  <w:alias w:val="Data"/>
                  <w:id w:val="13406932"/>
                  <w:placeholder>
                    <w:docPart w:val="E32F1789324F40EAA9485013077EC996"/>
                  </w:placeholder>
                  <w:dataBinding w:prefixMappings="xmlns:ns0='http://schemas.microsoft.com/office/2006/coverPageProps'" w:xpath="/ns0:CoverPageProperties[1]/ns0:PublishDate[1]" w:storeItemID="{55AF091B-3C7A-41E3-B477-F2FDAA23CFDA}"/>
                  <w:date w:fullDate="2019-01-25T00:00:00Z">
                    <w:dateFormat w:val="dd.MM.yyyy"/>
                    <w:lid w:val="pl-PL"/>
                    <w:storeMappedDataAs w:val="dateTime"/>
                    <w:calendar w:val="gregorian"/>
                  </w:date>
                </w:sdtPr>
                <w:sdtEndPr/>
                <w:sdtContent>
                  <w:p w:rsidR="002171A7" w:rsidRDefault="00931EFD">
                    <w:pPr>
                      <w:pStyle w:val="Bezodstpw"/>
                      <w:rPr>
                        <w:color w:val="4F81BD" w:themeColor="accent1"/>
                      </w:rPr>
                    </w:pPr>
                    <w:r>
                      <w:rPr>
                        <w:color w:val="4F81BD" w:themeColor="accent1"/>
                      </w:rPr>
                      <w:t>25.01.2019</w:t>
                    </w:r>
                  </w:p>
                </w:sdtContent>
              </w:sdt>
              <w:p w:rsidR="002171A7" w:rsidRDefault="002171A7">
                <w:pPr>
                  <w:pStyle w:val="Bezodstpw"/>
                  <w:rPr>
                    <w:color w:val="4F81BD" w:themeColor="accent1"/>
                  </w:rPr>
                </w:pPr>
              </w:p>
            </w:tc>
          </w:tr>
        </w:tbl>
        <w:p w:rsidR="002171A7" w:rsidRDefault="002171A7"/>
        <w:p w:rsidR="002171A7" w:rsidRDefault="002171A7">
          <w:r>
            <w:br w:type="page"/>
          </w:r>
        </w:p>
      </w:sdtContent>
    </w:sdt>
    <w:sdt>
      <w:sdtPr>
        <w:rPr>
          <w:rFonts w:asciiTheme="minorHAnsi" w:eastAsiaTheme="minorHAnsi" w:hAnsiTheme="minorHAnsi" w:cstheme="minorBidi"/>
          <w:b w:val="0"/>
          <w:bCs w:val="0"/>
          <w:color w:val="auto"/>
          <w:sz w:val="22"/>
          <w:szCs w:val="22"/>
          <w:lang w:eastAsia="en-US"/>
        </w:rPr>
        <w:id w:val="-215516729"/>
        <w:docPartObj>
          <w:docPartGallery w:val="Table of Contents"/>
          <w:docPartUnique/>
        </w:docPartObj>
      </w:sdtPr>
      <w:sdtEndPr/>
      <w:sdtContent>
        <w:p w:rsidR="002171A7" w:rsidRDefault="002171A7">
          <w:pPr>
            <w:pStyle w:val="Nagwekspisutreci"/>
          </w:pPr>
          <w:r>
            <w:t>Spis treści</w:t>
          </w:r>
        </w:p>
        <w:p w:rsidR="00DB59AC" w:rsidRDefault="002171A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3328011" w:history="1">
            <w:r w:rsidR="00DB59AC" w:rsidRPr="00397A87">
              <w:rPr>
                <w:rStyle w:val="Hipercze"/>
                <w:noProof/>
              </w:rPr>
              <w:t>Zadania oprogramowania</w:t>
            </w:r>
            <w:r w:rsidR="00DB59AC">
              <w:rPr>
                <w:noProof/>
                <w:webHidden/>
              </w:rPr>
              <w:tab/>
            </w:r>
            <w:r w:rsidR="00DB59AC">
              <w:rPr>
                <w:noProof/>
                <w:webHidden/>
              </w:rPr>
              <w:fldChar w:fldCharType="begin"/>
            </w:r>
            <w:r w:rsidR="00DB59AC">
              <w:rPr>
                <w:noProof/>
                <w:webHidden/>
              </w:rPr>
              <w:instrText xml:space="preserve"> PAGEREF _Toc473328011 \h </w:instrText>
            </w:r>
            <w:r w:rsidR="00DB59AC">
              <w:rPr>
                <w:noProof/>
                <w:webHidden/>
              </w:rPr>
            </w:r>
            <w:r w:rsidR="00DB59AC">
              <w:rPr>
                <w:noProof/>
                <w:webHidden/>
              </w:rPr>
              <w:fldChar w:fldCharType="separate"/>
            </w:r>
            <w:r w:rsidR="00DB59AC">
              <w:rPr>
                <w:noProof/>
                <w:webHidden/>
              </w:rPr>
              <w:t>2</w:t>
            </w:r>
            <w:r w:rsidR="00DB59AC">
              <w:rPr>
                <w:noProof/>
                <w:webHidden/>
              </w:rPr>
              <w:fldChar w:fldCharType="end"/>
            </w:r>
          </w:hyperlink>
        </w:p>
        <w:p w:rsidR="00DB59AC" w:rsidRDefault="00931EFD">
          <w:pPr>
            <w:pStyle w:val="Spistreci1"/>
            <w:tabs>
              <w:tab w:val="right" w:leader="dot" w:pos="9062"/>
            </w:tabs>
            <w:rPr>
              <w:rFonts w:eastAsiaTheme="minorEastAsia"/>
              <w:noProof/>
              <w:lang w:eastAsia="pl-PL"/>
            </w:rPr>
          </w:pPr>
          <w:hyperlink w:anchor="_Toc473328012" w:history="1">
            <w:r w:rsidR="00DB59AC" w:rsidRPr="00397A87">
              <w:rPr>
                <w:rStyle w:val="Hipercze"/>
                <w:noProof/>
              </w:rPr>
              <w:t>Minimalne wymagania</w:t>
            </w:r>
            <w:r w:rsidR="00DB59AC">
              <w:rPr>
                <w:noProof/>
                <w:webHidden/>
              </w:rPr>
              <w:tab/>
            </w:r>
            <w:r w:rsidR="00DB59AC">
              <w:rPr>
                <w:noProof/>
                <w:webHidden/>
              </w:rPr>
              <w:fldChar w:fldCharType="begin"/>
            </w:r>
            <w:r w:rsidR="00DB59AC">
              <w:rPr>
                <w:noProof/>
                <w:webHidden/>
              </w:rPr>
              <w:instrText xml:space="preserve"> PAGEREF _Toc473328012 \h </w:instrText>
            </w:r>
            <w:r w:rsidR="00DB59AC">
              <w:rPr>
                <w:noProof/>
                <w:webHidden/>
              </w:rPr>
            </w:r>
            <w:r w:rsidR="00DB59AC">
              <w:rPr>
                <w:noProof/>
                <w:webHidden/>
              </w:rPr>
              <w:fldChar w:fldCharType="separate"/>
            </w:r>
            <w:r w:rsidR="00DB59AC">
              <w:rPr>
                <w:noProof/>
                <w:webHidden/>
              </w:rPr>
              <w:t>2</w:t>
            </w:r>
            <w:r w:rsidR="00DB59AC">
              <w:rPr>
                <w:noProof/>
                <w:webHidden/>
              </w:rPr>
              <w:fldChar w:fldCharType="end"/>
            </w:r>
          </w:hyperlink>
        </w:p>
        <w:p w:rsidR="00DB59AC" w:rsidRDefault="00931EFD">
          <w:pPr>
            <w:pStyle w:val="Spistreci1"/>
            <w:tabs>
              <w:tab w:val="right" w:leader="dot" w:pos="9062"/>
            </w:tabs>
            <w:rPr>
              <w:rFonts w:eastAsiaTheme="minorEastAsia"/>
              <w:noProof/>
              <w:lang w:eastAsia="pl-PL"/>
            </w:rPr>
          </w:pPr>
          <w:hyperlink w:anchor="_Toc473328013" w:history="1">
            <w:r w:rsidR="00DB59AC" w:rsidRPr="00397A87">
              <w:rPr>
                <w:rStyle w:val="Hipercze"/>
                <w:noProof/>
              </w:rPr>
              <w:t>Architektura oprogramowania</w:t>
            </w:r>
            <w:r w:rsidR="00DB59AC">
              <w:rPr>
                <w:noProof/>
                <w:webHidden/>
              </w:rPr>
              <w:tab/>
            </w:r>
            <w:r w:rsidR="00DB59AC">
              <w:rPr>
                <w:noProof/>
                <w:webHidden/>
              </w:rPr>
              <w:fldChar w:fldCharType="begin"/>
            </w:r>
            <w:r w:rsidR="00DB59AC">
              <w:rPr>
                <w:noProof/>
                <w:webHidden/>
              </w:rPr>
              <w:instrText xml:space="preserve"> PAGEREF _Toc473328013 \h </w:instrText>
            </w:r>
            <w:r w:rsidR="00DB59AC">
              <w:rPr>
                <w:noProof/>
                <w:webHidden/>
              </w:rPr>
            </w:r>
            <w:r w:rsidR="00DB59AC">
              <w:rPr>
                <w:noProof/>
                <w:webHidden/>
              </w:rPr>
              <w:fldChar w:fldCharType="separate"/>
            </w:r>
            <w:r w:rsidR="00DB59AC">
              <w:rPr>
                <w:noProof/>
                <w:webHidden/>
              </w:rPr>
              <w:t>2</w:t>
            </w:r>
            <w:r w:rsidR="00DB59AC">
              <w:rPr>
                <w:noProof/>
                <w:webHidden/>
              </w:rPr>
              <w:fldChar w:fldCharType="end"/>
            </w:r>
          </w:hyperlink>
        </w:p>
        <w:p w:rsidR="00DB59AC" w:rsidRDefault="00931EFD">
          <w:pPr>
            <w:pStyle w:val="Spistreci1"/>
            <w:tabs>
              <w:tab w:val="right" w:leader="dot" w:pos="9062"/>
            </w:tabs>
            <w:rPr>
              <w:rFonts w:eastAsiaTheme="minorEastAsia"/>
              <w:noProof/>
              <w:lang w:eastAsia="pl-PL"/>
            </w:rPr>
          </w:pPr>
          <w:hyperlink w:anchor="_Toc473328014" w:history="1">
            <w:r w:rsidR="00DB59AC" w:rsidRPr="00397A87">
              <w:rPr>
                <w:rStyle w:val="Hipercze"/>
                <w:noProof/>
              </w:rPr>
              <w:t>Bezpieczeństwo</w:t>
            </w:r>
            <w:r w:rsidR="00DB59AC">
              <w:rPr>
                <w:noProof/>
                <w:webHidden/>
              </w:rPr>
              <w:tab/>
            </w:r>
            <w:r w:rsidR="00DB59AC">
              <w:rPr>
                <w:noProof/>
                <w:webHidden/>
              </w:rPr>
              <w:fldChar w:fldCharType="begin"/>
            </w:r>
            <w:r w:rsidR="00DB59AC">
              <w:rPr>
                <w:noProof/>
                <w:webHidden/>
              </w:rPr>
              <w:instrText xml:space="preserve"> PAGEREF _Toc473328014 \h </w:instrText>
            </w:r>
            <w:r w:rsidR="00DB59AC">
              <w:rPr>
                <w:noProof/>
                <w:webHidden/>
              </w:rPr>
            </w:r>
            <w:r w:rsidR="00DB59AC">
              <w:rPr>
                <w:noProof/>
                <w:webHidden/>
              </w:rPr>
              <w:fldChar w:fldCharType="separate"/>
            </w:r>
            <w:r w:rsidR="00DB59AC">
              <w:rPr>
                <w:noProof/>
                <w:webHidden/>
              </w:rPr>
              <w:t>7</w:t>
            </w:r>
            <w:r w:rsidR="00DB59AC">
              <w:rPr>
                <w:noProof/>
                <w:webHidden/>
              </w:rPr>
              <w:fldChar w:fldCharType="end"/>
            </w:r>
          </w:hyperlink>
        </w:p>
        <w:p w:rsidR="00DB59AC" w:rsidRDefault="00931EFD">
          <w:pPr>
            <w:pStyle w:val="Spistreci1"/>
            <w:tabs>
              <w:tab w:val="right" w:leader="dot" w:pos="9062"/>
            </w:tabs>
            <w:rPr>
              <w:rFonts w:eastAsiaTheme="minorEastAsia"/>
              <w:noProof/>
              <w:lang w:eastAsia="pl-PL"/>
            </w:rPr>
          </w:pPr>
          <w:hyperlink w:anchor="_Toc473328015" w:history="1">
            <w:r w:rsidR="00DB59AC" w:rsidRPr="00397A87">
              <w:rPr>
                <w:rStyle w:val="Hipercze"/>
                <w:noProof/>
              </w:rPr>
              <w:t>Technologie programistyczne</w:t>
            </w:r>
            <w:r w:rsidR="00DB59AC">
              <w:rPr>
                <w:noProof/>
                <w:webHidden/>
              </w:rPr>
              <w:tab/>
            </w:r>
            <w:r w:rsidR="00DB59AC">
              <w:rPr>
                <w:noProof/>
                <w:webHidden/>
              </w:rPr>
              <w:fldChar w:fldCharType="begin"/>
            </w:r>
            <w:r w:rsidR="00DB59AC">
              <w:rPr>
                <w:noProof/>
                <w:webHidden/>
              </w:rPr>
              <w:instrText xml:space="preserve"> PAGEREF _Toc473328015 \h </w:instrText>
            </w:r>
            <w:r w:rsidR="00DB59AC">
              <w:rPr>
                <w:noProof/>
                <w:webHidden/>
              </w:rPr>
            </w:r>
            <w:r w:rsidR="00DB59AC">
              <w:rPr>
                <w:noProof/>
                <w:webHidden/>
              </w:rPr>
              <w:fldChar w:fldCharType="separate"/>
            </w:r>
            <w:r w:rsidR="00DB59AC">
              <w:rPr>
                <w:noProof/>
                <w:webHidden/>
              </w:rPr>
              <w:t>8</w:t>
            </w:r>
            <w:r w:rsidR="00DB59AC">
              <w:rPr>
                <w:noProof/>
                <w:webHidden/>
              </w:rPr>
              <w:fldChar w:fldCharType="end"/>
            </w:r>
          </w:hyperlink>
        </w:p>
        <w:p w:rsidR="002171A7" w:rsidRDefault="002171A7">
          <w:r>
            <w:rPr>
              <w:b/>
              <w:bCs/>
            </w:rPr>
            <w:fldChar w:fldCharType="end"/>
          </w:r>
        </w:p>
      </w:sdtContent>
    </w:sdt>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bookmarkStart w:id="0" w:name="_GoBack"/>
      <w:bookmarkEnd w:id="0"/>
    </w:p>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rsidP="002171A7">
      <w:pPr>
        <w:pStyle w:val="Nagwek1"/>
      </w:pPr>
      <w:bookmarkStart w:id="1" w:name="_Toc473328011"/>
      <w:r>
        <w:lastRenderedPageBreak/>
        <w:t>Zadania oprogramowania</w:t>
      </w:r>
      <w:bookmarkEnd w:id="1"/>
    </w:p>
    <w:p w:rsidR="002171A7" w:rsidRDefault="002171A7" w:rsidP="002171A7"/>
    <w:p w:rsidR="002171A7" w:rsidRDefault="006A1E99" w:rsidP="002171A7">
      <w:pPr>
        <w:rPr>
          <w:sz w:val="24"/>
          <w:szCs w:val="24"/>
        </w:rPr>
      </w:pPr>
      <w:r>
        <w:tab/>
      </w:r>
      <w:r w:rsidRPr="006A1E99">
        <w:rPr>
          <w:sz w:val="24"/>
          <w:szCs w:val="24"/>
        </w:rPr>
        <w:t xml:space="preserve">Aplikacja </w:t>
      </w:r>
      <w:r>
        <w:rPr>
          <w:sz w:val="24"/>
          <w:szCs w:val="24"/>
        </w:rPr>
        <w:t xml:space="preserve">pozwala na przeglądanie filmów znajdujących się </w:t>
      </w:r>
      <w:r w:rsidR="00DB59AC">
        <w:rPr>
          <w:sz w:val="24"/>
          <w:szCs w:val="24"/>
        </w:rPr>
        <w:t>na liście programu</w:t>
      </w:r>
      <w:r>
        <w:rPr>
          <w:sz w:val="24"/>
          <w:szCs w:val="24"/>
        </w:rPr>
        <w:t>. Dzięki opcji wyszukiwania można w łatwy sposób znaleźć interesujący nas film, wpisując jego nazwę. Każdy z filmów posiada opis oraz możliwość oceny filmu przez użytkownika.</w:t>
      </w:r>
    </w:p>
    <w:p w:rsidR="006A1E99" w:rsidRDefault="001932FB" w:rsidP="001932FB">
      <w:pPr>
        <w:pStyle w:val="Nagwek1"/>
      </w:pPr>
      <w:bookmarkStart w:id="2" w:name="_Toc473328012"/>
      <w:r>
        <w:t>Minimalne wymagania</w:t>
      </w:r>
      <w:bookmarkEnd w:id="2"/>
    </w:p>
    <w:p w:rsidR="001932FB" w:rsidRDefault="001932FB" w:rsidP="001932FB"/>
    <w:p w:rsidR="0036379F" w:rsidRPr="00DB59AC" w:rsidRDefault="001932FB" w:rsidP="0036379F">
      <w:pPr>
        <w:pStyle w:val="HTML-wstpniesformatowany"/>
        <w:shd w:val="clear" w:color="auto" w:fill="FFFFFF"/>
        <w:rPr>
          <w:rFonts w:asciiTheme="minorHAnsi" w:hAnsiTheme="minorHAnsi" w:cstheme="minorHAnsi"/>
          <w:color w:val="000000"/>
        </w:rPr>
      </w:pPr>
      <w:r w:rsidRPr="00DB59AC">
        <w:rPr>
          <w:rFonts w:asciiTheme="minorHAnsi" w:hAnsiTheme="minorHAnsi" w:cstheme="minorHAnsi"/>
        </w:rPr>
        <w:t>Niniejsza aplikacja</w:t>
      </w:r>
      <w:r w:rsidR="0036379F" w:rsidRPr="00DB59AC">
        <w:rPr>
          <w:rFonts w:asciiTheme="minorHAnsi" w:hAnsiTheme="minorHAnsi" w:cstheme="minorHAnsi"/>
        </w:rPr>
        <w:t xml:space="preserve"> wymaga minimum 11 wersji SDK oraz </w:t>
      </w:r>
      <w:r w:rsidR="0036379F" w:rsidRPr="00DB59AC">
        <w:rPr>
          <w:rFonts w:asciiTheme="minorHAnsi" w:hAnsiTheme="minorHAnsi" w:cstheme="minorHAnsi"/>
          <w:color w:val="000000"/>
        </w:rPr>
        <w:t>API 23.</w:t>
      </w:r>
    </w:p>
    <w:p w:rsidR="001C28B5" w:rsidRDefault="001C28B5" w:rsidP="001932FB"/>
    <w:p w:rsidR="001C28B5" w:rsidRDefault="00696F4C" w:rsidP="00696F4C">
      <w:pPr>
        <w:pStyle w:val="Nagwek1"/>
      </w:pPr>
      <w:r>
        <w:t>Diagram przypadków użycia</w:t>
      </w:r>
    </w:p>
    <w:p w:rsidR="00696F4C" w:rsidRDefault="00696F4C" w:rsidP="001932FB"/>
    <w:p w:rsidR="001C28B5" w:rsidRDefault="00696F4C" w:rsidP="00696F4C">
      <w:pPr>
        <w:jc w:val="center"/>
      </w:pPr>
      <w:r>
        <w:rPr>
          <w:noProof/>
          <w:lang w:eastAsia="pl-PL"/>
        </w:rPr>
        <w:drawing>
          <wp:inline distT="0" distB="0" distL="0" distR="0" wp14:anchorId="4FE6B654" wp14:editId="60ED989E">
            <wp:extent cx="2026920" cy="26746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UM.png"/>
                    <pic:cNvPicPr/>
                  </pic:nvPicPr>
                  <pic:blipFill>
                    <a:blip r:embed="rId8">
                      <a:extLst>
                        <a:ext uri="{28A0092B-C50C-407E-A947-70E740481C1C}">
                          <a14:useLocalDpi xmlns:a14="http://schemas.microsoft.com/office/drawing/2010/main" val="0"/>
                        </a:ext>
                      </a:extLst>
                    </a:blip>
                    <a:stretch>
                      <a:fillRect/>
                    </a:stretch>
                  </pic:blipFill>
                  <pic:spPr>
                    <a:xfrm>
                      <a:off x="0" y="0"/>
                      <a:ext cx="2026920" cy="2674620"/>
                    </a:xfrm>
                    <a:prstGeom prst="rect">
                      <a:avLst/>
                    </a:prstGeom>
                  </pic:spPr>
                </pic:pic>
              </a:graphicData>
            </a:graphic>
          </wp:inline>
        </w:drawing>
      </w:r>
    </w:p>
    <w:p w:rsidR="001C28B5" w:rsidRPr="001932FB" w:rsidRDefault="001C28B5" w:rsidP="001932FB"/>
    <w:p w:rsidR="006A1E99" w:rsidRDefault="006A1E99" w:rsidP="006A1E99">
      <w:pPr>
        <w:pStyle w:val="Nagwek1"/>
      </w:pPr>
      <w:bookmarkStart w:id="3" w:name="_Toc473328013"/>
      <w:r>
        <w:t>Architektura oprogramowania</w:t>
      </w:r>
      <w:bookmarkEnd w:id="3"/>
    </w:p>
    <w:p w:rsidR="006A1E99" w:rsidRDefault="006A1E99" w:rsidP="006A1E99"/>
    <w:p w:rsidR="006A1E99" w:rsidRDefault="006A1E99" w:rsidP="006A1E99">
      <w:pPr>
        <w:pStyle w:val="Podtytu"/>
      </w:pPr>
      <w:r>
        <w:tab/>
        <w:t>Baza danych</w:t>
      </w:r>
    </w:p>
    <w:p w:rsidR="006A1E99" w:rsidRDefault="006A1E99" w:rsidP="006A1E99">
      <w:r>
        <w:tab/>
        <w:t xml:space="preserve">Aplikacja korzysta z bazy danych </w:t>
      </w:r>
      <w:proofErr w:type="spellStart"/>
      <w:r>
        <w:t>SQLite</w:t>
      </w:r>
      <w:proofErr w:type="spellEnd"/>
      <w:r>
        <w:t xml:space="preserve">, która została wykorzystana do opracowania modułu logowania i rejestracji użytkownika do aplikacji. Tworzona jest w niej tabela przechowująca dane użytkowników takie jak: id, e-mail oraz hasło. </w:t>
      </w:r>
      <w:r w:rsidR="007A63F3">
        <w:t>Aby zalogować się do aplikacji należy użyć danych podanych przy rejestracji.</w:t>
      </w:r>
    </w:p>
    <w:p w:rsidR="00DB59AC" w:rsidRDefault="006A1E99" w:rsidP="00DB59AC">
      <w:pPr>
        <w:pStyle w:val="Podtytu"/>
      </w:pPr>
      <w:r>
        <w:tab/>
      </w:r>
    </w:p>
    <w:p w:rsidR="006A1E99" w:rsidRDefault="006A1E99" w:rsidP="00DB59AC">
      <w:pPr>
        <w:pStyle w:val="Podtytu"/>
      </w:pPr>
      <w:r>
        <w:lastRenderedPageBreak/>
        <w:t>Moduły</w:t>
      </w:r>
    </w:p>
    <w:p w:rsidR="006A1E99" w:rsidRDefault="006A1E99" w:rsidP="006A1E99">
      <w:r>
        <w:tab/>
        <w:t>Niniejsza aplikacja składa się z</w:t>
      </w:r>
      <w:r w:rsidR="007A63F3">
        <w:t xml:space="preserve"> czterech modułów:</w:t>
      </w:r>
    </w:p>
    <w:p w:rsidR="006A1E99" w:rsidRDefault="006A1E99" w:rsidP="008B5FC8">
      <w:pPr>
        <w:pStyle w:val="Akapitzlist"/>
        <w:numPr>
          <w:ilvl w:val="0"/>
          <w:numId w:val="1"/>
        </w:numPr>
        <w:rPr>
          <w:b/>
        </w:rPr>
      </w:pPr>
      <w:r w:rsidRPr="008B5FC8">
        <w:rPr>
          <w:b/>
        </w:rPr>
        <w:t>Rejestracja</w:t>
      </w:r>
    </w:p>
    <w:p w:rsidR="005A3FA0" w:rsidRDefault="008B5FC8" w:rsidP="001C28B5">
      <w:pPr>
        <w:ind w:left="360" w:firstLine="348"/>
      </w:pPr>
      <w:r>
        <w:t>Rejestracja pozwala użytkownikowi na założenie swojego konta, aby następnie zalogować się do aplikacji</w:t>
      </w:r>
      <w:r w:rsidR="001C28B5">
        <w:t>.</w:t>
      </w:r>
    </w:p>
    <w:p w:rsidR="005A3FA0" w:rsidRDefault="005A3FA0" w:rsidP="001C28B5">
      <w:pPr>
        <w:pStyle w:val="Akapitzlist"/>
      </w:pPr>
    </w:p>
    <w:p w:rsidR="005A3FA0" w:rsidRDefault="005A3FA0" w:rsidP="005A3FA0">
      <w:pPr>
        <w:pStyle w:val="Akapitzlist"/>
        <w:jc w:val="center"/>
      </w:pPr>
    </w:p>
    <w:p w:rsidR="005A3FA0" w:rsidRDefault="005A3FA0" w:rsidP="005A3FA0">
      <w:pPr>
        <w:pStyle w:val="Akapitzlist"/>
        <w:jc w:val="center"/>
      </w:pPr>
    </w:p>
    <w:p w:rsidR="005A3FA0" w:rsidRDefault="005A3FA0" w:rsidP="005A3FA0">
      <w:pPr>
        <w:pStyle w:val="Akapitzlist"/>
        <w:jc w:val="center"/>
      </w:pPr>
    </w:p>
    <w:p w:rsidR="005A3FA0" w:rsidRDefault="005A3FA0" w:rsidP="005A3FA0">
      <w:pPr>
        <w:pStyle w:val="Akapitzlist"/>
        <w:jc w:val="center"/>
      </w:pPr>
    </w:p>
    <w:p w:rsidR="005A3FA0" w:rsidRDefault="00DB59AC" w:rsidP="005A3FA0">
      <w:pPr>
        <w:pStyle w:val="Akapitzlist"/>
        <w:jc w:val="center"/>
      </w:pPr>
      <w:r>
        <w:rPr>
          <w:noProof/>
          <w:lang w:eastAsia="pl-PL"/>
        </w:rPr>
        <w:drawing>
          <wp:anchor distT="0" distB="0" distL="114300" distR="114300" simplePos="0" relativeHeight="251658240" behindDoc="0" locked="0" layoutInCell="1" allowOverlap="1" wp14:anchorId="7635961B" wp14:editId="00CC7DBA">
            <wp:simplePos x="0" y="0"/>
            <wp:positionH relativeFrom="column">
              <wp:posOffset>1259840</wp:posOffset>
            </wp:positionH>
            <wp:positionV relativeFrom="paragraph">
              <wp:posOffset>-534670</wp:posOffset>
            </wp:positionV>
            <wp:extent cx="2926080" cy="4442460"/>
            <wp:effectExtent l="0" t="0" r="762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jestracja.png"/>
                    <pic:cNvPicPr/>
                  </pic:nvPicPr>
                  <pic:blipFill>
                    <a:blip r:embed="rId9">
                      <a:extLst>
                        <a:ext uri="{28A0092B-C50C-407E-A947-70E740481C1C}">
                          <a14:useLocalDpi xmlns:a14="http://schemas.microsoft.com/office/drawing/2010/main" val="0"/>
                        </a:ext>
                      </a:extLst>
                    </a:blip>
                    <a:stretch>
                      <a:fillRect/>
                    </a:stretch>
                  </pic:blipFill>
                  <pic:spPr>
                    <a:xfrm>
                      <a:off x="0" y="0"/>
                      <a:ext cx="2926080" cy="4442460"/>
                    </a:xfrm>
                    <a:prstGeom prst="rect">
                      <a:avLst/>
                    </a:prstGeom>
                  </pic:spPr>
                </pic:pic>
              </a:graphicData>
            </a:graphic>
            <wp14:sizeRelH relativeFrom="page">
              <wp14:pctWidth>0</wp14:pctWidth>
            </wp14:sizeRelH>
            <wp14:sizeRelV relativeFrom="page">
              <wp14:pctHeight>0</wp14:pctHeight>
            </wp14:sizeRelV>
          </wp:anchor>
        </w:drawing>
      </w:r>
    </w:p>
    <w:p w:rsidR="005A3FA0" w:rsidRDefault="005A3FA0" w:rsidP="005A3FA0">
      <w:pPr>
        <w:pStyle w:val="Akapitzlist"/>
        <w:jc w:val="center"/>
      </w:pPr>
    </w:p>
    <w:p w:rsidR="005A3FA0" w:rsidRDefault="005A3FA0" w:rsidP="005A3FA0">
      <w:pPr>
        <w:pStyle w:val="Akapitzlist"/>
        <w:jc w:val="center"/>
      </w:pPr>
    </w:p>
    <w:p w:rsidR="005A3FA0" w:rsidRDefault="005A3FA0" w:rsidP="005A3FA0">
      <w:pPr>
        <w:pStyle w:val="Akapitzlist"/>
        <w:jc w:val="center"/>
      </w:pPr>
    </w:p>
    <w:p w:rsidR="005A3FA0" w:rsidRDefault="005A3FA0" w:rsidP="005A3FA0">
      <w:pPr>
        <w:pStyle w:val="Akapitzlist"/>
        <w:jc w:val="center"/>
      </w:pPr>
    </w:p>
    <w:p w:rsidR="005A3FA0" w:rsidRDefault="005A3FA0" w:rsidP="005A3FA0">
      <w:pPr>
        <w:pStyle w:val="Akapitzlist"/>
        <w:jc w:val="center"/>
      </w:pPr>
    </w:p>
    <w:p w:rsidR="005A3FA0" w:rsidRDefault="005A3FA0" w:rsidP="005A3FA0">
      <w:pPr>
        <w:pStyle w:val="Akapitzlist"/>
        <w:jc w:val="center"/>
      </w:pPr>
    </w:p>
    <w:p w:rsidR="005A3FA0" w:rsidRDefault="005A3FA0" w:rsidP="005A3FA0">
      <w:pPr>
        <w:pStyle w:val="Akapitzlist"/>
        <w:jc w:val="center"/>
      </w:pPr>
    </w:p>
    <w:p w:rsidR="005A3FA0" w:rsidRDefault="005A3FA0" w:rsidP="005A3FA0">
      <w:pPr>
        <w:pStyle w:val="Akapitzlist"/>
        <w:jc w:val="center"/>
      </w:pPr>
    </w:p>
    <w:p w:rsidR="005A3FA0" w:rsidRDefault="005A3FA0" w:rsidP="005A3FA0">
      <w:pPr>
        <w:pStyle w:val="Akapitzlist"/>
        <w:jc w:val="center"/>
      </w:pPr>
    </w:p>
    <w:p w:rsidR="005A3FA0" w:rsidRDefault="005A3FA0" w:rsidP="005A3FA0">
      <w:pPr>
        <w:pStyle w:val="Akapitzlist"/>
        <w:jc w:val="center"/>
      </w:pPr>
    </w:p>
    <w:p w:rsidR="00DB59AC" w:rsidRDefault="00DB59AC" w:rsidP="005A3FA0">
      <w:pPr>
        <w:ind w:firstLine="360"/>
      </w:pPr>
    </w:p>
    <w:p w:rsidR="00DB59AC" w:rsidRDefault="00DB59AC" w:rsidP="005A3FA0">
      <w:pPr>
        <w:ind w:firstLine="360"/>
      </w:pPr>
    </w:p>
    <w:p w:rsidR="00DB59AC" w:rsidRDefault="00DB59AC" w:rsidP="005A3FA0">
      <w:pPr>
        <w:ind w:firstLine="360"/>
      </w:pPr>
    </w:p>
    <w:p w:rsidR="00DB59AC" w:rsidRDefault="00DB59AC" w:rsidP="005A3FA0">
      <w:pPr>
        <w:ind w:firstLine="360"/>
      </w:pPr>
    </w:p>
    <w:p w:rsidR="00DB59AC" w:rsidRDefault="00DB59AC" w:rsidP="005A3FA0">
      <w:pPr>
        <w:ind w:firstLine="360"/>
      </w:pPr>
    </w:p>
    <w:p w:rsidR="00DB59AC" w:rsidRDefault="00DB59AC" w:rsidP="005A3FA0">
      <w:pPr>
        <w:ind w:firstLine="360"/>
      </w:pPr>
    </w:p>
    <w:p w:rsidR="008B5FC8" w:rsidRDefault="005A3FA0" w:rsidP="005A3FA0">
      <w:pPr>
        <w:ind w:firstLine="360"/>
      </w:pPr>
      <w:r>
        <w:t>Przy rejestracji należy podać nazwę użytkownika oraz hasło. W przypadku braku podania któregoś z nich pojawia się komunikat o błędnym uzupełnieniu rejestracji. Po poprawnym podaniu danych należy użyć przycisku „Zarejestruj”, w celu rejestracji użytkownika. Możliwy jest również powrót do strony logowania przy użyciu „Powrót do logowania.</w:t>
      </w:r>
    </w:p>
    <w:p w:rsidR="001C28B5" w:rsidRDefault="001C28B5" w:rsidP="00696F4C"/>
    <w:p w:rsidR="001C28B5" w:rsidRDefault="001C28B5" w:rsidP="005A3FA0">
      <w:pPr>
        <w:ind w:firstLine="360"/>
      </w:pPr>
    </w:p>
    <w:p w:rsidR="00696F4C" w:rsidRDefault="00696F4C" w:rsidP="005A3FA0">
      <w:pPr>
        <w:ind w:firstLine="360"/>
      </w:pPr>
    </w:p>
    <w:p w:rsidR="00696F4C" w:rsidRPr="008B5FC8" w:rsidRDefault="00696F4C" w:rsidP="005A3FA0">
      <w:pPr>
        <w:ind w:firstLine="360"/>
      </w:pPr>
    </w:p>
    <w:p w:rsidR="006A1E99" w:rsidRDefault="006A1E99" w:rsidP="008B5FC8">
      <w:pPr>
        <w:pStyle w:val="Akapitzlist"/>
        <w:numPr>
          <w:ilvl w:val="0"/>
          <w:numId w:val="1"/>
        </w:numPr>
        <w:rPr>
          <w:b/>
        </w:rPr>
      </w:pPr>
      <w:r w:rsidRPr="008B5FC8">
        <w:rPr>
          <w:b/>
        </w:rPr>
        <w:lastRenderedPageBreak/>
        <w:t>Logowanie</w:t>
      </w:r>
    </w:p>
    <w:p w:rsidR="005A3FA0" w:rsidRDefault="005A3FA0" w:rsidP="00DB59AC">
      <w:r w:rsidRPr="005A3FA0">
        <w:t xml:space="preserve">Logowanie pozwala </w:t>
      </w:r>
      <w:r>
        <w:t>użytkownikowi zalogować się na wcześniej założone konto.</w:t>
      </w:r>
    </w:p>
    <w:p w:rsidR="00DB59AC" w:rsidRDefault="00DB59AC" w:rsidP="00DB59AC">
      <w:pPr>
        <w:ind w:left="360"/>
        <w:jc w:val="right"/>
      </w:pPr>
      <w:r>
        <w:rPr>
          <w:b/>
          <w:noProof/>
          <w:lang w:eastAsia="pl-PL"/>
        </w:rPr>
        <w:drawing>
          <wp:anchor distT="0" distB="0" distL="114300" distR="114300" simplePos="0" relativeHeight="251659264" behindDoc="0" locked="0" layoutInCell="1" allowOverlap="1" wp14:anchorId="201DCF83" wp14:editId="32AEA92F">
            <wp:simplePos x="0" y="0"/>
            <wp:positionH relativeFrom="column">
              <wp:posOffset>3018790</wp:posOffset>
            </wp:positionH>
            <wp:positionV relativeFrom="paragraph">
              <wp:posOffset>120650</wp:posOffset>
            </wp:positionV>
            <wp:extent cx="2895600" cy="486156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o.png"/>
                    <pic:cNvPicPr/>
                  </pic:nvPicPr>
                  <pic:blipFill>
                    <a:blip r:embed="rId10">
                      <a:extLst>
                        <a:ext uri="{28A0092B-C50C-407E-A947-70E740481C1C}">
                          <a14:useLocalDpi xmlns:a14="http://schemas.microsoft.com/office/drawing/2010/main" val="0"/>
                        </a:ext>
                      </a:extLst>
                    </a:blip>
                    <a:stretch>
                      <a:fillRect/>
                    </a:stretch>
                  </pic:blipFill>
                  <pic:spPr>
                    <a:xfrm>
                      <a:off x="0" y="0"/>
                      <a:ext cx="2895600" cy="4861560"/>
                    </a:xfrm>
                    <a:prstGeom prst="rect">
                      <a:avLst/>
                    </a:prstGeom>
                  </pic:spPr>
                </pic:pic>
              </a:graphicData>
            </a:graphic>
            <wp14:sizeRelH relativeFrom="page">
              <wp14:pctWidth>0</wp14:pctWidth>
            </wp14:sizeRelH>
            <wp14:sizeRelV relativeFrom="page">
              <wp14:pctHeight>0</wp14:pctHeight>
            </wp14:sizeRelV>
          </wp:anchor>
        </w:drawing>
      </w:r>
      <w:r>
        <w:rPr>
          <w:noProof/>
          <w:lang w:eastAsia="pl-PL"/>
        </w:rPr>
        <w:drawing>
          <wp:anchor distT="0" distB="0" distL="114300" distR="114300" simplePos="0" relativeHeight="251660288" behindDoc="0" locked="0" layoutInCell="1" allowOverlap="1" wp14:anchorId="719D4CAF" wp14:editId="3A93C2E5">
            <wp:simplePos x="0" y="0"/>
            <wp:positionH relativeFrom="column">
              <wp:posOffset>-236855</wp:posOffset>
            </wp:positionH>
            <wp:positionV relativeFrom="paragraph">
              <wp:posOffset>122555</wp:posOffset>
            </wp:positionV>
            <wp:extent cx="2903220" cy="4907280"/>
            <wp:effectExtent l="0" t="0" r="0" b="762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anie.png"/>
                    <pic:cNvPicPr/>
                  </pic:nvPicPr>
                  <pic:blipFill>
                    <a:blip r:embed="rId11">
                      <a:extLst>
                        <a:ext uri="{28A0092B-C50C-407E-A947-70E740481C1C}">
                          <a14:useLocalDpi xmlns:a14="http://schemas.microsoft.com/office/drawing/2010/main" val="0"/>
                        </a:ext>
                      </a:extLst>
                    </a:blip>
                    <a:stretch>
                      <a:fillRect/>
                    </a:stretch>
                  </pic:blipFill>
                  <pic:spPr>
                    <a:xfrm>
                      <a:off x="0" y="0"/>
                      <a:ext cx="2903220" cy="4907280"/>
                    </a:xfrm>
                    <a:prstGeom prst="rect">
                      <a:avLst/>
                    </a:prstGeom>
                  </pic:spPr>
                </pic:pic>
              </a:graphicData>
            </a:graphic>
            <wp14:sizeRelH relativeFrom="page">
              <wp14:pctWidth>0</wp14:pctWidth>
            </wp14:sizeRelH>
            <wp14:sizeRelV relativeFrom="page">
              <wp14:pctHeight>0</wp14:pctHeight>
            </wp14:sizeRelV>
          </wp:anchor>
        </w:drawing>
      </w:r>
    </w:p>
    <w:p w:rsidR="00DB59AC" w:rsidRDefault="00DB59AC" w:rsidP="005A3FA0">
      <w:pPr>
        <w:ind w:firstLine="360"/>
      </w:pPr>
    </w:p>
    <w:p w:rsidR="001932FB" w:rsidRDefault="005A3FA0" w:rsidP="005A3FA0">
      <w:pPr>
        <w:ind w:firstLine="360"/>
      </w:pPr>
      <w:r w:rsidRPr="005A3FA0">
        <w:t xml:space="preserve">Podając </w:t>
      </w:r>
      <w:r>
        <w:t>nazwę użytkownika oraz hasło użyte przy rejestracji użytkownik może przejść do swojego konta.</w:t>
      </w:r>
      <w:r w:rsidR="001932FB">
        <w:t xml:space="preserve"> W przypadku podania złych danych, bądź pozostawienia pustego pola aplikacja poinformuje użytkownika o błędnym podaniu wymaganych danych.</w:t>
      </w:r>
    </w:p>
    <w:p w:rsidR="005A3FA0" w:rsidRDefault="005A3FA0" w:rsidP="005A3FA0">
      <w:pPr>
        <w:ind w:firstLine="360"/>
      </w:pPr>
      <w:r>
        <w:t xml:space="preserve"> Powyższy rysunek pokazuje wygląd panelu użytkownika po zalogowaniu. </w:t>
      </w:r>
      <w:r w:rsidR="007C5413">
        <w:t>Znajduje się w nim lista filmów, które dostępne są w aplikacji. Wybierając z listy określony film przechodzimy do nowego okna, w którym zamieszczone są informacje o filmie takie jak tytuł, gatunek, rok produkcji oraz opis. Każdy zalogowany użytkownik jest zapamiętywany, co oznacza, że po ponownym włączeniu aplikacji nadal będzie zalogowany na swoim koncie. Po wciśnięciu przycisku „Wyloguj” użytkownik może wylogować się z swojego konta i przejść do okna logowania.</w:t>
      </w:r>
    </w:p>
    <w:p w:rsidR="007C5413" w:rsidRDefault="007C5413" w:rsidP="00DB59AC"/>
    <w:p w:rsidR="007C5413" w:rsidRPr="005A3FA0" w:rsidRDefault="007C5413" w:rsidP="005A3FA0">
      <w:pPr>
        <w:ind w:firstLine="360"/>
      </w:pPr>
    </w:p>
    <w:p w:rsidR="006A1E99" w:rsidRDefault="006A1E99" w:rsidP="008B5FC8">
      <w:pPr>
        <w:pStyle w:val="Akapitzlist"/>
        <w:numPr>
          <w:ilvl w:val="0"/>
          <w:numId w:val="1"/>
        </w:numPr>
        <w:rPr>
          <w:b/>
        </w:rPr>
      </w:pPr>
      <w:r w:rsidRPr="008B5FC8">
        <w:rPr>
          <w:b/>
        </w:rPr>
        <w:lastRenderedPageBreak/>
        <w:t>Wyszukiwanie filmów</w:t>
      </w:r>
    </w:p>
    <w:p w:rsidR="001C28B5" w:rsidRDefault="001C28B5" w:rsidP="001C28B5">
      <w:pPr>
        <w:pStyle w:val="Akapitzlist"/>
        <w:rPr>
          <w:b/>
        </w:rPr>
      </w:pPr>
    </w:p>
    <w:p w:rsidR="007C5413" w:rsidRDefault="007C5413" w:rsidP="001C28B5">
      <w:pPr>
        <w:ind w:firstLine="360"/>
      </w:pPr>
      <w:r>
        <w:t>W panelu użytkownika mamy możliwość wyszukania filmu z listy co pozwala na sprawdzenie czy dany film znajduje się na liście:</w:t>
      </w:r>
    </w:p>
    <w:p w:rsidR="007C5413" w:rsidRDefault="007C5413" w:rsidP="007C5413">
      <w:pPr>
        <w:pStyle w:val="Akapitzlist"/>
      </w:pPr>
    </w:p>
    <w:p w:rsidR="007C5413" w:rsidRDefault="007C5413" w:rsidP="007C5413">
      <w:pPr>
        <w:pStyle w:val="Akapitzlist"/>
        <w:jc w:val="center"/>
      </w:pPr>
      <w:r>
        <w:rPr>
          <w:noProof/>
          <w:lang w:eastAsia="pl-PL"/>
        </w:rPr>
        <w:drawing>
          <wp:inline distT="0" distB="0" distL="0" distR="0">
            <wp:extent cx="2895851" cy="4854361"/>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szukani.png"/>
                    <pic:cNvPicPr/>
                  </pic:nvPicPr>
                  <pic:blipFill>
                    <a:blip r:embed="rId12">
                      <a:extLst>
                        <a:ext uri="{28A0092B-C50C-407E-A947-70E740481C1C}">
                          <a14:useLocalDpi xmlns:a14="http://schemas.microsoft.com/office/drawing/2010/main" val="0"/>
                        </a:ext>
                      </a:extLst>
                    </a:blip>
                    <a:stretch>
                      <a:fillRect/>
                    </a:stretch>
                  </pic:blipFill>
                  <pic:spPr>
                    <a:xfrm>
                      <a:off x="0" y="0"/>
                      <a:ext cx="2895851" cy="4854361"/>
                    </a:xfrm>
                    <a:prstGeom prst="rect">
                      <a:avLst/>
                    </a:prstGeom>
                  </pic:spPr>
                </pic:pic>
              </a:graphicData>
            </a:graphic>
          </wp:inline>
        </w:drawing>
      </w:r>
    </w:p>
    <w:p w:rsidR="00DB59AC" w:rsidRDefault="00DB59AC" w:rsidP="007C5413">
      <w:pPr>
        <w:pStyle w:val="Akapitzlist"/>
        <w:jc w:val="center"/>
      </w:pPr>
    </w:p>
    <w:p w:rsidR="002E703E" w:rsidRDefault="002E703E" w:rsidP="002E703E">
      <w:pPr>
        <w:pStyle w:val="Akapitzlist"/>
      </w:pPr>
      <w:r>
        <w:t>Używając iksa po prawej stronie wyszukiwania można usunąć wyszukiwaną frazę.</w:t>
      </w:r>
    </w:p>
    <w:p w:rsidR="00DB59AC" w:rsidRDefault="00DB59AC" w:rsidP="002E703E">
      <w:pPr>
        <w:pStyle w:val="Akapitzlist"/>
      </w:pPr>
    </w:p>
    <w:p w:rsidR="00DB59AC" w:rsidRDefault="00DB59AC" w:rsidP="002E703E">
      <w:pPr>
        <w:pStyle w:val="Akapitzlist"/>
      </w:pPr>
    </w:p>
    <w:p w:rsidR="00DB59AC" w:rsidRDefault="00DB59AC" w:rsidP="002E703E">
      <w:pPr>
        <w:pStyle w:val="Akapitzlist"/>
      </w:pPr>
    </w:p>
    <w:p w:rsidR="00DB59AC" w:rsidRDefault="00DB59AC" w:rsidP="002E703E">
      <w:pPr>
        <w:pStyle w:val="Akapitzlist"/>
      </w:pPr>
    </w:p>
    <w:p w:rsidR="00DB59AC" w:rsidRDefault="00DB59AC" w:rsidP="002E703E">
      <w:pPr>
        <w:pStyle w:val="Akapitzlist"/>
      </w:pPr>
    </w:p>
    <w:p w:rsidR="00DB59AC" w:rsidRDefault="00DB59AC" w:rsidP="002E703E">
      <w:pPr>
        <w:pStyle w:val="Akapitzlist"/>
      </w:pPr>
    </w:p>
    <w:p w:rsidR="00DB59AC" w:rsidRDefault="00DB59AC" w:rsidP="002E703E">
      <w:pPr>
        <w:pStyle w:val="Akapitzlist"/>
      </w:pPr>
    </w:p>
    <w:p w:rsidR="00DB59AC" w:rsidRDefault="00DB59AC" w:rsidP="002E703E">
      <w:pPr>
        <w:pStyle w:val="Akapitzlist"/>
      </w:pPr>
    </w:p>
    <w:p w:rsidR="00DB59AC" w:rsidRDefault="00DB59AC" w:rsidP="002E703E">
      <w:pPr>
        <w:pStyle w:val="Akapitzlist"/>
      </w:pPr>
    </w:p>
    <w:p w:rsidR="00DB59AC" w:rsidRDefault="00DB59AC" w:rsidP="002E703E">
      <w:pPr>
        <w:pStyle w:val="Akapitzlist"/>
      </w:pPr>
    </w:p>
    <w:p w:rsidR="00DB59AC" w:rsidRDefault="00DB59AC" w:rsidP="002E703E">
      <w:pPr>
        <w:pStyle w:val="Akapitzlist"/>
      </w:pPr>
    </w:p>
    <w:p w:rsidR="007C5413" w:rsidRPr="007C5413" w:rsidRDefault="007C5413" w:rsidP="007C5413">
      <w:pPr>
        <w:pStyle w:val="Akapitzlist"/>
        <w:jc w:val="center"/>
      </w:pPr>
    </w:p>
    <w:p w:rsidR="006A1E99" w:rsidRDefault="006A1E99" w:rsidP="008B5FC8">
      <w:pPr>
        <w:pStyle w:val="Akapitzlist"/>
        <w:numPr>
          <w:ilvl w:val="0"/>
          <w:numId w:val="1"/>
        </w:numPr>
        <w:rPr>
          <w:b/>
        </w:rPr>
      </w:pPr>
      <w:r w:rsidRPr="008B5FC8">
        <w:rPr>
          <w:b/>
        </w:rPr>
        <w:lastRenderedPageBreak/>
        <w:t xml:space="preserve">Ocena filmów </w:t>
      </w:r>
    </w:p>
    <w:p w:rsidR="007C5413" w:rsidRDefault="007C5413" w:rsidP="007C5413">
      <w:pPr>
        <w:pStyle w:val="Akapitzlist"/>
      </w:pPr>
      <w:r w:rsidRPr="007C5413">
        <w:t xml:space="preserve">Jedną </w:t>
      </w:r>
      <w:r>
        <w:t>z funkcji, które oferuje aplikacja jest ocena każdego z filmów. Przed dokonaniem oceny danego filmu gwiazdki, które służą do oceny są puste, a ocena wynosi 0.0. Po dokonaniu oceny filmu należy użyć przycisku „Wyślij”, aby zmiany zostały zapisane. Każda z ocen z</w:t>
      </w:r>
      <w:r w:rsidR="001932FB">
        <w:t>ostaje zapamiętana. W przypadku, kiedy nie użyjemy przycisku „Wyślij” wybrana ocena nie zapisze się.</w:t>
      </w:r>
    </w:p>
    <w:p w:rsidR="007C5413" w:rsidRDefault="007C5413" w:rsidP="007C5413">
      <w:pPr>
        <w:pStyle w:val="Akapitzlist"/>
        <w:jc w:val="center"/>
      </w:pPr>
      <w:r>
        <w:rPr>
          <w:noProof/>
          <w:lang w:eastAsia="pl-PL"/>
        </w:rPr>
        <w:drawing>
          <wp:inline distT="0" distB="0" distL="0" distR="0">
            <wp:extent cx="2903472" cy="4892464"/>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m.png"/>
                    <pic:cNvPicPr/>
                  </pic:nvPicPr>
                  <pic:blipFill>
                    <a:blip r:embed="rId13">
                      <a:extLst>
                        <a:ext uri="{28A0092B-C50C-407E-A947-70E740481C1C}">
                          <a14:useLocalDpi xmlns:a14="http://schemas.microsoft.com/office/drawing/2010/main" val="0"/>
                        </a:ext>
                      </a:extLst>
                    </a:blip>
                    <a:stretch>
                      <a:fillRect/>
                    </a:stretch>
                  </pic:blipFill>
                  <pic:spPr>
                    <a:xfrm>
                      <a:off x="0" y="0"/>
                      <a:ext cx="2903472" cy="4892464"/>
                    </a:xfrm>
                    <a:prstGeom prst="rect">
                      <a:avLst/>
                    </a:prstGeom>
                  </pic:spPr>
                </pic:pic>
              </a:graphicData>
            </a:graphic>
          </wp:inline>
        </w:drawing>
      </w:r>
    </w:p>
    <w:p w:rsidR="00624A6D" w:rsidRPr="007C5413" w:rsidRDefault="00624A6D" w:rsidP="007C5413">
      <w:pPr>
        <w:pStyle w:val="Akapitzlist"/>
        <w:jc w:val="center"/>
      </w:pPr>
    </w:p>
    <w:p w:rsidR="006A1E99" w:rsidRDefault="002E703E" w:rsidP="002E703E">
      <w:pPr>
        <w:pStyle w:val="Nagwek1"/>
      </w:pPr>
      <w:bookmarkStart w:id="4" w:name="_Toc473328014"/>
      <w:r>
        <w:t>Bezpieczeństwo</w:t>
      </w:r>
      <w:bookmarkEnd w:id="4"/>
    </w:p>
    <w:p w:rsidR="002E703E" w:rsidRDefault="002E703E" w:rsidP="002E703E"/>
    <w:p w:rsidR="002E703E" w:rsidRDefault="00624A6D" w:rsidP="00624A6D">
      <w:pPr>
        <w:ind w:firstLine="708"/>
      </w:pPr>
      <w:r>
        <w:t>Aplikacja zaopatrzona jest w walidację zarówno logowania jak i rejestracji. Podczas wpisywania danych wszystkie pola muszą zostać wypełnione. W przypadku pominięcia jednego z pól użytkownik zostanie poinformowany o błędnym uzupełnieniu danych logowania czy rejestracji. W przypadku, gdy użytkownik będzie chciał zalogować się na nieistniejące konta informacja o błędzie wpisanych danych również zostanie pokazana.</w:t>
      </w:r>
    </w:p>
    <w:p w:rsidR="00624A6D" w:rsidRPr="00624A6D" w:rsidRDefault="00624A6D" w:rsidP="00624A6D"/>
    <w:p w:rsidR="002E703E" w:rsidRDefault="002E703E" w:rsidP="002E703E">
      <w:pPr>
        <w:pStyle w:val="Nagwek1"/>
      </w:pPr>
      <w:bookmarkStart w:id="5" w:name="_Toc473328015"/>
      <w:r>
        <w:lastRenderedPageBreak/>
        <w:t>Technologie programistyczne</w:t>
      </w:r>
      <w:bookmarkEnd w:id="5"/>
    </w:p>
    <w:p w:rsidR="002E703E" w:rsidRDefault="002E703E" w:rsidP="002E703E"/>
    <w:p w:rsidR="002E703E" w:rsidRDefault="002E703E" w:rsidP="002E703E">
      <w:pPr>
        <w:pStyle w:val="Podtytu"/>
        <w:ind w:firstLine="708"/>
      </w:pPr>
      <w:r>
        <w:t>Java</w:t>
      </w:r>
    </w:p>
    <w:p w:rsidR="00624A6D" w:rsidRPr="00624A6D" w:rsidRDefault="00624A6D" w:rsidP="00624A6D">
      <w:pPr>
        <w:pStyle w:val="NormalnyWeb"/>
        <w:ind w:firstLine="708"/>
        <w:rPr>
          <w:rFonts w:asciiTheme="minorHAnsi" w:hAnsiTheme="minorHAnsi" w:cstheme="minorHAnsi"/>
        </w:rPr>
      </w:pPr>
      <w:r w:rsidRPr="00624A6D">
        <w:rPr>
          <w:rFonts w:asciiTheme="minorHAnsi" w:hAnsiTheme="minorHAnsi" w:cstheme="minorHAnsi"/>
        </w:rPr>
        <w:t>Java jest językiem rozwijanym obecnie przez firmę Oracle (dawniej Sun Microsystems). Jej głównym założeniem jest ‚</w:t>
      </w:r>
      <w:proofErr w:type="spellStart"/>
      <w:r w:rsidRPr="00624A6D">
        <w:rPr>
          <w:rFonts w:asciiTheme="minorHAnsi" w:hAnsiTheme="minorHAnsi" w:cstheme="minorHAnsi"/>
        </w:rPr>
        <w:t>write</w:t>
      </w:r>
      <w:proofErr w:type="spellEnd"/>
      <w:r w:rsidRPr="00624A6D">
        <w:rPr>
          <w:rFonts w:asciiTheme="minorHAnsi" w:hAnsiTheme="minorHAnsi" w:cstheme="minorHAnsi"/>
        </w:rPr>
        <w:t xml:space="preserve"> </w:t>
      </w:r>
      <w:proofErr w:type="spellStart"/>
      <w:r w:rsidRPr="00624A6D">
        <w:rPr>
          <w:rFonts w:asciiTheme="minorHAnsi" w:hAnsiTheme="minorHAnsi" w:cstheme="minorHAnsi"/>
        </w:rPr>
        <w:t>once</w:t>
      </w:r>
      <w:proofErr w:type="spellEnd"/>
      <w:r w:rsidRPr="00624A6D">
        <w:rPr>
          <w:rFonts w:asciiTheme="minorHAnsi" w:hAnsiTheme="minorHAnsi" w:cstheme="minorHAnsi"/>
        </w:rPr>
        <w:t xml:space="preserve"> – run </w:t>
      </w:r>
      <w:proofErr w:type="spellStart"/>
      <w:r w:rsidRPr="00624A6D">
        <w:rPr>
          <w:rFonts w:asciiTheme="minorHAnsi" w:hAnsiTheme="minorHAnsi" w:cstheme="minorHAnsi"/>
        </w:rPr>
        <w:t>everywhere</w:t>
      </w:r>
      <w:proofErr w:type="spellEnd"/>
      <w:r w:rsidRPr="00624A6D">
        <w:rPr>
          <w:rFonts w:asciiTheme="minorHAnsi" w:hAnsiTheme="minorHAnsi" w:cstheme="minorHAnsi"/>
        </w:rPr>
        <w:t xml:space="preserve">’ (jest to nieco utopia, ale mniej więcej działa). To, co warto wiedzieć to że język ten jest rozwijany głównie przez społeczność w ramach tzw. Java </w:t>
      </w:r>
      <w:proofErr w:type="spellStart"/>
      <w:r w:rsidRPr="00624A6D">
        <w:rPr>
          <w:rFonts w:asciiTheme="minorHAnsi" w:hAnsiTheme="minorHAnsi" w:cstheme="minorHAnsi"/>
        </w:rPr>
        <w:t>Community</w:t>
      </w:r>
      <w:proofErr w:type="spellEnd"/>
      <w:r w:rsidRPr="00624A6D">
        <w:rPr>
          <w:rFonts w:asciiTheme="minorHAnsi" w:hAnsiTheme="minorHAnsi" w:cstheme="minorHAnsi"/>
        </w:rPr>
        <w:t xml:space="preserve"> </w:t>
      </w:r>
      <w:proofErr w:type="spellStart"/>
      <w:r w:rsidRPr="00624A6D">
        <w:rPr>
          <w:rFonts w:asciiTheme="minorHAnsi" w:hAnsiTheme="minorHAnsi" w:cstheme="minorHAnsi"/>
        </w:rPr>
        <w:t>Process</w:t>
      </w:r>
      <w:proofErr w:type="spellEnd"/>
      <w:r w:rsidRPr="00624A6D">
        <w:rPr>
          <w:rFonts w:asciiTheme="minorHAnsi" w:hAnsiTheme="minorHAnsi" w:cstheme="minorHAnsi"/>
        </w:rPr>
        <w:t xml:space="preserve"> (specjaliści z różnych firm demokratycznie decydują o standardach i kierunku rozwoju), duży nacisk położony jest na zgodn</w:t>
      </w:r>
      <w:r w:rsidR="00DB59AC">
        <w:rPr>
          <w:rFonts w:asciiTheme="minorHAnsi" w:hAnsiTheme="minorHAnsi" w:cstheme="minorHAnsi"/>
        </w:rPr>
        <w:t>ość ze standardami i dokumentację</w:t>
      </w:r>
      <w:r w:rsidRPr="00624A6D">
        <w:rPr>
          <w:rFonts w:asciiTheme="minorHAnsi" w:hAnsiTheme="minorHAnsi" w:cstheme="minorHAnsi"/>
        </w:rPr>
        <w:t>.</w:t>
      </w:r>
    </w:p>
    <w:p w:rsidR="00624A6D" w:rsidRPr="00624A6D" w:rsidRDefault="00624A6D" w:rsidP="00624A6D">
      <w:pPr>
        <w:pStyle w:val="NormalnyWeb"/>
        <w:ind w:firstLine="708"/>
        <w:rPr>
          <w:rFonts w:asciiTheme="minorHAnsi" w:hAnsiTheme="minorHAnsi" w:cstheme="minorHAnsi"/>
        </w:rPr>
      </w:pPr>
      <w:r w:rsidRPr="00624A6D">
        <w:rPr>
          <w:rFonts w:asciiTheme="minorHAnsi" w:hAnsiTheme="minorHAnsi" w:cstheme="minorHAnsi"/>
        </w:rPr>
        <w:t>Java stosowana jest do pisania wszelkiego rodzaju aplikacji, od małych po ogromne, działa w każdej z tych ról. Jest preferowanym językiem w korporacjach i dużych firmach ponieważ aplikacje można uruchamiać zarówno na systemach Windows jak i Linux, dzięki czemu nie wymaga dodatkowych inwestycji w infrastrukturę.</w:t>
      </w:r>
    </w:p>
    <w:p w:rsidR="00624A6D" w:rsidRDefault="00624A6D" w:rsidP="00624A6D">
      <w:pPr>
        <w:pStyle w:val="Podtytu"/>
      </w:pPr>
      <w:r>
        <w:tab/>
      </w:r>
      <w:proofErr w:type="spellStart"/>
      <w:r>
        <w:t>SQLite</w:t>
      </w:r>
      <w:proofErr w:type="spellEnd"/>
    </w:p>
    <w:p w:rsidR="00624A6D" w:rsidRPr="00624A6D" w:rsidRDefault="00624A6D" w:rsidP="00624A6D">
      <w:pPr>
        <w:ind w:firstLine="708"/>
        <w:rPr>
          <w:sz w:val="24"/>
          <w:szCs w:val="24"/>
        </w:rPr>
      </w:pPr>
      <w:proofErr w:type="spellStart"/>
      <w:r w:rsidRPr="00624A6D">
        <w:rPr>
          <w:sz w:val="24"/>
          <w:szCs w:val="24"/>
        </w:rPr>
        <w:t>SQLite</w:t>
      </w:r>
      <w:proofErr w:type="spellEnd"/>
      <w:r w:rsidRPr="00624A6D">
        <w:rPr>
          <w:sz w:val="24"/>
          <w:szCs w:val="24"/>
        </w:rPr>
        <w:t xml:space="preserve"> jest biblioteką oprogramowania, która implementuję samodzielną i bez</w:t>
      </w:r>
      <w:r w:rsidR="00DB59AC">
        <w:rPr>
          <w:sz w:val="24"/>
          <w:szCs w:val="24"/>
        </w:rPr>
        <w:t xml:space="preserve"> </w:t>
      </w:r>
      <w:r w:rsidRPr="00624A6D">
        <w:rPr>
          <w:sz w:val="24"/>
          <w:szCs w:val="24"/>
        </w:rPr>
        <w:t xml:space="preserve">serwerową, nie wymagający konfiguracji mechanizm bazy danych SQL. Kod źródłowy dla </w:t>
      </w:r>
      <w:proofErr w:type="spellStart"/>
      <w:r w:rsidRPr="00624A6D">
        <w:rPr>
          <w:sz w:val="24"/>
          <w:szCs w:val="24"/>
        </w:rPr>
        <w:t>SQLite</w:t>
      </w:r>
      <w:proofErr w:type="spellEnd"/>
      <w:r w:rsidRPr="00624A6D">
        <w:rPr>
          <w:sz w:val="24"/>
          <w:szCs w:val="24"/>
        </w:rPr>
        <w:t xml:space="preserve"> znajduję się w domenie publicznej (public </w:t>
      </w:r>
      <w:proofErr w:type="spellStart"/>
      <w:r w:rsidRPr="00624A6D">
        <w:rPr>
          <w:sz w:val="24"/>
          <w:szCs w:val="24"/>
        </w:rPr>
        <w:t>domain</w:t>
      </w:r>
      <w:proofErr w:type="spellEnd"/>
      <w:r w:rsidRPr="00624A6D">
        <w:rPr>
          <w:sz w:val="24"/>
          <w:szCs w:val="24"/>
        </w:rPr>
        <w:t xml:space="preserve">). Baza danych </w:t>
      </w:r>
      <w:proofErr w:type="spellStart"/>
      <w:r w:rsidRPr="00624A6D">
        <w:rPr>
          <w:sz w:val="24"/>
          <w:szCs w:val="24"/>
        </w:rPr>
        <w:t>SQLite</w:t>
      </w:r>
      <w:proofErr w:type="spellEnd"/>
      <w:r w:rsidRPr="00624A6D">
        <w:rPr>
          <w:sz w:val="24"/>
          <w:szCs w:val="24"/>
        </w:rPr>
        <w:t xml:space="preserve"> jest obecnie bardzo popularna i jest użytkowana w setkach milionów egzemplarzy na całym świecie.</w:t>
      </w:r>
    </w:p>
    <w:p w:rsidR="00624A6D" w:rsidRPr="00624A6D" w:rsidRDefault="00624A6D" w:rsidP="00624A6D"/>
    <w:p w:rsidR="001932FB" w:rsidRPr="006A1E99" w:rsidRDefault="001932FB" w:rsidP="006A1E99"/>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p w:rsidR="002171A7" w:rsidRDefault="002171A7"/>
    <w:sectPr w:rsidR="002171A7" w:rsidSect="002171A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28CC"/>
    <w:multiLevelType w:val="hybridMultilevel"/>
    <w:tmpl w:val="C368F1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1A7"/>
    <w:rsid w:val="001932FB"/>
    <w:rsid w:val="001C28B5"/>
    <w:rsid w:val="00202F6E"/>
    <w:rsid w:val="002171A7"/>
    <w:rsid w:val="002E703E"/>
    <w:rsid w:val="00334BBB"/>
    <w:rsid w:val="0036379F"/>
    <w:rsid w:val="005A3FA0"/>
    <w:rsid w:val="00624A6D"/>
    <w:rsid w:val="00696F4C"/>
    <w:rsid w:val="006A1E99"/>
    <w:rsid w:val="007A63F3"/>
    <w:rsid w:val="007C5413"/>
    <w:rsid w:val="008B5FC8"/>
    <w:rsid w:val="00931EFD"/>
    <w:rsid w:val="00CB79EA"/>
    <w:rsid w:val="00DB59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17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2171A7"/>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2171A7"/>
    <w:rPr>
      <w:rFonts w:eastAsiaTheme="minorEastAsia"/>
      <w:lang w:eastAsia="pl-PL"/>
    </w:rPr>
  </w:style>
  <w:style w:type="paragraph" w:styleId="Tekstdymka">
    <w:name w:val="Balloon Text"/>
    <w:basedOn w:val="Normalny"/>
    <w:link w:val="TekstdymkaZnak"/>
    <w:uiPriority w:val="99"/>
    <w:semiHidden/>
    <w:unhideWhenUsed/>
    <w:rsid w:val="002171A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171A7"/>
    <w:rPr>
      <w:rFonts w:ascii="Tahoma" w:hAnsi="Tahoma" w:cs="Tahoma"/>
      <w:sz w:val="16"/>
      <w:szCs w:val="16"/>
    </w:rPr>
  </w:style>
  <w:style w:type="character" w:customStyle="1" w:styleId="Nagwek1Znak">
    <w:name w:val="Nagłówek 1 Znak"/>
    <w:basedOn w:val="Domylnaczcionkaakapitu"/>
    <w:link w:val="Nagwek1"/>
    <w:uiPriority w:val="9"/>
    <w:rsid w:val="002171A7"/>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2171A7"/>
    <w:pPr>
      <w:outlineLvl w:val="9"/>
    </w:pPr>
    <w:rPr>
      <w:lang w:eastAsia="pl-PL"/>
    </w:rPr>
  </w:style>
  <w:style w:type="paragraph" w:styleId="Tytu">
    <w:name w:val="Title"/>
    <w:basedOn w:val="Normalny"/>
    <w:next w:val="Normalny"/>
    <w:link w:val="TytuZnak"/>
    <w:uiPriority w:val="10"/>
    <w:qFormat/>
    <w:rsid w:val="00217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171A7"/>
    <w:rPr>
      <w:rFonts w:asciiTheme="majorHAnsi" w:eastAsiaTheme="majorEastAsia" w:hAnsiTheme="majorHAnsi" w:cstheme="majorBidi"/>
      <w:color w:val="17365D" w:themeColor="text2" w:themeShade="BF"/>
      <w:spacing w:val="5"/>
      <w:kern w:val="28"/>
      <w:sz w:val="52"/>
      <w:szCs w:val="52"/>
    </w:rPr>
  </w:style>
  <w:style w:type="paragraph" w:styleId="Spistreci1">
    <w:name w:val="toc 1"/>
    <w:basedOn w:val="Normalny"/>
    <w:next w:val="Normalny"/>
    <w:autoRedefine/>
    <w:uiPriority w:val="39"/>
    <w:unhideWhenUsed/>
    <w:rsid w:val="002171A7"/>
    <w:pPr>
      <w:spacing w:after="100"/>
    </w:pPr>
  </w:style>
  <w:style w:type="character" w:styleId="Hipercze">
    <w:name w:val="Hyperlink"/>
    <w:basedOn w:val="Domylnaczcionkaakapitu"/>
    <w:uiPriority w:val="99"/>
    <w:unhideWhenUsed/>
    <w:rsid w:val="002171A7"/>
    <w:rPr>
      <w:color w:val="0000FF" w:themeColor="hyperlink"/>
      <w:u w:val="single"/>
    </w:rPr>
  </w:style>
  <w:style w:type="paragraph" w:styleId="Podtytu">
    <w:name w:val="Subtitle"/>
    <w:basedOn w:val="Normalny"/>
    <w:next w:val="Normalny"/>
    <w:link w:val="PodtytuZnak"/>
    <w:uiPriority w:val="11"/>
    <w:qFormat/>
    <w:rsid w:val="006A1E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6A1E99"/>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8B5FC8"/>
    <w:pPr>
      <w:ind w:left="720"/>
      <w:contextualSpacing/>
    </w:pPr>
  </w:style>
  <w:style w:type="paragraph" w:styleId="HTML-wstpniesformatowany">
    <w:name w:val="HTML Preformatted"/>
    <w:basedOn w:val="Normalny"/>
    <w:link w:val="HTML-wstpniesformatowanyZnak"/>
    <w:uiPriority w:val="99"/>
    <w:semiHidden/>
    <w:unhideWhenUsed/>
    <w:rsid w:val="0036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6379F"/>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624A6D"/>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17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2171A7"/>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2171A7"/>
    <w:rPr>
      <w:rFonts w:eastAsiaTheme="minorEastAsia"/>
      <w:lang w:eastAsia="pl-PL"/>
    </w:rPr>
  </w:style>
  <w:style w:type="paragraph" w:styleId="Tekstdymka">
    <w:name w:val="Balloon Text"/>
    <w:basedOn w:val="Normalny"/>
    <w:link w:val="TekstdymkaZnak"/>
    <w:uiPriority w:val="99"/>
    <w:semiHidden/>
    <w:unhideWhenUsed/>
    <w:rsid w:val="002171A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171A7"/>
    <w:rPr>
      <w:rFonts w:ascii="Tahoma" w:hAnsi="Tahoma" w:cs="Tahoma"/>
      <w:sz w:val="16"/>
      <w:szCs w:val="16"/>
    </w:rPr>
  </w:style>
  <w:style w:type="character" w:customStyle="1" w:styleId="Nagwek1Znak">
    <w:name w:val="Nagłówek 1 Znak"/>
    <w:basedOn w:val="Domylnaczcionkaakapitu"/>
    <w:link w:val="Nagwek1"/>
    <w:uiPriority w:val="9"/>
    <w:rsid w:val="002171A7"/>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2171A7"/>
    <w:pPr>
      <w:outlineLvl w:val="9"/>
    </w:pPr>
    <w:rPr>
      <w:lang w:eastAsia="pl-PL"/>
    </w:rPr>
  </w:style>
  <w:style w:type="paragraph" w:styleId="Tytu">
    <w:name w:val="Title"/>
    <w:basedOn w:val="Normalny"/>
    <w:next w:val="Normalny"/>
    <w:link w:val="TytuZnak"/>
    <w:uiPriority w:val="10"/>
    <w:qFormat/>
    <w:rsid w:val="00217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171A7"/>
    <w:rPr>
      <w:rFonts w:asciiTheme="majorHAnsi" w:eastAsiaTheme="majorEastAsia" w:hAnsiTheme="majorHAnsi" w:cstheme="majorBidi"/>
      <w:color w:val="17365D" w:themeColor="text2" w:themeShade="BF"/>
      <w:spacing w:val="5"/>
      <w:kern w:val="28"/>
      <w:sz w:val="52"/>
      <w:szCs w:val="52"/>
    </w:rPr>
  </w:style>
  <w:style w:type="paragraph" w:styleId="Spistreci1">
    <w:name w:val="toc 1"/>
    <w:basedOn w:val="Normalny"/>
    <w:next w:val="Normalny"/>
    <w:autoRedefine/>
    <w:uiPriority w:val="39"/>
    <w:unhideWhenUsed/>
    <w:rsid w:val="002171A7"/>
    <w:pPr>
      <w:spacing w:after="100"/>
    </w:pPr>
  </w:style>
  <w:style w:type="character" w:styleId="Hipercze">
    <w:name w:val="Hyperlink"/>
    <w:basedOn w:val="Domylnaczcionkaakapitu"/>
    <w:uiPriority w:val="99"/>
    <w:unhideWhenUsed/>
    <w:rsid w:val="002171A7"/>
    <w:rPr>
      <w:color w:val="0000FF" w:themeColor="hyperlink"/>
      <w:u w:val="single"/>
    </w:rPr>
  </w:style>
  <w:style w:type="paragraph" w:styleId="Podtytu">
    <w:name w:val="Subtitle"/>
    <w:basedOn w:val="Normalny"/>
    <w:next w:val="Normalny"/>
    <w:link w:val="PodtytuZnak"/>
    <w:uiPriority w:val="11"/>
    <w:qFormat/>
    <w:rsid w:val="006A1E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6A1E99"/>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8B5FC8"/>
    <w:pPr>
      <w:ind w:left="720"/>
      <w:contextualSpacing/>
    </w:pPr>
  </w:style>
  <w:style w:type="paragraph" w:styleId="HTML-wstpniesformatowany">
    <w:name w:val="HTML Preformatted"/>
    <w:basedOn w:val="Normalny"/>
    <w:link w:val="HTML-wstpniesformatowanyZnak"/>
    <w:uiPriority w:val="99"/>
    <w:semiHidden/>
    <w:unhideWhenUsed/>
    <w:rsid w:val="0036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6379F"/>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624A6D"/>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324589">
      <w:bodyDiv w:val="1"/>
      <w:marLeft w:val="0"/>
      <w:marRight w:val="0"/>
      <w:marTop w:val="0"/>
      <w:marBottom w:val="0"/>
      <w:divBdr>
        <w:top w:val="none" w:sz="0" w:space="0" w:color="auto"/>
        <w:left w:val="none" w:sz="0" w:space="0" w:color="auto"/>
        <w:bottom w:val="none" w:sz="0" w:space="0" w:color="auto"/>
        <w:right w:val="none" w:sz="0" w:space="0" w:color="auto"/>
      </w:divBdr>
    </w:div>
    <w:div w:id="31938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A789DB7EE8441EA454289DEAF2E744"/>
        <w:category>
          <w:name w:val="Ogólne"/>
          <w:gallery w:val="placeholder"/>
        </w:category>
        <w:types>
          <w:type w:val="bbPlcHdr"/>
        </w:types>
        <w:behaviors>
          <w:behavior w:val="content"/>
        </w:behaviors>
        <w:guid w:val="{A42E48C4-4A0F-451A-9D3C-325686EF6F75}"/>
      </w:docPartPr>
      <w:docPartBody>
        <w:p w:rsidR="00031F88" w:rsidRDefault="002E2AE9" w:rsidP="002E2AE9">
          <w:pPr>
            <w:pStyle w:val="87A789DB7EE8441EA454289DEAF2E744"/>
          </w:pPr>
          <w:r>
            <w:rPr>
              <w:rFonts w:asciiTheme="majorHAnsi" w:eastAsiaTheme="majorEastAsia" w:hAnsiTheme="majorHAnsi" w:cstheme="majorBidi"/>
              <w:color w:val="4F81BD" w:themeColor="accent1"/>
              <w:sz w:val="80"/>
              <w:szCs w:val="80"/>
            </w:rPr>
            <w:t>[Wpisz tytuł dokumentu]</w:t>
          </w:r>
        </w:p>
      </w:docPartBody>
    </w:docPart>
    <w:docPart>
      <w:docPartPr>
        <w:name w:val="AF7855F9ADF347F0ABE9351DC4E8FEF8"/>
        <w:category>
          <w:name w:val="Ogólne"/>
          <w:gallery w:val="placeholder"/>
        </w:category>
        <w:types>
          <w:type w:val="bbPlcHdr"/>
        </w:types>
        <w:behaviors>
          <w:behavior w:val="content"/>
        </w:behaviors>
        <w:guid w:val="{D34F0ECF-3C56-4CDF-8098-B628F35C0894}"/>
      </w:docPartPr>
      <w:docPartBody>
        <w:p w:rsidR="00031F88" w:rsidRDefault="002E2AE9" w:rsidP="002E2AE9">
          <w:pPr>
            <w:pStyle w:val="AF7855F9ADF347F0ABE9351DC4E8FEF8"/>
          </w:pPr>
          <w:r>
            <w:rPr>
              <w:rFonts w:asciiTheme="majorHAnsi" w:eastAsiaTheme="majorEastAsia" w:hAnsiTheme="majorHAnsi" w:cstheme="majorBidi"/>
            </w:rPr>
            <w:t>[Wpisz podtytuł dokumentu]</w:t>
          </w:r>
        </w:p>
      </w:docPartBody>
    </w:docPart>
    <w:docPart>
      <w:docPartPr>
        <w:name w:val="6939385AC6D94D58A0CB09948AD048B3"/>
        <w:category>
          <w:name w:val="Ogólne"/>
          <w:gallery w:val="placeholder"/>
        </w:category>
        <w:types>
          <w:type w:val="bbPlcHdr"/>
        </w:types>
        <w:behaviors>
          <w:behavior w:val="content"/>
        </w:behaviors>
        <w:guid w:val="{982E974E-49BE-4C76-90B7-199922D7CA8C}"/>
      </w:docPartPr>
      <w:docPartBody>
        <w:p w:rsidR="00031F88" w:rsidRDefault="002E2AE9" w:rsidP="002E2AE9">
          <w:pPr>
            <w:pStyle w:val="6939385AC6D94D58A0CB09948AD048B3"/>
          </w:pPr>
          <w:r>
            <w:rPr>
              <w:color w:val="4F81BD" w:themeColor="accent1"/>
            </w:rPr>
            <w:t>[Wpisz imię i 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AE9"/>
    <w:rsid w:val="00031F88"/>
    <w:rsid w:val="002E2AE9"/>
    <w:rsid w:val="00646998"/>
    <w:rsid w:val="00F36C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40D803BD3BD4C0BA4924621A2EF7DD3">
    <w:name w:val="640D803BD3BD4C0BA4924621A2EF7DD3"/>
    <w:rsid w:val="002E2AE9"/>
  </w:style>
  <w:style w:type="paragraph" w:customStyle="1" w:styleId="87A789DB7EE8441EA454289DEAF2E744">
    <w:name w:val="87A789DB7EE8441EA454289DEAF2E744"/>
    <w:rsid w:val="002E2AE9"/>
  </w:style>
  <w:style w:type="paragraph" w:customStyle="1" w:styleId="AF7855F9ADF347F0ABE9351DC4E8FEF8">
    <w:name w:val="AF7855F9ADF347F0ABE9351DC4E8FEF8"/>
    <w:rsid w:val="002E2AE9"/>
  </w:style>
  <w:style w:type="paragraph" w:customStyle="1" w:styleId="6939385AC6D94D58A0CB09948AD048B3">
    <w:name w:val="6939385AC6D94D58A0CB09948AD048B3"/>
    <w:rsid w:val="002E2AE9"/>
  </w:style>
  <w:style w:type="paragraph" w:customStyle="1" w:styleId="E32F1789324F40EAA9485013077EC996">
    <w:name w:val="E32F1789324F40EAA9485013077EC996"/>
    <w:rsid w:val="002E2A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40D803BD3BD4C0BA4924621A2EF7DD3">
    <w:name w:val="640D803BD3BD4C0BA4924621A2EF7DD3"/>
    <w:rsid w:val="002E2AE9"/>
  </w:style>
  <w:style w:type="paragraph" w:customStyle="1" w:styleId="87A789DB7EE8441EA454289DEAF2E744">
    <w:name w:val="87A789DB7EE8441EA454289DEAF2E744"/>
    <w:rsid w:val="002E2AE9"/>
  </w:style>
  <w:style w:type="paragraph" w:customStyle="1" w:styleId="AF7855F9ADF347F0ABE9351DC4E8FEF8">
    <w:name w:val="AF7855F9ADF347F0ABE9351DC4E8FEF8"/>
    <w:rsid w:val="002E2AE9"/>
  </w:style>
  <w:style w:type="paragraph" w:customStyle="1" w:styleId="6939385AC6D94D58A0CB09948AD048B3">
    <w:name w:val="6939385AC6D94D58A0CB09948AD048B3"/>
    <w:rsid w:val="002E2AE9"/>
  </w:style>
  <w:style w:type="paragraph" w:customStyle="1" w:styleId="E32F1789324F40EAA9485013077EC996">
    <w:name w:val="E32F1789324F40EAA9485013077EC996"/>
    <w:rsid w:val="002E2A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2542F-F9AD-4993-AC36-4017DC84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8</Pages>
  <Words>713</Words>
  <Characters>4284</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Projekt z przedmiotu Bazy Danych dla Urządzeń Mobilnych </vt:lpstr>
    </vt:vector>
  </TitlesOfParts>
  <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z przedmiotu Bazy Danych dla Urządzeń Mobilnych</dc:title>
  <dc:subject>Baza danych filmów</dc:subject>
  <dc:creator>Kamil Krzywonos</dc:creator>
  <cp:lastModifiedBy>Kamil Krzywonos</cp:lastModifiedBy>
  <cp:revision>4</cp:revision>
  <dcterms:created xsi:type="dcterms:W3CDTF">2017-01-27T18:10:00Z</dcterms:created>
  <dcterms:modified xsi:type="dcterms:W3CDTF">2019-01-25T07:19:00Z</dcterms:modified>
</cp:coreProperties>
</file>