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69" w:rsidRPr="00794FBD" w:rsidRDefault="00830A69" w:rsidP="00830A6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4FBD">
        <w:rPr>
          <w:rFonts w:ascii="Times New Roman" w:hAnsi="Times New Roman" w:cs="Times New Roman"/>
          <w:b/>
          <w:sz w:val="28"/>
          <w:szCs w:val="28"/>
          <w:u w:val="single"/>
        </w:rPr>
        <w:t>Chomik - wyszukiwark</w:t>
      </w:r>
      <w:r w:rsidR="009C34F0">
        <w:rPr>
          <w:rFonts w:ascii="Times New Roman" w:hAnsi="Times New Roman" w:cs="Times New Roman"/>
          <w:b/>
          <w:sz w:val="28"/>
          <w:szCs w:val="28"/>
          <w:u w:val="single"/>
        </w:rPr>
        <w:t>a </w:t>
      </w:r>
      <w:r w:rsidRPr="00794FBD">
        <w:rPr>
          <w:rFonts w:ascii="Times New Roman" w:hAnsi="Times New Roman" w:cs="Times New Roman"/>
          <w:b/>
          <w:sz w:val="28"/>
          <w:szCs w:val="28"/>
          <w:u w:val="single"/>
        </w:rPr>
        <w:t>mieszkań</w:t>
      </w:r>
    </w:p>
    <w:p w:rsidR="00C40ED7" w:rsidRPr="00794FBD" w:rsidRDefault="00C40ED7" w:rsidP="00C40ED7">
      <w:pPr>
        <w:rPr>
          <w:rFonts w:ascii="Times New Roman" w:hAnsi="Times New Roman" w:cs="Times New Roman"/>
          <w:b/>
        </w:rPr>
      </w:pPr>
      <w:r w:rsidRPr="00794FBD">
        <w:rPr>
          <w:rFonts w:ascii="Times New Roman" w:hAnsi="Times New Roman" w:cs="Times New Roman"/>
          <w:b/>
        </w:rPr>
        <w:t>Spis treści</w:t>
      </w:r>
    </w:p>
    <w:p w:rsidR="00830A69" w:rsidRPr="00794FBD" w:rsidRDefault="00830A69" w:rsidP="00830A6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 xml:space="preserve">Informacje 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autorach</w:t>
      </w:r>
    </w:p>
    <w:p w:rsidR="00C40ED7" w:rsidRPr="00794FBD" w:rsidRDefault="00C40ED7" w:rsidP="00C40ED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Opis działania</w:t>
      </w:r>
    </w:p>
    <w:p w:rsidR="00830A69" w:rsidRPr="00794FBD" w:rsidRDefault="00830A69" w:rsidP="00830A6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GUI</w:t>
      </w:r>
    </w:p>
    <w:p w:rsidR="00830A69" w:rsidRPr="00794FBD" w:rsidRDefault="00830A69" w:rsidP="00830A69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Wymagani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dl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aplikacj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klienckiej Chomik</w:t>
      </w:r>
    </w:p>
    <w:p w:rsidR="00830A69" w:rsidRPr="00794FBD" w:rsidRDefault="00830A69" w:rsidP="00830A69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Uruchamianie aplikacji</w:t>
      </w:r>
    </w:p>
    <w:p w:rsidR="00830A69" w:rsidRPr="00794FBD" w:rsidRDefault="00830A69" w:rsidP="00830A69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Konfiguracja</w:t>
      </w:r>
    </w:p>
    <w:p w:rsidR="00830A69" w:rsidRPr="00794FBD" w:rsidRDefault="00830A69" w:rsidP="00830A69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Sposób użytkowani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aplikacj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klienckiej Chomik</w:t>
      </w:r>
    </w:p>
    <w:p w:rsidR="00830A69" w:rsidRPr="00794FBD" w:rsidRDefault="00830A69" w:rsidP="00830A69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Podstawowe błędy mogące wystąpić podczas działani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aplikacj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Chomik</w:t>
      </w:r>
    </w:p>
    <w:p w:rsidR="00830A69" w:rsidRDefault="00830A69" w:rsidP="00830A6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PARSER</w:t>
      </w:r>
    </w:p>
    <w:p w:rsidR="001B5596" w:rsidRDefault="001B5596" w:rsidP="001B5596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Składnik</w:t>
      </w:r>
      <w:r w:rsidR="009C34F0">
        <w:rPr>
          <w:rFonts w:ascii="Times New Roman" w:hAnsi="Times New Roman" w:cs="Times New Roman"/>
        </w:rPr>
        <w:t>i </w:t>
      </w:r>
      <w:proofErr w:type="spellStart"/>
      <w:r>
        <w:rPr>
          <w:rFonts w:ascii="Times New Roman" w:hAnsi="Times New Roman" w:cs="Times New Roman"/>
        </w:rPr>
        <w:t>parsera</w:t>
      </w:r>
      <w:proofErr w:type="spellEnd"/>
    </w:p>
    <w:p w:rsidR="001B5596" w:rsidRDefault="001B5596" w:rsidP="001B5596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Uruchamianie </w:t>
      </w:r>
      <w:proofErr w:type="spellStart"/>
      <w:r>
        <w:rPr>
          <w:rFonts w:ascii="Times New Roman" w:hAnsi="Times New Roman" w:cs="Times New Roman"/>
        </w:rPr>
        <w:t>parsera</w:t>
      </w:r>
      <w:proofErr w:type="spellEnd"/>
    </w:p>
    <w:p w:rsidR="001B5596" w:rsidRDefault="001B5596" w:rsidP="001B5596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działania</w:t>
      </w:r>
    </w:p>
    <w:p w:rsidR="001B5596" w:rsidRDefault="001B5596" w:rsidP="001B5596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Konfiguracj</w:t>
      </w:r>
      <w:r w:rsidR="009C34F0">
        <w:rPr>
          <w:rFonts w:ascii="Times New Roman" w:hAnsi="Times New Roman" w:cs="Times New Roman"/>
        </w:rPr>
        <w:t>a </w:t>
      </w:r>
      <w:proofErr w:type="spellStart"/>
      <w:r>
        <w:rPr>
          <w:rFonts w:ascii="Times New Roman" w:hAnsi="Times New Roman" w:cs="Times New Roman"/>
        </w:rPr>
        <w:t>parsera</w:t>
      </w:r>
      <w:proofErr w:type="spellEnd"/>
    </w:p>
    <w:p w:rsidR="001B5596" w:rsidRPr="00794FBD" w:rsidRDefault="001B5596" w:rsidP="001B5596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Tabele</w:t>
      </w:r>
    </w:p>
    <w:p w:rsidR="00037D7F" w:rsidRPr="00794FBD" w:rsidRDefault="00037D7F">
      <w:p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br w:type="page"/>
      </w:r>
    </w:p>
    <w:p w:rsidR="00830A69" w:rsidRPr="00794FBD" w:rsidRDefault="00830A69" w:rsidP="00830A69">
      <w:pPr>
        <w:rPr>
          <w:rFonts w:ascii="Times New Roman" w:hAnsi="Times New Roman" w:cs="Times New Roman"/>
          <w:b/>
          <w:sz w:val="24"/>
          <w:szCs w:val="24"/>
        </w:rPr>
      </w:pPr>
      <w:r w:rsidRPr="00794F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Informacje </w:t>
      </w:r>
      <w:r w:rsidR="009C34F0">
        <w:rPr>
          <w:rFonts w:ascii="Times New Roman" w:hAnsi="Times New Roman" w:cs="Times New Roman"/>
          <w:b/>
          <w:sz w:val="24"/>
          <w:szCs w:val="24"/>
        </w:rPr>
        <w:t>o </w:t>
      </w:r>
      <w:r w:rsidRPr="00794FBD">
        <w:rPr>
          <w:rFonts w:ascii="Times New Roman" w:hAnsi="Times New Roman" w:cs="Times New Roman"/>
          <w:b/>
          <w:sz w:val="24"/>
          <w:szCs w:val="24"/>
        </w:rPr>
        <w:t>autorach</w:t>
      </w:r>
    </w:p>
    <w:p w:rsidR="00C40ED7" w:rsidRPr="00794FBD" w:rsidRDefault="00C40ED7" w:rsidP="00830A69">
      <w:p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 xml:space="preserve">      </w:t>
      </w:r>
      <w:r w:rsidR="00830A69" w:rsidRPr="00794FBD">
        <w:rPr>
          <w:rFonts w:ascii="Times New Roman" w:hAnsi="Times New Roman" w:cs="Times New Roman"/>
        </w:rPr>
        <w:t xml:space="preserve">Nad projektem pracują: Borek Kamil </w:t>
      </w:r>
      <w:r w:rsidR="009C34F0">
        <w:rPr>
          <w:rFonts w:ascii="Times New Roman" w:hAnsi="Times New Roman" w:cs="Times New Roman"/>
        </w:rPr>
        <w:t>i </w:t>
      </w:r>
      <w:r w:rsidR="00830A69" w:rsidRPr="00794FBD">
        <w:rPr>
          <w:rFonts w:ascii="Times New Roman" w:hAnsi="Times New Roman" w:cs="Times New Roman"/>
        </w:rPr>
        <w:t>Kozubek Dariusz</w:t>
      </w:r>
      <w:r w:rsidR="00037D7F" w:rsidRPr="00794FBD">
        <w:rPr>
          <w:rFonts w:ascii="Times New Roman" w:hAnsi="Times New Roman" w:cs="Times New Roman"/>
        </w:rPr>
        <w:t>.</w:t>
      </w:r>
    </w:p>
    <w:p w:rsidR="00037D7F" w:rsidRPr="00794FBD" w:rsidRDefault="00037D7F" w:rsidP="00830A69">
      <w:pPr>
        <w:rPr>
          <w:rFonts w:ascii="Times New Roman" w:hAnsi="Times New Roman" w:cs="Times New Roman"/>
        </w:rPr>
      </w:pPr>
    </w:p>
    <w:p w:rsidR="00830A69" w:rsidRPr="00794FBD" w:rsidRDefault="00830A69" w:rsidP="00830A69">
      <w:pPr>
        <w:rPr>
          <w:rFonts w:ascii="Times New Roman" w:hAnsi="Times New Roman" w:cs="Times New Roman"/>
          <w:b/>
          <w:sz w:val="24"/>
          <w:szCs w:val="24"/>
        </w:rPr>
      </w:pPr>
      <w:r w:rsidRPr="00794FBD">
        <w:rPr>
          <w:rFonts w:ascii="Times New Roman" w:hAnsi="Times New Roman" w:cs="Times New Roman"/>
          <w:b/>
          <w:sz w:val="24"/>
          <w:szCs w:val="24"/>
        </w:rPr>
        <w:t>2. Opis działania</w:t>
      </w:r>
    </w:p>
    <w:p w:rsidR="00C40ED7" w:rsidRPr="00794FBD" w:rsidRDefault="00C40ED7" w:rsidP="00037D7F">
      <w:pPr>
        <w:pStyle w:val="Zwykytekst"/>
        <w:rPr>
          <w:rFonts w:ascii="Times New Roman" w:hAnsi="Times New Roman" w:cs="Times New Roman"/>
          <w:sz w:val="22"/>
          <w:szCs w:val="22"/>
        </w:rPr>
      </w:pPr>
      <w:r w:rsidRPr="00794FBD">
        <w:rPr>
          <w:rFonts w:ascii="Times New Roman" w:hAnsi="Times New Roman" w:cs="Times New Roman"/>
          <w:sz w:val="22"/>
          <w:szCs w:val="22"/>
        </w:rPr>
        <w:t xml:space="preserve">      Projekt dział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n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zasadzie klient-serwer. Klientem jest aplikacj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napisan</w:t>
      </w:r>
      <w:r w:rsidR="009C34F0">
        <w:rPr>
          <w:rFonts w:ascii="Times New Roman" w:hAnsi="Times New Roman" w:cs="Times New Roman"/>
          <w:sz w:val="22"/>
          <w:szCs w:val="22"/>
        </w:rPr>
        <w:t>a w </w:t>
      </w:r>
      <w:r w:rsidRPr="00794FBD">
        <w:rPr>
          <w:rFonts w:ascii="Times New Roman" w:hAnsi="Times New Roman" w:cs="Times New Roman"/>
          <w:sz w:val="22"/>
          <w:szCs w:val="22"/>
        </w:rPr>
        <w:t>języku Jav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zawart</w:t>
      </w:r>
      <w:r w:rsidR="009C34F0">
        <w:rPr>
          <w:rFonts w:ascii="Times New Roman" w:hAnsi="Times New Roman" w:cs="Times New Roman"/>
          <w:sz w:val="22"/>
          <w:szCs w:val="22"/>
        </w:rPr>
        <w:t>a w </w:t>
      </w:r>
      <w:r w:rsidRPr="00794FBD">
        <w:rPr>
          <w:rFonts w:ascii="Times New Roman" w:hAnsi="Times New Roman" w:cs="Times New Roman"/>
          <w:sz w:val="22"/>
          <w:szCs w:val="22"/>
        </w:rPr>
        <w:t xml:space="preserve">katalogu GUI. Skrypt </w:t>
      </w:r>
      <w:proofErr w:type="spellStart"/>
      <w:r w:rsidRPr="00794FBD">
        <w:rPr>
          <w:rFonts w:ascii="Times New Roman" w:hAnsi="Times New Roman" w:cs="Times New Roman"/>
          <w:sz w:val="22"/>
          <w:szCs w:val="22"/>
        </w:rPr>
        <w:t>parsujący</w:t>
      </w:r>
      <w:proofErr w:type="spellEnd"/>
      <w:r w:rsidRPr="00794FBD">
        <w:rPr>
          <w:rFonts w:ascii="Times New Roman" w:hAnsi="Times New Roman" w:cs="Times New Roman"/>
          <w:sz w:val="22"/>
          <w:szCs w:val="22"/>
        </w:rPr>
        <w:t xml:space="preserve"> uruchomiany jest n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serwerze. Aktualizuje dane c</w:t>
      </w:r>
      <w:r w:rsidR="009C34F0">
        <w:rPr>
          <w:rFonts w:ascii="Times New Roman" w:hAnsi="Times New Roman" w:cs="Times New Roman"/>
          <w:sz w:val="22"/>
          <w:szCs w:val="22"/>
        </w:rPr>
        <w:t>o </w:t>
      </w:r>
      <w:r w:rsidRPr="00794FBD">
        <w:rPr>
          <w:rFonts w:ascii="Times New Roman" w:hAnsi="Times New Roman" w:cs="Times New Roman"/>
          <w:sz w:val="22"/>
          <w:szCs w:val="22"/>
        </w:rPr>
        <w:t>godzinę. Przeciętny czas aktualizacj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>danych wynos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>ok. 5-10min. Klient łączy się z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pomocą siec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 xml:space="preserve">Internet z serwerem pobierając dane </w:t>
      </w:r>
      <w:r w:rsidR="009C34F0">
        <w:rPr>
          <w:rFonts w:ascii="Times New Roman" w:hAnsi="Times New Roman" w:cs="Times New Roman"/>
          <w:sz w:val="22"/>
          <w:szCs w:val="22"/>
        </w:rPr>
        <w:t>o </w:t>
      </w:r>
      <w:r w:rsidRPr="00794FBD">
        <w:rPr>
          <w:rFonts w:ascii="Times New Roman" w:hAnsi="Times New Roman" w:cs="Times New Roman"/>
          <w:sz w:val="22"/>
          <w:szCs w:val="22"/>
        </w:rPr>
        <w:t>ogłoszeniach uwzględniając kryteri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podane prze</w:t>
      </w:r>
      <w:r w:rsidR="009C34F0">
        <w:rPr>
          <w:rFonts w:ascii="Times New Roman" w:hAnsi="Times New Roman" w:cs="Times New Roman"/>
          <w:sz w:val="22"/>
          <w:szCs w:val="22"/>
        </w:rPr>
        <w:t>z </w:t>
      </w:r>
      <w:r w:rsidRPr="00794FBD">
        <w:rPr>
          <w:rFonts w:ascii="Times New Roman" w:hAnsi="Times New Roman" w:cs="Times New Roman"/>
          <w:sz w:val="22"/>
          <w:szCs w:val="22"/>
        </w:rPr>
        <w:t>użytkownika. P</w:t>
      </w:r>
      <w:r w:rsidR="009C34F0">
        <w:rPr>
          <w:rFonts w:ascii="Times New Roman" w:hAnsi="Times New Roman" w:cs="Times New Roman"/>
          <w:sz w:val="22"/>
          <w:szCs w:val="22"/>
        </w:rPr>
        <w:t>o </w:t>
      </w:r>
      <w:r w:rsidRPr="00794FBD">
        <w:rPr>
          <w:rFonts w:ascii="Times New Roman" w:hAnsi="Times New Roman" w:cs="Times New Roman"/>
          <w:sz w:val="22"/>
          <w:szCs w:val="22"/>
        </w:rPr>
        <w:t>pobraniu informacj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 xml:space="preserve">analizuje je 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>wyświetl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umożliwiając użytkownikow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>szybk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 xml:space="preserve">przegląd ofert </w:t>
      </w:r>
      <w:r w:rsidR="009C34F0">
        <w:rPr>
          <w:rFonts w:ascii="Times New Roman" w:hAnsi="Times New Roman" w:cs="Times New Roman"/>
          <w:sz w:val="22"/>
          <w:szCs w:val="22"/>
        </w:rPr>
        <w:t>z </w:t>
      </w:r>
      <w:r w:rsidRPr="00794FBD">
        <w:rPr>
          <w:rFonts w:ascii="Times New Roman" w:hAnsi="Times New Roman" w:cs="Times New Roman"/>
          <w:sz w:val="22"/>
          <w:szCs w:val="22"/>
        </w:rPr>
        <w:t>daneg</w:t>
      </w:r>
      <w:r w:rsidR="009C34F0">
        <w:rPr>
          <w:rFonts w:ascii="Times New Roman" w:hAnsi="Times New Roman" w:cs="Times New Roman"/>
          <w:sz w:val="22"/>
          <w:szCs w:val="22"/>
        </w:rPr>
        <w:t>o </w:t>
      </w:r>
      <w:r w:rsidRPr="00794FBD">
        <w:rPr>
          <w:rFonts w:ascii="Times New Roman" w:hAnsi="Times New Roman" w:cs="Times New Roman"/>
          <w:sz w:val="22"/>
          <w:szCs w:val="22"/>
        </w:rPr>
        <w:t>serwisu.</w:t>
      </w:r>
    </w:p>
    <w:p w:rsidR="00037D7F" w:rsidRPr="00794FBD" w:rsidRDefault="00037D7F" w:rsidP="00037D7F">
      <w:pPr>
        <w:pStyle w:val="Zwykytekst"/>
        <w:rPr>
          <w:rFonts w:ascii="Times New Roman" w:hAnsi="Times New Roman" w:cs="Times New Roman"/>
          <w:sz w:val="22"/>
          <w:szCs w:val="22"/>
        </w:rPr>
      </w:pPr>
    </w:p>
    <w:p w:rsidR="00037D7F" w:rsidRPr="00794FBD" w:rsidRDefault="00037D7F" w:rsidP="00037D7F">
      <w:pPr>
        <w:pStyle w:val="Zwykytekst"/>
        <w:rPr>
          <w:rFonts w:ascii="Times New Roman" w:hAnsi="Times New Roman" w:cs="Times New Roman"/>
          <w:sz w:val="22"/>
          <w:szCs w:val="22"/>
        </w:rPr>
      </w:pPr>
    </w:p>
    <w:p w:rsidR="00C40ED7" w:rsidRPr="00794FBD" w:rsidRDefault="00C40ED7" w:rsidP="00830A69">
      <w:pPr>
        <w:rPr>
          <w:rFonts w:ascii="Times New Roman" w:hAnsi="Times New Roman" w:cs="Times New Roman"/>
          <w:b/>
          <w:sz w:val="24"/>
          <w:szCs w:val="24"/>
        </w:rPr>
      </w:pPr>
      <w:r w:rsidRPr="00794FBD">
        <w:rPr>
          <w:rFonts w:ascii="Times New Roman" w:hAnsi="Times New Roman" w:cs="Times New Roman"/>
          <w:b/>
          <w:sz w:val="24"/>
          <w:szCs w:val="24"/>
        </w:rPr>
        <w:t>3. GUI</w:t>
      </w:r>
    </w:p>
    <w:p w:rsidR="00C40ED7" w:rsidRPr="00794FBD" w:rsidRDefault="00C40ED7" w:rsidP="00C40ED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94FBD">
        <w:rPr>
          <w:rFonts w:ascii="Times New Roman" w:hAnsi="Times New Roman" w:cs="Times New Roman"/>
          <w:b/>
        </w:rPr>
        <w:t>Wymagani</w:t>
      </w:r>
      <w:r w:rsidR="009C34F0">
        <w:rPr>
          <w:rFonts w:ascii="Times New Roman" w:hAnsi="Times New Roman" w:cs="Times New Roman"/>
          <w:b/>
        </w:rPr>
        <w:t>a </w:t>
      </w:r>
      <w:r w:rsidRPr="00794FBD">
        <w:rPr>
          <w:rFonts w:ascii="Times New Roman" w:hAnsi="Times New Roman" w:cs="Times New Roman"/>
          <w:b/>
        </w:rPr>
        <w:t>dl</w:t>
      </w:r>
      <w:r w:rsidR="009C34F0">
        <w:rPr>
          <w:rFonts w:ascii="Times New Roman" w:hAnsi="Times New Roman" w:cs="Times New Roman"/>
          <w:b/>
        </w:rPr>
        <w:t>a </w:t>
      </w:r>
      <w:r w:rsidRPr="00794FBD">
        <w:rPr>
          <w:rFonts w:ascii="Times New Roman" w:hAnsi="Times New Roman" w:cs="Times New Roman"/>
          <w:b/>
        </w:rPr>
        <w:t>aplikacj</w:t>
      </w:r>
      <w:r w:rsidR="009C34F0">
        <w:rPr>
          <w:rFonts w:ascii="Times New Roman" w:hAnsi="Times New Roman" w:cs="Times New Roman"/>
          <w:b/>
        </w:rPr>
        <w:t>i </w:t>
      </w:r>
      <w:r w:rsidRPr="00794FBD">
        <w:rPr>
          <w:rFonts w:ascii="Times New Roman" w:hAnsi="Times New Roman" w:cs="Times New Roman"/>
          <w:b/>
        </w:rPr>
        <w:t>klienckiej Chomik</w:t>
      </w:r>
    </w:p>
    <w:p w:rsidR="00C40ED7" w:rsidRPr="00794FBD" w:rsidRDefault="00C40ED7" w:rsidP="00C40ED7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Środowisk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uruchomieniowe Jav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 xml:space="preserve">Runtime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wersj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8</w:t>
      </w:r>
    </w:p>
    <w:p w:rsidR="00C40ED7" w:rsidRDefault="00C40ED7" w:rsidP="00C40ED7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Połączenie internetowe</w:t>
      </w:r>
    </w:p>
    <w:p w:rsidR="004C21A1" w:rsidRPr="00794FBD" w:rsidRDefault="004C21A1" w:rsidP="004C21A1">
      <w:pPr>
        <w:pStyle w:val="Akapitzlist"/>
        <w:ind w:left="1440"/>
        <w:rPr>
          <w:rFonts w:ascii="Times New Roman" w:hAnsi="Times New Roman" w:cs="Times New Roman"/>
        </w:rPr>
      </w:pPr>
    </w:p>
    <w:p w:rsidR="00C40ED7" w:rsidRPr="00794FBD" w:rsidRDefault="00C40ED7" w:rsidP="00C40ED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94FBD">
        <w:rPr>
          <w:rFonts w:ascii="Times New Roman" w:hAnsi="Times New Roman" w:cs="Times New Roman"/>
          <w:b/>
        </w:rPr>
        <w:t>Uruchamianie aplikacji</w:t>
      </w:r>
    </w:p>
    <w:p w:rsidR="00C40ED7" w:rsidRPr="00794FBD" w:rsidRDefault="00C40ED7" w:rsidP="00C40ED7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P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pobraniu aplikacj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 xml:space="preserve">(plik </w:t>
      </w:r>
      <w:r w:rsidRPr="004C21A1">
        <w:rPr>
          <w:rFonts w:ascii="Times New Roman" w:hAnsi="Times New Roman" w:cs="Times New Roman"/>
          <w:i/>
        </w:rPr>
        <w:t>Chomik.jar</w:t>
      </w:r>
      <w:r w:rsidRPr="00794FBD">
        <w:rPr>
          <w:rFonts w:ascii="Times New Roman" w:hAnsi="Times New Roman" w:cs="Times New Roman"/>
        </w:rPr>
        <w:t xml:space="preserve"> zawarty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 xml:space="preserve">katalogu </w:t>
      </w:r>
      <w:r w:rsidRPr="004C21A1">
        <w:rPr>
          <w:rFonts w:ascii="Times New Roman" w:hAnsi="Times New Roman" w:cs="Times New Roman"/>
          <w:i/>
        </w:rPr>
        <w:t>GUI/Chomik/out/</w:t>
      </w:r>
      <w:proofErr w:type="spellStart"/>
      <w:r w:rsidRPr="004C21A1">
        <w:rPr>
          <w:rFonts w:ascii="Times New Roman" w:hAnsi="Times New Roman" w:cs="Times New Roman"/>
          <w:i/>
        </w:rPr>
        <w:t>artifacts</w:t>
      </w:r>
      <w:proofErr w:type="spellEnd"/>
      <w:r w:rsidRPr="004C21A1">
        <w:rPr>
          <w:rFonts w:ascii="Times New Roman" w:hAnsi="Times New Roman" w:cs="Times New Roman"/>
          <w:i/>
        </w:rPr>
        <w:t>/</w:t>
      </w:r>
      <w:proofErr w:type="spellStart"/>
      <w:r w:rsidRPr="004C21A1">
        <w:rPr>
          <w:rFonts w:ascii="Times New Roman" w:hAnsi="Times New Roman" w:cs="Times New Roman"/>
          <w:i/>
        </w:rPr>
        <w:t>Chomik_jar</w:t>
      </w:r>
      <w:proofErr w:type="spellEnd"/>
      <w:r w:rsidRPr="00794FBD">
        <w:rPr>
          <w:rFonts w:ascii="Times New Roman" w:hAnsi="Times New Roman" w:cs="Times New Roman"/>
        </w:rPr>
        <w:t>) uruchamiamy g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z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 xml:space="preserve">pomocą </w:t>
      </w:r>
      <w:r w:rsidRPr="004C21A1">
        <w:rPr>
          <w:rFonts w:ascii="Times New Roman" w:hAnsi="Times New Roman" w:cs="Times New Roman"/>
          <w:i/>
        </w:rPr>
        <w:t>Jav</w:t>
      </w:r>
      <w:r w:rsidR="009C34F0">
        <w:rPr>
          <w:rFonts w:ascii="Times New Roman" w:hAnsi="Times New Roman" w:cs="Times New Roman"/>
          <w:i/>
        </w:rPr>
        <w:t>a </w:t>
      </w:r>
      <w:r w:rsidRPr="004C21A1">
        <w:rPr>
          <w:rFonts w:ascii="Times New Roman" w:hAnsi="Times New Roman" w:cs="Times New Roman"/>
          <w:i/>
        </w:rPr>
        <w:t>Runtime Environment</w:t>
      </w:r>
      <w:r w:rsidRPr="00794FBD">
        <w:rPr>
          <w:rFonts w:ascii="Times New Roman" w:hAnsi="Times New Roman" w:cs="Times New Roman"/>
        </w:rPr>
        <w:t xml:space="preserve"> (jest t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domyślny program d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obsług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plikó</w:t>
      </w:r>
      <w:r w:rsidR="009C34F0">
        <w:rPr>
          <w:rFonts w:ascii="Times New Roman" w:hAnsi="Times New Roman" w:cs="Times New Roman"/>
        </w:rPr>
        <w:t>w </w:t>
      </w:r>
      <w:r w:rsidRPr="00AB0EC4">
        <w:rPr>
          <w:rFonts w:ascii="Times New Roman" w:hAnsi="Times New Roman" w:cs="Times New Roman"/>
          <w:i/>
        </w:rPr>
        <w:t>*.jar</w:t>
      </w:r>
      <w:r w:rsidRPr="00794FBD">
        <w:rPr>
          <w:rFonts w:ascii="Times New Roman" w:hAnsi="Times New Roman" w:cs="Times New Roman"/>
        </w:rPr>
        <w:t xml:space="preserve"> więc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większośc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przypadkó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wystarczy podwójnie kliknąć n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ikonę aplikacji).</w:t>
      </w:r>
    </w:p>
    <w:p w:rsidR="00C40ED7" w:rsidRPr="00794FBD" w:rsidRDefault="00C40ED7" w:rsidP="00C40ED7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Możn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 xml:space="preserve">również uruchomić aplikację </w:t>
      </w:r>
      <w:r w:rsidR="009C34F0">
        <w:rPr>
          <w:rFonts w:ascii="Times New Roman" w:hAnsi="Times New Roman" w:cs="Times New Roman"/>
        </w:rPr>
        <w:t>z </w:t>
      </w:r>
      <w:r w:rsidRPr="00794FBD">
        <w:rPr>
          <w:rFonts w:ascii="Times New Roman" w:hAnsi="Times New Roman" w:cs="Times New Roman"/>
        </w:rPr>
        <w:t>poziomu wiersz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poleceń, aby otrzymać dodatkowe informacje, które aplikacj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wysył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n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 xml:space="preserve">konsolę.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tym celu należy:</w:t>
      </w:r>
    </w:p>
    <w:p w:rsidR="00C40ED7" w:rsidRPr="00794FBD" w:rsidRDefault="00734952" w:rsidP="00037D7F">
      <w:pPr>
        <w:pStyle w:val="Akapitzlist"/>
        <w:numPr>
          <w:ilvl w:val="2"/>
          <w:numId w:val="12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 xml:space="preserve">Uruchomić </w:t>
      </w:r>
      <w:r w:rsidRPr="00AB0EC4">
        <w:rPr>
          <w:rFonts w:ascii="Times New Roman" w:hAnsi="Times New Roman" w:cs="Times New Roman"/>
          <w:i/>
        </w:rPr>
        <w:t>"Wiers</w:t>
      </w:r>
      <w:r w:rsidR="009C34F0">
        <w:rPr>
          <w:rFonts w:ascii="Times New Roman" w:hAnsi="Times New Roman" w:cs="Times New Roman"/>
          <w:i/>
        </w:rPr>
        <w:t>z </w:t>
      </w:r>
      <w:r w:rsidRPr="00AB0EC4">
        <w:rPr>
          <w:rFonts w:ascii="Times New Roman" w:hAnsi="Times New Roman" w:cs="Times New Roman"/>
          <w:i/>
        </w:rPr>
        <w:t>polecenia"</w:t>
      </w:r>
      <w:r w:rsidRPr="00794FBD">
        <w:rPr>
          <w:rFonts w:ascii="Times New Roman" w:hAnsi="Times New Roman" w:cs="Times New Roman"/>
        </w:rPr>
        <w:t xml:space="preserve">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 xml:space="preserve">systemie Windows lub dowolny terminal/konsolę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systemach Linux/</w:t>
      </w:r>
      <w:proofErr w:type="spellStart"/>
      <w:r w:rsidRPr="00794FBD">
        <w:rPr>
          <w:rFonts w:ascii="Times New Roman" w:hAnsi="Times New Roman" w:cs="Times New Roman"/>
        </w:rPr>
        <w:t>macOS</w:t>
      </w:r>
      <w:proofErr w:type="spellEnd"/>
      <w:r w:rsidRPr="00794FBD">
        <w:rPr>
          <w:rFonts w:ascii="Times New Roman" w:hAnsi="Times New Roman" w:cs="Times New Roman"/>
        </w:rPr>
        <w:t>.</w:t>
      </w:r>
    </w:p>
    <w:p w:rsidR="00734952" w:rsidRPr="00794FBD" w:rsidRDefault="00734952" w:rsidP="00037D7F">
      <w:pPr>
        <w:pStyle w:val="Akapitzlist"/>
        <w:numPr>
          <w:ilvl w:val="2"/>
          <w:numId w:val="12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Przejść d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 xml:space="preserve">katalogu,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 xml:space="preserve">którym znajduje się plik </w:t>
      </w:r>
      <w:r w:rsidRPr="00AB0EC4">
        <w:rPr>
          <w:rFonts w:ascii="Times New Roman" w:hAnsi="Times New Roman" w:cs="Times New Roman"/>
          <w:i/>
        </w:rPr>
        <w:t>"Chomik.jar"</w:t>
      </w:r>
      <w:r w:rsidRPr="00794FBD">
        <w:rPr>
          <w:rFonts w:ascii="Times New Roman" w:hAnsi="Times New Roman" w:cs="Times New Roman"/>
        </w:rPr>
        <w:t>.</w:t>
      </w:r>
    </w:p>
    <w:p w:rsidR="00734952" w:rsidRPr="00794FBD" w:rsidRDefault="00734952" w:rsidP="00037D7F">
      <w:pPr>
        <w:pStyle w:val="Akapitzlist"/>
        <w:numPr>
          <w:ilvl w:val="2"/>
          <w:numId w:val="12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 xml:space="preserve">Wykonać polecenie </w:t>
      </w:r>
      <w:r w:rsidRPr="00AB0EC4">
        <w:rPr>
          <w:rFonts w:ascii="Times New Roman" w:hAnsi="Times New Roman" w:cs="Times New Roman"/>
          <w:i/>
        </w:rPr>
        <w:t>"</w:t>
      </w:r>
      <w:proofErr w:type="spellStart"/>
      <w:r w:rsidRPr="00AB0EC4">
        <w:rPr>
          <w:rFonts w:ascii="Times New Roman" w:hAnsi="Times New Roman" w:cs="Times New Roman"/>
          <w:i/>
        </w:rPr>
        <w:t>jav</w:t>
      </w:r>
      <w:r w:rsidR="009C34F0">
        <w:rPr>
          <w:rFonts w:ascii="Times New Roman" w:hAnsi="Times New Roman" w:cs="Times New Roman"/>
          <w:i/>
        </w:rPr>
        <w:t>a</w:t>
      </w:r>
      <w:proofErr w:type="spellEnd"/>
      <w:r w:rsidR="009C34F0">
        <w:rPr>
          <w:rFonts w:ascii="Times New Roman" w:hAnsi="Times New Roman" w:cs="Times New Roman"/>
          <w:i/>
        </w:rPr>
        <w:t> </w:t>
      </w:r>
      <w:r w:rsidRPr="00AB0EC4">
        <w:rPr>
          <w:rFonts w:ascii="Times New Roman" w:hAnsi="Times New Roman" w:cs="Times New Roman"/>
          <w:i/>
        </w:rPr>
        <w:t>-jar Chomik.jar"</w:t>
      </w:r>
      <w:r w:rsidRPr="00794FBD">
        <w:rPr>
          <w:rFonts w:ascii="Times New Roman" w:hAnsi="Times New Roman" w:cs="Times New Roman"/>
        </w:rPr>
        <w:t>.</w:t>
      </w:r>
    </w:p>
    <w:p w:rsidR="00037D7F" w:rsidRDefault="00734952" w:rsidP="00037D7F">
      <w:pPr>
        <w:pStyle w:val="Akapitzlist"/>
        <w:numPr>
          <w:ilvl w:val="2"/>
          <w:numId w:val="12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Opcj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t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przydatn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jest szczególnie, gdy używamy trybu debugowania.</w:t>
      </w:r>
    </w:p>
    <w:p w:rsidR="004C21A1" w:rsidRPr="00794FBD" w:rsidRDefault="004C21A1" w:rsidP="004C21A1">
      <w:pPr>
        <w:pStyle w:val="Akapitzlist"/>
        <w:ind w:left="2160"/>
        <w:rPr>
          <w:rFonts w:ascii="Times New Roman" w:hAnsi="Times New Roman" w:cs="Times New Roman"/>
        </w:rPr>
      </w:pPr>
    </w:p>
    <w:p w:rsidR="00037D7F" w:rsidRPr="00794FBD" w:rsidRDefault="00734952" w:rsidP="00037D7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  <w:b/>
        </w:rPr>
        <w:t>Konfiguracja</w:t>
      </w:r>
    </w:p>
    <w:p w:rsidR="00037D7F" w:rsidRPr="00794FBD" w:rsidRDefault="00734952" w:rsidP="00037D7F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Aplikacj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d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normalneg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działani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nie wymag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 xml:space="preserve">żadnej konfiguracji. Gdyby jednak nastąpił problem </w:t>
      </w:r>
      <w:r w:rsidR="009C34F0">
        <w:rPr>
          <w:rFonts w:ascii="Times New Roman" w:hAnsi="Times New Roman" w:cs="Times New Roman"/>
        </w:rPr>
        <w:t>z </w:t>
      </w:r>
      <w:r w:rsidRPr="00794FBD">
        <w:rPr>
          <w:rFonts w:ascii="Times New Roman" w:hAnsi="Times New Roman" w:cs="Times New Roman"/>
        </w:rPr>
        <w:t xml:space="preserve">połączeniem lub wystąpił by błąd użytkownik może zmienić domyślną konfigurację otwierając plik </w:t>
      </w:r>
      <w:r w:rsidRPr="00AB0EC4">
        <w:rPr>
          <w:rFonts w:ascii="Times New Roman" w:hAnsi="Times New Roman" w:cs="Times New Roman"/>
          <w:i/>
        </w:rPr>
        <w:t>Chomik.jar</w:t>
      </w:r>
      <w:r w:rsidRPr="00794FBD">
        <w:rPr>
          <w:rFonts w:ascii="Times New Roman" w:hAnsi="Times New Roman" w:cs="Times New Roman"/>
        </w:rPr>
        <w:t xml:space="preserve">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dowolnym programie d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obsług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plikó</w:t>
      </w:r>
      <w:r w:rsidR="009C34F0">
        <w:rPr>
          <w:rFonts w:ascii="Times New Roman" w:hAnsi="Times New Roman" w:cs="Times New Roman"/>
        </w:rPr>
        <w:t>w </w:t>
      </w:r>
      <w:r w:rsidRPr="00AB0EC4">
        <w:rPr>
          <w:rFonts w:ascii="Times New Roman" w:hAnsi="Times New Roman" w:cs="Times New Roman"/>
          <w:i/>
        </w:rPr>
        <w:t>*.zip, *.</w:t>
      </w:r>
      <w:proofErr w:type="spellStart"/>
      <w:r w:rsidRPr="00AB0EC4">
        <w:rPr>
          <w:rFonts w:ascii="Times New Roman" w:hAnsi="Times New Roman" w:cs="Times New Roman"/>
          <w:i/>
        </w:rPr>
        <w:t>rar</w:t>
      </w:r>
      <w:proofErr w:type="spellEnd"/>
      <w:r w:rsidRPr="00794FBD">
        <w:rPr>
          <w:rFonts w:ascii="Times New Roman" w:hAnsi="Times New Roman" w:cs="Times New Roman"/>
        </w:rPr>
        <w:t xml:space="preserve"> itp. W katalogu </w:t>
      </w:r>
      <w:r w:rsidRPr="00AB0EC4">
        <w:rPr>
          <w:rFonts w:ascii="Times New Roman" w:hAnsi="Times New Roman" w:cs="Times New Roman"/>
          <w:i/>
        </w:rPr>
        <w:t>'</w:t>
      </w:r>
      <w:proofErr w:type="spellStart"/>
      <w:r w:rsidRPr="00AB0EC4">
        <w:rPr>
          <w:rFonts w:ascii="Times New Roman" w:hAnsi="Times New Roman" w:cs="Times New Roman"/>
          <w:i/>
        </w:rPr>
        <w:t>pl</w:t>
      </w:r>
      <w:proofErr w:type="spellEnd"/>
      <w:r w:rsidRPr="00AB0EC4">
        <w:rPr>
          <w:rFonts w:ascii="Times New Roman" w:hAnsi="Times New Roman" w:cs="Times New Roman"/>
          <w:i/>
        </w:rPr>
        <w:t>/chomik/</w:t>
      </w:r>
      <w:proofErr w:type="spellStart"/>
      <w:r w:rsidRPr="00AB0EC4">
        <w:rPr>
          <w:rFonts w:ascii="Times New Roman" w:hAnsi="Times New Roman" w:cs="Times New Roman"/>
          <w:i/>
        </w:rPr>
        <w:t>config</w:t>
      </w:r>
      <w:proofErr w:type="spellEnd"/>
      <w:r w:rsidRPr="00AB0EC4">
        <w:rPr>
          <w:rFonts w:ascii="Times New Roman" w:hAnsi="Times New Roman" w:cs="Times New Roman"/>
          <w:i/>
        </w:rPr>
        <w:t>'</w:t>
      </w:r>
      <w:r w:rsidRPr="00794FBD">
        <w:rPr>
          <w:rFonts w:ascii="Times New Roman" w:hAnsi="Times New Roman" w:cs="Times New Roman"/>
        </w:rPr>
        <w:t xml:space="preserve"> znajduje się plik </w:t>
      </w:r>
      <w:r w:rsidRPr="00AB0EC4">
        <w:rPr>
          <w:rFonts w:ascii="Times New Roman" w:hAnsi="Times New Roman" w:cs="Times New Roman"/>
          <w:i/>
        </w:rPr>
        <w:t>'</w:t>
      </w:r>
      <w:proofErr w:type="spellStart"/>
      <w:r w:rsidRPr="00AB0EC4">
        <w:rPr>
          <w:rFonts w:ascii="Times New Roman" w:hAnsi="Times New Roman" w:cs="Times New Roman"/>
          <w:i/>
        </w:rPr>
        <w:t>hamster.properties</w:t>
      </w:r>
      <w:proofErr w:type="spellEnd"/>
      <w:r w:rsidRPr="00AB0EC4">
        <w:rPr>
          <w:rFonts w:ascii="Times New Roman" w:hAnsi="Times New Roman" w:cs="Times New Roman"/>
          <w:i/>
        </w:rPr>
        <w:t>'</w:t>
      </w:r>
      <w:r w:rsidRPr="00794FBD">
        <w:rPr>
          <w:rFonts w:ascii="Times New Roman" w:hAnsi="Times New Roman" w:cs="Times New Roman"/>
        </w:rPr>
        <w:t xml:space="preserve">. 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Jeg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o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zawartość jest ładowan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a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d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o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aplikacj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i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jak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o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konfiguracja. Otwierając g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o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dowolnym edytorem tekstowym możemy zmienić następujące opcje:</w:t>
      </w:r>
    </w:p>
    <w:p w:rsidR="00037D7F" w:rsidRPr="00794FBD" w:rsidRDefault="00734952" w:rsidP="00037D7F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Adres serwer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proofErr w:type="spellStart"/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parsująceg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</w:t>
      </w:r>
      <w:proofErr w:type="spellEnd"/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projektu Chomik</w:t>
      </w:r>
      <w:r w:rsidR="00037D7F" w:rsidRPr="00794FBD">
        <w:rPr>
          <w:rFonts w:ascii="Times New Roman" w:eastAsia="Times New Roman" w:hAnsi="Times New Roman" w:cs="Times New Roman"/>
          <w:color w:val="24292E"/>
          <w:lang w:eastAsia="pl-PL"/>
        </w:rPr>
        <w:t>.</w:t>
      </w:r>
    </w:p>
    <w:p w:rsidR="00DD0232" w:rsidRDefault="00734952" w:rsidP="00DD0232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Stan trybu debugowani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(zalec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się używanie 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tylk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w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celu wykryci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błędu)</w:t>
      </w:r>
      <w:r w:rsidR="00037D7F" w:rsidRPr="00794FBD">
        <w:rPr>
          <w:rFonts w:ascii="Times New Roman" w:eastAsia="Times New Roman" w:hAnsi="Times New Roman" w:cs="Times New Roman"/>
          <w:color w:val="24292E"/>
          <w:lang w:eastAsia="pl-PL"/>
        </w:rPr>
        <w:t>.</w:t>
      </w:r>
    </w:p>
    <w:p w:rsidR="00794FBD" w:rsidRPr="00DD0232" w:rsidRDefault="004A6BF1" w:rsidP="00DD0232">
      <w:pPr>
        <w:pStyle w:val="Akapitzlist"/>
        <w:ind w:left="2160"/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7.85pt;margin-top:201.55pt;width:224.75pt;height:21pt;z-index:251660288" wrapcoords="-36 0 -36 20250 21600 20250 21600 0 -36 0" stroked="f">
            <v:textbox style="mso-next-textbox:#_x0000_s1026;mso-fit-shape-to-text:t" inset="0,0,0,0">
              <w:txbxContent>
                <w:p w:rsidR="00734952" w:rsidRPr="000F7476" w:rsidRDefault="00734952" w:rsidP="00734952">
                  <w:pPr>
                    <w:pStyle w:val="Legenda"/>
                    <w:rPr>
                      <w:rFonts w:ascii="Courier New" w:hAnsi="Courier New" w:cs="Courier New"/>
                      <w:noProof/>
                      <w:sz w:val="21"/>
                      <w:szCs w:val="21"/>
                    </w:rPr>
                  </w:pPr>
                  <w:r>
                    <w:t xml:space="preserve">Rysunek </w:t>
                  </w:r>
                  <w:fldSimple w:instr=" SEQ Rysunek \* ARABIC ">
                    <w:r w:rsidR="003B7941">
                      <w:rPr>
                        <w:noProof/>
                      </w:rPr>
                      <w:t>1</w:t>
                    </w:r>
                  </w:fldSimple>
                  <w:r>
                    <w:t>. Zawartość pakietu Chomik.jar</w:t>
                  </w:r>
                </w:p>
              </w:txbxContent>
            </v:textbox>
            <w10:wrap type="tight"/>
          </v:shape>
        </w:pict>
      </w:r>
      <w:r w:rsidR="00037D7F" w:rsidRPr="00794FBD"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1017066</wp:posOffset>
            </wp:positionH>
            <wp:positionV relativeFrom="margin">
              <wp:posOffset>-477101</wp:posOffset>
            </wp:positionV>
            <wp:extent cx="3651358" cy="3131389"/>
            <wp:effectExtent l="19050" t="0" r="6242" b="0"/>
            <wp:wrapTopAndBottom/>
            <wp:docPr id="1" name="Obraz 1" descr="D:\Profil\Pulpit\687474703a2f2f6936382e74696e797069632e636f6d2f32697573367164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fil\Pulpit\687474703a2f2f6936382e74696e797069632e636f6d2f326975733671642e706e6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58" cy="313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4952" w:rsidRPr="00794FBD" w:rsidRDefault="00037D7F" w:rsidP="00037D7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 xml:space="preserve"> </w:t>
      </w:r>
      <w:r w:rsidR="00734952" w:rsidRPr="00794FBD">
        <w:rPr>
          <w:rFonts w:ascii="Times New Roman" w:hAnsi="Times New Roman" w:cs="Times New Roman"/>
          <w:color w:val="24292E"/>
          <w:shd w:val="clear" w:color="auto" w:fill="FFFFFF"/>
        </w:rPr>
        <w:t>Prawidłow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a </w:t>
      </w:r>
      <w:r w:rsidR="00734952" w:rsidRPr="00794FBD">
        <w:rPr>
          <w:rFonts w:ascii="Times New Roman" w:hAnsi="Times New Roman" w:cs="Times New Roman"/>
          <w:color w:val="24292E"/>
          <w:shd w:val="clear" w:color="auto" w:fill="FFFFFF"/>
        </w:rPr>
        <w:t>zawartość pliku </w:t>
      </w:r>
      <w:r w:rsidR="00734952" w:rsidRPr="00794FBD">
        <w:rPr>
          <w:rFonts w:ascii="Times New Roman" w:hAnsi="Times New Roman" w:cs="Times New Roman"/>
          <w:i/>
          <w:iCs/>
          <w:color w:val="24292E"/>
          <w:shd w:val="clear" w:color="auto" w:fill="FFFFFF"/>
        </w:rPr>
        <w:t>'</w:t>
      </w:r>
      <w:proofErr w:type="spellStart"/>
      <w:r w:rsidR="00734952" w:rsidRPr="00794FBD">
        <w:rPr>
          <w:rFonts w:ascii="Times New Roman" w:hAnsi="Times New Roman" w:cs="Times New Roman"/>
          <w:i/>
          <w:iCs/>
          <w:color w:val="24292E"/>
          <w:shd w:val="clear" w:color="auto" w:fill="FFFFFF"/>
        </w:rPr>
        <w:t>hamster.properties</w:t>
      </w:r>
      <w:proofErr w:type="spellEnd"/>
      <w:r w:rsidR="00734952" w:rsidRPr="00794FBD">
        <w:rPr>
          <w:rFonts w:ascii="Times New Roman" w:hAnsi="Times New Roman" w:cs="Times New Roman"/>
          <w:i/>
          <w:iCs/>
          <w:color w:val="24292E"/>
          <w:shd w:val="clear" w:color="auto" w:fill="FFFFFF"/>
        </w:rPr>
        <w:t>':</w:t>
      </w:r>
    </w:p>
    <w:p w:rsidR="00734952" w:rsidRPr="00734952" w:rsidRDefault="00734952" w:rsidP="007349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 w:line="240" w:lineRule="auto"/>
        <w:rPr>
          <w:rFonts w:ascii="Times New Roman" w:eastAsia="Times New Roman" w:hAnsi="Times New Roman" w:cs="Times New Roman"/>
          <w:i/>
          <w:iCs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 xml:space="preserve">    </w:t>
      </w:r>
      <w:proofErr w:type="spellStart"/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ip</w:t>
      </w:r>
      <w:proofErr w:type="spellEnd"/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=&lt;</w:t>
      </w:r>
      <w:proofErr w:type="spellStart"/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adres_serwera</w:t>
      </w:r>
      <w:proofErr w:type="spellEnd"/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&gt;</w:t>
      </w:r>
    </w:p>
    <w:p w:rsidR="00734952" w:rsidRPr="00734952" w:rsidRDefault="00734952" w:rsidP="007349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 xml:space="preserve">    </w:t>
      </w:r>
      <w:proofErr w:type="spellStart"/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debugmode</w:t>
      </w:r>
      <w:proofErr w:type="spellEnd"/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=&lt;</w:t>
      </w:r>
      <w:proofErr w:type="spellStart"/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stan_trybu_debugowania</w:t>
      </w:r>
      <w:proofErr w:type="spellEnd"/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&gt;</w:t>
      </w:r>
    </w:p>
    <w:p w:rsidR="00734952" w:rsidRPr="00734952" w:rsidRDefault="00734952" w:rsidP="0073495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734952">
        <w:rPr>
          <w:rFonts w:ascii="Times New Roman" w:eastAsia="Times New Roman" w:hAnsi="Times New Roman" w:cs="Times New Roman"/>
          <w:color w:val="24292E"/>
          <w:shd w:val="clear" w:color="auto" w:fill="FFFFFF"/>
          <w:lang w:eastAsia="pl-PL"/>
        </w:rPr>
        <w:t>Opis opcji:</w:t>
      </w:r>
    </w:p>
    <w:p w:rsidR="00734952" w:rsidRPr="00734952" w:rsidRDefault="00734952" w:rsidP="007349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proofErr w:type="spellStart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ip</w:t>
      </w:r>
      <w:proofErr w:type="spellEnd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 xml:space="preserve"> -&gt; adres serwer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zewnętrzneg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którym dział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 xml:space="preserve">oprogramowanie </w:t>
      </w:r>
      <w:proofErr w:type="spellStart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parsera</w:t>
      </w:r>
      <w:proofErr w:type="spellEnd"/>
    </w:p>
    <w:p w:rsidR="00734952" w:rsidRPr="00734952" w:rsidRDefault="00734952" w:rsidP="0073495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proofErr w:type="spellStart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debugmode</w:t>
      </w:r>
      <w:proofErr w:type="spellEnd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 xml:space="preserve"> -&gt; umożliwi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włączenie/wyłączenie trybu debugowania, zalecany tylk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d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wykrywanie błędów, testowani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ora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d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uzyskani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szczegółowych informacj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temat działań wykonywanych prze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Chomik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(możliwe wartośc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to:</w:t>
      </w:r>
    </w:p>
    <w:p w:rsidR="00734952" w:rsidRPr="00734952" w:rsidRDefault="00734952" w:rsidP="0073495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proofErr w:type="spellStart"/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true</w:t>
      </w:r>
      <w:proofErr w:type="spellEnd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 -&gt; włąc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tryb debugowania</w:t>
      </w:r>
    </w:p>
    <w:p w:rsidR="00734952" w:rsidRPr="00794FBD" w:rsidRDefault="00734952" w:rsidP="00734952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proofErr w:type="spellStart"/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false</w:t>
      </w:r>
      <w:proofErr w:type="spellEnd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 -&gt; wyłąc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tryb debugowania</w:t>
      </w:r>
    </w:p>
    <w:p w:rsidR="00794FBD" w:rsidRPr="00734952" w:rsidRDefault="00794FBD" w:rsidP="00794FBD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lang w:eastAsia="pl-PL"/>
        </w:rPr>
      </w:pPr>
    </w:p>
    <w:p w:rsidR="00037D7F" w:rsidRPr="00037D7F" w:rsidRDefault="00037D7F" w:rsidP="00037D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b/>
          <w:color w:val="24292E"/>
          <w:lang w:eastAsia="pl-PL"/>
        </w:rPr>
        <w:t>Sposób użytkowani</w:t>
      </w:r>
      <w:r w:rsidR="009C34F0">
        <w:rPr>
          <w:rFonts w:ascii="Times New Roman" w:eastAsia="Times New Roman" w:hAnsi="Times New Roman" w:cs="Times New Roman"/>
          <w:b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b/>
          <w:color w:val="24292E"/>
          <w:lang w:eastAsia="pl-PL"/>
        </w:rPr>
        <w:t>aplikacj</w:t>
      </w:r>
      <w:r w:rsidR="009C34F0">
        <w:rPr>
          <w:rFonts w:ascii="Times New Roman" w:eastAsia="Times New Roman" w:hAnsi="Times New Roman" w:cs="Times New Roman"/>
          <w:b/>
          <w:color w:val="24292E"/>
          <w:lang w:eastAsia="pl-PL"/>
        </w:rPr>
        <w:t>i </w:t>
      </w:r>
      <w:r w:rsidRPr="00037D7F">
        <w:rPr>
          <w:rFonts w:ascii="Times New Roman" w:eastAsia="Times New Roman" w:hAnsi="Times New Roman" w:cs="Times New Roman"/>
          <w:b/>
          <w:color w:val="24292E"/>
          <w:lang w:eastAsia="pl-PL"/>
        </w:rPr>
        <w:t>klienckiej Chomik</w:t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uruchomieniu aplikacj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wyświetlone zostanie okn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jak 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przykładzie poniżej</w:t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U góry okn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 xml:space="preserve">znajduje się menu, 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którym znajdziemy opcje takie jak: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Rozpocznij nową sesję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Odnawi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połączenie, czyśc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proofErr w:type="spellStart"/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krysteria</w:t>
      </w:r>
      <w:proofErr w:type="spellEnd"/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Zamknij Chomika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zamyk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aplikację kliencką Chomik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Wyczyść kryteria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czyśc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kryteri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proofErr w:type="spellStart"/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wprowdzone</w:t>
      </w:r>
      <w:proofErr w:type="spellEnd"/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 xml:space="preserve"> prze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użytkownika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 xml:space="preserve">Odśwież połączenie 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z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 xml:space="preserve">bazą </w:t>
      </w:r>
      <w:proofErr w:type="spellStart"/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dancyh</w:t>
      </w:r>
      <w:proofErr w:type="spellEnd"/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 xml:space="preserve"> - łączy ponownie 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serwerem danych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O projekcie ...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 xml:space="preserve"> - pokazuje krótką informację 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Chomiku</w:t>
      </w:r>
    </w:p>
    <w:p w:rsidR="00DD0232" w:rsidRDefault="00DD0232">
      <w:pPr>
        <w:rPr>
          <w:rFonts w:ascii="Times New Roman" w:eastAsia="Times New Roman" w:hAnsi="Times New Roman" w:cs="Times New Roman"/>
          <w:color w:val="24292E"/>
          <w:lang w:eastAsia="pl-PL"/>
        </w:rPr>
      </w:pPr>
      <w:r>
        <w:rPr>
          <w:rFonts w:ascii="Times New Roman" w:eastAsia="Times New Roman" w:hAnsi="Times New Roman" w:cs="Times New Roman"/>
          <w:color w:val="24292E"/>
          <w:lang w:eastAsia="pl-PL"/>
        </w:rPr>
        <w:br w:type="page"/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lastRenderedPageBreak/>
        <w:t>Użytkownik może wypełnić następujące kryteri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(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dowolnej konfiguracj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i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ilości):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Miasto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miast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dl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szukaneg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mieszkania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Cen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(min)[zł]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cen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minimaln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zł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Cen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(max)[zł]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cen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maksymaln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zł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Powierzchni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(min)[m^2]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najmniejsz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powierzchni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szukaneg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mieszkania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Powierzchni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(max)[m^2]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maksymaln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powierzchni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szukaneg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mieszkania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Liczb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pokoi</w:t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wpisaniu kryteriów, klikając w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'Wyszukaj'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p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chwil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otrzymamy listę ofert</w:t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zaznaczeniu interesującej nas oferty możemy użyć przycisku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'Otwór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z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ofertę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lub dwukrotnie kliknąć 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nią, aby otworzyć okn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szczegół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ó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oferty.</w:t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Znajdziemy tam podstawowe informacje ora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link d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oferty, który możemy skopiować lub otworzyć bezpośredni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 xml:space="preserve">ofertę 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domyślnej przeglądarce używając przycisku 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'Otwórz w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przeglądarce'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.</w:t>
      </w:r>
    </w:p>
    <w:p w:rsidR="00734952" w:rsidRPr="00794FBD" w:rsidRDefault="004A6BF1" w:rsidP="0073495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lang w:eastAsia="pl-PL"/>
        </w:rPr>
      </w:pPr>
      <w:r>
        <w:rPr>
          <w:noProof/>
        </w:rPr>
        <w:pict>
          <v:shape id="_x0000_s1028" type="#_x0000_t202" style="position:absolute;left:0;text-align:left;margin-left:.5pt;margin-top:303.3pt;width:453.05pt;height:.05pt;z-index:251663360" wrapcoords="-36 0 -36 21060 21600 21060 21600 0 -36 0" stroked="f">
            <v:textbox style="mso-fit-shape-to-text:t" inset="0,0,0,0">
              <w:txbxContent>
                <w:p w:rsidR="003B7941" w:rsidRPr="002721FE" w:rsidRDefault="003B7941" w:rsidP="003B7941">
                  <w:pPr>
                    <w:pStyle w:val="Legenda"/>
                    <w:rPr>
                      <w:rFonts w:ascii="Times New Roman" w:eastAsia="Times New Roman" w:hAnsi="Times New Roman" w:cs="Times New Roman"/>
                      <w:noProof/>
                      <w:color w:val="24292E"/>
                    </w:rPr>
                  </w:pPr>
                  <w:r>
                    <w:t xml:space="preserve">Rysunek </w:t>
                  </w:r>
                  <w:fldSimple w:instr=" SEQ Rysunek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. Interface aplikacj</w:t>
                  </w:r>
                  <w:r w:rsidR="009C34F0">
                    <w:t>i </w:t>
                  </w:r>
                  <w:r>
                    <w:t>klienckiej Chomik</w:t>
                  </w:r>
                </w:p>
              </w:txbxContent>
            </v:textbox>
            <w10:wrap type="tight"/>
          </v:shape>
        </w:pict>
      </w:r>
      <w:r w:rsidR="00037D7F" w:rsidRPr="00794FBD">
        <w:rPr>
          <w:rFonts w:ascii="Times New Roman" w:eastAsia="Times New Roman" w:hAnsi="Times New Roman" w:cs="Times New Roman"/>
          <w:noProof/>
          <w:color w:val="24292E"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164465</wp:posOffset>
            </wp:positionV>
            <wp:extent cx="5753735" cy="3630295"/>
            <wp:effectExtent l="19050" t="0" r="0" b="0"/>
            <wp:wrapTight wrapText="bothSides">
              <wp:wrapPolygon edited="0">
                <wp:start x="501" y="113"/>
                <wp:lineTo x="215" y="340"/>
                <wp:lineTo x="-72" y="1247"/>
                <wp:lineTo x="0" y="20516"/>
                <wp:lineTo x="358" y="21422"/>
                <wp:lineTo x="501" y="21422"/>
                <wp:lineTo x="21097" y="21422"/>
                <wp:lineTo x="21240" y="21422"/>
                <wp:lineTo x="21526" y="20516"/>
                <wp:lineTo x="21526" y="20062"/>
                <wp:lineTo x="21598" y="18362"/>
                <wp:lineTo x="21598" y="1360"/>
                <wp:lineTo x="21312" y="227"/>
                <wp:lineTo x="21097" y="113"/>
                <wp:lineTo x="501" y="113"/>
              </wp:wrapPolygon>
            </wp:wrapTight>
            <wp:docPr id="3" name="Obraz 2" descr="D:\Profil\Pulpit\687474703a2f2f6936352e74696e797069632e636f6d2f32726d62687930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fil\Pulpit\687474703a2f2f6936352e74696e797069632e636f6d2f32726d626879302e706e6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4FBD" w:rsidRPr="00794FBD" w:rsidRDefault="00794FBD" w:rsidP="00794FB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b/>
          <w:color w:val="24292E"/>
          <w:lang w:eastAsia="pl-PL"/>
        </w:rPr>
        <w:t xml:space="preserve">Podstawowe błędy mogące wystąpić podczas </w:t>
      </w:r>
      <w:proofErr w:type="spellStart"/>
      <w:r w:rsidRPr="00794FBD">
        <w:rPr>
          <w:rFonts w:ascii="Times New Roman" w:eastAsia="Times New Roman" w:hAnsi="Times New Roman" w:cs="Times New Roman"/>
          <w:b/>
          <w:color w:val="24292E"/>
          <w:lang w:eastAsia="pl-PL"/>
        </w:rPr>
        <w:t>działąni</w:t>
      </w:r>
      <w:r w:rsidR="009C34F0">
        <w:rPr>
          <w:rFonts w:ascii="Times New Roman" w:eastAsia="Times New Roman" w:hAnsi="Times New Roman" w:cs="Times New Roman"/>
          <w:b/>
          <w:color w:val="24292E"/>
          <w:lang w:eastAsia="pl-PL"/>
        </w:rPr>
        <w:t>a</w:t>
      </w:r>
      <w:proofErr w:type="spellEnd"/>
      <w:r w:rsidR="009C34F0">
        <w:rPr>
          <w:rFonts w:ascii="Times New Roman" w:eastAsia="Times New Roman" w:hAnsi="Times New Roman" w:cs="Times New Roman"/>
          <w:b/>
          <w:color w:val="24292E"/>
          <w:lang w:eastAsia="pl-PL"/>
        </w:rPr>
        <w:t> </w:t>
      </w:r>
      <w:r w:rsidRPr="00794FBD">
        <w:rPr>
          <w:rFonts w:ascii="Times New Roman" w:eastAsia="Times New Roman" w:hAnsi="Times New Roman" w:cs="Times New Roman"/>
          <w:b/>
          <w:color w:val="24292E"/>
          <w:lang w:eastAsia="pl-PL"/>
        </w:rPr>
        <w:t>aplikacj</w:t>
      </w:r>
      <w:r w:rsidR="009C34F0">
        <w:rPr>
          <w:rFonts w:ascii="Times New Roman" w:eastAsia="Times New Roman" w:hAnsi="Times New Roman" w:cs="Times New Roman"/>
          <w:b/>
          <w:color w:val="24292E"/>
          <w:lang w:eastAsia="pl-PL"/>
        </w:rPr>
        <w:t>i </w:t>
      </w:r>
      <w:r w:rsidRPr="00794FBD">
        <w:rPr>
          <w:rFonts w:ascii="Times New Roman" w:eastAsia="Times New Roman" w:hAnsi="Times New Roman" w:cs="Times New Roman"/>
          <w:b/>
          <w:color w:val="24292E"/>
          <w:lang w:eastAsia="pl-PL"/>
        </w:rPr>
        <w:t>klienckiej Chomik</w:t>
      </w:r>
    </w:p>
    <w:p w:rsidR="00794FBD" w:rsidRPr="00794FBD" w:rsidRDefault="00794FBD" w:rsidP="00794FB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'Musis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z </w:t>
      </w: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zaznaczyć ogłoszenie, aby je otworzyć'</w:t>
      </w:r>
    </w:p>
    <w:p w:rsidR="00794FBD" w:rsidRPr="00794FBD" w:rsidRDefault="00794FBD" w:rsidP="00794FB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'Pole może przyjmować tylk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litery'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 - aktualnie wypełniane pole kryterium nie przyjmuje wprowadzoneg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znaku</w:t>
      </w:r>
    </w:p>
    <w:p w:rsidR="00794FBD" w:rsidRPr="00794FBD" w:rsidRDefault="00794FBD" w:rsidP="00794FB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'Pole może przyjmować tylk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wartośc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i </w:t>
      </w: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numeryczne'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 - aktualnie wypełniane pole kryterium nie przyjmuje wprowadzoneg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znaku</w:t>
      </w:r>
    </w:p>
    <w:p w:rsidR="00794FBD" w:rsidRPr="00794FBD" w:rsidRDefault="00794FBD" w:rsidP="00794FB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'Nie możn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sprawdzić daty ostatniej aktualizacji'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 - nie możn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 xml:space="preserve">połączyć 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bazą danych, sprawdź konfigurację</w:t>
      </w:r>
    </w:p>
    <w:p w:rsidR="001B5596" w:rsidRDefault="001B5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B5596" w:rsidRDefault="001B5596" w:rsidP="001B5596">
      <w:pPr>
        <w:pStyle w:val="Akapitzlist"/>
        <w:rPr>
          <w:rFonts w:ascii="Times New Roman" w:hAnsi="Times New Roman" w:cs="Times New Roman"/>
          <w:b/>
        </w:rPr>
      </w:pPr>
      <w:r w:rsidRPr="001B5596">
        <w:rPr>
          <w:rFonts w:ascii="Times New Roman" w:hAnsi="Times New Roman" w:cs="Times New Roman"/>
          <w:b/>
        </w:rPr>
        <w:lastRenderedPageBreak/>
        <w:t>4. PARSER</w:t>
      </w:r>
    </w:p>
    <w:p w:rsidR="001B5596" w:rsidRPr="001B5596" w:rsidRDefault="001B5596" w:rsidP="001B559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Obecn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wersj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proofErr w:type="spellStart"/>
      <w:r w:rsidRPr="001B5596">
        <w:rPr>
          <w:rFonts w:ascii="Segoe UI" w:eastAsia="Times New Roman" w:hAnsi="Segoe UI" w:cs="Segoe UI"/>
          <w:color w:val="24292E"/>
          <w:lang w:eastAsia="pl-PL"/>
        </w:rPr>
        <w:t>parser</w:t>
      </w:r>
      <w:r w:rsidR="009C34F0">
        <w:rPr>
          <w:rFonts w:ascii="Segoe UI" w:eastAsia="Times New Roman" w:hAnsi="Segoe UI" w:cs="Segoe UI"/>
          <w:color w:val="24292E"/>
          <w:lang w:eastAsia="pl-PL"/>
        </w:rPr>
        <w:t>a</w:t>
      </w:r>
      <w:proofErr w:type="spellEnd"/>
      <w:r w:rsidR="009C34F0">
        <w:rPr>
          <w:rFonts w:ascii="Segoe UI" w:eastAsia="Times New Roman" w:hAnsi="Segoe UI" w:cs="Segoe UI"/>
          <w:color w:val="24292E"/>
          <w:lang w:eastAsia="pl-PL"/>
        </w:rPr>
        <w:t>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obsługuje bazy danych serwer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proofErr w:type="spellStart"/>
      <w:r w:rsidRPr="001B5596">
        <w:rPr>
          <w:rFonts w:ascii="Segoe UI" w:eastAsia="Times New Roman" w:hAnsi="Segoe UI" w:cs="Segoe UI"/>
          <w:i/>
          <w:color w:val="24292E"/>
          <w:lang w:eastAsia="pl-PL"/>
        </w:rPr>
        <w:t>PostgreSQL</w:t>
      </w:r>
      <w:proofErr w:type="spellEnd"/>
      <w:r w:rsidRPr="001B5596">
        <w:rPr>
          <w:rFonts w:ascii="Segoe UI" w:eastAsia="Times New Roman" w:hAnsi="Segoe UI" w:cs="Segoe UI"/>
          <w:color w:val="24292E"/>
          <w:lang w:eastAsia="pl-PL"/>
        </w:rPr>
        <w:t>. Obsług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serwisó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ogłoszeniowych został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rozdzielon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osobnych plikó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by umożliwić wybór poszczególnych serwisów</w:t>
      </w:r>
      <w:r w:rsidR="004A6BF1">
        <w:rPr>
          <w:rFonts w:ascii="Segoe UI" w:eastAsia="Times New Roman" w:hAnsi="Segoe UI" w:cs="Segoe UI"/>
          <w:color w:val="24292E"/>
          <w:lang w:eastAsia="pl-PL"/>
        </w:rPr>
        <w:t>,</w:t>
      </w:r>
      <w:bookmarkStart w:id="0" w:name="_GoBack"/>
      <w:bookmarkEnd w:id="0"/>
      <w:r w:rsidR="002B78F0">
        <w:rPr>
          <w:rFonts w:ascii="Segoe UI" w:eastAsia="Times New Roman" w:hAnsi="Segoe UI" w:cs="Segoe UI"/>
          <w:color w:val="24292E"/>
          <w:lang w:eastAsia="pl-PL"/>
        </w:rPr>
        <w:t xml:space="preserve"> </w:t>
      </w:r>
      <w:r w:rsidR="002B78F0">
        <w:rPr>
          <w:rFonts w:ascii="Segoe UI" w:hAnsi="Segoe UI" w:cs="Segoe UI"/>
          <w:color w:val="24292E"/>
          <w:shd w:val="clear" w:color="auto" w:fill="FFFFFF"/>
        </w:rPr>
        <w:t>co powoduje konieczność oddzielnego uruchamiania pojedynczych skryptów. Czas działania każdego ze skryptów został ustawiony na 12</w:t>
      </w:r>
      <w:r w:rsidR="00965E0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B78F0">
        <w:rPr>
          <w:rFonts w:ascii="Segoe UI" w:hAnsi="Segoe UI" w:cs="Segoe UI"/>
          <w:color w:val="24292E"/>
          <w:shd w:val="clear" w:color="auto" w:fill="FFFFFF"/>
        </w:rPr>
        <w:t>minut.</w:t>
      </w:r>
      <w:r w:rsidRPr="001B5596">
        <w:rPr>
          <w:rFonts w:ascii="Segoe UI" w:eastAsia="Times New Roman" w:hAnsi="Segoe UI" w:cs="Segoe UI"/>
          <w:color w:val="24292E"/>
          <w:lang w:eastAsia="pl-PL"/>
        </w:rPr>
        <w:br/>
        <w:t>Skrypt został wyposażony w:</w:t>
      </w:r>
    </w:p>
    <w:p w:rsidR="001B5596" w:rsidRPr="001B5596" w:rsidRDefault="001B5596" w:rsidP="001B5596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b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mechanizm cykliczneg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usuwani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rekordó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starszych niż 1 miesiąc</w:t>
      </w:r>
    </w:p>
    <w:p w:rsidR="001B5596" w:rsidRPr="001B5596" w:rsidRDefault="001B5596" w:rsidP="001B5596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b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zapis ostatni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pobranych danych 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pliku</w:t>
      </w:r>
    </w:p>
    <w:p w:rsidR="001B5596" w:rsidRPr="001B5596" w:rsidRDefault="001B5596" w:rsidP="001B5596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b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zapis błędó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pliku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lang w:eastAsia="pl-PL"/>
        </w:rPr>
        <w:t>error_log</w:t>
      </w:r>
      <w:proofErr w:type="spellEnd"/>
    </w:p>
    <w:p w:rsidR="001B5596" w:rsidRPr="001B5596" w:rsidRDefault="001B5596" w:rsidP="001B5596">
      <w:pPr>
        <w:pStyle w:val="Akapitzlist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B5596" w:rsidRPr="001B5596" w:rsidRDefault="001B5596" w:rsidP="001B5596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Uruchomienie 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parsera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.</w:t>
      </w:r>
      <w:r w:rsidRPr="001B5596">
        <w:rPr>
          <w:rFonts w:ascii="Segoe UI" w:eastAsia="Times New Roman" w:hAnsi="Segoe UI" w:cs="Segoe UI"/>
          <w:color w:val="24292E"/>
          <w:lang w:eastAsia="pl-PL"/>
        </w:rPr>
        <w:br/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By uruchomić 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parser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 należy posiadać dostęp d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serwar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</w:t>
      </w:r>
      <w:proofErr w:type="spellEnd"/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umożliwiająceg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wykonywanie skryptó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 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php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 ora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dostępu d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serwer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postgresql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odpowiednią strukturą bazodanową. Sam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uruchomienie skryptu możliwe jest prze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otworzeniu lokalneg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adresu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przeglądarce lub wywołanie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konsol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poprze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"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php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 xml:space="preserve"> -parametr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nazwa_skryptu.php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" (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np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: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php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 xml:space="preserve"> -q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curl-otodom.php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). Zalecamy utworzenie automatyczneg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wywoływani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skryptu, dl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serwer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systemem 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linux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użyciem np. podstawoweg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narzędzi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jakim jest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cron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. Dodając d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harmonogramu 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cron'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</w:t>
      </w:r>
      <w:proofErr w:type="spellEnd"/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wpis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postac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(</w:t>
      </w:r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 xml:space="preserve">0 */1 * * *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php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 xml:space="preserve"> -q /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usr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/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share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/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nginx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/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php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/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curl-otodom.php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) ustalamy, iż skrypt będzie uruchamiany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0-wej minucie każdej godziny czasu serwera.</w:t>
      </w:r>
    </w:p>
    <w:p w:rsidR="001B5596" w:rsidRPr="001B5596" w:rsidRDefault="001B5596" w:rsidP="001B5596">
      <w:pPr>
        <w:pStyle w:val="Akapitzlist"/>
        <w:ind w:left="1440"/>
        <w:rPr>
          <w:rFonts w:ascii="Times New Roman" w:hAnsi="Times New Roman" w:cs="Times New Roman"/>
        </w:rPr>
      </w:pPr>
    </w:p>
    <w:p w:rsidR="001B5596" w:rsidRPr="001B5596" w:rsidRDefault="001B5596" w:rsidP="001B5596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Opis działania</w:t>
      </w:r>
      <w:r w:rsidRPr="001B5596">
        <w:rPr>
          <w:rFonts w:ascii="Segoe UI" w:eastAsia="Times New Roman" w:hAnsi="Segoe UI" w:cs="Segoe UI"/>
          <w:color w:val="24292E"/>
          <w:lang w:eastAsia="pl-PL"/>
        </w:rPr>
        <w:br/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Skrypt obsługujący serwis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otodom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 pobier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m.in. następujące dane: 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id_ogłoszenia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, miasto, cenę, ilość pokoi;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następnie zapisuje je d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odpowiednich kolumn danej tabel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i w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naszej bazie.</w:t>
      </w:r>
    </w:p>
    <w:p w:rsidR="001B5596" w:rsidRPr="001B5596" w:rsidRDefault="001B5596" w:rsidP="001B5596">
      <w:pPr>
        <w:pStyle w:val="Akapitzlist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B5596" w:rsidRDefault="001B5596" w:rsidP="001B5596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Konfiguracj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parser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</w:t>
      </w:r>
      <w:proofErr w:type="spellEnd"/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(ora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serwera).</w:t>
      </w:r>
      <w:r w:rsidRPr="001B5596">
        <w:rPr>
          <w:rFonts w:ascii="Segoe UI" w:eastAsia="Times New Roman" w:hAnsi="Segoe UI" w:cs="Segoe UI"/>
          <w:color w:val="24292E"/>
          <w:lang w:eastAsia="pl-PL"/>
        </w:rPr>
        <w:br/>
      </w:r>
    </w:p>
    <w:p w:rsidR="001B5596" w:rsidRDefault="001B5596" w:rsidP="001B5596">
      <w:pPr>
        <w:pStyle w:val="Akapitzlist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Wszelkie opcje serwer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wymagane 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poprawneg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działani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proofErr w:type="spellStart"/>
      <w:r w:rsidRPr="001B5596">
        <w:rPr>
          <w:rFonts w:ascii="Segoe UI" w:eastAsia="Times New Roman" w:hAnsi="Segoe UI" w:cs="Segoe UI"/>
          <w:color w:val="24292E"/>
          <w:lang w:eastAsia="pl-PL"/>
        </w:rPr>
        <w:t>parser</w:t>
      </w:r>
      <w:r w:rsidR="009C34F0">
        <w:rPr>
          <w:rFonts w:ascii="Segoe UI" w:eastAsia="Times New Roman" w:hAnsi="Segoe UI" w:cs="Segoe UI"/>
          <w:color w:val="24292E"/>
          <w:lang w:eastAsia="pl-PL"/>
        </w:rPr>
        <w:t>a</w:t>
      </w:r>
      <w:proofErr w:type="spellEnd"/>
      <w:r w:rsidR="009C34F0">
        <w:rPr>
          <w:rFonts w:ascii="Segoe UI" w:eastAsia="Times New Roman" w:hAnsi="Segoe UI" w:cs="Segoe UI"/>
          <w:color w:val="24292E"/>
          <w:lang w:eastAsia="pl-PL"/>
        </w:rPr>
        <w:t>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zostały podane 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pliku </w:t>
      </w:r>
      <w:r w:rsidRPr="00AB0EC4">
        <w:rPr>
          <w:rFonts w:ascii="Segoe UI" w:eastAsia="Times New Roman" w:hAnsi="Segoe UI" w:cs="Segoe UI"/>
          <w:i/>
          <w:color w:val="24292E"/>
          <w:lang w:eastAsia="pl-PL"/>
        </w:rPr>
        <w:t>"dbSampleAndServerSettings.txt"</w:t>
      </w:r>
      <w:r w:rsidRPr="001B5596">
        <w:rPr>
          <w:rFonts w:ascii="Segoe UI" w:eastAsia="Times New Roman" w:hAnsi="Segoe UI" w:cs="Segoe UI"/>
          <w:color w:val="24292E"/>
          <w:lang w:eastAsia="pl-PL"/>
        </w:rPr>
        <w:t>, jak również umieszczone zostały definicje wymaganych tabel bazy danych.</w:t>
      </w:r>
    </w:p>
    <w:p w:rsidR="001B5596" w:rsidRPr="001B5596" w:rsidRDefault="001B5596" w:rsidP="001B5596">
      <w:pPr>
        <w:pStyle w:val="Akapitzlist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Konfiguracj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poleg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edycj</w:t>
      </w:r>
      <w:r w:rsidR="009C34F0">
        <w:rPr>
          <w:rFonts w:ascii="Segoe UI" w:eastAsia="Times New Roman" w:hAnsi="Segoe UI" w:cs="Segoe UI"/>
          <w:color w:val="24292E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pliku </w:t>
      </w:r>
      <w:r w:rsidRPr="00AB0EC4">
        <w:rPr>
          <w:rFonts w:ascii="Segoe UI" w:eastAsia="Times New Roman" w:hAnsi="Segoe UI" w:cs="Segoe UI"/>
          <w:i/>
          <w:color w:val="24292E"/>
          <w:lang w:eastAsia="pl-PL"/>
        </w:rPr>
        <w:t>"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lang w:eastAsia="pl-PL"/>
        </w:rPr>
        <w:t>pgsqlbdconfig.php</w:t>
      </w:r>
      <w:proofErr w:type="spellEnd"/>
      <w:r w:rsidRPr="00AB0EC4">
        <w:rPr>
          <w:rFonts w:ascii="Segoe UI" w:eastAsia="Times New Roman" w:hAnsi="Segoe UI" w:cs="Segoe UI"/>
          <w:i/>
          <w:color w:val="24292E"/>
          <w:lang w:eastAsia="pl-PL"/>
        </w:rPr>
        <w:t>"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gdzie 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odpowiednich polach podajemy dane potrzebne 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połączeni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z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serwerem </w:t>
      </w:r>
      <w:proofErr w:type="spellStart"/>
      <w:r w:rsidRPr="001B5596">
        <w:rPr>
          <w:rFonts w:ascii="Segoe UI" w:eastAsia="Times New Roman" w:hAnsi="Segoe UI" w:cs="Segoe UI"/>
          <w:color w:val="24292E"/>
          <w:lang w:eastAsia="pl-PL"/>
        </w:rPr>
        <w:t>sql</w:t>
      </w:r>
      <w:proofErr w:type="spellEnd"/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ora</w:t>
      </w:r>
      <w:r w:rsidR="009C34F0">
        <w:rPr>
          <w:rFonts w:ascii="Segoe UI" w:eastAsia="Times New Roman" w:hAnsi="Segoe UI" w:cs="Segoe UI"/>
          <w:color w:val="24292E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odpowiednie nazwy tabel </w:t>
      </w:r>
      <w:r w:rsidR="009C34F0">
        <w:rPr>
          <w:rFonts w:ascii="Segoe UI" w:eastAsia="Times New Roman" w:hAnsi="Segoe UI" w:cs="Segoe UI"/>
          <w:color w:val="24292E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kolumn - wszelkie informacje zostały podane 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plikach jak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komentarze.</w:t>
      </w:r>
    </w:p>
    <w:p w:rsidR="001B5596" w:rsidRPr="001B5596" w:rsidRDefault="001B5596" w:rsidP="001B5596">
      <w:pPr>
        <w:pStyle w:val="Akapitzlist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</w:p>
    <w:p w:rsidR="001B5596" w:rsidRDefault="001B5596" w:rsidP="001B5596">
      <w:pPr>
        <w:pStyle w:val="Akapitzlist"/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Tabel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główn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posiad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kolumny które przechowują dane: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#kolumn</w:t>
      </w:r>
      <w:r w:rsidR="009C34F0">
        <w:rPr>
          <w:rFonts w:ascii="Segoe UI" w:eastAsia="Times New Roman" w:hAnsi="Segoe UI" w:cs="Segoe UI"/>
          <w:i/>
          <w:color w:val="24292E"/>
          <w:lang w:eastAsia="pl-PL"/>
        </w:rPr>
        <w:t>a </w:t>
      </w:r>
      <w:r w:rsidRPr="00AB0EC4">
        <w:rPr>
          <w:rFonts w:ascii="Segoe UI" w:eastAsia="Times New Roman" w:hAnsi="Segoe UI" w:cs="Segoe UI"/>
          <w:i/>
          <w:color w:val="24292E"/>
          <w:lang w:eastAsia="pl-PL"/>
        </w:rPr>
        <w:t>nie jest używan</w:t>
      </w:r>
      <w:r w:rsidR="009C34F0">
        <w:rPr>
          <w:rFonts w:ascii="Segoe UI" w:eastAsia="Times New Roman" w:hAnsi="Segoe UI" w:cs="Segoe UI"/>
          <w:i/>
          <w:color w:val="24292E"/>
          <w:lang w:eastAsia="pl-PL"/>
        </w:rPr>
        <w:t>a w </w:t>
      </w:r>
      <w:r w:rsidRPr="00AB0EC4">
        <w:rPr>
          <w:rFonts w:ascii="Segoe UI" w:eastAsia="Times New Roman" w:hAnsi="Segoe UI" w:cs="Segoe UI"/>
          <w:i/>
          <w:color w:val="24292E"/>
          <w:lang w:eastAsia="pl-PL"/>
        </w:rPr>
        <w:t>konfiguracji#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id ogłoszeni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naszej bazie, jest t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proofErr w:type="spellStart"/>
      <w:r w:rsidRPr="001B5596">
        <w:rPr>
          <w:rFonts w:ascii="Segoe UI" w:eastAsia="Times New Roman" w:hAnsi="Segoe UI" w:cs="Segoe UI"/>
          <w:color w:val="24292E"/>
          <w:lang w:eastAsia="pl-PL"/>
        </w:rPr>
        <w:t>Primary_key</w:t>
      </w:r>
      <w:proofErr w:type="spellEnd"/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, </w:t>
      </w:r>
      <w:proofErr w:type="spellStart"/>
      <w:r w:rsidRPr="001B5596">
        <w:rPr>
          <w:rFonts w:ascii="Segoe UI" w:eastAsia="Times New Roman" w:hAnsi="Segoe UI" w:cs="Segoe UI"/>
          <w:color w:val="24292E"/>
          <w:lang w:eastAsia="pl-PL"/>
        </w:rPr>
        <w:t>auto_increment</w:t>
      </w:r>
      <w:proofErr w:type="spellEnd"/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tab1col1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znakowe id ogłoszeni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serwisie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tab1col2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liczbowe id ogłoszeni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serwisie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tab1col3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nazw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miasta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lastRenderedPageBreak/>
        <w:t>tab1col4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cen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dl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daneg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ogłoszenia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tab1col5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wielkość oferowanej nieruchomości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tab1col6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liczb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pokoi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tab1col7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adres ogłoszenia</w:t>
      </w:r>
    </w:p>
    <w:p w:rsidR="001B5596" w:rsidRP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tab1col8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wstawian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jest zawsze aktualn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dat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i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czas dodani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ogłoszeni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naszej bazy</w:t>
      </w:r>
    </w:p>
    <w:p w:rsidR="001B5596" w:rsidRDefault="001B5596" w:rsidP="001B5596">
      <w:pPr>
        <w:pStyle w:val="Akapitzlist"/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Tabel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dl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przechowywani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daty ostatniej aktualizacj</w:t>
      </w:r>
      <w:r w:rsidR="009C34F0">
        <w:rPr>
          <w:rFonts w:ascii="Segoe UI" w:eastAsia="Times New Roman" w:hAnsi="Segoe UI" w:cs="Segoe UI"/>
          <w:color w:val="24292E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tabel</w:t>
      </w:r>
      <w:r w:rsidR="009C34F0">
        <w:rPr>
          <w:rFonts w:ascii="Segoe UI" w:eastAsia="Times New Roman" w:hAnsi="Segoe UI" w:cs="Segoe UI"/>
          <w:color w:val="24292E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głównej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datatabcol1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id dl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daneg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serwisu</w:t>
      </w:r>
    </w:p>
    <w:p w:rsidR="001B5596" w:rsidRDefault="00AB0EC4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datatabcol2</w:t>
      </w:r>
      <w:r w:rsidR="001B5596" w:rsidRPr="001B5596">
        <w:rPr>
          <w:rFonts w:ascii="Segoe UI" w:eastAsia="Times New Roman" w:hAnsi="Segoe UI" w:cs="Segoe UI"/>
          <w:color w:val="24292E"/>
          <w:lang w:eastAsia="pl-PL"/>
        </w:rPr>
        <w:t xml:space="preserve"> - nazw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="001B5596" w:rsidRPr="001B5596">
        <w:rPr>
          <w:rFonts w:ascii="Segoe UI" w:eastAsia="Times New Roman" w:hAnsi="Segoe UI" w:cs="Segoe UI"/>
          <w:color w:val="24292E"/>
          <w:lang w:eastAsia="pl-PL"/>
        </w:rPr>
        <w:t>serwisu aktualizowanego</w:t>
      </w:r>
    </w:p>
    <w:p w:rsidR="001B5596" w:rsidRP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datatabcol3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czas ostatniej aktualizacji</w:t>
      </w:r>
      <w:r w:rsidR="00AB0EC4">
        <w:rPr>
          <w:rFonts w:ascii="Segoe UI" w:eastAsia="Times New Roman" w:hAnsi="Segoe UI" w:cs="Segoe UI"/>
          <w:color w:val="24292E"/>
          <w:lang w:eastAsia="pl-PL"/>
        </w:rPr>
        <w:t>.</w:t>
      </w:r>
    </w:p>
    <w:sectPr w:rsidR="001B5596" w:rsidRPr="001B5596" w:rsidSect="00830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E77"/>
    <w:multiLevelType w:val="multilevel"/>
    <w:tmpl w:val="FAF41EF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252298A"/>
    <w:multiLevelType w:val="multilevel"/>
    <w:tmpl w:val="2ACAD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66778"/>
    <w:multiLevelType w:val="hybridMultilevel"/>
    <w:tmpl w:val="EF308DE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B5150"/>
    <w:multiLevelType w:val="multilevel"/>
    <w:tmpl w:val="6A40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DE35BF"/>
    <w:multiLevelType w:val="multilevel"/>
    <w:tmpl w:val="28A6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01C07"/>
    <w:multiLevelType w:val="multilevel"/>
    <w:tmpl w:val="C96E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B4219"/>
    <w:multiLevelType w:val="hybridMultilevel"/>
    <w:tmpl w:val="D45E948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7">
    <w:nsid w:val="23B80215"/>
    <w:multiLevelType w:val="hybridMultilevel"/>
    <w:tmpl w:val="D2F81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C2DF1"/>
    <w:multiLevelType w:val="hybridMultilevel"/>
    <w:tmpl w:val="511044D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77BFF"/>
    <w:multiLevelType w:val="multilevel"/>
    <w:tmpl w:val="86D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E16D93"/>
    <w:multiLevelType w:val="hybridMultilevel"/>
    <w:tmpl w:val="6AA4954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31A82"/>
    <w:multiLevelType w:val="hybridMultilevel"/>
    <w:tmpl w:val="66E4CD9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47712"/>
    <w:multiLevelType w:val="hybridMultilevel"/>
    <w:tmpl w:val="87589F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60780"/>
    <w:multiLevelType w:val="multilevel"/>
    <w:tmpl w:val="AEA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E4F73"/>
    <w:multiLevelType w:val="hybridMultilevel"/>
    <w:tmpl w:val="5CF6AEC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3F504F"/>
    <w:multiLevelType w:val="multilevel"/>
    <w:tmpl w:val="7BD296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F60777"/>
    <w:multiLevelType w:val="hybridMultilevel"/>
    <w:tmpl w:val="91223FF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0A7319"/>
    <w:multiLevelType w:val="hybridMultilevel"/>
    <w:tmpl w:val="AD02BD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10609"/>
    <w:multiLevelType w:val="multilevel"/>
    <w:tmpl w:val="4A4E0F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E168A1"/>
    <w:multiLevelType w:val="multilevel"/>
    <w:tmpl w:val="6F4077B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>
    <w:nsid w:val="752028C3"/>
    <w:multiLevelType w:val="hybridMultilevel"/>
    <w:tmpl w:val="0DF6EA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01239"/>
    <w:multiLevelType w:val="multilevel"/>
    <w:tmpl w:val="3252E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740C2D"/>
    <w:multiLevelType w:val="hybridMultilevel"/>
    <w:tmpl w:val="973448A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2"/>
  </w:num>
  <w:num w:numId="4">
    <w:abstractNumId w:val="20"/>
  </w:num>
  <w:num w:numId="5">
    <w:abstractNumId w:val="10"/>
  </w:num>
  <w:num w:numId="6">
    <w:abstractNumId w:val="16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21"/>
  </w:num>
  <w:num w:numId="12">
    <w:abstractNumId w:val="2"/>
  </w:num>
  <w:num w:numId="13">
    <w:abstractNumId w:val="8"/>
  </w:num>
  <w:num w:numId="14">
    <w:abstractNumId w:val="22"/>
  </w:num>
  <w:num w:numId="15">
    <w:abstractNumId w:val="15"/>
  </w:num>
  <w:num w:numId="16">
    <w:abstractNumId w:val="13"/>
  </w:num>
  <w:num w:numId="17">
    <w:abstractNumId w:val="11"/>
  </w:num>
  <w:num w:numId="18">
    <w:abstractNumId w:val="19"/>
  </w:num>
  <w:num w:numId="19">
    <w:abstractNumId w:val="18"/>
  </w:num>
  <w:num w:numId="20">
    <w:abstractNumId w:val="5"/>
  </w:num>
  <w:num w:numId="21">
    <w:abstractNumId w:val="3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30A69"/>
    <w:rsid w:val="00037D7F"/>
    <w:rsid w:val="001B5596"/>
    <w:rsid w:val="002B78F0"/>
    <w:rsid w:val="003B7941"/>
    <w:rsid w:val="00495EC5"/>
    <w:rsid w:val="004A6BF1"/>
    <w:rsid w:val="004C21A1"/>
    <w:rsid w:val="0064443B"/>
    <w:rsid w:val="006A391A"/>
    <w:rsid w:val="00734952"/>
    <w:rsid w:val="00752CA5"/>
    <w:rsid w:val="00794FBD"/>
    <w:rsid w:val="00830A69"/>
    <w:rsid w:val="008D1E6B"/>
    <w:rsid w:val="00965E02"/>
    <w:rsid w:val="009C34F0"/>
    <w:rsid w:val="00AB0EC4"/>
    <w:rsid w:val="00BC7BEC"/>
    <w:rsid w:val="00C15F4F"/>
    <w:rsid w:val="00C40ED7"/>
    <w:rsid w:val="00DD0232"/>
    <w:rsid w:val="00F55CC3"/>
    <w:rsid w:val="00FB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CC875F6D-58CF-4934-804C-B471D391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15F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0A69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unhideWhenUsed/>
    <w:rsid w:val="00C40E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C40ED7"/>
    <w:rPr>
      <w:rFonts w:ascii="Consolas" w:hAnsi="Consolas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495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7349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3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3495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1025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student</cp:lastModifiedBy>
  <cp:revision>13</cp:revision>
  <dcterms:created xsi:type="dcterms:W3CDTF">2019-01-17T13:42:00Z</dcterms:created>
  <dcterms:modified xsi:type="dcterms:W3CDTF">2019-01-17T15:11:00Z</dcterms:modified>
</cp:coreProperties>
</file>