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0972" w14:textId="65C7BFB5" w:rsidR="008600F7" w:rsidRDefault="00976AF1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 xml:space="preserve">CONTROL DE VERSIONES </w:t>
      </w:r>
      <w:r w:rsidR="00F929C7">
        <w:rPr>
          <w:rFonts w:eastAsia="Times New Roman" w:cs="Arial"/>
          <w:color w:val="333333"/>
          <w:szCs w:val="24"/>
        </w:rPr>
        <w:t>–</w:t>
      </w:r>
      <w:r>
        <w:rPr>
          <w:rFonts w:eastAsia="Times New Roman" w:cs="Arial"/>
          <w:color w:val="333333"/>
          <w:szCs w:val="24"/>
        </w:rPr>
        <w:t xml:space="preserve"> GIT</w:t>
      </w:r>
      <w:r w:rsidR="00F929C7">
        <w:rPr>
          <w:rFonts w:eastAsia="Times New Roman" w:cs="Arial"/>
          <w:color w:val="333333"/>
          <w:szCs w:val="24"/>
        </w:rPr>
        <w:t>FLOW Y GITHUB</w:t>
      </w:r>
    </w:p>
    <w:p w14:paraId="552CFD24" w14:textId="03D543C7" w:rsidR="00264767" w:rsidRDefault="00976AF1" w:rsidP="0026476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 xml:space="preserve">EVIDENCIA </w:t>
      </w:r>
      <w:r w:rsidR="00F929C7">
        <w:rPr>
          <w:rFonts w:eastAsia="Times New Roman" w:cs="Arial"/>
          <w:color w:val="333333"/>
          <w:szCs w:val="24"/>
        </w:rPr>
        <w:t>2</w:t>
      </w:r>
    </w:p>
    <w:p w14:paraId="4CC0EC59" w14:textId="39F82632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6F03F251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62401D5B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1DD3757E" w14:textId="463E3936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>WANDY MUÑOZ PULGARIN</w:t>
      </w:r>
    </w:p>
    <w:p w14:paraId="2C4A1E59" w14:textId="77777777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382BD9E4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6121D832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360BB34C" w14:textId="3CB415EF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>TUTOR:</w:t>
      </w:r>
    </w:p>
    <w:p w14:paraId="7C715060" w14:textId="3832E1F8" w:rsidR="00304D73" w:rsidRDefault="00DB48BD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>JOSE DAVID LIBREROS MUÑOZ</w:t>
      </w:r>
    </w:p>
    <w:p w14:paraId="69B8E12F" w14:textId="77777777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228FAC46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70126915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42C69C06" w14:textId="77777777" w:rsidR="008600F7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</w:p>
    <w:p w14:paraId="49F3C137" w14:textId="45644C22" w:rsidR="00304D73" w:rsidRDefault="00304D73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>PARQUESOFT.TI</w:t>
      </w:r>
    </w:p>
    <w:p w14:paraId="55F38463" w14:textId="2AB84B02" w:rsidR="00304D73" w:rsidRPr="00304D73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 w:rsidRPr="008600F7">
        <w:rPr>
          <w:rFonts w:eastAsia="Times New Roman" w:cs="Arial"/>
          <w:color w:val="333333"/>
          <w:szCs w:val="24"/>
        </w:rPr>
        <w:t>PROGRAMA DE FORMACIÓN EN DESARROLLO DE SOFTWARE</w:t>
      </w:r>
    </w:p>
    <w:p w14:paraId="3FF9B995" w14:textId="03037A88" w:rsidR="00304D73" w:rsidRDefault="008600F7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 xml:space="preserve">COHORTE </w:t>
      </w:r>
      <w:r w:rsidRPr="008600F7">
        <w:rPr>
          <w:rFonts w:eastAsia="Times New Roman" w:cs="Arial"/>
          <w:color w:val="333333"/>
          <w:szCs w:val="24"/>
        </w:rPr>
        <w:t>DDS-C23 (2024-2)</w:t>
      </w:r>
    </w:p>
    <w:p w14:paraId="5170FAE0" w14:textId="01A730E5" w:rsidR="008600F7" w:rsidRDefault="003B2E6F" w:rsidP="008600F7">
      <w:pPr>
        <w:spacing w:before="150" w:after="150"/>
        <w:jc w:val="center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t>MARZO</w:t>
      </w:r>
      <w:r w:rsidR="008600F7">
        <w:rPr>
          <w:rFonts w:eastAsia="Times New Roman" w:cs="Arial"/>
          <w:color w:val="333333"/>
          <w:szCs w:val="24"/>
        </w:rPr>
        <w:t xml:space="preserve"> DE 2024</w:t>
      </w:r>
    </w:p>
    <w:p w14:paraId="7DBD4AFA" w14:textId="77777777" w:rsidR="008600F7" w:rsidRDefault="008600F7" w:rsidP="008600F7">
      <w:pPr>
        <w:spacing w:before="150" w:after="150"/>
        <w:rPr>
          <w:rFonts w:eastAsia="Times New Roman" w:cs="Arial"/>
          <w:color w:val="333333"/>
          <w:szCs w:val="24"/>
        </w:rPr>
      </w:pPr>
    </w:p>
    <w:p w14:paraId="2A340295" w14:textId="355EF9A5" w:rsidR="008600F7" w:rsidRDefault="008600F7" w:rsidP="008600F7">
      <w:pPr>
        <w:spacing w:before="0" w:after="160"/>
        <w:rPr>
          <w:rFonts w:eastAsia="Times New Roman" w:cs="Arial"/>
          <w:color w:val="333333"/>
          <w:szCs w:val="24"/>
        </w:rPr>
      </w:pPr>
      <w:r>
        <w:rPr>
          <w:rFonts w:eastAsia="Times New Roman" w:cs="Arial"/>
          <w:color w:val="333333"/>
          <w:szCs w:val="24"/>
        </w:rPr>
        <w:br w:type="page"/>
      </w:r>
    </w:p>
    <w:p w14:paraId="52615A4C" w14:textId="334BDB22" w:rsidR="007C0793" w:rsidRPr="00BC5F28" w:rsidRDefault="00BC5F28" w:rsidP="005F4E35">
      <w:pPr>
        <w:pStyle w:val="Ttulo1"/>
      </w:pPr>
      <w:r w:rsidRPr="00BC5F28">
        <w:lastRenderedPageBreak/>
        <w:t>PREGUNTAS ACTIVIDAD 1 - G</w:t>
      </w:r>
      <w:r>
        <w:t>IT</w:t>
      </w:r>
    </w:p>
    <w:p w14:paraId="5DABC1DB" w14:textId="22F9768E" w:rsidR="005F4E35" w:rsidRDefault="005F4E35" w:rsidP="005F4E35"/>
    <w:p w14:paraId="217BB7CD" w14:textId="28A6F92C" w:rsidR="00B72509" w:rsidRDefault="00B72509" w:rsidP="00116E86">
      <w:pPr>
        <w:pStyle w:val="Prrafodelista"/>
        <w:numPr>
          <w:ilvl w:val="0"/>
          <w:numId w:val="12"/>
        </w:numPr>
      </w:pPr>
      <w:r>
        <w:t>¿</w:t>
      </w:r>
      <w:r>
        <w:t>Cuál</w:t>
      </w:r>
      <w:r>
        <w:t xml:space="preserve"> consideras que es la ventaja de usar GITFLOW con respecto al uso estándar de GIT?</w:t>
      </w:r>
    </w:p>
    <w:p w14:paraId="3F6E4CF5" w14:textId="7043964D" w:rsidR="00405F18" w:rsidRDefault="00405F18" w:rsidP="00405F18">
      <w:pPr>
        <w:pStyle w:val="Prrafodelista"/>
        <w:ind w:left="1080"/>
      </w:pPr>
      <w:r>
        <w:t>R/.</w:t>
      </w:r>
      <w:r w:rsidR="00701FA7">
        <w:t xml:space="preserve"> Evita confusiones con </w:t>
      </w:r>
      <w:r w:rsidR="00AF39D6">
        <w:t>creación de rama</w:t>
      </w:r>
      <w:r w:rsidR="00A86811">
        <w:t>s</w:t>
      </w:r>
      <w:r w:rsidR="00AF39D6">
        <w:t xml:space="preserve"> sin orden o estructura, porque GITFLOW tiene las ramas</w:t>
      </w:r>
      <w:r w:rsidR="00A86811">
        <w:t xml:space="preserve"> predeterminadas</w:t>
      </w:r>
      <w:r w:rsidR="00AF39D6">
        <w:t xml:space="preserve"> según las actividades a realizar </w:t>
      </w:r>
      <w:r w:rsidR="00AE010D">
        <w:t>(</w:t>
      </w:r>
      <w:proofErr w:type="spellStart"/>
      <w:r w:rsidR="00AE010D">
        <w:t>feature</w:t>
      </w:r>
      <w:proofErr w:type="spellEnd"/>
      <w:r w:rsidR="00AE010D">
        <w:t xml:space="preserve">, </w:t>
      </w:r>
      <w:proofErr w:type="spellStart"/>
      <w:r w:rsidR="00AE010D">
        <w:t>support</w:t>
      </w:r>
      <w:proofErr w:type="spellEnd"/>
      <w:r w:rsidR="00AE010D">
        <w:t xml:space="preserve">, </w:t>
      </w:r>
      <w:proofErr w:type="spellStart"/>
      <w:r w:rsidR="00AE010D">
        <w:t>hotfix</w:t>
      </w:r>
      <w:proofErr w:type="spellEnd"/>
      <w:r w:rsidR="00AE010D">
        <w:t xml:space="preserve">, </w:t>
      </w:r>
      <w:proofErr w:type="spellStart"/>
      <w:r w:rsidR="00AE010D">
        <w:t>bugfix</w:t>
      </w:r>
      <w:proofErr w:type="spellEnd"/>
      <w:r w:rsidR="00AE010D">
        <w:t>, reléase)</w:t>
      </w:r>
      <w:r w:rsidR="00D0267F">
        <w:t>. También considero que por la misma estructura del GITFLOW lo va guiando a uno respecto a los procesos a realizar</w:t>
      </w:r>
      <w:r w:rsidR="00F41779">
        <w:t>.</w:t>
      </w:r>
    </w:p>
    <w:p w14:paraId="7AB14D2E" w14:textId="77777777" w:rsidR="00405F18" w:rsidRDefault="00405F18" w:rsidP="00405F18">
      <w:pPr>
        <w:pStyle w:val="Prrafodelista"/>
        <w:ind w:left="1080"/>
      </w:pPr>
    </w:p>
    <w:p w14:paraId="48AB5EF5" w14:textId="16BEE436" w:rsidR="00D938A2" w:rsidRDefault="00B72509" w:rsidP="00116E86">
      <w:pPr>
        <w:pStyle w:val="Prrafodelista"/>
        <w:numPr>
          <w:ilvl w:val="0"/>
          <w:numId w:val="12"/>
        </w:numPr>
      </w:pPr>
      <w:r>
        <w:t>¿Qué ventajas nos brindan las forjas como GITHUB cuando se trata de un desarrollo colaborativo?</w:t>
      </w:r>
    </w:p>
    <w:p w14:paraId="0FEEF2C3" w14:textId="276AF6B2" w:rsidR="00405F18" w:rsidRDefault="00405F18" w:rsidP="00405F18">
      <w:pPr>
        <w:pStyle w:val="Prrafodelista"/>
        <w:ind w:left="1080"/>
      </w:pPr>
      <w:r>
        <w:t>R/.</w:t>
      </w:r>
      <w:r w:rsidR="00F41779">
        <w:t xml:space="preserve"> La posibilidad de compartir nuestros repositorios </w:t>
      </w:r>
      <w:r w:rsidR="00BD2E4A">
        <w:t>con otras personas para hacer trabajo colaborativo</w:t>
      </w:r>
      <w:r w:rsidR="003C3E2D">
        <w:t xml:space="preserve"> remoto</w:t>
      </w:r>
      <w:r w:rsidR="00BD2E4A">
        <w:t>, solicitar mejoras al proyecto o simplemente crear un portafolio de proyectos</w:t>
      </w:r>
      <w:r w:rsidR="003C3E2D">
        <w:t xml:space="preserve"> que</w:t>
      </w:r>
      <w:r w:rsidR="00BD2E4A">
        <w:t xml:space="preserve"> luego puede presentarse en </w:t>
      </w:r>
      <w:r w:rsidR="003C3E2D">
        <w:t>ámbitos laborales.</w:t>
      </w:r>
    </w:p>
    <w:p w14:paraId="07AA42CB" w14:textId="77777777" w:rsidR="00405F18" w:rsidRPr="00BC5F28" w:rsidRDefault="00405F18" w:rsidP="00405F18">
      <w:pPr>
        <w:pStyle w:val="Prrafodelista"/>
        <w:ind w:left="1080"/>
      </w:pPr>
    </w:p>
    <w:sectPr w:rsidR="00405F18" w:rsidRPr="00BC5F28" w:rsidSect="006D0929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D58"/>
    <w:multiLevelType w:val="hybridMultilevel"/>
    <w:tmpl w:val="098C966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A1F"/>
    <w:multiLevelType w:val="hybridMultilevel"/>
    <w:tmpl w:val="10FAA67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E0E0D"/>
    <w:multiLevelType w:val="hybridMultilevel"/>
    <w:tmpl w:val="690A06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CF9"/>
    <w:multiLevelType w:val="hybridMultilevel"/>
    <w:tmpl w:val="2B7808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D3484E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866CE"/>
    <w:multiLevelType w:val="hybridMultilevel"/>
    <w:tmpl w:val="57BEA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4EF7"/>
    <w:multiLevelType w:val="hybridMultilevel"/>
    <w:tmpl w:val="5900E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6D38EB"/>
    <w:multiLevelType w:val="hybridMultilevel"/>
    <w:tmpl w:val="85A214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012462"/>
    <w:multiLevelType w:val="hybridMultilevel"/>
    <w:tmpl w:val="143A74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2B611F"/>
    <w:multiLevelType w:val="hybridMultilevel"/>
    <w:tmpl w:val="EB1C4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51C59"/>
    <w:multiLevelType w:val="hybridMultilevel"/>
    <w:tmpl w:val="907206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41AC6"/>
    <w:multiLevelType w:val="hybridMultilevel"/>
    <w:tmpl w:val="E59889B0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59047C"/>
    <w:multiLevelType w:val="hybridMultilevel"/>
    <w:tmpl w:val="51F200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478887">
    <w:abstractNumId w:val="1"/>
  </w:num>
  <w:num w:numId="2" w16cid:durableId="1437364445">
    <w:abstractNumId w:val="3"/>
  </w:num>
  <w:num w:numId="3" w16cid:durableId="1410887012">
    <w:abstractNumId w:val="8"/>
  </w:num>
  <w:num w:numId="4" w16cid:durableId="199628236">
    <w:abstractNumId w:val="9"/>
  </w:num>
  <w:num w:numId="5" w16cid:durableId="253982535">
    <w:abstractNumId w:val="6"/>
  </w:num>
  <w:num w:numId="6" w16cid:durableId="1481845349">
    <w:abstractNumId w:val="4"/>
  </w:num>
  <w:num w:numId="7" w16cid:durableId="205027266">
    <w:abstractNumId w:val="2"/>
  </w:num>
  <w:num w:numId="8" w16cid:durableId="111753893">
    <w:abstractNumId w:val="11"/>
  </w:num>
  <w:num w:numId="9" w16cid:durableId="1098790496">
    <w:abstractNumId w:val="7"/>
  </w:num>
  <w:num w:numId="10" w16cid:durableId="2080446553">
    <w:abstractNumId w:val="5"/>
  </w:num>
  <w:num w:numId="11" w16cid:durableId="87432473">
    <w:abstractNumId w:val="0"/>
  </w:num>
  <w:num w:numId="12" w16cid:durableId="454299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F9"/>
    <w:rsid w:val="0000065E"/>
    <w:rsid w:val="00053175"/>
    <w:rsid w:val="00091346"/>
    <w:rsid w:val="00097B12"/>
    <w:rsid w:val="000E5AE9"/>
    <w:rsid w:val="00102914"/>
    <w:rsid w:val="00116E86"/>
    <w:rsid w:val="0011728A"/>
    <w:rsid w:val="001525B4"/>
    <w:rsid w:val="001562A5"/>
    <w:rsid w:val="00177A04"/>
    <w:rsid w:val="001C52DD"/>
    <w:rsid w:val="001E4EAC"/>
    <w:rsid w:val="001F2828"/>
    <w:rsid w:val="00247570"/>
    <w:rsid w:val="00255BA9"/>
    <w:rsid w:val="00264767"/>
    <w:rsid w:val="002830BC"/>
    <w:rsid w:val="002A082D"/>
    <w:rsid w:val="00304D73"/>
    <w:rsid w:val="00327134"/>
    <w:rsid w:val="00353BF9"/>
    <w:rsid w:val="003B2E6F"/>
    <w:rsid w:val="003B7258"/>
    <w:rsid w:val="003C3E2D"/>
    <w:rsid w:val="00405F18"/>
    <w:rsid w:val="0045298C"/>
    <w:rsid w:val="00474960"/>
    <w:rsid w:val="004C5D47"/>
    <w:rsid w:val="005047F5"/>
    <w:rsid w:val="005341BB"/>
    <w:rsid w:val="005623F9"/>
    <w:rsid w:val="00563FA3"/>
    <w:rsid w:val="0058493A"/>
    <w:rsid w:val="005E4562"/>
    <w:rsid w:val="005F4E35"/>
    <w:rsid w:val="00606B45"/>
    <w:rsid w:val="006D0929"/>
    <w:rsid w:val="00701FA7"/>
    <w:rsid w:val="0070592A"/>
    <w:rsid w:val="00736AB8"/>
    <w:rsid w:val="0075305F"/>
    <w:rsid w:val="00761C69"/>
    <w:rsid w:val="00762683"/>
    <w:rsid w:val="0079309B"/>
    <w:rsid w:val="007C0793"/>
    <w:rsid w:val="008571AA"/>
    <w:rsid w:val="008600F7"/>
    <w:rsid w:val="00864F76"/>
    <w:rsid w:val="0088312F"/>
    <w:rsid w:val="00886324"/>
    <w:rsid w:val="008C2473"/>
    <w:rsid w:val="00926555"/>
    <w:rsid w:val="00937B41"/>
    <w:rsid w:val="00976AF1"/>
    <w:rsid w:val="009826D6"/>
    <w:rsid w:val="009A15A8"/>
    <w:rsid w:val="009B1859"/>
    <w:rsid w:val="009D5074"/>
    <w:rsid w:val="009D6D67"/>
    <w:rsid w:val="009E17F5"/>
    <w:rsid w:val="00A86811"/>
    <w:rsid w:val="00AB49F8"/>
    <w:rsid w:val="00AE010D"/>
    <w:rsid w:val="00AF0768"/>
    <w:rsid w:val="00AF18A9"/>
    <w:rsid w:val="00AF39D6"/>
    <w:rsid w:val="00B62B7F"/>
    <w:rsid w:val="00B72509"/>
    <w:rsid w:val="00B7376B"/>
    <w:rsid w:val="00B82735"/>
    <w:rsid w:val="00BA71BC"/>
    <w:rsid w:val="00BA7365"/>
    <w:rsid w:val="00BC5F28"/>
    <w:rsid w:val="00BD2E4A"/>
    <w:rsid w:val="00D0267F"/>
    <w:rsid w:val="00D27FEB"/>
    <w:rsid w:val="00D938A2"/>
    <w:rsid w:val="00DB48BD"/>
    <w:rsid w:val="00E23EFF"/>
    <w:rsid w:val="00E335C6"/>
    <w:rsid w:val="00E414A5"/>
    <w:rsid w:val="00E557F3"/>
    <w:rsid w:val="00E7181C"/>
    <w:rsid w:val="00EA64F1"/>
    <w:rsid w:val="00F24ADC"/>
    <w:rsid w:val="00F41779"/>
    <w:rsid w:val="00F60718"/>
    <w:rsid w:val="00F76382"/>
    <w:rsid w:val="00F929C7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91A6"/>
  <w15:docId w15:val="{326995A3-DCB5-4CC4-8B82-BE5C572F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A3"/>
    <w:pPr>
      <w:spacing w:before="120" w:after="120" w:line="360" w:lineRule="auto"/>
      <w:jc w:val="both"/>
    </w:pPr>
    <w:rPr>
      <w:rFonts w:ascii="Arial" w:hAnsi="Arial" w:cs="Calibri"/>
      <w:kern w:val="0"/>
      <w:sz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A082D"/>
    <w:pPr>
      <w:keepNext/>
      <w:keepLines/>
      <w:spacing w:before="0" w:after="0" w:line="240" w:lineRule="auto"/>
      <w:jc w:val="center"/>
      <w:outlineLvl w:val="0"/>
    </w:pPr>
    <w:rPr>
      <w:rFonts w:eastAsia="Arial"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FA3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B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B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B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B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B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BF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BF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82D"/>
    <w:rPr>
      <w:rFonts w:ascii="Arial" w:eastAsia="Arial" w:hAnsi="Arial" w:cs="Arial"/>
      <w:b/>
      <w:kern w:val="0"/>
      <w:sz w:val="24"/>
      <w:szCs w:val="24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63FA3"/>
    <w:rPr>
      <w:rFonts w:ascii="Arial" w:eastAsiaTheme="majorEastAsia" w:hAnsi="Arial" w:cstheme="majorBidi"/>
      <w:b/>
      <w:kern w:val="0"/>
      <w:sz w:val="24"/>
      <w:szCs w:val="32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BF9"/>
    <w:rPr>
      <w:rFonts w:eastAsiaTheme="majorEastAsia" w:cstheme="majorBidi"/>
      <w:color w:val="0F4761" w:themeColor="accent1" w:themeShade="BF"/>
      <w:kern w:val="0"/>
      <w:sz w:val="28"/>
      <w:szCs w:val="28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BF9"/>
    <w:rPr>
      <w:rFonts w:eastAsiaTheme="majorEastAsia" w:cstheme="majorBidi"/>
      <w:i/>
      <w:iCs/>
      <w:color w:val="0F4761" w:themeColor="accent1" w:themeShade="BF"/>
      <w:kern w:val="0"/>
      <w:sz w:val="24"/>
      <w:lang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BF9"/>
    <w:rPr>
      <w:rFonts w:eastAsiaTheme="majorEastAsia" w:cstheme="majorBidi"/>
      <w:color w:val="0F4761" w:themeColor="accent1" w:themeShade="BF"/>
      <w:kern w:val="0"/>
      <w:sz w:val="24"/>
      <w:lang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BF9"/>
    <w:rPr>
      <w:rFonts w:eastAsiaTheme="majorEastAsia" w:cstheme="majorBidi"/>
      <w:i/>
      <w:iCs/>
      <w:color w:val="595959" w:themeColor="text1" w:themeTint="A6"/>
      <w:kern w:val="0"/>
      <w:sz w:val="24"/>
      <w:lang w:eastAsia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BF9"/>
    <w:rPr>
      <w:rFonts w:eastAsiaTheme="majorEastAsia" w:cstheme="majorBidi"/>
      <w:color w:val="595959" w:themeColor="text1" w:themeTint="A6"/>
      <w:kern w:val="0"/>
      <w:sz w:val="24"/>
      <w:lang w:eastAsia="es-CO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BF9"/>
    <w:rPr>
      <w:rFonts w:eastAsiaTheme="majorEastAsia" w:cstheme="majorBidi"/>
      <w:i/>
      <w:iCs/>
      <w:color w:val="272727" w:themeColor="text1" w:themeTint="D8"/>
      <w:kern w:val="0"/>
      <w:sz w:val="24"/>
      <w:lang w:eastAsia="es-CO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BF9"/>
    <w:rPr>
      <w:rFonts w:eastAsiaTheme="majorEastAsia" w:cstheme="majorBidi"/>
      <w:color w:val="272727" w:themeColor="text1" w:themeTint="D8"/>
      <w:kern w:val="0"/>
      <w:sz w:val="24"/>
      <w:lang w:eastAsia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353BF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BF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B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BF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s-CO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53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BF9"/>
    <w:rPr>
      <w:rFonts w:ascii="Arial" w:hAnsi="Arial" w:cs="Calibri"/>
      <w:i/>
      <w:iCs/>
      <w:color w:val="404040" w:themeColor="text1" w:themeTint="BF"/>
      <w:kern w:val="0"/>
      <w:sz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353B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B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BF9"/>
    <w:rPr>
      <w:rFonts w:ascii="Arial" w:hAnsi="Arial" w:cs="Calibri"/>
      <w:i/>
      <w:iCs/>
      <w:color w:val="0F4761" w:themeColor="accent1" w:themeShade="BF"/>
      <w:kern w:val="0"/>
      <w:sz w:val="24"/>
      <w:lang w:eastAsia="es-CO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353B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7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36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8493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849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49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72934-1BF7-4A74-8978-973577F3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Wandy Muñoz Pulgarin</dc:creator>
  <cp:keywords/>
  <dc:description/>
  <cp:lastModifiedBy>Wandy Muñoz Pulgarin</cp:lastModifiedBy>
  <cp:revision>42</cp:revision>
  <cp:lastPrinted>2024-02-27T04:13:00Z</cp:lastPrinted>
  <dcterms:created xsi:type="dcterms:W3CDTF">2024-02-27T04:17:00Z</dcterms:created>
  <dcterms:modified xsi:type="dcterms:W3CDTF">2024-03-11T06:41:00Z</dcterms:modified>
</cp:coreProperties>
</file>