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F8A3" w14:textId="603C471E" w:rsidR="00865174" w:rsidRDefault="002947D0" w:rsidP="002947D0">
      <w:pPr>
        <w:pStyle w:val="Heading2"/>
      </w:pPr>
      <w:r w:rsidRPr="002947D0">
        <w:t>PrimerDB Data Architecture</w:t>
      </w:r>
    </w:p>
    <w:p w14:paraId="7F38E3C6" w14:textId="77777777" w:rsidR="002947D0" w:rsidRDefault="002947D0" w:rsidP="002947D0"/>
    <w:p w14:paraId="0C78E26A" w14:textId="53F993A4" w:rsidR="002947D0" w:rsidRPr="00F80332" w:rsidRDefault="00F80332" w:rsidP="002947D0">
      <w:pPr>
        <w:rPr>
          <w:rStyle w:val="Strong"/>
          <w:sz w:val="24"/>
          <w:szCs w:val="24"/>
        </w:rPr>
      </w:pPr>
      <w:r w:rsidRPr="00F80332">
        <w:rPr>
          <w:rStyle w:val="Strong"/>
          <w:sz w:val="24"/>
          <w:szCs w:val="24"/>
        </w:rPr>
        <w:t>Overview:</w:t>
      </w:r>
    </w:p>
    <w:p w14:paraId="62988777" w14:textId="1980C50A" w:rsidR="00F80332" w:rsidRDefault="00F80332" w:rsidP="002947D0">
      <w:r w:rsidRPr="00F80332">
        <w:t>PrimerDB is a Django-based web application for designing, storing, searching, and managing DNA primers.</w:t>
      </w:r>
      <w:r>
        <w:t xml:space="preserve"> </w:t>
      </w:r>
      <w:r w:rsidRPr="00F80332">
        <w:t>It connects users to an SQLite database via a browser interface and uses external APIs (NCBI, gnomAD) for live data checks.</w:t>
      </w:r>
    </w:p>
    <w:p w14:paraId="6086B518" w14:textId="77777777" w:rsidR="00A322A1" w:rsidRDefault="00A322A1" w:rsidP="002947D0"/>
    <w:p w14:paraId="2BA8CCE3" w14:textId="26C2E7CD" w:rsidR="00A322A1" w:rsidRDefault="00A322A1" w:rsidP="002947D0">
      <w:pPr>
        <w:rPr>
          <w:rStyle w:val="Strong"/>
          <w:sz w:val="24"/>
          <w:szCs w:val="24"/>
        </w:rPr>
      </w:pPr>
      <w:r w:rsidRPr="00A322A1">
        <w:rPr>
          <w:rStyle w:val="Strong"/>
          <w:sz w:val="24"/>
          <w:szCs w:val="24"/>
        </w:rPr>
        <w:t>Data Sources</w:t>
      </w:r>
    </w:p>
    <w:tbl>
      <w:tblPr>
        <w:tblStyle w:val="GridTable1Light-Accent1"/>
        <w:tblW w:w="0" w:type="auto"/>
        <w:tblLook w:val="04A0" w:firstRow="1" w:lastRow="0" w:firstColumn="1" w:lastColumn="0" w:noHBand="0" w:noVBand="1"/>
      </w:tblPr>
      <w:tblGrid>
        <w:gridCol w:w="1298"/>
        <w:gridCol w:w="3802"/>
        <w:gridCol w:w="3916"/>
      </w:tblGrid>
      <w:tr w:rsidR="00C953E9" w:rsidRPr="00C953E9" w14:paraId="6CFDCA82" w14:textId="77777777" w:rsidTr="00C95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9219E" w14:textId="77777777" w:rsidR="00C953E9" w:rsidRPr="00C953E9" w:rsidRDefault="00C953E9" w:rsidP="00C953E9">
            <w:pPr>
              <w:spacing w:after="160" w:line="259" w:lineRule="auto"/>
            </w:pPr>
            <w:r w:rsidRPr="00C953E9">
              <w:t>Data Source</w:t>
            </w:r>
          </w:p>
        </w:tc>
        <w:tc>
          <w:tcPr>
            <w:tcW w:w="0" w:type="auto"/>
            <w:hideMark/>
          </w:tcPr>
          <w:p w14:paraId="677B53C2" w14:textId="77777777" w:rsidR="00C953E9" w:rsidRPr="00C953E9" w:rsidRDefault="00C953E9" w:rsidP="00C953E9">
            <w:pPr>
              <w:spacing w:after="160" w:line="259" w:lineRule="auto"/>
              <w:cnfStyle w:val="100000000000" w:firstRow="1" w:lastRow="0" w:firstColumn="0" w:lastColumn="0" w:oddVBand="0" w:evenVBand="0" w:oddHBand="0" w:evenHBand="0" w:firstRowFirstColumn="0" w:firstRowLastColumn="0" w:lastRowFirstColumn="0" w:lastRowLastColumn="0"/>
            </w:pPr>
            <w:r w:rsidRPr="00C953E9">
              <w:t>Type</w:t>
            </w:r>
          </w:p>
        </w:tc>
        <w:tc>
          <w:tcPr>
            <w:tcW w:w="0" w:type="auto"/>
            <w:hideMark/>
          </w:tcPr>
          <w:p w14:paraId="01491D83" w14:textId="77777777" w:rsidR="00C953E9" w:rsidRPr="00C953E9" w:rsidRDefault="00C953E9" w:rsidP="00C953E9">
            <w:pPr>
              <w:spacing w:after="160" w:line="259" w:lineRule="auto"/>
              <w:cnfStyle w:val="100000000000" w:firstRow="1" w:lastRow="0" w:firstColumn="0" w:lastColumn="0" w:oddVBand="0" w:evenVBand="0" w:oddHBand="0" w:evenHBand="0" w:firstRowFirstColumn="0" w:firstRowLastColumn="0" w:lastRowFirstColumn="0" w:lastRowLastColumn="0"/>
            </w:pPr>
            <w:r w:rsidRPr="00C953E9">
              <w:t>Usage</w:t>
            </w:r>
          </w:p>
        </w:tc>
      </w:tr>
      <w:tr w:rsidR="00C953E9" w:rsidRPr="00C953E9" w14:paraId="2535FB79" w14:textId="77777777" w:rsidTr="00C953E9">
        <w:tc>
          <w:tcPr>
            <w:cnfStyle w:val="001000000000" w:firstRow="0" w:lastRow="0" w:firstColumn="1" w:lastColumn="0" w:oddVBand="0" w:evenVBand="0" w:oddHBand="0" w:evenHBand="0" w:firstRowFirstColumn="0" w:firstRowLastColumn="0" w:lastRowFirstColumn="0" w:lastRowLastColumn="0"/>
            <w:tcW w:w="0" w:type="auto"/>
            <w:hideMark/>
          </w:tcPr>
          <w:p w14:paraId="5F4EC59A" w14:textId="77777777" w:rsidR="00C953E9" w:rsidRPr="00C953E9" w:rsidRDefault="00C953E9" w:rsidP="00C953E9">
            <w:pPr>
              <w:spacing w:after="160" w:line="259" w:lineRule="auto"/>
              <w:rPr>
                <w:b w:val="0"/>
                <w:bCs w:val="0"/>
              </w:rPr>
            </w:pPr>
            <w:r w:rsidRPr="00C953E9">
              <w:rPr>
                <w:b w:val="0"/>
                <w:bCs w:val="0"/>
              </w:rPr>
              <w:t>User Input</w:t>
            </w:r>
          </w:p>
        </w:tc>
        <w:tc>
          <w:tcPr>
            <w:tcW w:w="0" w:type="auto"/>
            <w:hideMark/>
          </w:tcPr>
          <w:p w14:paraId="6BFF8B5F"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Forms</w:t>
            </w:r>
          </w:p>
        </w:tc>
        <w:tc>
          <w:tcPr>
            <w:tcW w:w="0" w:type="auto"/>
            <w:hideMark/>
          </w:tcPr>
          <w:p w14:paraId="4592A0F7"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Register accounts, design primers, add primers</w:t>
            </w:r>
          </w:p>
        </w:tc>
      </w:tr>
      <w:tr w:rsidR="00C953E9" w:rsidRPr="00C953E9" w14:paraId="2C168290" w14:textId="77777777" w:rsidTr="00C953E9">
        <w:tc>
          <w:tcPr>
            <w:cnfStyle w:val="001000000000" w:firstRow="0" w:lastRow="0" w:firstColumn="1" w:lastColumn="0" w:oddVBand="0" w:evenVBand="0" w:oddHBand="0" w:evenHBand="0" w:firstRowFirstColumn="0" w:firstRowLastColumn="0" w:lastRowFirstColumn="0" w:lastRowLastColumn="0"/>
            <w:tcW w:w="0" w:type="auto"/>
            <w:hideMark/>
          </w:tcPr>
          <w:p w14:paraId="22FD1F56" w14:textId="77777777" w:rsidR="00C953E9" w:rsidRPr="00C953E9" w:rsidRDefault="00C953E9" w:rsidP="00C953E9">
            <w:pPr>
              <w:spacing w:after="160" w:line="259" w:lineRule="auto"/>
              <w:rPr>
                <w:b w:val="0"/>
                <w:bCs w:val="0"/>
              </w:rPr>
            </w:pPr>
            <w:r w:rsidRPr="00C953E9">
              <w:rPr>
                <w:b w:val="0"/>
                <w:bCs w:val="0"/>
              </w:rPr>
              <w:t>NCBI API</w:t>
            </w:r>
          </w:p>
        </w:tc>
        <w:tc>
          <w:tcPr>
            <w:tcW w:w="0" w:type="auto"/>
            <w:hideMark/>
          </w:tcPr>
          <w:p w14:paraId="63A7D991"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External</w:t>
            </w:r>
          </w:p>
        </w:tc>
        <w:tc>
          <w:tcPr>
            <w:tcW w:w="0" w:type="auto"/>
            <w:hideMark/>
          </w:tcPr>
          <w:p w14:paraId="395279C6"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Pulls gene/genomic sequences</w:t>
            </w:r>
          </w:p>
        </w:tc>
      </w:tr>
      <w:tr w:rsidR="00C953E9" w:rsidRPr="00C953E9" w14:paraId="0E8E2AC8" w14:textId="77777777" w:rsidTr="00C953E9">
        <w:tc>
          <w:tcPr>
            <w:cnfStyle w:val="001000000000" w:firstRow="0" w:lastRow="0" w:firstColumn="1" w:lastColumn="0" w:oddVBand="0" w:evenVBand="0" w:oddHBand="0" w:evenHBand="0" w:firstRowFirstColumn="0" w:firstRowLastColumn="0" w:lastRowFirstColumn="0" w:lastRowLastColumn="0"/>
            <w:tcW w:w="0" w:type="auto"/>
            <w:hideMark/>
          </w:tcPr>
          <w:p w14:paraId="769B9BC9" w14:textId="77777777" w:rsidR="00C953E9" w:rsidRPr="00C953E9" w:rsidRDefault="00C953E9" w:rsidP="00C953E9">
            <w:pPr>
              <w:spacing w:after="160" w:line="259" w:lineRule="auto"/>
              <w:rPr>
                <w:b w:val="0"/>
                <w:bCs w:val="0"/>
              </w:rPr>
            </w:pPr>
            <w:r w:rsidRPr="00C953E9">
              <w:rPr>
                <w:b w:val="0"/>
                <w:bCs w:val="0"/>
              </w:rPr>
              <w:t>gnomAD</w:t>
            </w:r>
          </w:p>
        </w:tc>
        <w:tc>
          <w:tcPr>
            <w:tcW w:w="0" w:type="auto"/>
            <w:hideMark/>
          </w:tcPr>
          <w:p w14:paraId="4AB4672E" w14:textId="7C82EEA3" w:rsidR="00C953E9" w:rsidRPr="00C953E9" w:rsidRDefault="005C2957" w:rsidP="00C953E9">
            <w:pPr>
              <w:spacing w:after="160" w:line="259" w:lineRule="auto"/>
              <w:cnfStyle w:val="000000000000" w:firstRow="0" w:lastRow="0" w:firstColumn="0" w:lastColumn="0" w:oddVBand="0" w:evenVBand="0" w:oddHBand="0" w:evenHBand="0" w:firstRowFirstColumn="0" w:firstRowLastColumn="0" w:lastRowFirstColumn="0" w:lastRowLastColumn="0"/>
            </w:pPr>
            <w:r>
              <w:t>Local Copies</w:t>
            </w:r>
          </w:p>
        </w:tc>
        <w:tc>
          <w:tcPr>
            <w:tcW w:w="0" w:type="auto"/>
            <w:hideMark/>
          </w:tcPr>
          <w:p w14:paraId="05E71E9D"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Fetches SNP (Single Nucleotide Polymorphism) data</w:t>
            </w:r>
          </w:p>
        </w:tc>
      </w:tr>
      <w:tr w:rsidR="00C953E9" w:rsidRPr="00C953E9" w14:paraId="576A8FF1" w14:textId="77777777" w:rsidTr="00C953E9">
        <w:tc>
          <w:tcPr>
            <w:cnfStyle w:val="001000000000" w:firstRow="0" w:lastRow="0" w:firstColumn="1" w:lastColumn="0" w:oddVBand="0" w:evenVBand="0" w:oddHBand="0" w:evenHBand="0" w:firstRowFirstColumn="0" w:firstRowLastColumn="0" w:lastRowFirstColumn="0" w:lastRowLastColumn="0"/>
            <w:tcW w:w="0" w:type="auto"/>
            <w:hideMark/>
          </w:tcPr>
          <w:p w14:paraId="7F0BE18A" w14:textId="77777777" w:rsidR="00C953E9" w:rsidRPr="00C953E9" w:rsidRDefault="00C953E9" w:rsidP="00C953E9">
            <w:pPr>
              <w:spacing w:after="160" w:line="259" w:lineRule="auto"/>
              <w:rPr>
                <w:b w:val="0"/>
                <w:bCs w:val="0"/>
              </w:rPr>
            </w:pPr>
            <w:r w:rsidRPr="00C953E9">
              <w:rPr>
                <w:b w:val="0"/>
                <w:bCs w:val="0"/>
              </w:rPr>
              <w:t>Static Files</w:t>
            </w:r>
          </w:p>
        </w:tc>
        <w:tc>
          <w:tcPr>
            <w:tcW w:w="0" w:type="auto"/>
            <w:hideMark/>
          </w:tcPr>
          <w:p w14:paraId="05D875C1"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Local (RefSeqGenes37.txt / RefSeqGenes38.txt)</w:t>
            </w:r>
          </w:p>
        </w:tc>
        <w:tc>
          <w:tcPr>
            <w:tcW w:w="0" w:type="auto"/>
            <w:hideMark/>
          </w:tcPr>
          <w:p w14:paraId="5C2A2216" w14:textId="77777777" w:rsidR="00C953E9" w:rsidRPr="00C953E9" w:rsidRDefault="00C953E9" w:rsidP="00C953E9">
            <w:pPr>
              <w:spacing w:after="160" w:line="259" w:lineRule="auto"/>
              <w:cnfStyle w:val="000000000000" w:firstRow="0" w:lastRow="0" w:firstColumn="0" w:lastColumn="0" w:oddVBand="0" w:evenVBand="0" w:oddHBand="0" w:evenHBand="0" w:firstRowFirstColumn="0" w:firstRowLastColumn="0" w:lastRowFirstColumn="0" w:lastRowLastColumn="0"/>
            </w:pPr>
            <w:r w:rsidRPr="00C953E9">
              <w:t>Maps gene names to locations</w:t>
            </w:r>
          </w:p>
        </w:tc>
      </w:tr>
    </w:tbl>
    <w:p w14:paraId="1E47F672" w14:textId="77777777" w:rsidR="00A322A1" w:rsidRPr="00C953E9" w:rsidRDefault="00A322A1" w:rsidP="002947D0">
      <w:pPr>
        <w:rPr>
          <w:rStyle w:val="Strong"/>
          <w:sz w:val="24"/>
          <w:szCs w:val="24"/>
        </w:rPr>
      </w:pPr>
    </w:p>
    <w:p w14:paraId="1CBBFED4" w14:textId="2CB19374" w:rsidR="000549C7" w:rsidRDefault="00C953E9" w:rsidP="002947D0">
      <w:pPr>
        <w:rPr>
          <w:rStyle w:val="Strong"/>
          <w:sz w:val="24"/>
          <w:szCs w:val="24"/>
        </w:rPr>
      </w:pPr>
      <w:r w:rsidRPr="00C953E9">
        <w:rPr>
          <w:rStyle w:val="Strong"/>
          <w:sz w:val="24"/>
          <w:szCs w:val="24"/>
        </w:rPr>
        <w:t>Database S</w:t>
      </w:r>
      <w:r w:rsidR="007676B7">
        <w:rPr>
          <w:rStyle w:val="Strong"/>
          <w:sz w:val="24"/>
          <w:szCs w:val="24"/>
        </w:rPr>
        <w:t>chema</w:t>
      </w:r>
    </w:p>
    <w:tbl>
      <w:tblPr>
        <w:tblStyle w:val="GridTable1Light-Accent1"/>
        <w:tblW w:w="9858" w:type="dxa"/>
        <w:tblLook w:val="04A0" w:firstRow="1" w:lastRow="0" w:firstColumn="1" w:lastColumn="0" w:noHBand="0" w:noVBand="1"/>
      </w:tblPr>
      <w:tblGrid>
        <w:gridCol w:w="3634"/>
        <w:gridCol w:w="6224"/>
      </w:tblGrid>
      <w:tr w:rsidR="007676B7" w:rsidRPr="007676B7" w14:paraId="0DA7A0EC" w14:textId="77777777" w:rsidTr="007676B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3431D971" w14:textId="77777777" w:rsidR="007676B7" w:rsidRPr="007676B7" w:rsidRDefault="007676B7" w:rsidP="007676B7">
            <w:pPr>
              <w:spacing w:after="160" w:line="259" w:lineRule="auto"/>
            </w:pPr>
            <w:r w:rsidRPr="007676B7">
              <w:t>Table</w:t>
            </w:r>
          </w:p>
        </w:tc>
        <w:tc>
          <w:tcPr>
            <w:tcW w:w="0" w:type="auto"/>
            <w:hideMark/>
          </w:tcPr>
          <w:p w14:paraId="776F8E00" w14:textId="77777777" w:rsidR="007676B7" w:rsidRPr="007676B7" w:rsidRDefault="007676B7" w:rsidP="007676B7">
            <w:pPr>
              <w:spacing w:after="160" w:line="259" w:lineRule="auto"/>
              <w:cnfStyle w:val="100000000000" w:firstRow="1" w:lastRow="0" w:firstColumn="0" w:lastColumn="0" w:oddVBand="0" w:evenVBand="0" w:oddHBand="0" w:evenHBand="0" w:firstRowFirstColumn="0" w:firstRowLastColumn="0" w:lastRowFirstColumn="0" w:lastRowLastColumn="0"/>
            </w:pPr>
            <w:r w:rsidRPr="007676B7">
              <w:t>Description</w:t>
            </w:r>
          </w:p>
        </w:tc>
      </w:tr>
      <w:tr w:rsidR="007676B7" w:rsidRPr="007676B7" w14:paraId="78D56B8A"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72D52837" w14:textId="77777777" w:rsidR="007676B7" w:rsidRPr="007676B7" w:rsidRDefault="007676B7" w:rsidP="007676B7">
            <w:pPr>
              <w:spacing w:after="160" w:line="259" w:lineRule="auto"/>
              <w:rPr>
                <w:b w:val="0"/>
                <w:bCs w:val="0"/>
              </w:rPr>
            </w:pPr>
            <w:r w:rsidRPr="007676B7">
              <w:rPr>
                <w:b w:val="0"/>
                <w:bCs w:val="0"/>
              </w:rPr>
              <w:t>User</w:t>
            </w:r>
          </w:p>
        </w:tc>
        <w:tc>
          <w:tcPr>
            <w:tcW w:w="0" w:type="auto"/>
            <w:hideMark/>
          </w:tcPr>
          <w:p w14:paraId="7674C5CE"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Built-in Django user model (accounts)</w:t>
            </w:r>
          </w:p>
        </w:tc>
      </w:tr>
      <w:tr w:rsidR="007676B7" w:rsidRPr="007676B7" w14:paraId="6A84B963" w14:textId="77777777" w:rsidTr="007676B7">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2E8B8924" w14:textId="77777777" w:rsidR="007676B7" w:rsidRPr="007676B7" w:rsidRDefault="007676B7" w:rsidP="007676B7">
            <w:pPr>
              <w:spacing w:after="160" w:line="259" w:lineRule="auto"/>
              <w:rPr>
                <w:b w:val="0"/>
                <w:bCs w:val="0"/>
              </w:rPr>
            </w:pPr>
            <w:r w:rsidRPr="007676B7">
              <w:rPr>
                <w:b w:val="0"/>
                <w:bCs w:val="0"/>
              </w:rPr>
              <w:t>Primer</w:t>
            </w:r>
          </w:p>
        </w:tc>
        <w:tc>
          <w:tcPr>
            <w:tcW w:w="0" w:type="auto"/>
            <w:hideMark/>
          </w:tcPr>
          <w:p w14:paraId="3A18F53B"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Individual primers</w:t>
            </w:r>
          </w:p>
        </w:tc>
      </w:tr>
      <w:tr w:rsidR="007676B7" w:rsidRPr="007676B7" w14:paraId="070F2A3C"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00C90CD2" w14:textId="77777777" w:rsidR="007676B7" w:rsidRPr="007676B7" w:rsidRDefault="007676B7" w:rsidP="007676B7">
            <w:pPr>
              <w:spacing w:after="160" w:line="259" w:lineRule="auto"/>
              <w:rPr>
                <w:b w:val="0"/>
                <w:bCs w:val="0"/>
              </w:rPr>
            </w:pPr>
            <w:r w:rsidRPr="007676B7">
              <w:rPr>
                <w:b w:val="0"/>
                <w:bCs w:val="0"/>
              </w:rPr>
              <w:t>PrimerSet</w:t>
            </w:r>
          </w:p>
        </w:tc>
        <w:tc>
          <w:tcPr>
            <w:tcW w:w="0" w:type="auto"/>
            <w:hideMark/>
          </w:tcPr>
          <w:p w14:paraId="3BFD7F73"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Paired forward &amp; reverse primers</w:t>
            </w:r>
          </w:p>
        </w:tc>
      </w:tr>
      <w:tr w:rsidR="007676B7" w:rsidRPr="007676B7" w14:paraId="5EC7E92D"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6BD3FB5D" w14:textId="77777777" w:rsidR="007676B7" w:rsidRPr="007676B7" w:rsidRDefault="007676B7" w:rsidP="007676B7">
            <w:pPr>
              <w:spacing w:after="160" w:line="259" w:lineRule="auto"/>
              <w:rPr>
                <w:b w:val="0"/>
                <w:bCs w:val="0"/>
              </w:rPr>
            </w:pPr>
            <w:r w:rsidRPr="007676B7">
              <w:rPr>
                <w:b w:val="0"/>
                <w:bCs w:val="0"/>
              </w:rPr>
              <w:t>PrimerArchive</w:t>
            </w:r>
          </w:p>
        </w:tc>
        <w:tc>
          <w:tcPr>
            <w:tcW w:w="0" w:type="auto"/>
            <w:hideMark/>
          </w:tcPr>
          <w:p w14:paraId="3E5F0823"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Version history for single primers</w:t>
            </w:r>
          </w:p>
        </w:tc>
      </w:tr>
      <w:tr w:rsidR="007676B7" w:rsidRPr="007676B7" w14:paraId="088C6F1D" w14:textId="77777777" w:rsidTr="007676B7">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3649419C" w14:textId="77777777" w:rsidR="007676B7" w:rsidRPr="007676B7" w:rsidRDefault="007676B7" w:rsidP="007676B7">
            <w:pPr>
              <w:spacing w:after="160" w:line="259" w:lineRule="auto"/>
              <w:rPr>
                <w:b w:val="0"/>
                <w:bCs w:val="0"/>
              </w:rPr>
            </w:pPr>
            <w:r w:rsidRPr="007676B7">
              <w:rPr>
                <w:b w:val="0"/>
                <w:bCs w:val="0"/>
              </w:rPr>
              <w:t>PrimerSetArchive</w:t>
            </w:r>
          </w:p>
        </w:tc>
        <w:tc>
          <w:tcPr>
            <w:tcW w:w="0" w:type="auto"/>
            <w:hideMark/>
          </w:tcPr>
          <w:p w14:paraId="3366C47B"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Version history for primer sets</w:t>
            </w:r>
          </w:p>
        </w:tc>
      </w:tr>
      <w:tr w:rsidR="007676B7" w:rsidRPr="007676B7" w14:paraId="5E4A45EC"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0E8F6981" w14:textId="77777777" w:rsidR="007676B7" w:rsidRPr="007676B7" w:rsidRDefault="007676B7" w:rsidP="007676B7">
            <w:pPr>
              <w:spacing w:after="160" w:line="259" w:lineRule="auto"/>
              <w:rPr>
                <w:b w:val="0"/>
                <w:bCs w:val="0"/>
              </w:rPr>
            </w:pPr>
            <w:r w:rsidRPr="007676B7">
              <w:rPr>
                <w:b w:val="0"/>
                <w:bCs w:val="0"/>
              </w:rPr>
              <w:t>DesignTarget</w:t>
            </w:r>
          </w:p>
        </w:tc>
        <w:tc>
          <w:tcPr>
            <w:tcW w:w="0" w:type="auto"/>
            <w:hideMark/>
          </w:tcPr>
          <w:p w14:paraId="2ECF35A8"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Designed targets (gene or location)</w:t>
            </w:r>
          </w:p>
        </w:tc>
      </w:tr>
      <w:tr w:rsidR="007676B7" w:rsidRPr="007676B7" w14:paraId="10D3B5B0"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62694B0B" w14:textId="77777777" w:rsidR="007676B7" w:rsidRPr="007676B7" w:rsidRDefault="007676B7" w:rsidP="007676B7">
            <w:pPr>
              <w:spacing w:after="160" w:line="259" w:lineRule="auto"/>
              <w:rPr>
                <w:b w:val="0"/>
                <w:bCs w:val="0"/>
              </w:rPr>
            </w:pPr>
            <w:r w:rsidRPr="007676B7">
              <w:rPr>
                <w:b w:val="0"/>
                <w:bCs w:val="0"/>
              </w:rPr>
              <w:t>PrimerDesign</w:t>
            </w:r>
          </w:p>
        </w:tc>
        <w:tc>
          <w:tcPr>
            <w:tcW w:w="0" w:type="auto"/>
            <w:hideMark/>
          </w:tcPr>
          <w:p w14:paraId="7C70DCCE"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In-process designed primers</w:t>
            </w:r>
          </w:p>
        </w:tc>
      </w:tr>
      <w:tr w:rsidR="007676B7" w:rsidRPr="007676B7" w14:paraId="22C58CCA" w14:textId="77777777" w:rsidTr="007676B7">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24EDD550" w14:textId="77777777" w:rsidR="007676B7" w:rsidRPr="007676B7" w:rsidRDefault="007676B7" w:rsidP="007676B7">
            <w:pPr>
              <w:spacing w:after="160" w:line="259" w:lineRule="auto"/>
              <w:rPr>
                <w:b w:val="0"/>
                <w:bCs w:val="0"/>
              </w:rPr>
            </w:pPr>
            <w:r w:rsidRPr="007676B7">
              <w:rPr>
                <w:b w:val="0"/>
                <w:bCs w:val="0"/>
              </w:rPr>
              <w:t>Snp</w:t>
            </w:r>
          </w:p>
        </w:tc>
        <w:tc>
          <w:tcPr>
            <w:tcW w:w="0" w:type="auto"/>
            <w:hideMark/>
          </w:tcPr>
          <w:p w14:paraId="531D36A0"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SNPs linked to primers</w:t>
            </w:r>
          </w:p>
        </w:tc>
      </w:tr>
      <w:tr w:rsidR="007676B7" w:rsidRPr="007676B7" w14:paraId="645E9603"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0FB6F41B" w14:textId="77777777" w:rsidR="007676B7" w:rsidRPr="007676B7" w:rsidRDefault="007676B7" w:rsidP="007676B7">
            <w:pPr>
              <w:spacing w:after="160" w:line="259" w:lineRule="auto"/>
              <w:rPr>
                <w:b w:val="0"/>
                <w:bCs w:val="0"/>
              </w:rPr>
            </w:pPr>
            <w:r w:rsidRPr="007676B7">
              <w:rPr>
                <w:b w:val="0"/>
                <w:bCs w:val="0"/>
              </w:rPr>
              <w:t>Order, OrderNumber</w:t>
            </w:r>
          </w:p>
        </w:tc>
        <w:tc>
          <w:tcPr>
            <w:tcW w:w="0" w:type="auto"/>
            <w:hideMark/>
          </w:tcPr>
          <w:p w14:paraId="78BF77A9"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(Legacy) Primer ordering system</w:t>
            </w:r>
          </w:p>
        </w:tc>
      </w:tr>
      <w:tr w:rsidR="007676B7" w:rsidRPr="007676B7" w14:paraId="02986473" w14:textId="77777777" w:rsidTr="007676B7">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14:paraId="1BADE89A" w14:textId="77777777" w:rsidR="007676B7" w:rsidRPr="007676B7" w:rsidRDefault="007676B7" w:rsidP="007676B7">
            <w:pPr>
              <w:spacing w:after="160" w:line="259" w:lineRule="auto"/>
              <w:rPr>
                <w:b w:val="0"/>
                <w:bCs w:val="0"/>
              </w:rPr>
            </w:pPr>
            <w:r w:rsidRPr="007676B7">
              <w:rPr>
                <w:b w:val="0"/>
                <w:bCs w:val="0"/>
              </w:rPr>
              <w:t>Tag, TagSeq</w:t>
            </w:r>
          </w:p>
        </w:tc>
        <w:tc>
          <w:tcPr>
            <w:tcW w:w="0" w:type="auto"/>
            <w:hideMark/>
          </w:tcPr>
          <w:p w14:paraId="79C12AEB"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Tags for primers</w:t>
            </w:r>
          </w:p>
        </w:tc>
      </w:tr>
      <w:tr w:rsidR="007676B7" w:rsidRPr="007676B7" w14:paraId="66819B2F" w14:textId="77777777" w:rsidTr="007676B7">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2B52329F" w14:textId="77777777" w:rsidR="007676B7" w:rsidRPr="007676B7" w:rsidRDefault="007676B7" w:rsidP="007676B7">
            <w:pPr>
              <w:spacing w:after="160" w:line="259" w:lineRule="auto"/>
              <w:rPr>
                <w:b w:val="0"/>
                <w:bCs w:val="0"/>
              </w:rPr>
            </w:pPr>
            <w:r w:rsidRPr="007676B7">
              <w:rPr>
                <w:b w:val="0"/>
                <w:bCs w:val="0"/>
              </w:rPr>
              <w:t>PcrSearch, PcrResult</w:t>
            </w:r>
          </w:p>
        </w:tc>
        <w:tc>
          <w:tcPr>
            <w:tcW w:w="0" w:type="auto"/>
            <w:hideMark/>
          </w:tcPr>
          <w:p w14:paraId="0B6CC300" w14:textId="77777777" w:rsidR="007676B7" w:rsidRPr="007676B7" w:rsidRDefault="007676B7" w:rsidP="007676B7">
            <w:pPr>
              <w:spacing w:after="160" w:line="259" w:lineRule="auto"/>
              <w:cnfStyle w:val="000000000000" w:firstRow="0" w:lastRow="0" w:firstColumn="0" w:lastColumn="0" w:oddVBand="0" w:evenVBand="0" w:oddHBand="0" w:evenHBand="0" w:firstRowFirstColumn="0" w:firstRowLastColumn="0" w:lastRowFirstColumn="0" w:lastRowLastColumn="0"/>
            </w:pPr>
            <w:r w:rsidRPr="007676B7">
              <w:t>In-silico PCR search results</w:t>
            </w:r>
          </w:p>
        </w:tc>
      </w:tr>
    </w:tbl>
    <w:p w14:paraId="14D64C70" w14:textId="77777777" w:rsidR="00C953E9" w:rsidRPr="007676B7" w:rsidRDefault="00C953E9" w:rsidP="002947D0">
      <w:pPr>
        <w:rPr>
          <w:rStyle w:val="Strong"/>
        </w:rPr>
      </w:pPr>
    </w:p>
    <w:p w14:paraId="74C10532" w14:textId="3B2C908F" w:rsidR="000549C7" w:rsidRPr="006F518C" w:rsidRDefault="006F518C" w:rsidP="002947D0">
      <w:pPr>
        <w:rPr>
          <w:b/>
          <w:bCs/>
          <w:sz w:val="24"/>
          <w:szCs w:val="24"/>
        </w:rPr>
      </w:pPr>
      <w:r w:rsidRPr="006F518C">
        <w:rPr>
          <w:b/>
          <w:bCs/>
          <w:sz w:val="24"/>
          <w:szCs w:val="24"/>
        </w:rPr>
        <w:lastRenderedPageBreak/>
        <w:t>Data Architecture Map</w:t>
      </w:r>
    </w:p>
    <w:p w14:paraId="6A06B7D8" w14:textId="184742AE" w:rsidR="000549C7" w:rsidRDefault="000549C7" w:rsidP="002947D0"/>
    <w:p w14:paraId="590C42C6" w14:textId="670993C8" w:rsidR="006F518C" w:rsidRDefault="00325D01" w:rsidP="006F518C">
      <w:r w:rsidRPr="006F518C">
        <w:rPr>
          <w:noProof/>
        </w:rPr>
        <w:drawing>
          <wp:anchor distT="0" distB="0" distL="114300" distR="114300" simplePos="0" relativeHeight="251658240" behindDoc="0" locked="0" layoutInCell="1" allowOverlap="1" wp14:anchorId="21ABDB64" wp14:editId="5C79535B">
            <wp:simplePos x="0" y="0"/>
            <wp:positionH relativeFrom="margin">
              <wp:align>left</wp:align>
            </wp:positionH>
            <wp:positionV relativeFrom="paragraph">
              <wp:posOffset>213947</wp:posOffset>
            </wp:positionV>
            <wp:extent cx="5731510" cy="5031740"/>
            <wp:effectExtent l="0" t="0" r="2540" b="0"/>
            <wp:wrapSquare wrapText="bothSides"/>
            <wp:docPr id="1448024223" name="Picture 4" descr="A diagram of a computer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4223" name="Picture 4" descr="A diagram of a computer softwar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03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F5681" w14:textId="75775178" w:rsidR="00325D01" w:rsidRDefault="00325D01" w:rsidP="006F518C">
      <w:r>
        <w:rPr>
          <w:noProof/>
        </w:rPr>
        <mc:AlternateContent>
          <mc:Choice Requires="wps">
            <w:drawing>
              <wp:anchor distT="0" distB="0" distL="114300" distR="114300" simplePos="0" relativeHeight="251659264" behindDoc="0" locked="0" layoutInCell="1" allowOverlap="1" wp14:anchorId="2646AD5A" wp14:editId="7013FAA1">
                <wp:simplePos x="0" y="0"/>
                <wp:positionH relativeFrom="margin">
                  <wp:posOffset>-39730</wp:posOffset>
                </wp:positionH>
                <wp:positionV relativeFrom="paragraph">
                  <wp:posOffset>5092448</wp:posOffset>
                </wp:positionV>
                <wp:extent cx="5995359" cy="345057"/>
                <wp:effectExtent l="0" t="0" r="5715" b="0"/>
                <wp:wrapNone/>
                <wp:docPr id="868660648" name="Text Box 5"/>
                <wp:cNvGraphicFramePr/>
                <a:graphic xmlns:a="http://schemas.openxmlformats.org/drawingml/2006/main">
                  <a:graphicData uri="http://schemas.microsoft.com/office/word/2010/wordprocessingShape">
                    <wps:wsp>
                      <wps:cNvSpPr txBox="1"/>
                      <wps:spPr>
                        <a:xfrm>
                          <a:off x="0" y="0"/>
                          <a:ext cx="5995359" cy="345057"/>
                        </a:xfrm>
                        <a:prstGeom prst="rect">
                          <a:avLst/>
                        </a:prstGeom>
                        <a:solidFill>
                          <a:schemeClr val="lt1"/>
                        </a:solidFill>
                        <a:ln w="6350">
                          <a:noFill/>
                        </a:ln>
                      </wps:spPr>
                      <wps:txbx>
                        <w:txbxContent>
                          <w:p w14:paraId="27941023" w14:textId="0EBB6E1C" w:rsidR="00264973" w:rsidRPr="00264973" w:rsidRDefault="00264973">
                            <w:r w:rsidRPr="00264973">
                              <w:rPr>
                                <w:b/>
                                <w:bCs/>
                              </w:rPr>
                              <w:t xml:space="preserve">Figure 1: </w:t>
                            </w:r>
                            <w:r>
                              <w:t>Data Architecture Map for PrimerDB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46AD5A" id="_x0000_t202" coordsize="21600,21600" o:spt="202" path="m,l,21600r21600,l21600,xe">
                <v:stroke joinstyle="miter"/>
                <v:path gradientshapeok="t" o:connecttype="rect"/>
              </v:shapetype>
              <v:shape id="Text Box 5" o:spid="_x0000_s1026" type="#_x0000_t202" style="position:absolute;margin-left:-3.15pt;margin-top:401pt;width:472.1pt;height:27.1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" fillcolor="white [3201]" stroked="f" strokeweight=".5pt">
                <v:textbox>
                  <w:txbxContent>
                    <w:p w14:paraId="27941023" w14:textId="0EBB6E1C" w:rsidR="00264973" w:rsidRPr="00264973" w:rsidRDefault="00264973">
                      <w:r w:rsidRPr="00264973">
                        <w:rPr>
                          <w:b/>
                          <w:bCs/>
                        </w:rPr>
                        <w:t xml:space="preserve">Figure 1: </w:t>
                      </w:r>
                      <w:r>
                        <w:t xml:space="preserve">Data Architecture Map for </w:t>
                      </w:r>
                      <w:proofErr w:type="spellStart"/>
                      <w:r>
                        <w:t>PrimerDB</w:t>
                      </w:r>
                      <w:proofErr w:type="spellEnd"/>
                      <w:r>
                        <w:t xml:space="preserve"> Application.</w:t>
                      </w:r>
                    </w:p>
                  </w:txbxContent>
                </v:textbox>
                <w10:wrap anchorx="margin"/>
              </v:shape>
            </w:pict>
          </mc:Fallback>
        </mc:AlternateContent>
      </w:r>
    </w:p>
    <w:p w14:paraId="02F0463C" w14:textId="77777777" w:rsidR="00325D01" w:rsidRPr="006F518C" w:rsidRDefault="00325D01" w:rsidP="006F518C"/>
    <w:p w14:paraId="4EA8D1C0" w14:textId="77777777" w:rsidR="00325D01" w:rsidRDefault="00325D01" w:rsidP="00264973">
      <w:pPr>
        <w:jc w:val="both"/>
      </w:pPr>
    </w:p>
    <w:p w14:paraId="720DC324" w14:textId="7D7D656C" w:rsidR="000549C7" w:rsidRPr="00F80332" w:rsidRDefault="00264973" w:rsidP="00264973">
      <w:pPr>
        <w:jc w:val="both"/>
      </w:pPr>
      <w:r w:rsidRPr="00264973">
        <w:t>This diagram shows the PrimerDB application's data flow, where user actions (designing, uploading, or searching primers) trigger background processing tasks such as sequence lookup, SNP checking, validation, and storage into a local SQLite database, with reference data provided by</w:t>
      </w:r>
      <w:r>
        <w:t xml:space="preserve"> </w:t>
      </w:r>
      <w:r w:rsidRPr="00264973">
        <w:t>static files and external sources.</w:t>
      </w:r>
      <w:r>
        <w:t xml:space="preserve"> </w:t>
      </w:r>
      <w:r w:rsidRPr="00264973">
        <w:t>After processing, the validated and stored primer data is retrieved from the database via search queries or browsing functions and is presented back to the user through the web application interface</w:t>
      </w:r>
      <w:r>
        <w:t>.</w:t>
      </w:r>
    </w:p>
    <w:sectPr w:rsidR="000549C7" w:rsidRPr="00F80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77"/>
    <w:rsid w:val="000549C7"/>
    <w:rsid w:val="00264973"/>
    <w:rsid w:val="002947D0"/>
    <w:rsid w:val="00325D01"/>
    <w:rsid w:val="004C6AFF"/>
    <w:rsid w:val="005C2957"/>
    <w:rsid w:val="006C5A77"/>
    <w:rsid w:val="006C7A70"/>
    <w:rsid w:val="006F518C"/>
    <w:rsid w:val="007676B7"/>
    <w:rsid w:val="00861950"/>
    <w:rsid w:val="00865174"/>
    <w:rsid w:val="008D63AB"/>
    <w:rsid w:val="009E5AEB"/>
    <w:rsid w:val="00A322A1"/>
    <w:rsid w:val="00C953E9"/>
    <w:rsid w:val="00CD69E3"/>
    <w:rsid w:val="00D1561A"/>
    <w:rsid w:val="00EB1E28"/>
    <w:rsid w:val="00F8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EF26"/>
  <w15:chartTrackingRefBased/>
  <w15:docId w15:val="{D46F478B-324B-4C70-81D7-DA9E6FBF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5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5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A77"/>
    <w:rPr>
      <w:rFonts w:eastAsiaTheme="majorEastAsia" w:cstheme="majorBidi"/>
      <w:color w:val="272727" w:themeColor="text1" w:themeTint="D8"/>
    </w:rPr>
  </w:style>
  <w:style w:type="paragraph" w:styleId="Title">
    <w:name w:val="Title"/>
    <w:basedOn w:val="Normal"/>
    <w:next w:val="Normal"/>
    <w:link w:val="TitleChar"/>
    <w:uiPriority w:val="10"/>
    <w:qFormat/>
    <w:rsid w:val="006C5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A77"/>
    <w:pPr>
      <w:spacing w:before="160"/>
      <w:jc w:val="center"/>
    </w:pPr>
    <w:rPr>
      <w:i/>
      <w:iCs/>
      <w:color w:val="404040" w:themeColor="text1" w:themeTint="BF"/>
    </w:rPr>
  </w:style>
  <w:style w:type="character" w:customStyle="1" w:styleId="QuoteChar">
    <w:name w:val="Quote Char"/>
    <w:basedOn w:val="DefaultParagraphFont"/>
    <w:link w:val="Quote"/>
    <w:uiPriority w:val="29"/>
    <w:rsid w:val="006C5A77"/>
    <w:rPr>
      <w:i/>
      <w:iCs/>
      <w:color w:val="404040" w:themeColor="text1" w:themeTint="BF"/>
    </w:rPr>
  </w:style>
  <w:style w:type="paragraph" w:styleId="ListParagraph">
    <w:name w:val="List Paragraph"/>
    <w:basedOn w:val="Normal"/>
    <w:uiPriority w:val="34"/>
    <w:qFormat/>
    <w:rsid w:val="006C5A77"/>
    <w:pPr>
      <w:ind w:left="720"/>
      <w:contextualSpacing/>
    </w:pPr>
  </w:style>
  <w:style w:type="character" w:styleId="IntenseEmphasis">
    <w:name w:val="Intense Emphasis"/>
    <w:basedOn w:val="DefaultParagraphFont"/>
    <w:uiPriority w:val="21"/>
    <w:qFormat/>
    <w:rsid w:val="006C5A77"/>
    <w:rPr>
      <w:i/>
      <w:iCs/>
      <w:color w:val="0F4761" w:themeColor="accent1" w:themeShade="BF"/>
    </w:rPr>
  </w:style>
  <w:style w:type="paragraph" w:styleId="IntenseQuote">
    <w:name w:val="Intense Quote"/>
    <w:basedOn w:val="Normal"/>
    <w:next w:val="Normal"/>
    <w:link w:val="IntenseQuoteChar"/>
    <w:uiPriority w:val="30"/>
    <w:qFormat/>
    <w:rsid w:val="006C5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A77"/>
    <w:rPr>
      <w:i/>
      <w:iCs/>
      <w:color w:val="0F4761" w:themeColor="accent1" w:themeShade="BF"/>
    </w:rPr>
  </w:style>
  <w:style w:type="character" w:styleId="IntenseReference">
    <w:name w:val="Intense Reference"/>
    <w:basedOn w:val="DefaultParagraphFont"/>
    <w:uiPriority w:val="32"/>
    <w:qFormat/>
    <w:rsid w:val="006C5A77"/>
    <w:rPr>
      <w:b/>
      <w:bCs/>
      <w:smallCaps/>
      <w:color w:val="0F4761" w:themeColor="accent1" w:themeShade="BF"/>
      <w:spacing w:val="5"/>
    </w:rPr>
  </w:style>
  <w:style w:type="character" w:styleId="Strong">
    <w:name w:val="Strong"/>
    <w:basedOn w:val="DefaultParagraphFont"/>
    <w:uiPriority w:val="22"/>
    <w:qFormat/>
    <w:rsid w:val="00F80332"/>
    <w:rPr>
      <w:b/>
      <w:bCs/>
    </w:rPr>
  </w:style>
  <w:style w:type="table" w:styleId="GridTable1Light-Accent1">
    <w:name w:val="Grid Table 1 Light Accent 1"/>
    <w:basedOn w:val="TableNormal"/>
    <w:uiPriority w:val="46"/>
    <w:rsid w:val="00C953E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44684">
      <w:bodyDiv w:val="1"/>
      <w:marLeft w:val="0"/>
      <w:marRight w:val="0"/>
      <w:marTop w:val="0"/>
      <w:marBottom w:val="0"/>
      <w:divBdr>
        <w:top w:val="none" w:sz="0" w:space="0" w:color="auto"/>
        <w:left w:val="none" w:sz="0" w:space="0" w:color="auto"/>
        <w:bottom w:val="none" w:sz="0" w:space="0" w:color="auto"/>
        <w:right w:val="none" w:sz="0" w:space="0" w:color="auto"/>
      </w:divBdr>
    </w:div>
    <w:div w:id="506868056">
      <w:bodyDiv w:val="1"/>
      <w:marLeft w:val="0"/>
      <w:marRight w:val="0"/>
      <w:marTop w:val="0"/>
      <w:marBottom w:val="0"/>
      <w:divBdr>
        <w:top w:val="none" w:sz="0" w:space="0" w:color="auto"/>
        <w:left w:val="none" w:sz="0" w:space="0" w:color="auto"/>
        <w:bottom w:val="none" w:sz="0" w:space="0" w:color="auto"/>
        <w:right w:val="none" w:sz="0" w:space="0" w:color="auto"/>
      </w:divBdr>
    </w:div>
    <w:div w:id="641467024">
      <w:bodyDiv w:val="1"/>
      <w:marLeft w:val="0"/>
      <w:marRight w:val="0"/>
      <w:marTop w:val="0"/>
      <w:marBottom w:val="0"/>
      <w:divBdr>
        <w:top w:val="none" w:sz="0" w:space="0" w:color="auto"/>
        <w:left w:val="none" w:sz="0" w:space="0" w:color="auto"/>
        <w:bottom w:val="none" w:sz="0" w:space="0" w:color="auto"/>
        <w:right w:val="none" w:sz="0" w:space="0" w:color="auto"/>
      </w:divBdr>
    </w:div>
    <w:div w:id="1068188628">
      <w:bodyDiv w:val="1"/>
      <w:marLeft w:val="0"/>
      <w:marRight w:val="0"/>
      <w:marTop w:val="0"/>
      <w:marBottom w:val="0"/>
      <w:divBdr>
        <w:top w:val="none" w:sz="0" w:space="0" w:color="auto"/>
        <w:left w:val="none" w:sz="0" w:space="0" w:color="auto"/>
        <w:bottom w:val="none" w:sz="0" w:space="0" w:color="auto"/>
        <w:right w:val="none" w:sz="0" w:space="0" w:color="auto"/>
      </w:divBdr>
    </w:div>
    <w:div w:id="1934361937">
      <w:bodyDiv w:val="1"/>
      <w:marLeft w:val="0"/>
      <w:marRight w:val="0"/>
      <w:marTop w:val="0"/>
      <w:marBottom w:val="0"/>
      <w:divBdr>
        <w:top w:val="none" w:sz="0" w:space="0" w:color="auto"/>
        <w:left w:val="none" w:sz="0" w:space="0" w:color="auto"/>
        <w:bottom w:val="none" w:sz="0" w:space="0" w:color="auto"/>
        <w:right w:val="none" w:sz="0" w:space="0" w:color="auto"/>
      </w:divBdr>
    </w:div>
    <w:div w:id="19978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Mishaal (BIRMINGHAM WOMEN'S AND CHILDREN'S NHS FOUNDATION TRUST)</dc:creator>
  <cp:keywords/>
  <dc:description/>
  <cp:lastModifiedBy>AMIR, Mishaal (BIRMINGHAM WOMEN'S AND CHILDREN'S NHS FOUNDATION TRUST)</cp:lastModifiedBy>
  <cp:revision>13</cp:revision>
  <dcterms:created xsi:type="dcterms:W3CDTF">2025-04-25T14:58:00Z</dcterms:created>
  <dcterms:modified xsi:type="dcterms:W3CDTF">2025-05-19T10:49:00Z</dcterms:modified>
</cp:coreProperties>
</file>