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EE0B" w14:textId="79D0C53E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基线、采样、洗气时间发送格式</w:t>
      </w:r>
      <w:r w:rsidRPr="0071320B">
        <w:rPr>
          <w:rFonts w:ascii="Times New Roman" w:eastAsia="仿宋" w:hAnsi="Times New Roman" w:cs="Times New Roman"/>
        </w:rPr>
        <w:br/>
      </w:r>
      <w:r w:rsidRPr="00286594">
        <w:rPr>
          <w:rFonts w:ascii="Times New Roman" w:eastAsia="仿宋" w:hAnsi="Times New Roman" w:cs="Times New Roman"/>
        </w:rPr>
        <w:t>send_data = (</w:t>
      </w:r>
    </w:p>
    <w:p w14:paraId="2201C702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>            f"base_time:{base_time},"</w:t>
      </w:r>
    </w:p>
    <w:p w14:paraId="393C553E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>            f"sample_time:{sample_time},"</w:t>
      </w:r>
    </w:p>
    <w:p w14:paraId="5A9F0A3B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>            f"exhaust_time:{exhaust_time}\r\n"</w:t>
      </w:r>
    </w:p>
    <w:p w14:paraId="22586A0E" w14:textId="698115FC" w:rsidR="00286594" w:rsidRPr="00286594" w:rsidRDefault="00286594" w:rsidP="00286594">
      <w:pPr>
        <w:ind w:firstLineChars="500" w:firstLine="1050"/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# </w:t>
      </w:r>
      <w:r w:rsidRPr="00286594">
        <w:rPr>
          <w:rFonts w:ascii="Times New Roman" w:eastAsia="仿宋" w:hAnsi="Times New Roman" w:cs="Times New Roman"/>
        </w:rPr>
        <w:t>建议加上结尾</w:t>
      </w:r>
      <w:r w:rsidRPr="00286594">
        <w:rPr>
          <w:rFonts w:ascii="Times New Roman" w:eastAsia="仿宋" w:hAnsi="Times New Roman" w:cs="Times New Roman"/>
        </w:rPr>
        <w:t xml:space="preserve"> \r\n</w:t>
      </w:r>
    </w:p>
    <w:p w14:paraId="34E94ECA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>        )</w:t>
      </w:r>
    </w:p>
    <w:p w14:paraId="5272966A" w14:textId="22AC0995" w:rsidR="00286594" w:rsidRPr="0071320B" w:rsidRDefault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</w:p>
    <w:p w14:paraId="4977EA74" w14:textId="77777777" w:rsidR="00286594" w:rsidRPr="0071320B" w:rsidRDefault="00286594" w:rsidP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示例：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发送基线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秒、采样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秒、洗气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</w:t>
      </w:r>
      <w:r w:rsidRPr="0071320B">
        <w:rPr>
          <w:rFonts w:ascii="Times New Roman" w:eastAsia="仿宋" w:hAnsi="Times New Roman" w:cs="Times New Roman"/>
        </w:rPr>
        <w:br/>
        <w:t>base_time:60,sample_time:60,exhaust_time:60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开始设备发送格式</w:t>
      </w:r>
      <w:r w:rsidRPr="0071320B">
        <w:rPr>
          <w:rFonts w:ascii="Times New Roman" w:eastAsia="仿宋" w:hAnsi="Times New Roman" w:cs="Times New Roman"/>
        </w:rPr>
        <w:br/>
        <w:t>        data_test = '#START$' +'\r\n'</w:t>
      </w:r>
    </w:p>
    <w:p w14:paraId="186A47CC" w14:textId="4F76A5A2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self.Serial.write(data_test.encode('utf-8'))  # </w:t>
      </w:r>
      <w:r w:rsidRPr="00286594">
        <w:rPr>
          <w:rFonts w:ascii="Times New Roman" w:eastAsia="仿宋" w:hAnsi="Times New Roman" w:cs="Times New Roman"/>
        </w:rPr>
        <w:t>可加结束符等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</w:p>
    <w:p w14:paraId="397AB79F" w14:textId="77777777" w:rsidR="00286594" w:rsidRPr="0071320B" w:rsidRDefault="00286594" w:rsidP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t>接收数据格式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  <w:t>snprintf(buf, sizeof(buf),</w:t>
      </w:r>
      <w:r w:rsidRPr="0071320B">
        <w:rPr>
          <w:rFonts w:ascii="Times New Roman" w:eastAsia="仿宋" w:hAnsi="Times New Roman" w:cs="Times New Roman"/>
        </w:rPr>
        <w:br/>
        <w:t xml:space="preserve">         "MQ3_1=%d,MQ3_2=%d,MQ3_3=%d,MQ3_4=%d,MQ3_5=%d,"</w:t>
      </w:r>
      <w:r w:rsidRPr="0071320B">
        <w:rPr>
          <w:rFonts w:ascii="Times New Roman" w:eastAsia="仿宋" w:hAnsi="Times New Roman" w:cs="Times New Roman"/>
        </w:rPr>
        <w:br/>
        <w:t xml:space="preserve">         "TGS2603_1=%d,TGS2603_2=%d,TGS2603_3=%d,TGS2603_4=%d,TGS2603_5=%d"</w:t>
      </w:r>
      <w:r w:rsidRPr="0071320B">
        <w:rPr>
          <w:rFonts w:ascii="Times New Roman" w:eastAsia="仿宋" w:hAnsi="Times New Roman" w:cs="Times New Roman"/>
        </w:rPr>
        <w:br/>
        <w:t xml:space="preserve">         "TGS2609_1=%d,TGS2609_2=%d,TGS2609_3=%d,TGS2609_4=%d,TGS2609_5=%d,base=%d\n\r",</w:t>
      </w:r>
      <w:r w:rsidRPr="0071320B">
        <w:rPr>
          <w:rFonts w:ascii="Times New Roman" w:eastAsia="仿宋" w:hAnsi="Times New Roman" w:cs="Times New Roman"/>
        </w:rPr>
        <w:br/>
        <w:t xml:space="preserve">         adcBuffer[0], adcBuffer[1],</w:t>
      </w:r>
      <w:r w:rsidRPr="0071320B">
        <w:rPr>
          <w:rFonts w:ascii="Times New Roman" w:eastAsia="仿宋" w:hAnsi="Times New Roman" w:cs="Times New Roman"/>
        </w:rPr>
        <w:br/>
        <w:t xml:space="preserve">         adcBuffer[8], adcBuffer[9],</w:t>
      </w:r>
      <w:r w:rsidRPr="0071320B">
        <w:rPr>
          <w:rFonts w:ascii="Times New Roman" w:eastAsia="仿宋" w:hAnsi="Times New Roman" w:cs="Times New Roman"/>
        </w:rPr>
        <w:br/>
        <w:t xml:space="preserve">         adcBuffer[10], adcBuffer[2],</w:t>
      </w:r>
      <w:r w:rsidRPr="0071320B">
        <w:rPr>
          <w:rFonts w:ascii="Times New Roman" w:eastAsia="仿宋" w:hAnsi="Times New Roman" w:cs="Times New Roman"/>
        </w:rPr>
        <w:br/>
        <w:t xml:space="preserve">         adcBuffer[3], adcBuffer[4],</w:t>
      </w:r>
      <w:r w:rsidRPr="0071320B">
        <w:rPr>
          <w:rFonts w:ascii="Times New Roman" w:eastAsia="仿宋" w:hAnsi="Times New Roman" w:cs="Times New Roman"/>
        </w:rPr>
        <w:br/>
        <w:t xml:space="preserve">         adcBuffer[5], adcBuffer[6],</w:t>
      </w:r>
      <w:r w:rsidRPr="0071320B">
        <w:rPr>
          <w:rFonts w:ascii="Times New Roman" w:eastAsia="仿宋" w:hAnsi="Times New Roman" w:cs="Times New Roman"/>
        </w:rPr>
        <w:br/>
        <w:t xml:space="preserve">         adcBuffer[11], adcBuffer[12],</w:t>
      </w:r>
      <w:r w:rsidRPr="0071320B">
        <w:rPr>
          <w:rFonts w:ascii="Times New Roman" w:eastAsia="仿宋" w:hAnsi="Times New Roman" w:cs="Times New Roman"/>
        </w:rPr>
        <w:br/>
        <w:t xml:space="preserve">         adcBuffer[13], adcBuffer[14],</w:t>
      </w:r>
      <w:r w:rsidRPr="0071320B">
        <w:rPr>
          <w:rFonts w:ascii="Times New Roman" w:eastAsia="仿宋" w:hAnsi="Times New Roman" w:cs="Times New Roman"/>
        </w:rPr>
        <w:br/>
        <w:t xml:space="preserve">         adcBuffer[7], adcBuffer[15]);</w:t>
      </w:r>
    </w:p>
    <w:p w14:paraId="1D6BBECD" w14:textId="33E31FE9" w:rsidR="00286594" w:rsidRPr="0071320B" w:rsidRDefault="00286594">
      <w:pPr>
        <w:rPr>
          <w:rFonts w:ascii="Times New Roman" w:eastAsia="仿宋" w:hAnsi="Times New Roman" w:cs="Times New Roman"/>
        </w:rPr>
      </w:pPr>
    </w:p>
    <w:p w14:paraId="06B4B63F" w14:textId="3CF851ED" w:rsidR="001C6FFC" w:rsidRPr="0071320B" w:rsidRDefault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</w:p>
    <w:sectPr w:rsidR="001C6FFC" w:rsidRPr="00713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D8"/>
    <w:rsid w:val="00111B6F"/>
    <w:rsid w:val="001C6FFC"/>
    <w:rsid w:val="00284B07"/>
    <w:rsid w:val="00286594"/>
    <w:rsid w:val="005036E9"/>
    <w:rsid w:val="0061600D"/>
    <w:rsid w:val="0071320B"/>
    <w:rsid w:val="00BF32D8"/>
    <w:rsid w:val="00E4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73E3"/>
  <w15:chartTrackingRefBased/>
  <w15:docId w15:val="{914010A3-EE81-43DB-BDFE-4B48C9AC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2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2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2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2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2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2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2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2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2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32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2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2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2D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659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659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天赐 车</dc:creator>
  <cp:keywords/>
  <dc:description/>
  <cp:lastModifiedBy>xinrui Hu</cp:lastModifiedBy>
  <cp:revision>2</cp:revision>
  <dcterms:created xsi:type="dcterms:W3CDTF">2025-08-14T01:30:00Z</dcterms:created>
  <dcterms:modified xsi:type="dcterms:W3CDTF">2025-08-14T01:30:00Z</dcterms:modified>
</cp:coreProperties>
</file>