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3866F" w14:textId="3CE621CD" w:rsidR="00FA649A" w:rsidRDefault="00FA649A" w:rsidP="00FA649A">
      <w:pPr>
        <w:pStyle w:val="Heading1"/>
      </w:pPr>
      <w:r>
        <w:t>Aquaponics Research</w:t>
      </w:r>
    </w:p>
    <w:p w14:paraId="643CC296" w14:textId="77777777" w:rsidR="00BF1B44" w:rsidRPr="00BF1B44" w:rsidRDefault="00FA649A" w:rsidP="001D48D6">
      <w:pPr>
        <w:pStyle w:val="ListParagraph"/>
        <w:numPr>
          <w:ilvl w:val="0"/>
          <w:numId w:val="42"/>
        </w:numPr>
      </w:pPr>
      <w:hyperlink r:id="rId5" w:history="1">
        <w:r w:rsidRPr="003F325D">
          <w:rPr>
            <w:rStyle w:val="Hyperlink"/>
          </w:rPr>
          <w:t>https://cea.cals.cornell.edu/</w:t>
        </w:r>
      </w:hyperlink>
      <w:r>
        <w:t xml:space="preserve"> </w:t>
      </w:r>
      <w:r w:rsidR="001D48D6">
        <w:br/>
      </w:r>
      <w:r w:rsidR="001D48D6">
        <w:t>Controlled Environment Agriculture, LED light sizing</w:t>
      </w:r>
      <w:r w:rsidR="001D48D6">
        <w:t xml:space="preserve">, How many </w:t>
      </w:r>
      <w:r w:rsidR="00797934">
        <w:t>m</w:t>
      </w:r>
      <w:r w:rsidR="001D48D6">
        <w:t>oles</w:t>
      </w:r>
      <w:r w:rsidR="00BF1B44">
        <w:t>/lumens</w:t>
      </w:r>
      <w:r w:rsidR="001D48D6">
        <w:t xml:space="preserve"> per m</w:t>
      </w:r>
      <w:r w:rsidR="001D48D6" w:rsidRPr="00BF1B44">
        <w:rPr>
          <w:vertAlign w:val="superscript"/>
        </w:rPr>
        <w:t>2</w:t>
      </w:r>
    </w:p>
    <w:p w14:paraId="4BF8E27B" w14:textId="1503DFF0" w:rsidR="00BF1B44" w:rsidRDefault="00BF1B44" w:rsidP="001D48D6">
      <w:pPr>
        <w:pStyle w:val="ListParagraph"/>
        <w:numPr>
          <w:ilvl w:val="0"/>
          <w:numId w:val="42"/>
        </w:numPr>
      </w:pPr>
      <w:r>
        <w:t>Oxygenation</w:t>
      </w:r>
    </w:p>
    <w:p w14:paraId="27713FFF" w14:textId="7E7790BF" w:rsidR="00BF1B44" w:rsidRDefault="00BF1B44" w:rsidP="00BF1B44">
      <w:pPr>
        <w:pStyle w:val="ListParagraph"/>
        <w:numPr>
          <w:ilvl w:val="1"/>
          <w:numId w:val="42"/>
        </w:numPr>
      </w:pPr>
      <w:r w:rsidRPr="00BF1B44">
        <w:t>More bu</w:t>
      </w:r>
      <w:r>
        <w:t>bblers with fish</w:t>
      </w:r>
    </w:p>
    <w:p w14:paraId="36601046" w14:textId="77777777" w:rsidR="00BA1FA7" w:rsidRDefault="00BF1B44" w:rsidP="00BF1B44">
      <w:pPr>
        <w:pStyle w:val="ListParagraph"/>
        <w:numPr>
          <w:ilvl w:val="1"/>
          <w:numId w:val="42"/>
        </w:numPr>
      </w:pPr>
      <w:r>
        <w:t>Bubblers with plants</w:t>
      </w:r>
    </w:p>
    <w:p w14:paraId="1B9906CA" w14:textId="735631E9" w:rsidR="00FA649A" w:rsidRDefault="00BA1FA7" w:rsidP="00BA1FA7">
      <w:pPr>
        <w:pStyle w:val="ListParagraph"/>
        <w:numPr>
          <w:ilvl w:val="0"/>
          <w:numId w:val="42"/>
        </w:numPr>
      </w:pPr>
      <w:r>
        <w:t>Sump for circulation of water, Ph sensors, health of water without disturbing the fishies.</w:t>
      </w:r>
    </w:p>
    <w:p w14:paraId="57D49575" w14:textId="737A2C54" w:rsidR="00BA1FA7" w:rsidRPr="00BF1B44" w:rsidRDefault="00BA1FA7" w:rsidP="00BA1FA7">
      <w:pPr>
        <w:pStyle w:val="ListParagraph"/>
        <w:numPr>
          <w:ilvl w:val="0"/>
          <w:numId w:val="42"/>
        </w:numPr>
      </w:pPr>
      <w:r>
        <w:t>Quiet oscillating fan for plants</w:t>
      </w:r>
      <w:r w:rsidR="000C232B">
        <w:t>.</w:t>
      </w:r>
    </w:p>
    <w:p w14:paraId="6EEDD30F" w14:textId="0E3CA8EA" w:rsidR="00BF1B44" w:rsidRDefault="00447E17" w:rsidP="00BF1B44">
      <w:pPr>
        <w:pStyle w:val="Heading1"/>
      </w:pPr>
      <w:r>
        <w:t>Sensors</w:t>
      </w:r>
    </w:p>
    <w:p w14:paraId="5EF4B155" w14:textId="5FDBF547" w:rsidR="00BF1B44" w:rsidRPr="00BF1B44" w:rsidRDefault="00BF1B44" w:rsidP="00BF1B44">
      <w:r>
        <w:t>Electrical Conductivity sensor</w:t>
      </w:r>
    </w:p>
    <w:p w14:paraId="4A43D3AD" w14:textId="105584B1" w:rsidR="004E1E40" w:rsidRDefault="00BF1B44" w:rsidP="00447E17">
      <w:pPr>
        <w:pStyle w:val="ListParagraph"/>
        <w:numPr>
          <w:ilvl w:val="0"/>
          <w:numId w:val="42"/>
        </w:numPr>
      </w:pPr>
      <w:hyperlink r:id="rId6" w:history="1">
        <w:r w:rsidRPr="003F325D">
          <w:rPr>
            <w:rStyle w:val="Hyperlink"/>
          </w:rPr>
          <w:t>https://github.com/pimoroni/mics6814-python</w:t>
        </w:r>
      </w:hyperlink>
      <w:r w:rsidR="004E1E40">
        <w:t xml:space="preserve"> </w:t>
      </w:r>
    </w:p>
    <w:p w14:paraId="0963B936" w14:textId="6E227E9E" w:rsidR="004E1E40" w:rsidRDefault="00CD7101" w:rsidP="00447E17">
      <w:pPr>
        <w:pStyle w:val="ListParagraph"/>
        <w:numPr>
          <w:ilvl w:val="0"/>
          <w:numId w:val="42"/>
        </w:numPr>
      </w:pPr>
      <w:hyperlink r:id="rId7" w:history="1">
        <w:r w:rsidRPr="00E64889">
          <w:rPr>
            <w:rStyle w:val="Hyperlink"/>
          </w:rPr>
          <w:t>https://learn.adafruit.com/adafruit-ens160-mox-gas-sensor</w:t>
        </w:r>
      </w:hyperlink>
    </w:p>
    <w:p w14:paraId="03EDD5D8" w14:textId="46B48D91" w:rsidR="003C2921" w:rsidRDefault="003C2921" w:rsidP="00447E17">
      <w:pPr>
        <w:pStyle w:val="ListParagraph"/>
        <w:numPr>
          <w:ilvl w:val="0"/>
          <w:numId w:val="42"/>
        </w:numPr>
      </w:pPr>
      <w:hyperlink r:id="rId8" w:history="1">
        <w:r w:rsidRPr="00E64889">
          <w:rPr>
            <w:rStyle w:val="Hyperlink"/>
          </w:rPr>
          <w:t>https://wiki.seeedstudio.com/Grove-VOC_and_eCO2_Gas_Sensor-SGP30/</w:t>
        </w:r>
      </w:hyperlink>
      <w:r>
        <w:t xml:space="preserve"> </w:t>
      </w:r>
    </w:p>
    <w:p w14:paraId="1D51ACCC" w14:textId="51C4F740" w:rsidR="00F26E38" w:rsidRDefault="00F26E38" w:rsidP="00447E17">
      <w:pPr>
        <w:pStyle w:val="ListParagraph"/>
        <w:numPr>
          <w:ilvl w:val="0"/>
          <w:numId w:val="42"/>
        </w:numPr>
      </w:pPr>
      <w:hyperlink r:id="rId9" w:history="1">
        <w:r w:rsidRPr="00227804">
          <w:rPr>
            <w:rStyle w:val="Hyperlink"/>
          </w:rPr>
          <w:t>https://www.sciencedirect.com/science/article/pii/S2215016123004326</w:t>
        </w:r>
      </w:hyperlink>
      <w:r>
        <w:t xml:space="preserve"> </w:t>
      </w:r>
    </w:p>
    <w:p w14:paraId="736E8091" w14:textId="51B3D910" w:rsidR="008C4C71" w:rsidRDefault="008C4C71" w:rsidP="00447E17">
      <w:pPr>
        <w:pStyle w:val="ListParagraph"/>
        <w:numPr>
          <w:ilvl w:val="0"/>
          <w:numId w:val="42"/>
        </w:numPr>
      </w:pPr>
      <w:hyperlink r:id="rId10" w:history="1">
        <w:r w:rsidRPr="00227804">
          <w:rPr>
            <w:rStyle w:val="Hyperlink"/>
          </w:rPr>
          <w:t>https://wiki.seeedstudio.com/Grove-Multichannel-Gas-Sensor-V2/</w:t>
        </w:r>
      </w:hyperlink>
    </w:p>
    <w:p w14:paraId="03FB4BFD" w14:textId="1F2D98F9" w:rsidR="008C4C71" w:rsidRDefault="008C4C71" w:rsidP="00447E17">
      <w:pPr>
        <w:pStyle w:val="ListParagraph"/>
        <w:numPr>
          <w:ilvl w:val="0"/>
          <w:numId w:val="42"/>
        </w:numPr>
      </w:pPr>
      <w:hyperlink r:id="rId11" w:history="1">
        <w:r w:rsidRPr="00227804">
          <w:rPr>
            <w:rStyle w:val="Hyperlink"/>
          </w:rPr>
          <w:t>https://wiki.seeedstudio.com/Grove-Multichannel_Gas_Sensor/</w:t>
        </w:r>
      </w:hyperlink>
      <w:r>
        <w:t xml:space="preserve"> </w:t>
      </w:r>
    </w:p>
    <w:p w14:paraId="3D533817" w14:textId="6BC91C5B" w:rsidR="00DA19D7" w:rsidRDefault="00E31E68" w:rsidP="00447E17">
      <w:pPr>
        <w:pStyle w:val="ListParagraph"/>
        <w:numPr>
          <w:ilvl w:val="0"/>
          <w:numId w:val="42"/>
        </w:numPr>
      </w:pPr>
      <w:hyperlink r:id="rId12" w:history="1">
        <w:r w:rsidRPr="00902065">
          <w:rPr>
            <w:rStyle w:val="Hyperlink"/>
          </w:rPr>
          <w:t>https://kactoily.com/products/7-in-1-aquarium-wifi-monitor?variant=49385677586725</w:t>
        </w:r>
      </w:hyperlink>
    </w:p>
    <w:p w14:paraId="40867703" w14:textId="77777777" w:rsidR="00E31E68" w:rsidRDefault="00E31E68"/>
    <w:sectPr w:rsidR="00E3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3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DC1F4A"/>
    <w:multiLevelType w:val="hybridMultilevel"/>
    <w:tmpl w:val="E574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83364927">
    <w:abstractNumId w:val="20"/>
  </w:num>
  <w:num w:numId="2" w16cid:durableId="1384871796">
    <w:abstractNumId w:val="17"/>
  </w:num>
  <w:num w:numId="3" w16cid:durableId="206189101">
    <w:abstractNumId w:val="22"/>
  </w:num>
  <w:num w:numId="4" w16cid:durableId="1073310199">
    <w:abstractNumId w:val="41"/>
  </w:num>
  <w:num w:numId="5" w16cid:durableId="1278412138">
    <w:abstractNumId w:val="11"/>
  </w:num>
  <w:num w:numId="6" w16cid:durableId="542524071">
    <w:abstractNumId w:val="36"/>
  </w:num>
  <w:num w:numId="7" w16cid:durableId="1153452255">
    <w:abstractNumId w:val="12"/>
  </w:num>
  <w:num w:numId="8" w16cid:durableId="377047799">
    <w:abstractNumId w:val="23"/>
  </w:num>
  <w:num w:numId="9" w16cid:durableId="615868736">
    <w:abstractNumId w:val="10"/>
  </w:num>
  <w:num w:numId="10" w16cid:durableId="42339415">
    <w:abstractNumId w:val="9"/>
  </w:num>
  <w:num w:numId="11" w16cid:durableId="367218951">
    <w:abstractNumId w:val="29"/>
  </w:num>
  <w:num w:numId="12" w16cid:durableId="789740891">
    <w:abstractNumId w:val="0"/>
  </w:num>
  <w:num w:numId="13" w16cid:durableId="1456095567">
    <w:abstractNumId w:val="30"/>
  </w:num>
  <w:num w:numId="14" w16cid:durableId="2054381392">
    <w:abstractNumId w:val="34"/>
  </w:num>
  <w:num w:numId="15" w16cid:durableId="132062841">
    <w:abstractNumId w:val="27"/>
  </w:num>
  <w:num w:numId="16" w16cid:durableId="502741413">
    <w:abstractNumId w:val="24"/>
  </w:num>
  <w:num w:numId="17" w16cid:durableId="980621433">
    <w:abstractNumId w:val="40"/>
  </w:num>
  <w:num w:numId="18" w16cid:durableId="1357926769">
    <w:abstractNumId w:val="14"/>
  </w:num>
  <w:num w:numId="19" w16cid:durableId="562762891">
    <w:abstractNumId w:val="16"/>
  </w:num>
  <w:num w:numId="20" w16cid:durableId="715542788">
    <w:abstractNumId w:val="4"/>
  </w:num>
  <w:num w:numId="21" w16cid:durableId="1788620699">
    <w:abstractNumId w:val="15"/>
  </w:num>
  <w:num w:numId="22" w16cid:durableId="427702721">
    <w:abstractNumId w:val="32"/>
  </w:num>
  <w:num w:numId="23" w16cid:durableId="1308783727">
    <w:abstractNumId w:val="37"/>
  </w:num>
  <w:num w:numId="24" w16cid:durableId="22829868">
    <w:abstractNumId w:val="7"/>
  </w:num>
  <w:num w:numId="25" w16cid:durableId="1390033701">
    <w:abstractNumId w:val="39"/>
  </w:num>
  <w:num w:numId="26" w16cid:durableId="2094083036">
    <w:abstractNumId w:val="5"/>
  </w:num>
  <w:num w:numId="27" w16cid:durableId="73629366">
    <w:abstractNumId w:val="38"/>
  </w:num>
  <w:num w:numId="28" w16cid:durableId="1418476135">
    <w:abstractNumId w:val="21"/>
  </w:num>
  <w:num w:numId="29" w16cid:durableId="778181254">
    <w:abstractNumId w:val="13"/>
  </w:num>
  <w:num w:numId="30" w16cid:durableId="1989748621">
    <w:abstractNumId w:val="6"/>
  </w:num>
  <w:num w:numId="31" w16cid:durableId="442723098">
    <w:abstractNumId w:val="19"/>
  </w:num>
  <w:num w:numId="32" w16cid:durableId="1461998599">
    <w:abstractNumId w:val="28"/>
  </w:num>
  <w:num w:numId="33" w16cid:durableId="185411688">
    <w:abstractNumId w:val="1"/>
  </w:num>
  <w:num w:numId="34" w16cid:durableId="256333784">
    <w:abstractNumId w:val="35"/>
  </w:num>
  <w:num w:numId="35" w16cid:durableId="803894069">
    <w:abstractNumId w:val="18"/>
  </w:num>
  <w:num w:numId="36" w16cid:durableId="1925727142">
    <w:abstractNumId w:val="8"/>
  </w:num>
  <w:num w:numId="37" w16cid:durableId="2017800446">
    <w:abstractNumId w:val="26"/>
  </w:num>
  <w:num w:numId="38" w16cid:durableId="284242818">
    <w:abstractNumId w:val="2"/>
  </w:num>
  <w:num w:numId="39" w16cid:durableId="200287883">
    <w:abstractNumId w:val="25"/>
  </w:num>
  <w:num w:numId="40" w16cid:durableId="1065684837">
    <w:abstractNumId w:val="31"/>
  </w:num>
  <w:num w:numId="41" w16cid:durableId="3750625">
    <w:abstractNumId w:val="3"/>
  </w:num>
  <w:num w:numId="42" w16cid:durableId="11009479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1E"/>
    <w:rsid w:val="000C232B"/>
    <w:rsid w:val="001D48D6"/>
    <w:rsid w:val="001D58E7"/>
    <w:rsid w:val="003C2921"/>
    <w:rsid w:val="00447E17"/>
    <w:rsid w:val="004E1E40"/>
    <w:rsid w:val="00797934"/>
    <w:rsid w:val="008505B6"/>
    <w:rsid w:val="008C4C71"/>
    <w:rsid w:val="009B3B1E"/>
    <w:rsid w:val="00BA1FA7"/>
    <w:rsid w:val="00BF1B44"/>
    <w:rsid w:val="00C44A48"/>
    <w:rsid w:val="00CD7101"/>
    <w:rsid w:val="00DA19D7"/>
    <w:rsid w:val="00DE6B55"/>
    <w:rsid w:val="00E31E68"/>
    <w:rsid w:val="00EB6748"/>
    <w:rsid w:val="00F26E38"/>
    <w:rsid w:val="00FA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73D0"/>
  <w15:chartTrackingRefBased/>
  <w15:docId w15:val="{6DC9AD22-548B-4D62-928B-48D4D982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9A"/>
    <w:pPr>
      <w:spacing w:before="160" w:after="80" w:line="336" w:lineRule="auto"/>
    </w:pPr>
    <w:rPr>
      <w:rFonts w:ascii="Verdana" w:eastAsia="Times New Roman" w:hAnsi="Verdana" w:cs="Times New Roman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A649A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FA649A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FA649A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  <w:rsid w:val="00FA649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A649A"/>
  </w:style>
  <w:style w:type="character" w:customStyle="1" w:styleId="Heading1Char">
    <w:name w:val="Heading 1 Char"/>
    <w:basedOn w:val="DefaultParagraphFont"/>
    <w:link w:val="Heading1"/>
    <w:rsid w:val="009B3B1E"/>
    <w:rPr>
      <w:rFonts w:ascii="Arial" w:eastAsia="Arial Unicode MS" w:hAnsi="Arial" w:cs="Times New Roman"/>
      <w:b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9B3B1E"/>
    <w:rPr>
      <w:rFonts w:ascii="Arial" w:eastAsia="Times New Roman" w:hAnsi="Arial" w:cs="Arial"/>
      <w:b/>
      <w:bCs/>
      <w:iCs/>
      <w:kern w:val="0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9B3B1E"/>
    <w:rPr>
      <w:rFonts w:ascii="Arial" w:eastAsia="Times New Roman" w:hAnsi="Arial" w:cs="Times New Roman"/>
      <w:b/>
      <w:bCs/>
      <w:kern w:val="0"/>
      <w:sz w:val="2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B1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B1E"/>
    <w:pPr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49A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B3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FA64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E6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rsid w:val="00FA649A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FA649A"/>
    <w:rPr>
      <w:rFonts w:ascii="Verdana" w:eastAsia="Times New Roman" w:hAnsi="Verdana" w:cs="Times New Roman"/>
      <w:kern w:val="0"/>
      <w:sz w:val="16"/>
      <w14:ligatures w14:val="none"/>
    </w:rPr>
  </w:style>
  <w:style w:type="paragraph" w:styleId="Header">
    <w:name w:val="header"/>
    <w:basedOn w:val="Normal"/>
    <w:link w:val="HeaderChar"/>
    <w:rsid w:val="00FA649A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FA649A"/>
    <w:rPr>
      <w:rFonts w:ascii="Verdana" w:eastAsia="Times New Roman" w:hAnsi="Verdana" w:cs="Times New Roman"/>
      <w:kern w:val="0"/>
      <w:sz w:val="16"/>
      <w14:ligatures w14:val="none"/>
    </w:rPr>
  </w:style>
  <w:style w:type="paragraph" w:customStyle="1" w:styleId="Outlinenumbering">
    <w:name w:val="Outline numbering"/>
    <w:basedOn w:val="Normal"/>
    <w:rsid w:val="00FA649A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FA649A"/>
    <w:pPr>
      <w:numPr>
        <w:numId w:val="3"/>
      </w:numPr>
    </w:pPr>
  </w:style>
  <w:style w:type="character" w:styleId="PageNumber">
    <w:name w:val="page number"/>
    <w:basedOn w:val="DefaultParagraphFont"/>
    <w:rsid w:val="00FA649A"/>
  </w:style>
  <w:style w:type="character" w:styleId="FollowedHyperlink">
    <w:name w:val="FollowedHyperlink"/>
    <w:rsid w:val="00FA649A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A649A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FA649A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A649A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A649A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A649A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eeedstudio.com/Grove-VOC_and_eCO2_Gas_Sensor-SGP3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adafruit.com/adafruit-ens160-mox-gas-sensor" TargetMode="External"/><Relationship Id="rId12" Type="http://schemas.openxmlformats.org/officeDocument/2006/relationships/hyperlink" Target="https://kactoily.com/products/7-in-1-aquarium-wifi-monitor?variant=493856775867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moroni/mics6814-python" TargetMode="External"/><Relationship Id="rId11" Type="http://schemas.openxmlformats.org/officeDocument/2006/relationships/hyperlink" Target="https://wiki.seeedstudio.com/Grove-Multichannel_Gas_Sensor/" TargetMode="External"/><Relationship Id="rId5" Type="http://schemas.openxmlformats.org/officeDocument/2006/relationships/hyperlink" Target="https://cea.cals.cornell.edu/" TargetMode="External"/><Relationship Id="rId10" Type="http://schemas.openxmlformats.org/officeDocument/2006/relationships/hyperlink" Target="https://wiki.seeedstudio.com/Grove-Multichannel-Gas-Sensor-V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2215016123004326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47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Loring</dc:creator>
  <cp:keywords/>
  <dc:description/>
  <cp:lastModifiedBy>William Loring</cp:lastModifiedBy>
  <cp:revision>14</cp:revision>
  <dcterms:created xsi:type="dcterms:W3CDTF">2025-03-29T03:37:00Z</dcterms:created>
  <dcterms:modified xsi:type="dcterms:W3CDTF">2025-04-26T17:55:00Z</dcterms:modified>
</cp:coreProperties>
</file>